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C585" w14:textId="7867D27B"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CCFC971" wp14:editId="5A6FCA71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269A3" w14:textId="1CD8C5DC" w:rsidR="00F345BC" w:rsidRPr="00E44620" w:rsidRDefault="00CD4B19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27.12.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D95C1B">
        <w:rPr>
          <w:rFonts w:ascii="Arial" w:hAnsi="Arial" w:cs="Arial"/>
          <w:b/>
          <w:sz w:val="28"/>
          <w:szCs w:val="28"/>
        </w:rPr>
        <w:t>3</w:t>
      </w:r>
      <w:r w:rsidR="0054543A">
        <w:rPr>
          <w:rFonts w:ascii="Arial" w:hAnsi="Arial" w:cs="Arial"/>
          <w:b/>
          <w:sz w:val="28"/>
          <w:szCs w:val="28"/>
        </w:rPr>
        <w:t xml:space="preserve"> года № </w:t>
      </w:r>
      <w:r>
        <w:rPr>
          <w:rFonts w:ascii="Arial" w:hAnsi="Arial" w:cs="Arial"/>
          <w:b/>
          <w:sz w:val="28"/>
          <w:szCs w:val="28"/>
        </w:rPr>
        <w:t>507</w:t>
      </w:r>
    </w:p>
    <w:p w14:paraId="62DB88C0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1B1A153B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14:paraId="52AD25FD" w14:textId="77777777"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57974588" w14:textId="77777777"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14:paraId="61535E73" w14:textId="77777777" w:rsidR="00F345BC" w:rsidRPr="00BE3C53" w:rsidRDefault="00F345BC" w:rsidP="00F345BC">
      <w:pPr>
        <w:rPr>
          <w:color w:val="FF0000"/>
          <w:sz w:val="22"/>
          <w:szCs w:val="24"/>
        </w:rPr>
      </w:pPr>
    </w:p>
    <w:p w14:paraId="1CB06329" w14:textId="495B0BDC" w:rsidR="00C4048D" w:rsidRDefault="00C4048D" w:rsidP="00C4048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A50D3">
        <w:rPr>
          <w:rFonts w:ascii="Arial" w:hAnsi="Arial" w:cs="Arial"/>
          <w:b/>
          <w:bCs/>
          <w:sz w:val="24"/>
          <w:szCs w:val="24"/>
        </w:rPr>
        <w:t xml:space="preserve">О дополнительных мерах социальной поддержки для отдельных категорий </w:t>
      </w:r>
      <w:r w:rsidRPr="00C61B36">
        <w:rPr>
          <w:rFonts w:ascii="Arial" w:hAnsi="Arial" w:cs="Arial"/>
          <w:b/>
          <w:bCs/>
          <w:sz w:val="24"/>
          <w:szCs w:val="24"/>
        </w:rPr>
        <w:t xml:space="preserve">педагогических работников, </w:t>
      </w:r>
      <w:r>
        <w:rPr>
          <w:rFonts w:ascii="Arial" w:hAnsi="Arial" w:cs="Arial"/>
          <w:b/>
          <w:bCs/>
          <w:sz w:val="24"/>
          <w:szCs w:val="24"/>
        </w:rPr>
        <w:t>а также студент</w:t>
      </w:r>
      <w:r w:rsidRPr="0011457B">
        <w:rPr>
          <w:rFonts w:ascii="Arial" w:hAnsi="Arial" w:cs="Arial"/>
          <w:b/>
          <w:bCs/>
          <w:sz w:val="24"/>
          <w:szCs w:val="24"/>
        </w:rPr>
        <w:t>ов</w:t>
      </w:r>
      <w:r>
        <w:rPr>
          <w:rFonts w:ascii="Arial" w:hAnsi="Arial" w:cs="Arial"/>
          <w:b/>
          <w:bCs/>
          <w:sz w:val="24"/>
          <w:szCs w:val="24"/>
        </w:rPr>
        <w:t xml:space="preserve">, получающих образование по педагогическому профилю, поступивших на целевое обучение в пределах квоты </w:t>
      </w:r>
      <w:r w:rsidR="00507F22">
        <w:rPr>
          <w:rFonts w:ascii="Arial" w:hAnsi="Arial" w:cs="Arial"/>
          <w:b/>
          <w:bCs/>
          <w:sz w:val="24"/>
          <w:szCs w:val="24"/>
        </w:rPr>
        <w:t xml:space="preserve">приема </w:t>
      </w:r>
      <w:r>
        <w:rPr>
          <w:rFonts w:ascii="Arial" w:hAnsi="Arial" w:cs="Arial"/>
          <w:b/>
          <w:bCs/>
          <w:sz w:val="24"/>
          <w:szCs w:val="24"/>
        </w:rPr>
        <w:t>на целевое обучение</w:t>
      </w:r>
    </w:p>
    <w:p w14:paraId="35D8DFEE" w14:textId="77777777" w:rsidR="00C4048D" w:rsidRPr="000A50D3" w:rsidRDefault="00C4048D" w:rsidP="00C4048D">
      <w:pPr>
        <w:rPr>
          <w:rFonts w:ascii="Arial" w:hAnsi="Arial" w:cs="Arial"/>
          <w:color w:val="FF0000"/>
          <w:sz w:val="24"/>
          <w:szCs w:val="24"/>
        </w:rPr>
      </w:pPr>
    </w:p>
    <w:p w14:paraId="5C13849A" w14:textId="77777777" w:rsidR="00C4048D" w:rsidRPr="00730390" w:rsidRDefault="00C4048D" w:rsidP="00C4048D">
      <w:pPr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30390">
        <w:rPr>
          <w:rFonts w:ascii="Arial" w:hAnsi="Arial" w:cs="Arial"/>
          <w:kern w:val="28"/>
          <w:sz w:val="24"/>
          <w:szCs w:val="24"/>
        </w:rPr>
        <w:t xml:space="preserve">В соответствии с </w:t>
      </w:r>
      <w:r w:rsidRPr="00730390">
        <w:rPr>
          <w:rFonts w:ascii="Arial" w:hAnsi="Arial" w:cs="Arial"/>
          <w:color w:val="000000"/>
          <w:sz w:val="24"/>
          <w:szCs w:val="24"/>
        </w:rPr>
        <w:t>Бюджетным кодексом Российской Федерации</w:t>
      </w:r>
      <w:r w:rsidRPr="00730390">
        <w:rPr>
          <w:rFonts w:ascii="Arial" w:hAnsi="Arial" w:cs="Arial"/>
          <w:kern w:val="28"/>
          <w:sz w:val="24"/>
          <w:szCs w:val="24"/>
        </w:rPr>
        <w:t xml:space="preserve">, частью 5 статьи 20, статьями 52, 53 Федерального закона </w:t>
      </w:r>
      <w:r>
        <w:rPr>
          <w:rFonts w:ascii="Arial" w:hAnsi="Arial" w:cs="Arial"/>
          <w:kern w:val="28"/>
          <w:sz w:val="24"/>
          <w:szCs w:val="24"/>
        </w:rPr>
        <w:t xml:space="preserve">от 06 октября 2003 года № 131-ФЗ </w:t>
      </w:r>
      <w:r w:rsidRPr="00730390">
        <w:rPr>
          <w:rFonts w:ascii="Arial" w:hAnsi="Arial" w:cs="Arial"/>
          <w:kern w:val="28"/>
          <w:sz w:val="24"/>
          <w:szCs w:val="24"/>
        </w:rPr>
        <w:t>«Об общих принципах организации местного самоуправления в Российской Федерации</w:t>
      </w:r>
      <w:bookmarkStart w:id="0" w:name="_Hlk153280173"/>
      <w:r w:rsidRPr="00730390">
        <w:rPr>
          <w:rFonts w:ascii="Arial" w:hAnsi="Arial" w:cs="Arial"/>
          <w:kern w:val="28"/>
          <w:sz w:val="24"/>
          <w:szCs w:val="24"/>
        </w:rPr>
        <w:t xml:space="preserve">», </w:t>
      </w:r>
      <w:r>
        <w:rPr>
          <w:rFonts w:ascii="Arial" w:hAnsi="Arial" w:cs="Arial"/>
          <w:kern w:val="28"/>
          <w:sz w:val="24"/>
          <w:szCs w:val="24"/>
        </w:rPr>
        <w:t>Федеральным законом от 29 декабря 2012 года № 273-ФЗ «Об образовании в Российской Федерации»,</w:t>
      </w:r>
      <w:r w:rsidRPr="00730390">
        <w:rPr>
          <w:rFonts w:ascii="Arial" w:hAnsi="Arial" w:cs="Arial"/>
          <w:kern w:val="28"/>
          <w:sz w:val="24"/>
          <w:szCs w:val="24"/>
        </w:rPr>
        <w:t xml:space="preserve"> </w:t>
      </w:r>
      <w:r w:rsidRPr="00824EAD">
        <w:rPr>
          <w:rFonts w:ascii="Arial" w:hAnsi="Arial" w:cs="Arial"/>
          <w:sz w:val="24"/>
          <w:szCs w:val="24"/>
        </w:rPr>
        <w:t>Постановлением Правительства Р</w:t>
      </w:r>
      <w:r>
        <w:rPr>
          <w:rFonts w:ascii="Arial" w:hAnsi="Arial" w:cs="Arial"/>
          <w:sz w:val="24"/>
          <w:szCs w:val="24"/>
        </w:rPr>
        <w:t>оссийской Федерации</w:t>
      </w:r>
      <w:r w:rsidRPr="00824EAD">
        <w:rPr>
          <w:rFonts w:ascii="Arial" w:hAnsi="Arial" w:cs="Arial"/>
          <w:sz w:val="24"/>
          <w:szCs w:val="24"/>
        </w:rPr>
        <w:t xml:space="preserve"> от 13</w:t>
      </w:r>
      <w:r>
        <w:rPr>
          <w:rFonts w:ascii="Arial" w:hAnsi="Arial" w:cs="Arial"/>
          <w:sz w:val="24"/>
          <w:szCs w:val="24"/>
        </w:rPr>
        <w:t xml:space="preserve"> октября </w:t>
      </w:r>
      <w:r w:rsidRPr="00824EAD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824EA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24EAD">
        <w:rPr>
          <w:rFonts w:ascii="Arial" w:hAnsi="Arial" w:cs="Arial"/>
          <w:sz w:val="24"/>
          <w:szCs w:val="24"/>
        </w:rPr>
        <w:t>1681 «О целевом обучении по образовательным программам среднего профессионального и высшего образования</w:t>
      </w:r>
      <w:r w:rsidRPr="00F473C0">
        <w:rPr>
          <w:rFonts w:ascii="Arial" w:hAnsi="Arial" w:cs="Arial"/>
          <w:sz w:val="24"/>
          <w:szCs w:val="24"/>
        </w:rPr>
        <w:t>»</w:t>
      </w:r>
      <w:bookmarkEnd w:id="0"/>
      <w:r w:rsidRPr="00F473C0">
        <w:rPr>
          <w:rFonts w:ascii="Arial" w:hAnsi="Arial" w:cs="Arial"/>
          <w:kern w:val="28"/>
          <w:sz w:val="24"/>
          <w:szCs w:val="24"/>
        </w:rPr>
        <w:t xml:space="preserve">, руководствуясь </w:t>
      </w:r>
      <w:r w:rsidRPr="00F473C0">
        <w:rPr>
          <w:rFonts w:ascii="Arial" w:hAnsi="Arial" w:cs="Arial"/>
          <w:sz w:val="24"/>
          <w:szCs w:val="24"/>
        </w:rPr>
        <w:t xml:space="preserve"> статьями 30, 46 Устава муниципального образования «Братский район»,</w:t>
      </w:r>
      <w:r w:rsidRPr="00CF0DD7">
        <w:rPr>
          <w:rFonts w:ascii="Arial" w:hAnsi="Arial" w:cs="Arial"/>
          <w:sz w:val="24"/>
          <w:szCs w:val="24"/>
        </w:rPr>
        <w:t xml:space="preserve"> Дума Братского района</w:t>
      </w:r>
      <w:r w:rsidRPr="00730390">
        <w:rPr>
          <w:rFonts w:ascii="Arial" w:hAnsi="Arial" w:cs="Arial"/>
          <w:sz w:val="24"/>
          <w:szCs w:val="24"/>
        </w:rPr>
        <w:t xml:space="preserve"> </w:t>
      </w:r>
    </w:p>
    <w:p w14:paraId="73D2EB4C" w14:textId="77777777" w:rsidR="00C4048D" w:rsidRPr="00CF0DD7" w:rsidRDefault="00C4048D" w:rsidP="00C4048D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14:paraId="7D99BD43" w14:textId="77777777" w:rsidR="00C4048D" w:rsidRDefault="00C4048D" w:rsidP="00C4048D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РЕШИЛА:</w:t>
      </w:r>
    </w:p>
    <w:p w14:paraId="0DFEC0E2" w14:textId="77777777" w:rsidR="00C4048D" w:rsidRPr="00CF0DD7" w:rsidRDefault="00C4048D" w:rsidP="00C4048D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</w:p>
    <w:p w14:paraId="013A563A" w14:textId="45FF39C3" w:rsidR="00C4048D" w:rsidRPr="000A50D3" w:rsidRDefault="00C4048D" w:rsidP="00C4048D">
      <w:pPr>
        <w:pStyle w:val="af6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1. </w:t>
      </w:r>
      <w:r w:rsidRPr="00730390">
        <w:rPr>
          <w:rFonts w:ascii="Arial" w:hAnsi="Arial" w:cs="Arial"/>
        </w:rPr>
        <w:t xml:space="preserve"> </w:t>
      </w:r>
      <w:r w:rsidRPr="00730390">
        <w:rPr>
          <w:rFonts w:ascii="Arial" w:hAnsi="Arial" w:cs="Arial"/>
          <w:color w:val="000000"/>
        </w:rPr>
        <w:t xml:space="preserve">Установить дополнительные меры социальной поддержки </w:t>
      </w:r>
      <w:r>
        <w:rPr>
          <w:rFonts w:ascii="Arial" w:hAnsi="Arial" w:cs="Arial"/>
          <w:color w:val="000000"/>
        </w:rPr>
        <w:t xml:space="preserve">для отдельных категорий педагогических работников, приступивших к работе в муниципальных образовательных организациях, расположенных на территории муниципального образования «Братский район» (далее – работники, </w:t>
      </w:r>
      <w:r w:rsidR="00FF4CCD">
        <w:rPr>
          <w:rFonts w:ascii="Arial" w:hAnsi="Arial" w:cs="Arial"/>
          <w:color w:val="000000"/>
        </w:rPr>
        <w:t xml:space="preserve">образовательная </w:t>
      </w:r>
      <w:r>
        <w:rPr>
          <w:rFonts w:ascii="Arial" w:hAnsi="Arial" w:cs="Arial"/>
          <w:color w:val="000000"/>
        </w:rPr>
        <w:t>организация).</w:t>
      </w:r>
    </w:p>
    <w:p w14:paraId="360AA46C" w14:textId="77777777" w:rsidR="00C4048D" w:rsidRPr="000B5057" w:rsidRDefault="00C4048D" w:rsidP="00C4048D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Работникам</w:t>
      </w:r>
      <w:r w:rsidRPr="00730390">
        <w:rPr>
          <w:color w:val="000000"/>
          <w:sz w:val="24"/>
          <w:szCs w:val="24"/>
        </w:rPr>
        <w:t>, предусмотренным пунктом 1 наст</w:t>
      </w:r>
      <w:r>
        <w:rPr>
          <w:color w:val="000000"/>
          <w:sz w:val="24"/>
          <w:szCs w:val="24"/>
        </w:rPr>
        <w:t>оящего решения, предоставляется</w:t>
      </w:r>
      <w:r w:rsidRPr="007303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дополнительная </w:t>
      </w:r>
      <w:r w:rsidRPr="00730390">
        <w:rPr>
          <w:color w:val="000000"/>
          <w:sz w:val="24"/>
          <w:szCs w:val="24"/>
        </w:rPr>
        <w:t>мера социальной поддержки в виде ежемесячной компенсации расходов на оплату найма (поднайма) одного жилого помещени</w:t>
      </w:r>
      <w:r>
        <w:rPr>
          <w:color w:val="000000"/>
          <w:sz w:val="24"/>
          <w:szCs w:val="24"/>
        </w:rPr>
        <w:t>я</w:t>
      </w:r>
      <w:r w:rsidRPr="00730390">
        <w:rPr>
          <w:color w:val="000000"/>
          <w:sz w:val="24"/>
          <w:szCs w:val="24"/>
        </w:rPr>
        <w:t>, при условии найма (поднайма) такого жилого помещения в соответствии с главой 35 Гражданского кодекса Российской Федерации</w:t>
      </w:r>
      <w:r w:rsidRPr="000B5057">
        <w:rPr>
          <w:sz w:val="24"/>
          <w:szCs w:val="24"/>
        </w:rPr>
        <w:t xml:space="preserve">, в размере фактически понесенных расходов, </w:t>
      </w:r>
      <w:r>
        <w:rPr>
          <w:sz w:val="24"/>
          <w:szCs w:val="24"/>
        </w:rPr>
        <w:t xml:space="preserve">но не более 15 000 </w:t>
      </w:r>
      <w:r w:rsidRPr="000B5057">
        <w:rPr>
          <w:sz w:val="24"/>
          <w:szCs w:val="24"/>
        </w:rPr>
        <w:t xml:space="preserve"> рублей в месяц на оплату найма (поднайма) жилого помещения, рас</w:t>
      </w:r>
      <w:r>
        <w:rPr>
          <w:sz w:val="24"/>
          <w:szCs w:val="24"/>
        </w:rPr>
        <w:t>положенного на территории городов Братск,</w:t>
      </w:r>
      <w:r w:rsidRPr="000B5057">
        <w:rPr>
          <w:sz w:val="24"/>
          <w:szCs w:val="24"/>
        </w:rPr>
        <w:t xml:space="preserve"> Вихоревка, не более 10 </w:t>
      </w:r>
      <w:r>
        <w:rPr>
          <w:sz w:val="24"/>
          <w:szCs w:val="24"/>
        </w:rPr>
        <w:t>000</w:t>
      </w:r>
      <w:r w:rsidRPr="000B5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 </w:t>
      </w:r>
      <w:r w:rsidRPr="000B5057">
        <w:rPr>
          <w:sz w:val="24"/>
          <w:szCs w:val="24"/>
        </w:rPr>
        <w:t>в месяц на оплату найма (поднайма) жилого помещения, расположенного на терри</w:t>
      </w:r>
      <w:r>
        <w:rPr>
          <w:sz w:val="24"/>
          <w:szCs w:val="24"/>
        </w:rPr>
        <w:t>тории</w:t>
      </w:r>
      <w:r w:rsidRPr="000B5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сельских поселений </w:t>
      </w:r>
      <w:r w:rsidRPr="000B5057">
        <w:rPr>
          <w:sz w:val="24"/>
          <w:szCs w:val="24"/>
        </w:rPr>
        <w:t>Братск</w:t>
      </w:r>
      <w:r>
        <w:rPr>
          <w:sz w:val="24"/>
          <w:szCs w:val="24"/>
        </w:rPr>
        <w:t>ого</w:t>
      </w:r>
      <w:r w:rsidRPr="000B505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0B5057">
        <w:rPr>
          <w:sz w:val="24"/>
          <w:szCs w:val="24"/>
        </w:rPr>
        <w:t xml:space="preserve"> (далее – ежемесячная компенсация).</w:t>
      </w:r>
    </w:p>
    <w:p w14:paraId="5152834C" w14:textId="777777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5057">
        <w:rPr>
          <w:rFonts w:ascii="Arial" w:hAnsi="Arial" w:cs="Arial"/>
          <w:color w:val="000000"/>
        </w:rPr>
        <w:t>2.1. Ежемесячная компенсация, предусмотренная пунктом 2 настоящего</w:t>
      </w:r>
      <w:r>
        <w:rPr>
          <w:rFonts w:ascii="Arial" w:hAnsi="Arial" w:cs="Arial"/>
          <w:color w:val="000000"/>
        </w:rPr>
        <w:t xml:space="preserve"> решения, предоставляется</w:t>
      </w:r>
      <w:r w:rsidRPr="007303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работникам </w:t>
      </w:r>
      <w:r w:rsidRPr="00730390">
        <w:rPr>
          <w:rFonts w:ascii="Arial" w:hAnsi="Arial" w:cs="Arial"/>
          <w:color w:val="000000"/>
        </w:rPr>
        <w:t>при одновременном соблюдении следующих условий:</w:t>
      </w:r>
    </w:p>
    <w:p w14:paraId="6583EB86" w14:textId="702702E4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Pr="00730390">
        <w:rPr>
          <w:rFonts w:ascii="Arial" w:hAnsi="Arial" w:cs="Arial"/>
          <w:color w:val="000000"/>
        </w:rPr>
        <w:t>работник работает по трудовому догов</w:t>
      </w:r>
      <w:r>
        <w:rPr>
          <w:rFonts w:ascii="Arial" w:hAnsi="Arial" w:cs="Arial"/>
          <w:color w:val="000000"/>
        </w:rPr>
        <w:t xml:space="preserve">ору (контракту), заключенному с </w:t>
      </w:r>
      <w:r w:rsidR="00FF4CCD">
        <w:rPr>
          <w:rFonts w:ascii="Arial" w:hAnsi="Arial" w:cs="Arial"/>
          <w:color w:val="000000"/>
        </w:rPr>
        <w:t xml:space="preserve">образовательной </w:t>
      </w:r>
      <w:r w:rsidRPr="00730390">
        <w:rPr>
          <w:rFonts w:ascii="Arial" w:hAnsi="Arial" w:cs="Arial"/>
          <w:color w:val="000000"/>
        </w:rPr>
        <w:t>организацией,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14:paraId="10EF699F" w14:textId="5F3D18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работа в</w:t>
      </w:r>
      <w:r w:rsidR="00FF4CCD">
        <w:rPr>
          <w:rFonts w:ascii="Arial" w:hAnsi="Arial" w:cs="Arial"/>
          <w:color w:val="000000"/>
        </w:rPr>
        <w:t xml:space="preserve"> образовательной</w:t>
      </w:r>
      <w:r w:rsidRPr="00730390">
        <w:rPr>
          <w:rFonts w:ascii="Arial" w:hAnsi="Arial" w:cs="Arial"/>
          <w:color w:val="000000"/>
        </w:rPr>
        <w:t xml:space="preserve"> организации на соответствующе</w:t>
      </w:r>
      <w:r>
        <w:rPr>
          <w:rFonts w:ascii="Arial" w:hAnsi="Arial" w:cs="Arial"/>
          <w:color w:val="000000"/>
        </w:rPr>
        <w:t xml:space="preserve">й должности </w:t>
      </w:r>
      <w:r w:rsidRPr="00730390">
        <w:rPr>
          <w:rFonts w:ascii="Arial" w:hAnsi="Arial" w:cs="Arial"/>
          <w:color w:val="000000"/>
        </w:rPr>
        <w:t>работника не является работой по совместительству.</w:t>
      </w:r>
    </w:p>
    <w:p w14:paraId="4BB3A87E" w14:textId="777777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 w:rsidRPr="00730390">
        <w:rPr>
          <w:rFonts w:ascii="Arial" w:hAnsi="Arial" w:cs="Arial"/>
          <w:color w:val="000000"/>
        </w:rPr>
        <w:t>. Ежемесячная компенсаци</w:t>
      </w:r>
      <w:r>
        <w:rPr>
          <w:rFonts w:ascii="Arial" w:hAnsi="Arial" w:cs="Arial"/>
          <w:color w:val="000000"/>
        </w:rPr>
        <w:t xml:space="preserve">я не предоставляется </w:t>
      </w:r>
      <w:r w:rsidRPr="00730390">
        <w:rPr>
          <w:rFonts w:ascii="Arial" w:hAnsi="Arial" w:cs="Arial"/>
          <w:color w:val="000000"/>
        </w:rPr>
        <w:t>работникам, если они являются:</w:t>
      </w:r>
    </w:p>
    <w:p w14:paraId="4653B84C" w14:textId="77777777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390">
        <w:rPr>
          <w:rFonts w:ascii="Arial" w:hAnsi="Arial" w:cs="Arial"/>
          <w:color w:val="000000"/>
        </w:rPr>
        <w:lastRenderedPageBreak/>
        <w:t>1) собственниками жилого помещения</w:t>
      </w:r>
      <w:r w:rsidRPr="00A12865">
        <w:rPr>
          <w:rFonts w:ascii="Arial" w:hAnsi="Arial" w:cs="Arial"/>
          <w:color w:val="000000"/>
        </w:rPr>
        <w:t>, расположенного в городском, сельском населенном пункте муниципального образования «Братский район», городе</w:t>
      </w:r>
      <w:r>
        <w:rPr>
          <w:rFonts w:ascii="Arial" w:hAnsi="Arial" w:cs="Arial"/>
          <w:color w:val="000000"/>
        </w:rPr>
        <w:t xml:space="preserve"> Братске </w:t>
      </w:r>
      <w:r w:rsidRPr="00730390">
        <w:rPr>
          <w:rFonts w:ascii="Arial" w:hAnsi="Arial" w:cs="Arial"/>
          <w:color w:val="000000"/>
        </w:rPr>
        <w:t>(далее в настоящем пункте – жилое помещение) (участниками общей собственности на жилое помещение)</w:t>
      </w:r>
      <w:r>
        <w:rPr>
          <w:rFonts w:ascii="Arial" w:hAnsi="Arial" w:cs="Arial"/>
          <w:color w:val="000000"/>
        </w:rPr>
        <w:t>, на территории которого работник осуществляет деятельность в соответствии с пунктом 2.1 настоящего решения;</w:t>
      </w:r>
    </w:p>
    <w:p w14:paraId="14D2233D" w14:textId="1514BF66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390">
        <w:rPr>
          <w:rFonts w:ascii="Arial" w:hAnsi="Arial" w:cs="Arial"/>
          <w:color w:val="000000"/>
        </w:rPr>
        <w:t>2) членами семьи</w:t>
      </w:r>
      <w:r>
        <w:rPr>
          <w:rFonts w:ascii="Arial" w:hAnsi="Arial" w:cs="Arial"/>
          <w:color w:val="000000"/>
        </w:rPr>
        <w:t xml:space="preserve"> </w:t>
      </w:r>
      <w:r w:rsidR="00FF4CCD">
        <w:rPr>
          <w:rFonts w:ascii="Arial" w:hAnsi="Arial" w:cs="Arial"/>
          <w:color w:val="000000"/>
        </w:rPr>
        <w:t>(супруг(а), несовершеннолетние дети)</w:t>
      </w:r>
      <w:r w:rsidR="00FF4CCD" w:rsidRPr="00730390">
        <w:rPr>
          <w:rFonts w:ascii="Arial" w:hAnsi="Arial" w:cs="Arial"/>
          <w:color w:val="000000"/>
        </w:rPr>
        <w:t xml:space="preserve"> </w:t>
      </w:r>
      <w:r w:rsidRPr="00730390">
        <w:rPr>
          <w:rFonts w:ascii="Arial" w:hAnsi="Arial" w:cs="Arial"/>
          <w:color w:val="000000"/>
        </w:rPr>
        <w:t>собственника жилого помещения</w:t>
      </w:r>
      <w:r>
        <w:rPr>
          <w:rFonts w:ascii="Arial" w:hAnsi="Arial" w:cs="Arial"/>
          <w:color w:val="000000"/>
        </w:rPr>
        <w:t>,</w:t>
      </w:r>
      <w:r w:rsidRPr="00A12865">
        <w:rPr>
          <w:rFonts w:ascii="Arial" w:hAnsi="Arial" w:cs="Arial"/>
          <w:color w:val="000000"/>
        </w:rPr>
        <w:t xml:space="preserve"> расположенного в городском, сельском населенном пункте муниципального образования «Братский район», городе</w:t>
      </w:r>
      <w:r>
        <w:rPr>
          <w:rFonts w:ascii="Arial" w:hAnsi="Arial" w:cs="Arial"/>
          <w:color w:val="000000"/>
        </w:rPr>
        <w:t xml:space="preserve"> Братске, на территории которого работник осуществляет деятельность в соответствии с пунктом 2.1 настоящего решения;</w:t>
      </w:r>
    </w:p>
    <w:p w14:paraId="5C9E96A7" w14:textId="777777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390">
        <w:rPr>
          <w:rFonts w:ascii="Arial" w:hAnsi="Arial" w:cs="Arial"/>
          <w:color w:val="000000"/>
        </w:rPr>
        <w:t>3) нанимателями жилого помещения по договорам социального найма, найма служебного жилого помещения, найма жилого помещения жилищного фонда социального использования</w:t>
      </w:r>
      <w:r>
        <w:rPr>
          <w:rFonts w:ascii="Arial" w:hAnsi="Arial" w:cs="Arial"/>
          <w:color w:val="000000"/>
        </w:rPr>
        <w:t xml:space="preserve">, </w:t>
      </w:r>
      <w:r w:rsidRPr="00A12865">
        <w:rPr>
          <w:rFonts w:ascii="Arial" w:hAnsi="Arial" w:cs="Arial"/>
          <w:color w:val="000000"/>
        </w:rPr>
        <w:t>расположенного в городском, сельском населенном пункте муниципального образования «Братский район», городе</w:t>
      </w:r>
      <w:r>
        <w:rPr>
          <w:rFonts w:ascii="Arial" w:hAnsi="Arial" w:cs="Arial"/>
          <w:color w:val="000000"/>
        </w:rPr>
        <w:t xml:space="preserve"> Братске, на территории которого работник осуществляет деятельность в соответствии с пунктом 2.1 настоящего решения</w:t>
      </w:r>
      <w:r w:rsidRPr="00730390">
        <w:rPr>
          <w:rFonts w:ascii="Arial" w:hAnsi="Arial" w:cs="Arial"/>
          <w:color w:val="000000"/>
        </w:rPr>
        <w:t>;</w:t>
      </w:r>
    </w:p>
    <w:p w14:paraId="4B06670C" w14:textId="777777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30390">
        <w:rPr>
          <w:rFonts w:ascii="Arial" w:hAnsi="Arial" w:cs="Arial"/>
          <w:color w:val="000000"/>
        </w:rPr>
        <w:t xml:space="preserve">4) членами семьи </w:t>
      </w:r>
      <w:r>
        <w:rPr>
          <w:rFonts w:ascii="Arial" w:hAnsi="Arial" w:cs="Arial"/>
          <w:color w:val="000000"/>
        </w:rPr>
        <w:t>(супруг(а), несовершеннолетние дети)</w:t>
      </w:r>
      <w:r w:rsidRPr="00730390">
        <w:rPr>
          <w:rFonts w:ascii="Arial" w:hAnsi="Arial" w:cs="Arial"/>
          <w:color w:val="000000"/>
        </w:rPr>
        <w:t xml:space="preserve"> нанимателя жилого помещения по договорам социального найма, найма служебного жилого помещения, найма жилого помещения жилищного фонда социального использования</w:t>
      </w:r>
      <w:r>
        <w:rPr>
          <w:rFonts w:ascii="Arial" w:hAnsi="Arial" w:cs="Arial"/>
          <w:color w:val="000000"/>
        </w:rPr>
        <w:t xml:space="preserve">, </w:t>
      </w:r>
      <w:r w:rsidRPr="00A12865">
        <w:rPr>
          <w:rFonts w:ascii="Arial" w:hAnsi="Arial" w:cs="Arial"/>
          <w:color w:val="000000"/>
        </w:rPr>
        <w:t>расположенного в городском, сельском населенном пункте муниципального образования «Братский район», городе</w:t>
      </w:r>
      <w:r>
        <w:rPr>
          <w:rFonts w:ascii="Arial" w:hAnsi="Arial" w:cs="Arial"/>
          <w:color w:val="000000"/>
        </w:rPr>
        <w:t xml:space="preserve"> Братске, на территории которого работник осуществляет деятельность в соответствии с пунктом 2.1 настоящего решения</w:t>
      </w:r>
      <w:r w:rsidRPr="00730390">
        <w:rPr>
          <w:rFonts w:ascii="Arial" w:hAnsi="Arial" w:cs="Arial"/>
          <w:color w:val="000000"/>
        </w:rPr>
        <w:t>.</w:t>
      </w:r>
    </w:p>
    <w:p w14:paraId="4FAC2428" w14:textId="77777777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</w:t>
      </w:r>
      <w:r w:rsidRPr="00730390">
        <w:rPr>
          <w:rFonts w:ascii="Arial" w:hAnsi="Arial" w:cs="Arial"/>
          <w:color w:val="000000"/>
        </w:rPr>
        <w:t>. Правило, предусмотренное п</w:t>
      </w:r>
      <w:r>
        <w:rPr>
          <w:rFonts w:ascii="Arial" w:hAnsi="Arial" w:cs="Arial"/>
          <w:color w:val="000000"/>
        </w:rPr>
        <w:t>одп</w:t>
      </w:r>
      <w:r w:rsidRPr="00730390">
        <w:rPr>
          <w:rFonts w:ascii="Arial" w:hAnsi="Arial" w:cs="Arial"/>
          <w:color w:val="000000"/>
        </w:rPr>
        <w:t xml:space="preserve">унктом 4 </w:t>
      </w:r>
      <w:r>
        <w:rPr>
          <w:rFonts w:ascii="Arial" w:hAnsi="Arial" w:cs="Arial"/>
          <w:color w:val="000000"/>
        </w:rPr>
        <w:t>пункта 2.2 настоящего р</w:t>
      </w:r>
      <w:r w:rsidRPr="00730390">
        <w:rPr>
          <w:rFonts w:ascii="Arial" w:hAnsi="Arial" w:cs="Arial"/>
          <w:color w:val="000000"/>
        </w:rPr>
        <w:t>ешения, не применяется в случаях, когда обеспеченность общей площадью жилого помещения на одного члена семьи в жилом помещении, на кот</w:t>
      </w:r>
      <w:r>
        <w:rPr>
          <w:rFonts w:ascii="Arial" w:hAnsi="Arial" w:cs="Arial"/>
          <w:color w:val="000000"/>
        </w:rPr>
        <w:t>орое соответствующий</w:t>
      </w:r>
      <w:r w:rsidRPr="00730390">
        <w:rPr>
          <w:rFonts w:ascii="Arial" w:hAnsi="Arial" w:cs="Arial"/>
          <w:color w:val="000000"/>
        </w:rPr>
        <w:t xml:space="preserve"> работник имеет имущественные права, составляет менее 15 квадратных метров.</w:t>
      </w:r>
    </w:p>
    <w:p w14:paraId="19F3E27B" w14:textId="2F08E53B" w:rsidR="00C4048D" w:rsidRPr="00730390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</w:t>
      </w:r>
      <w:r w:rsidRPr="00730390">
        <w:rPr>
          <w:rFonts w:ascii="Arial" w:hAnsi="Arial" w:cs="Arial"/>
          <w:color w:val="000000"/>
        </w:rPr>
        <w:t>. Начальная дата срока, на который устанавливается ежемесячная компенсация, не может быть установлена ранее</w:t>
      </w:r>
      <w:r>
        <w:rPr>
          <w:rFonts w:ascii="Arial" w:hAnsi="Arial" w:cs="Arial"/>
          <w:color w:val="000000"/>
        </w:rPr>
        <w:t xml:space="preserve"> даты начала работы работника в</w:t>
      </w:r>
      <w:r w:rsidRPr="00730390">
        <w:rPr>
          <w:rFonts w:ascii="Arial" w:hAnsi="Arial" w:cs="Arial"/>
          <w:color w:val="000000"/>
        </w:rPr>
        <w:t xml:space="preserve"> </w:t>
      </w:r>
      <w:r w:rsidR="00507F22">
        <w:rPr>
          <w:rFonts w:ascii="Arial" w:hAnsi="Arial" w:cs="Arial"/>
          <w:color w:val="000000"/>
        </w:rPr>
        <w:t xml:space="preserve">образовательной </w:t>
      </w:r>
      <w:r w:rsidRPr="00730390">
        <w:rPr>
          <w:rFonts w:ascii="Arial" w:hAnsi="Arial" w:cs="Arial"/>
          <w:color w:val="000000"/>
        </w:rPr>
        <w:t>организации, указанной в пункте 1 наст</w:t>
      </w:r>
      <w:r>
        <w:rPr>
          <w:rFonts w:ascii="Arial" w:hAnsi="Arial" w:cs="Arial"/>
          <w:color w:val="000000"/>
        </w:rPr>
        <w:t>оящего р</w:t>
      </w:r>
      <w:r w:rsidRPr="00730390">
        <w:rPr>
          <w:rFonts w:ascii="Arial" w:hAnsi="Arial" w:cs="Arial"/>
          <w:color w:val="000000"/>
        </w:rPr>
        <w:t>ешения. Конечная дата срока, на который устанавливается компенсация оплаты найма (поднайма) жилого помещения, не может быть установлена позд</w:t>
      </w:r>
      <w:r>
        <w:rPr>
          <w:rFonts w:ascii="Arial" w:hAnsi="Arial" w:cs="Arial"/>
          <w:color w:val="000000"/>
        </w:rPr>
        <w:t>нее даты наступления пятилетнего</w:t>
      </w:r>
      <w:r w:rsidRPr="00730390">
        <w:rPr>
          <w:rFonts w:ascii="Arial" w:hAnsi="Arial" w:cs="Arial"/>
          <w:color w:val="000000"/>
        </w:rPr>
        <w:t xml:space="preserve"> стажа рабо</w:t>
      </w:r>
      <w:r>
        <w:rPr>
          <w:rFonts w:ascii="Arial" w:hAnsi="Arial" w:cs="Arial"/>
          <w:color w:val="000000"/>
        </w:rPr>
        <w:t xml:space="preserve">ты по специальности </w:t>
      </w:r>
      <w:r w:rsidRPr="00730390">
        <w:rPr>
          <w:rFonts w:ascii="Arial" w:hAnsi="Arial" w:cs="Arial"/>
          <w:color w:val="000000"/>
        </w:rPr>
        <w:t xml:space="preserve">работника </w:t>
      </w:r>
      <w:r w:rsidR="00507F22">
        <w:rPr>
          <w:rFonts w:ascii="Arial" w:hAnsi="Arial" w:cs="Arial"/>
          <w:color w:val="000000"/>
        </w:rPr>
        <w:t xml:space="preserve">в образовательной организации </w:t>
      </w:r>
      <w:r w:rsidRPr="00730390">
        <w:rPr>
          <w:rFonts w:ascii="Arial" w:hAnsi="Arial" w:cs="Arial"/>
          <w:color w:val="000000"/>
        </w:rPr>
        <w:t>и (и</w:t>
      </w:r>
      <w:r>
        <w:rPr>
          <w:rFonts w:ascii="Arial" w:hAnsi="Arial" w:cs="Arial"/>
          <w:color w:val="000000"/>
        </w:rPr>
        <w:t xml:space="preserve">ли) даты увольнения </w:t>
      </w:r>
      <w:r w:rsidRPr="00730390">
        <w:rPr>
          <w:rFonts w:ascii="Arial" w:hAnsi="Arial" w:cs="Arial"/>
          <w:color w:val="000000"/>
        </w:rPr>
        <w:t xml:space="preserve">работника из </w:t>
      </w:r>
      <w:r w:rsidR="00713ECD">
        <w:rPr>
          <w:rFonts w:ascii="Arial" w:hAnsi="Arial" w:cs="Arial"/>
          <w:color w:val="000000"/>
        </w:rPr>
        <w:t xml:space="preserve">образовательной </w:t>
      </w:r>
      <w:r w:rsidRPr="00730390">
        <w:rPr>
          <w:rFonts w:ascii="Arial" w:hAnsi="Arial" w:cs="Arial"/>
          <w:color w:val="000000"/>
        </w:rPr>
        <w:t>организации, указанной в пункте 1 настоящего Решения.</w:t>
      </w:r>
    </w:p>
    <w:p w14:paraId="3C445B41" w14:textId="77777777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</w:t>
      </w:r>
      <w:r w:rsidRPr="00730390">
        <w:rPr>
          <w:rFonts w:ascii="Arial" w:hAnsi="Arial" w:cs="Arial"/>
          <w:color w:val="000000"/>
        </w:rPr>
        <w:t>. Порядок ежемесячной компенсации, включая основания прекращения</w:t>
      </w:r>
      <w:r>
        <w:rPr>
          <w:rFonts w:ascii="Arial" w:hAnsi="Arial" w:cs="Arial"/>
          <w:color w:val="000000"/>
        </w:rPr>
        <w:t xml:space="preserve"> и возврата</w:t>
      </w:r>
      <w:r w:rsidRPr="00730390">
        <w:rPr>
          <w:rFonts w:ascii="Arial" w:hAnsi="Arial" w:cs="Arial"/>
          <w:color w:val="000000"/>
        </w:rPr>
        <w:t xml:space="preserve"> ее выплаты, устанавливаются нормативными правовыми актами администрации </w:t>
      </w:r>
      <w:r>
        <w:rPr>
          <w:rFonts w:ascii="Arial" w:hAnsi="Arial" w:cs="Arial"/>
          <w:color w:val="000000"/>
        </w:rPr>
        <w:t>муниципального образования «Братский район».</w:t>
      </w:r>
      <w:r w:rsidRPr="00730390">
        <w:rPr>
          <w:rFonts w:ascii="Arial" w:hAnsi="Arial" w:cs="Arial"/>
          <w:color w:val="000000"/>
        </w:rPr>
        <w:t xml:space="preserve"> </w:t>
      </w:r>
    </w:p>
    <w:p w14:paraId="256DACE6" w14:textId="673144DC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644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</w:t>
      </w:r>
      <w:r w:rsidRPr="001644EE">
        <w:rPr>
          <w:rFonts w:ascii="Arial" w:hAnsi="Arial" w:cs="Arial"/>
        </w:rPr>
        <w:t>аботникам</w:t>
      </w:r>
      <w:r>
        <w:rPr>
          <w:rFonts w:ascii="Arial" w:hAnsi="Arial" w:cs="Arial"/>
        </w:rPr>
        <w:t>, предусмотренным пунктом 1 настоящего решения,</w:t>
      </w:r>
      <w:r w:rsidRPr="001644EE">
        <w:rPr>
          <w:rFonts w:ascii="Arial" w:hAnsi="Arial" w:cs="Arial"/>
        </w:rPr>
        <w:t xml:space="preserve"> предоставляется дополнительная мера социальной поддерж</w:t>
      </w:r>
      <w:r>
        <w:rPr>
          <w:rFonts w:ascii="Arial" w:hAnsi="Arial" w:cs="Arial"/>
        </w:rPr>
        <w:t>к</w:t>
      </w:r>
      <w:r w:rsidRPr="001644EE">
        <w:rPr>
          <w:rFonts w:ascii="Arial" w:hAnsi="Arial" w:cs="Arial"/>
        </w:rPr>
        <w:t xml:space="preserve">и в виде единовременной </w:t>
      </w:r>
      <w:r>
        <w:rPr>
          <w:rFonts w:ascii="Arial" w:hAnsi="Arial" w:cs="Arial"/>
        </w:rPr>
        <w:t>денежной выплаты</w:t>
      </w:r>
      <w:r w:rsidR="00FF4CCD">
        <w:rPr>
          <w:rFonts w:ascii="Arial" w:hAnsi="Arial" w:cs="Arial"/>
        </w:rPr>
        <w:t xml:space="preserve"> (далее – выплата)</w:t>
      </w:r>
      <w:r w:rsidRPr="001644EE">
        <w:rPr>
          <w:rFonts w:ascii="Arial" w:hAnsi="Arial" w:cs="Arial"/>
        </w:rPr>
        <w:t>.</w:t>
      </w:r>
    </w:p>
    <w:p w14:paraId="7B8EB6B0" w14:textId="6C469DFA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Pr="001644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4CCD">
        <w:rPr>
          <w:rFonts w:ascii="Arial" w:hAnsi="Arial" w:cs="Arial"/>
        </w:rPr>
        <w:t>В</w:t>
      </w:r>
      <w:r>
        <w:rPr>
          <w:rFonts w:ascii="Arial" w:hAnsi="Arial" w:cs="Arial"/>
        </w:rPr>
        <w:t>ыплата, предусмотренная пунктом 3 настоящего р</w:t>
      </w:r>
      <w:r w:rsidRPr="001644EE">
        <w:rPr>
          <w:rFonts w:ascii="Arial" w:hAnsi="Arial" w:cs="Arial"/>
        </w:rPr>
        <w:t>еше</w:t>
      </w:r>
      <w:r>
        <w:rPr>
          <w:rFonts w:ascii="Arial" w:hAnsi="Arial" w:cs="Arial"/>
        </w:rPr>
        <w:t xml:space="preserve">ния, предоставляется </w:t>
      </w:r>
      <w:r w:rsidRPr="001644EE">
        <w:rPr>
          <w:rFonts w:ascii="Arial" w:hAnsi="Arial" w:cs="Arial"/>
        </w:rPr>
        <w:t>работникам при соблюдении следующих условий:</w:t>
      </w:r>
    </w:p>
    <w:p w14:paraId="2D03748D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1644EE">
        <w:rPr>
          <w:rFonts w:ascii="Arial" w:hAnsi="Arial" w:cs="Arial"/>
        </w:rPr>
        <w:t xml:space="preserve"> работникам с высшим профессиональным</w:t>
      </w:r>
      <w:r>
        <w:rPr>
          <w:rFonts w:ascii="Arial" w:hAnsi="Arial" w:cs="Arial"/>
        </w:rPr>
        <w:t xml:space="preserve"> педагогическим</w:t>
      </w:r>
      <w:r w:rsidRPr="001644EE">
        <w:rPr>
          <w:rFonts w:ascii="Arial" w:hAnsi="Arial" w:cs="Arial"/>
        </w:rPr>
        <w:t xml:space="preserve"> образованием:</w:t>
      </w:r>
    </w:p>
    <w:p w14:paraId="789B0D60" w14:textId="768D35C4" w:rsidR="00C4048D" w:rsidRPr="00100B08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0B08">
        <w:rPr>
          <w:rFonts w:ascii="Arial" w:hAnsi="Arial" w:cs="Arial"/>
        </w:rPr>
        <w:t xml:space="preserve">- поступление впервые на работу в </w:t>
      </w:r>
      <w:r w:rsidR="00713ECD">
        <w:rPr>
          <w:rFonts w:ascii="Arial" w:hAnsi="Arial" w:cs="Arial"/>
        </w:rPr>
        <w:t xml:space="preserve">образовательную </w:t>
      </w:r>
      <w:r>
        <w:rPr>
          <w:rFonts w:ascii="Arial" w:hAnsi="Arial" w:cs="Arial"/>
          <w:bCs/>
        </w:rPr>
        <w:t xml:space="preserve">организацию </w:t>
      </w:r>
      <w:r w:rsidRPr="00100B08">
        <w:rPr>
          <w:rFonts w:ascii="Arial" w:hAnsi="Arial" w:cs="Arial"/>
        </w:rPr>
        <w:t>по полученной специальности на основании трудового договора (контракта), заключенно</w:t>
      </w:r>
      <w:r>
        <w:rPr>
          <w:rFonts w:ascii="Arial" w:hAnsi="Arial" w:cs="Arial"/>
        </w:rPr>
        <w:t>го</w:t>
      </w:r>
      <w:r w:rsidRPr="00100B08">
        <w:rPr>
          <w:rFonts w:ascii="Arial" w:hAnsi="Arial" w:cs="Arial"/>
        </w:rPr>
        <w:t xml:space="preserve"> на срок не менее пяти лет;</w:t>
      </w:r>
    </w:p>
    <w:p w14:paraId="6F5D1901" w14:textId="6C277588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- заключение дополнительного соглашения к трудовому договору (контракту) о порядке </w:t>
      </w:r>
      <w:r>
        <w:rPr>
          <w:rFonts w:ascii="Arial" w:hAnsi="Arial" w:cs="Arial"/>
        </w:rPr>
        <w:t xml:space="preserve">и условиях возврата </w:t>
      </w:r>
      <w:r w:rsidRPr="001644EE">
        <w:rPr>
          <w:rFonts w:ascii="Arial" w:hAnsi="Arial" w:cs="Arial"/>
        </w:rPr>
        <w:t xml:space="preserve">работником с высшим профессиональным </w:t>
      </w:r>
      <w:r>
        <w:rPr>
          <w:rFonts w:ascii="Arial" w:hAnsi="Arial" w:cs="Arial"/>
        </w:rPr>
        <w:t>педагогическим</w:t>
      </w:r>
      <w:r w:rsidRPr="001644EE">
        <w:rPr>
          <w:rFonts w:ascii="Arial" w:hAnsi="Arial" w:cs="Arial"/>
        </w:rPr>
        <w:t xml:space="preserve"> образованием денежных средств, полученных в качестве выплаты, в случае прекращения трудового договора (контракта) до истечения пяти лет с даты заключения трудового дог</w:t>
      </w:r>
      <w:r>
        <w:rPr>
          <w:rFonts w:ascii="Arial" w:hAnsi="Arial" w:cs="Arial"/>
        </w:rPr>
        <w:t>овора (контракта);</w:t>
      </w:r>
    </w:p>
    <w:p w14:paraId="61952263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работа </w:t>
      </w:r>
      <w:r w:rsidRPr="001644EE">
        <w:rPr>
          <w:rFonts w:ascii="Arial" w:hAnsi="Arial" w:cs="Arial"/>
        </w:rPr>
        <w:t xml:space="preserve">работника с высшим профессиональным </w:t>
      </w:r>
      <w:r>
        <w:rPr>
          <w:rFonts w:ascii="Arial" w:hAnsi="Arial" w:cs="Arial"/>
        </w:rPr>
        <w:t>педагогическим</w:t>
      </w:r>
      <w:r w:rsidRPr="001644EE">
        <w:rPr>
          <w:rFonts w:ascii="Arial" w:hAnsi="Arial" w:cs="Arial"/>
        </w:rPr>
        <w:t xml:space="preserve"> образованием является для него основным местом работы, не менее чем на 1,0 ставку от занимаемой должности;</w:t>
      </w:r>
    </w:p>
    <w:p w14:paraId="315526E1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Pr="001644EE">
        <w:rPr>
          <w:rFonts w:ascii="Arial" w:hAnsi="Arial" w:cs="Arial"/>
        </w:rPr>
        <w:t xml:space="preserve"> работникам со средним профессиональным </w:t>
      </w:r>
      <w:r>
        <w:rPr>
          <w:rFonts w:ascii="Arial" w:hAnsi="Arial" w:cs="Arial"/>
        </w:rPr>
        <w:t>педагогическим</w:t>
      </w:r>
      <w:r w:rsidRPr="001644EE">
        <w:rPr>
          <w:rFonts w:ascii="Arial" w:hAnsi="Arial" w:cs="Arial"/>
        </w:rPr>
        <w:t xml:space="preserve"> образованием:</w:t>
      </w:r>
    </w:p>
    <w:p w14:paraId="2AC14355" w14:textId="5E18A708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 xml:space="preserve">- </w:t>
      </w:r>
      <w:r w:rsidRPr="00100B08">
        <w:rPr>
          <w:rFonts w:ascii="Arial" w:hAnsi="Arial" w:cs="Arial"/>
        </w:rPr>
        <w:t xml:space="preserve">поступление впервые на работу </w:t>
      </w:r>
      <w:r>
        <w:rPr>
          <w:rFonts w:ascii="Arial" w:hAnsi="Arial" w:cs="Arial"/>
          <w:bCs/>
        </w:rPr>
        <w:t xml:space="preserve">в </w:t>
      </w:r>
      <w:r w:rsidR="00713ECD">
        <w:rPr>
          <w:rFonts w:ascii="Arial" w:hAnsi="Arial" w:cs="Arial"/>
          <w:bCs/>
        </w:rPr>
        <w:t xml:space="preserve">образовательную </w:t>
      </w:r>
      <w:r>
        <w:rPr>
          <w:rFonts w:ascii="Arial" w:hAnsi="Arial" w:cs="Arial"/>
          <w:bCs/>
        </w:rPr>
        <w:t>организацию</w:t>
      </w:r>
      <w:r w:rsidR="00FF4CCD">
        <w:rPr>
          <w:rFonts w:ascii="Arial" w:hAnsi="Arial" w:cs="Arial"/>
          <w:bCs/>
        </w:rPr>
        <w:t xml:space="preserve"> </w:t>
      </w:r>
      <w:r w:rsidRPr="00100B08">
        <w:rPr>
          <w:rFonts w:ascii="Arial" w:hAnsi="Arial" w:cs="Arial"/>
        </w:rPr>
        <w:t xml:space="preserve">по полученной специальности на основании трудового договора (контракта), </w:t>
      </w:r>
      <w:r>
        <w:rPr>
          <w:rFonts w:ascii="Arial" w:hAnsi="Arial" w:cs="Arial"/>
        </w:rPr>
        <w:t>заключе</w:t>
      </w:r>
      <w:r w:rsidRPr="001644EE">
        <w:rPr>
          <w:rFonts w:ascii="Arial" w:hAnsi="Arial" w:cs="Arial"/>
        </w:rPr>
        <w:t>нно</w:t>
      </w:r>
      <w:r>
        <w:rPr>
          <w:rFonts w:ascii="Arial" w:hAnsi="Arial" w:cs="Arial"/>
        </w:rPr>
        <w:t>го</w:t>
      </w:r>
      <w:r w:rsidRPr="001644EE">
        <w:rPr>
          <w:rFonts w:ascii="Arial" w:hAnsi="Arial" w:cs="Arial"/>
        </w:rPr>
        <w:t xml:space="preserve"> на срок не менее трех лет;</w:t>
      </w:r>
    </w:p>
    <w:p w14:paraId="5340D331" w14:textId="1E7F6D7C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44EE">
        <w:rPr>
          <w:rFonts w:ascii="Arial" w:hAnsi="Arial" w:cs="Arial"/>
        </w:rPr>
        <w:t>- заключение дополнительного соглашения к трудовому договору (контракту) о порядке</w:t>
      </w:r>
      <w:r>
        <w:rPr>
          <w:rFonts w:ascii="Arial" w:hAnsi="Arial" w:cs="Arial"/>
        </w:rPr>
        <w:t xml:space="preserve"> и условиях возврата </w:t>
      </w:r>
      <w:r w:rsidRPr="001644EE">
        <w:rPr>
          <w:rFonts w:ascii="Arial" w:hAnsi="Arial" w:cs="Arial"/>
        </w:rPr>
        <w:t>работником со сред</w:t>
      </w:r>
      <w:r>
        <w:rPr>
          <w:rFonts w:ascii="Arial" w:hAnsi="Arial" w:cs="Arial"/>
        </w:rPr>
        <w:t>ним профессиональным</w:t>
      </w:r>
      <w:r w:rsidRPr="001644EE">
        <w:rPr>
          <w:rFonts w:ascii="Arial" w:hAnsi="Arial" w:cs="Arial"/>
        </w:rPr>
        <w:t xml:space="preserve"> образованием денежных средств, полученных в качестве выплаты, в случае прекращения трудового договора (контракта) до истечения трех лет с даты заключения </w:t>
      </w:r>
      <w:r>
        <w:rPr>
          <w:rFonts w:ascii="Arial" w:hAnsi="Arial" w:cs="Arial"/>
        </w:rPr>
        <w:t>трудового договора (контракта);</w:t>
      </w:r>
    </w:p>
    <w:p w14:paraId="78F2EB4B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работа </w:t>
      </w:r>
      <w:r w:rsidRPr="001644EE">
        <w:rPr>
          <w:rFonts w:ascii="Arial" w:hAnsi="Arial" w:cs="Arial"/>
        </w:rPr>
        <w:t xml:space="preserve">работника со средним профессиональным </w:t>
      </w:r>
      <w:r>
        <w:rPr>
          <w:rFonts w:ascii="Arial" w:hAnsi="Arial" w:cs="Arial"/>
        </w:rPr>
        <w:t>педагогическим</w:t>
      </w:r>
      <w:r w:rsidRPr="001644EE">
        <w:rPr>
          <w:rFonts w:ascii="Arial" w:hAnsi="Arial" w:cs="Arial"/>
        </w:rPr>
        <w:t xml:space="preserve"> образованием является для него основным местом работы, не менее чем на 1,0 ставку от занимаемой должности.</w:t>
      </w:r>
    </w:p>
    <w:p w14:paraId="1A399D0D" w14:textId="11E4B225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1644EE">
        <w:rPr>
          <w:rFonts w:ascii="Arial" w:hAnsi="Arial" w:cs="Arial"/>
        </w:rPr>
        <w:t>. Размер выплаты составляет 150 000 рублей для специалистов с высшим профессиональн</w:t>
      </w:r>
      <w:r>
        <w:rPr>
          <w:rFonts w:ascii="Arial" w:hAnsi="Arial" w:cs="Arial"/>
        </w:rPr>
        <w:t xml:space="preserve">ым образованием, 100 000 </w:t>
      </w:r>
      <w:r w:rsidRPr="001644EE">
        <w:rPr>
          <w:rFonts w:ascii="Arial" w:hAnsi="Arial" w:cs="Arial"/>
        </w:rPr>
        <w:t xml:space="preserve">рублей для специалистов со средним профессиональным образованием, и выплачивается </w:t>
      </w:r>
      <w:r>
        <w:rPr>
          <w:rFonts w:ascii="Arial" w:hAnsi="Arial" w:cs="Arial"/>
        </w:rPr>
        <w:t xml:space="preserve">однократно, при условии заключения трудового договора (контракта) с </w:t>
      </w:r>
      <w:r w:rsidR="00713ECD">
        <w:rPr>
          <w:rFonts w:ascii="Arial" w:hAnsi="Arial" w:cs="Arial"/>
        </w:rPr>
        <w:t xml:space="preserve">образовательной </w:t>
      </w:r>
      <w:r>
        <w:rPr>
          <w:rFonts w:ascii="Arial" w:hAnsi="Arial" w:cs="Arial"/>
        </w:rPr>
        <w:t>организацией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после вступления в силу настоящего решения</w:t>
      </w:r>
      <w:r w:rsidRPr="001644EE">
        <w:rPr>
          <w:rFonts w:ascii="Arial" w:hAnsi="Arial" w:cs="Arial"/>
        </w:rPr>
        <w:t>.</w:t>
      </w:r>
    </w:p>
    <w:p w14:paraId="2F4AB87E" w14:textId="0D92F0A3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1644EE">
        <w:rPr>
          <w:rFonts w:ascii="Arial" w:hAnsi="Arial" w:cs="Arial"/>
        </w:rPr>
        <w:t xml:space="preserve">Порядок </w:t>
      </w:r>
      <w:r>
        <w:rPr>
          <w:rFonts w:ascii="Arial" w:hAnsi="Arial" w:cs="Arial"/>
        </w:rPr>
        <w:t>выплаты,</w:t>
      </w:r>
      <w:r w:rsidRPr="001644EE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включая основания </w:t>
      </w:r>
      <w:r w:rsidRPr="00730390">
        <w:rPr>
          <w:rFonts w:ascii="Arial" w:hAnsi="Arial" w:cs="Arial"/>
          <w:color w:val="000000"/>
        </w:rPr>
        <w:t xml:space="preserve">ее </w:t>
      </w:r>
      <w:r>
        <w:rPr>
          <w:rFonts w:ascii="Arial" w:hAnsi="Arial" w:cs="Arial"/>
          <w:color w:val="000000"/>
        </w:rPr>
        <w:t xml:space="preserve">возврата, </w:t>
      </w:r>
      <w:r w:rsidRPr="001644EE">
        <w:rPr>
          <w:rFonts w:ascii="Arial" w:hAnsi="Arial" w:cs="Arial"/>
        </w:rPr>
        <w:t xml:space="preserve">устанавливаются нормативными правовыми актами администрации муниципального образования «Братский район». </w:t>
      </w:r>
    </w:p>
    <w:p w14:paraId="60947929" w14:textId="77777777" w:rsidR="00C4048D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Установить дополнительную меру </w:t>
      </w:r>
      <w:r w:rsidRPr="001644EE">
        <w:rPr>
          <w:rFonts w:ascii="Arial" w:hAnsi="Arial" w:cs="Arial"/>
        </w:rPr>
        <w:t>социальной поддерж</w:t>
      </w:r>
      <w:r>
        <w:rPr>
          <w:rFonts w:ascii="Arial" w:hAnsi="Arial" w:cs="Arial"/>
        </w:rPr>
        <w:t>к</w:t>
      </w:r>
      <w:r w:rsidRPr="001644EE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для студентов, получающих высшее или среднее профессиональное образование по очной форме обучения по педагогическому профилю, поступивших на целевое обучение в пределах квоты приема на целевое обучение, в виде ежемесячной стипендии.</w:t>
      </w:r>
    </w:p>
    <w:p w14:paraId="3AF90D5C" w14:textId="08BB9E88" w:rsidR="00C4048D" w:rsidRPr="00AA2B9F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Ежемесячная стипендия </w:t>
      </w:r>
      <w:r w:rsidRPr="00AA2B9F">
        <w:rPr>
          <w:rFonts w:ascii="Arial" w:hAnsi="Arial" w:cs="Arial"/>
        </w:rPr>
        <w:t>для студентов, обучающихся по программе высшего профессионального образования</w:t>
      </w:r>
      <w:r>
        <w:rPr>
          <w:rFonts w:ascii="Arial" w:hAnsi="Arial" w:cs="Arial"/>
        </w:rPr>
        <w:t xml:space="preserve">, </w:t>
      </w:r>
      <w:r w:rsidRPr="00AA2B9F">
        <w:rPr>
          <w:rFonts w:ascii="Arial" w:hAnsi="Arial" w:cs="Arial"/>
        </w:rPr>
        <w:t>по программе среднего профессионального образования</w:t>
      </w:r>
      <w:r w:rsidR="00713ECD">
        <w:rPr>
          <w:rFonts w:ascii="Arial" w:hAnsi="Arial" w:cs="Arial"/>
        </w:rPr>
        <w:t xml:space="preserve"> составляет</w:t>
      </w:r>
      <w:r w:rsidRPr="00AA2B9F">
        <w:rPr>
          <w:rFonts w:ascii="Arial" w:hAnsi="Arial" w:cs="Arial"/>
        </w:rPr>
        <w:t>:</w:t>
      </w:r>
    </w:p>
    <w:p w14:paraId="7F8258BC" w14:textId="77777777" w:rsidR="00C4048D" w:rsidRPr="00AA2B9F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B9F">
        <w:rPr>
          <w:rFonts w:ascii="Arial" w:hAnsi="Arial" w:cs="Arial"/>
        </w:rPr>
        <w:t>1) начиная с 1 сентября года поступления в организацию, осуществляющую образовательную деятельность, до результатов первой промежуточной аттестации в размере 2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500 рублей при освоении программы высшего профессионального образования</w:t>
      </w:r>
      <w:r>
        <w:rPr>
          <w:rFonts w:ascii="Arial" w:hAnsi="Arial" w:cs="Arial"/>
        </w:rPr>
        <w:t xml:space="preserve">, </w:t>
      </w:r>
      <w:r w:rsidRPr="00AA2B9F">
        <w:rPr>
          <w:rFonts w:ascii="Arial" w:hAnsi="Arial" w:cs="Arial"/>
        </w:rPr>
        <w:t>в размере 1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500 рублей при освоении программы среднег</w:t>
      </w:r>
      <w:r>
        <w:rPr>
          <w:rFonts w:ascii="Arial" w:hAnsi="Arial" w:cs="Arial"/>
        </w:rPr>
        <w:t>о профессионального образования</w:t>
      </w:r>
      <w:r w:rsidRPr="00AA2B9F">
        <w:rPr>
          <w:rFonts w:ascii="Arial" w:hAnsi="Arial" w:cs="Arial"/>
        </w:rPr>
        <w:t xml:space="preserve">; </w:t>
      </w:r>
    </w:p>
    <w:p w14:paraId="46932E17" w14:textId="77777777" w:rsidR="00C4048D" w:rsidRPr="00AA2B9F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B9F">
        <w:rPr>
          <w:rFonts w:ascii="Arial" w:hAnsi="Arial" w:cs="Arial"/>
        </w:rPr>
        <w:t>2) в периоды между промежуточными аттестациями при условии сдачи промежуточной аттестации на «хорошо» и «отлично» в размере 5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000  рублей при освоении программы высшего профессионального образования</w:t>
      </w:r>
      <w:r>
        <w:rPr>
          <w:rFonts w:ascii="Arial" w:hAnsi="Arial" w:cs="Arial"/>
        </w:rPr>
        <w:t>,</w:t>
      </w:r>
      <w:r w:rsidRPr="00E46FEF"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в размере 3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000 рублей при освоении программы среднег</w:t>
      </w:r>
      <w:r>
        <w:rPr>
          <w:rFonts w:ascii="Arial" w:hAnsi="Arial" w:cs="Arial"/>
        </w:rPr>
        <w:t xml:space="preserve">о профессионального образования </w:t>
      </w:r>
      <w:r w:rsidRPr="00AA2B9F">
        <w:rPr>
          <w:rFonts w:ascii="Arial" w:hAnsi="Arial" w:cs="Arial"/>
        </w:rPr>
        <w:t>в размере 2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500 рублей при освоении программы высшего профессионального образования при условии сдачи промежуточной аттестации на «удовлетворительно», «хорошо» и «отлично»</w:t>
      </w:r>
      <w:r>
        <w:rPr>
          <w:rFonts w:ascii="Arial" w:hAnsi="Arial" w:cs="Arial"/>
        </w:rPr>
        <w:t xml:space="preserve">, </w:t>
      </w:r>
      <w:r w:rsidRPr="00AA2B9F">
        <w:rPr>
          <w:rFonts w:ascii="Arial" w:hAnsi="Arial" w:cs="Arial"/>
        </w:rPr>
        <w:t>в размере 1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 xml:space="preserve">500  рублей при освоении программы среднего профессионального образования при условии сдачи промежуточной аттестации на «удовлетворительно», «хорошо» и «отлично»; </w:t>
      </w:r>
    </w:p>
    <w:p w14:paraId="175C03B2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B9F">
        <w:rPr>
          <w:rFonts w:ascii="Arial" w:hAnsi="Arial" w:cs="Arial"/>
        </w:rPr>
        <w:t>3) в период между последней промежуточной аттестацией при условии сдачи на «хорошо» и «отлично» в размере 5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000  рублей при освоении программы высшего профессионального образования,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в размере 3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000 рублей при освоении программы среднего</w:t>
      </w:r>
      <w:r>
        <w:rPr>
          <w:rFonts w:ascii="Arial" w:hAnsi="Arial" w:cs="Arial"/>
        </w:rPr>
        <w:t xml:space="preserve"> профессионального образования</w:t>
      </w:r>
      <w:r w:rsidRPr="00AA2B9F">
        <w:rPr>
          <w:rFonts w:ascii="Arial" w:hAnsi="Arial" w:cs="Arial"/>
        </w:rPr>
        <w:t>, в размере 2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500 рублей при освоении программы высшего профессионального образования при условии сдачи промежуточной аттестации на «удовлетворительно», «хорошо» и «отлично»</w:t>
      </w:r>
      <w:r>
        <w:rPr>
          <w:rFonts w:ascii="Arial" w:hAnsi="Arial" w:cs="Arial"/>
        </w:rPr>
        <w:t xml:space="preserve">, </w:t>
      </w:r>
      <w:r w:rsidRPr="00AA2B9F">
        <w:rPr>
          <w:rFonts w:ascii="Arial" w:hAnsi="Arial" w:cs="Arial"/>
        </w:rPr>
        <w:t>в размере 1</w:t>
      </w:r>
      <w:r>
        <w:rPr>
          <w:rFonts w:ascii="Arial" w:hAnsi="Arial" w:cs="Arial"/>
        </w:rPr>
        <w:t xml:space="preserve"> </w:t>
      </w:r>
      <w:r w:rsidRPr="00AA2B9F">
        <w:rPr>
          <w:rFonts w:ascii="Arial" w:hAnsi="Arial" w:cs="Arial"/>
        </w:rPr>
        <w:t>500 рублей при освоении программы среднего профессионального образования при условии сдачи промежуточной аттестации на «удовлетворительно», «хорошо» и «отлично» до окончания срока обучения.</w:t>
      </w:r>
    </w:p>
    <w:p w14:paraId="40068740" w14:textId="77777777" w:rsidR="00C4048D" w:rsidRPr="002C2AEB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Pr="001644EE">
        <w:rPr>
          <w:rFonts w:ascii="Arial" w:hAnsi="Arial" w:cs="Arial"/>
        </w:rPr>
        <w:t>.</w:t>
      </w:r>
      <w:r w:rsidRPr="002C2A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Порядок выплаты ежемесячной стипендии</w:t>
      </w:r>
      <w:r w:rsidRPr="002C2AEB">
        <w:rPr>
          <w:rFonts w:ascii="Arial" w:hAnsi="Arial" w:cs="Arial"/>
        </w:rPr>
        <w:t>, включая основания ее</w:t>
      </w:r>
      <w:r>
        <w:rPr>
          <w:rFonts w:ascii="Arial" w:hAnsi="Arial" w:cs="Arial"/>
        </w:rPr>
        <w:t xml:space="preserve"> прекращения и</w:t>
      </w:r>
      <w:r w:rsidRPr="002C2AEB">
        <w:rPr>
          <w:rFonts w:ascii="Arial" w:hAnsi="Arial" w:cs="Arial"/>
        </w:rPr>
        <w:t xml:space="preserve"> возврата, устанавливаются нормативными правовыми актами администрации муниципального образования «Братский район».</w:t>
      </w:r>
    </w:p>
    <w:p w14:paraId="557F75F2" w14:textId="77777777" w:rsidR="00C4048D" w:rsidRPr="001644EE" w:rsidRDefault="00C4048D" w:rsidP="00C4048D">
      <w:pPr>
        <w:pStyle w:val="af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Pr="001644EE">
        <w:rPr>
          <w:rFonts w:ascii="Arial" w:hAnsi="Arial" w:cs="Arial"/>
        </w:rPr>
        <w:t xml:space="preserve"> Финансирование расходов </w:t>
      </w:r>
      <w:r>
        <w:rPr>
          <w:rFonts w:ascii="Arial" w:hAnsi="Arial" w:cs="Arial"/>
        </w:rPr>
        <w:t>на предоставление дополнительных</w:t>
      </w:r>
      <w:r w:rsidRPr="001644EE">
        <w:rPr>
          <w:rFonts w:ascii="Arial" w:hAnsi="Arial" w:cs="Arial"/>
        </w:rPr>
        <w:t xml:space="preserve"> мер социальной поддержки, пре</w:t>
      </w:r>
      <w:r>
        <w:rPr>
          <w:rFonts w:ascii="Arial" w:hAnsi="Arial" w:cs="Arial"/>
        </w:rPr>
        <w:t>дусмотренных</w:t>
      </w:r>
      <w:r w:rsidRPr="001644EE">
        <w:rPr>
          <w:rFonts w:ascii="Arial" w:hAnsi="Arial" w:cs="Arial"/>
        </w:rPr>
        <w:t xml:space="preserve"> пунктами 2</w:t>
      </w:r>
      <w:r>
        <w:rPr>
          <w:rFonts w:ascii="Arial" w:hAnsi="Arial" w:cs="Arial"/>
        </w:rPr>
        <w:t xml:space="preserve">, 3, 4 </w:t>
      </w:r>
      <w:r w:rsidRPr="001644EE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р</w:t>
      </w:r>
      <w:r w:rsidRPr="001644EE">
        <w:rPr>
          <w:rFonts w:ascii="Arial" w:hAnsi="Arial" w:cs="Arial"/>
        </w:rPr>
        <w:t>ешения, осуществляется в пределах средств, предусмотренных на эти цели в бюджете муниципального образования «Братский район», в соответствии с бюджетным законодательством.</w:t>
      </w:r>
    </w:p>
    <w:p w14:paraId="15DC9AA3" w14:textId="77777777" w:rsidR="00C4048D" w:rsidRPr="001644EE" w:rsidRDefault="00C4048D" w:rsidP="00C404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6. Настоящее р</w:t>
      </w:r>
      <w:r w:rsidRPr="001644EE">
        <w:rPr>
          <w:rFonts w:ascii="Arial" w:hAnsi="Arial" w:cs="Arial"/>
          <w:sz w:val="24"/>
          <w:szCs w:val="24"/>
          <w:shd w:val="clear" w:color="auto" w:fill="FFFFFF"/>
        </w:rPr>
        <w:t>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– </w:t>
      </w:r>
      <w:hyperlink r:id="rId6" w:history="1">
        <w:r w:rsidRPr="001644EE">
          <w:rPr>
            <w:rFonts w:ascii="Arial" w:hAnsi="Arial" w:cs="Arial"/>
            <w:sz w:val="24"/>
            <w:szCs w:val="24"/>
            <w:shd w:val="clear" w:color="auto" w:fill="FFFFFF"/>
          </w:rPr>
          <w:t>www.bratsk-raion.ru</w:t>
        </w:r>
      </w:hyperlink>
      <w:r w:rsidRPr="001644E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B250AE6" w14:textId="77777777" w:rsidR="00C4048D" w:rsidRPr="00D95C1B" w:rsidRDefault="00C4048D" w:rsidP="00C4048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Настоящее р</w:t>
      </w:r>
      <w:r w:rsidRPr="001644EE">
        <w:rPr>
          <w:rFonts w:ascii="Arial" w:hAnsi="Arial" w:cs="Arial"/>
          <w:sz w:val="24"/>
          <w:szCs w:val="24"/>
        </w:rPr>
        <w:t>ешение вступает в силу с 1 января 2024 года.</w:t>
      </w:r>
    </w:p>
    <w:p w14:paraId="26EA16C0" w14:textId="77777777" w:rsidR="00C4048D" w:rsidRDefault="00C4048D" w:rsidP="00A856D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14:paraId="77D51B68" w14:textId="20137E89" w:rsidR="00A856DF" w:rsidRPr="00584878" w:rsidRDefault="00A856DF" w:rsidP="00A856DF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A762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A856DF" w:rsidRPr="00584878" w14:paraId="238D8606" w14:textId="77777777" w:rsidTr="00616B68">
        <w:tc>
          <w:tcPr>
            <w:tcW w:w="5098" w:type="dxa"/>
          </w:tcPr>
          <w:p w14:paraId="31B313E7" w14:textId="77777777" w:rsidR="00A856DF" w:rsidRDefault="00A856DF" w:rsidP="00616B68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Председатель</w:t>
            </w:r>
          </w:p>
          <w:p w14:paraId="43896292" w14:textId="6D79B83E" w:rsidR="00A856DF" w:rsidRPr="00584878" w:rsidRDefault="00A856DF" w:rsidP="00A856DF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Думы 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14:paraId="089744EC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E3BC8F5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___________________С.В. Коротченко</w:t>
            </w:r>
          </w:p>
        </w:tc>
        <w:tc>
          <w:tcPr>
            <w:tcW w:w="4530" w:type="dxa"/>
          </w:tcPr>
          <w:p w14:paraId="469933D3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14:paraId="7E65F0CD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7D3EFCC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8A31A63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___________________А.С.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14:paraId="7438010F" w14:textId="77777777" w:rsidR="00A856DF" w:rsidRPr="00584878" w:rsidRDefault="00A856DF" w:rsidP="00616B68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075B6B7A" w14:textId="77777777" w:rsidR="00A856DF" w:rsidRDefault="00A856DF" w:rsidP="00A856D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C03C61" w14:textId="77777777" w:rsidR="00CD4B19" w:rsidRDefault="00CD4B19">
      <w:pPr>
        <w:rPr>
          <w:rFonts w:ascii="Arial" w:hAnsi="Arial" w:cs="Arial"/>
          <w:b/>
          <w:bCs/>
          <w:sz w:val="24"/>
          <w:szCs w:val="24"/>
        </w:rPr>
      </w:pPr>
    </w:p>
    <w:p w14:paraId="203D296E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57CB008F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597ACE57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69D5AF48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62FCEEE6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0AC13B49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145B7126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791CA467" w14:textId="77777777" w:rsidR="00CD4B19" w:rsidRPr="00CD4B19" w:rsidRDefault="00CD4B19" w:rsidP="00CD4B19">
      <w:pPr>
        <w:rPr>
          <w:rFonts w:ascii="Arial" w:hAnsi="Arial" w:cs="Arial"/>
          <w:sz w:val="24"/>
          <w:szCs w:val="24"/>
        </w:rPr>
      </w:pPr>
    </w:p>
    <w:p w14:paraId="4467293D" w14:textId="77777777" w:rsidR="00CD4B19" w:rsidRDefault="00CD4B19">
      <w:pPr>
        <w:rPr>
          <w:rFonts w:ascii="Arial" w:hAnsi="Arial" w:cs="Arial"/>
          <w:b/>
          <w:bCs/>
          <w:sz w:val="24"/>
          <w:szCs w:val="24"/>
        </w:rPr>
      </w:pPr>
    </w:p>
    <w:p w14:paraId="38454277" w14:textId="4AD5438E" w:rsidR="00A856DF" w:rsidRDefault="00CD4B19" w:rsidP="00CD4B19">
      <w:pPr>
        <w:tabs>
          <w:tab w:val="left" w:pos="2970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A856DF" w:rsidSect="00CD4B1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379"/>
    <w:multiLevelType w:val="hybridMultilevel"/>
    <w:tmpl w:val="F99C9550"/>
    <w:lvl w:ilvl="0" w:tplc="CD30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7755E"/>
    <w:multiLevelType w:val="hybridMultilevel"/>
    <w:tmpl w:val="692EA3DA"/>
    <w:lvl w:ilvl="0" w:tplc="AEDA5118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F30D6"/>
    <w:multiLevelType w:val="hybridMultilevel"/>
    <w:tmpl w:val="8522D8A4"/>
    <w:lvl w:ilvl="0" w:tplc="AA96BE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0949D0"/>
    <w:multiLevelType w:val="hybridMultilevel"/>
    <w:tmpl w:val="04BAB6B8"/>
    <w:lvl w:ilvl="0" w:tplc="9FA609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9702056"/>
    <w:multiLevelType w:val="hybridMultilevel"/>
    <w:tmpl w:val="FBEAEBC0"/>
    <w:lvl w:ilvl="0" w:tplc="2A30F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18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19"/>
  </w:num>
  <w:num w:numId="17">
    <w:abstractNumId w:val="14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C9"/>
    <w:rsid w:val="000057E1"/>
    <w:rsid w:val="000073EA"/>
    <w:rsid w:val="000158DD"/>
    <w:rsid w:val="00023182"/>
    <w:rsid w:val="00065F5A"/>
    <w:rsid w:val="00066A63"/>
    <w:rsid w:val="00082642"/>
    <w:rsid w:val="000A50D3"/>
    <w:rsid w:val="000B5057"/>
    <w:rsid w:val="000E7421"/>
    <w:rsid w:val="000F05FF"/>
    <w:rsid w:val="000F1CA5"/>
    <w:rsid w:val="00100B08"/>
    <w:rsid w:val="00105ECC"/>
    <w:rsid w:val="001128BC"/>
    <w:rsid w:val="0011457B"/>
    <w:rsid w:val="001644EE"/>
    <w:rsid w:val="00166C85"/>
    <w:rsid w:val="00183F8B"/>
    <w:rsid w:val="0019284B"/>
    <w:rsid w:val="001B0001"/>
    <w:rsid w:val="001D6985"/>
    <w:rsid w:val="001E257E"/>
    <w:rsid w:val="001E36B1"/>
    <w:rsid w:val="001E3DF8"/>
    <w:rsid w:val="001E5CBD"/>
    <w:rsid w:val="00201AA1"/>
    <w:rsid w:val="00213641"/>
    <w:rsid w:val="00222080"/>
    <w:rsid w:val="00233818"/>
    <w:rsid w:val="00234487"/>
    <w:rsid w:val="00261BFA"/>
    <w:rsid w:val="00264BD5"/>
    <w:rsid w:val="00280282"/>
    <w:rsid w:val="00294123"/>
    <w:rsid w:val="002A1E6B"/>
    <w:rsid w:val="002B0E44"/>
    <w:rsid w:val="002B12F7"/>
    <w:rsid w:val="002B3C6D"/>
    <w:rsid w:val="002C2040"/>
    <w:rsid w:val="002C2832"/>
    <w:rsid w:val="002C2AEB"/>
    <w:rsid w:val="002E10F1"/>
    <w:rsid w:val="003028A8"/>
    <w:rsid w:val="0031580F"/>
    <w:rsid w:val="0031648B"/>
    <w:rsid w:val="003172B0"/>
    <w:rsid w:val="00354B7E"/>
    <w:rsid w:val="003747F9"/>
    <w:rsid w:val="00374863"/>
    <w:rsid w:val="00383C04"/>
    <w:rsid w:val="003A0859"/>
    <w:rsid w:val="003A762B"/>
    <w:rsid w:val="003B068A"/>
    <w:rsid w:val="003D564B"/>
    <w:rsid w:val="003F27B9"/>
    <w:rsid w:val="00425B88"/>
    <w:rsid w:val="0047140E"/>
    <w:rsid w:val="004755C9"/>
    <w:rsid w:val="00480929"/>
    <w:rsid w:val="004A036D"/>
    <w:rsid w:val="004A366E"/>
    <w:rsid w:val="004A6777"/>
    <w:rsid w:val="004C10B1"/>
    <w:rsid w:val="004E5C2E"/>
    <w:rsid w:val="00507066"/>
    <w:rsid w:val="00507F22"/>
    <w:rsid w:val="0054543A"/>
    <w:rsid w:val="005617DC"/>
    <w:rsid w:val="00564B40"/>
    <w:rsid w:val="00572039"/>
    <w:rsid w:val="00583AC8"/>
    <w:rsid w:val="00583BF9"/>
    <w:rsid w:val="00592329"/>
    <w:rsid w:val="00594E01"/>
    <w:rsid w:val="00596A95"/>
    <w:rsid w:val="005B0A6E"/>
    <w:rsid w:val="005B3812"/>
    <w:rsid w:val="00611BC0"/>
    <w:rsid w:val="0062472D"/>
    <w:rsid w:val="00657681"/>
    <w:rsid w:val="00675B3E"/>
    <w:rsid w:val="00683357"/>
    <w:rsid w:val="006A5DFF"/>
    <w:rsid w:val="006C5229"/>
    <w:rsid w:val="006C60AA"/>
    <w:rsid w:val="006C6422"/>
    <w:rsid w:val="006C695F"/>
    <w:rsid w:val="006E0955"/>
    <w:rsid w:val="006E3676"/>
    <w:rsid w:val="006F040C"/>
    <w:rsid w:val="0070523D"/>
    <w:rsid w:val="00713ECD"/>
    <w:rsid w:val="007273C1"/>
    <w:rsid w:val="00730390"/>
    <w:rsid w:val="0073336A"/>
    <w:rsid w:val="007456FD"/>
    <w:rsid w:val="00764A24"/>
    <w:rsid w:val="007738D7"/>
    <w:rsid w:val="007748FE"/>
    <w:rsid w:val="007853E1"/>
    <w:rsid w:val="007E21FB"/>
    <w:rsid w:val="007F0E0D"/>
    <w:rsid w:val="008122CA"/>
    <w:rsid w:val="00813DFF"/>
    <w:rsid w:val="00816AB6"/>
    <w:rsid w:val="00824EAD"/>
    <w:rsid w:val="008500EB"/>
    <w:rsid w:val="00850419"/>
    <w:rsid w:val="00861FDD"/>
    <w:rsid w:val="0086253D"/>
    <w:rsid w:val="00871FB7"/>
    <w:rsid w:val="008A1061"/>
    <w:rsid w:val="008A463C"/>
    <w:rsid w:val="008B3697"/>
    <w:rsid w:val="008D7108"/>
    <w:rsid w:val="008E1D5F"/>
    <w:rsid w:val="008F55E3"/>
    <w:rsid w:val="00907CB7"/>
    <w:rsid w:val="0091781C"/>
    <w:rsid w:val="009535EA"/>
    <w:rsid w:val="00955FCD"/>
    <w:rsid w:val="0095791F"/>
    <w:rsid w:val="00982E29"/>
    <w:rsid w:val="009B7983"/>
    <w:rsid w:val="009C4032"/>
    <w:rsid w:val="009C512A"/>
    <w:rsid w:val="009C63C9"/>
    <w:rsid w:val="009C6B46"/>
    <w:rsid w:val="009D6C92"/>
    <w:rsid w:val="00A0439A"/>
    <w:rsid w:val="00A12865"/>
    <w:rsid w:val="00A1596B"/>
    <w:rsid w:val="00A20DF7"/>
    <w:rsid w:val="00A513E6"/>
    <w:rsid w:val="00A8390A"/>
    <w:rsid w:val="00A856DF"/>
    <w:rsid w:val="00AA081A"/>
    <w:rsid w:val="00AB3306"/>
    <w:rsid w:val="00AF1E0C"/>
    <w:rsid w:val="00B033C9"/>
    <w:rsid w:val="00B334AE"/>
    <w:rsid w:val="00B37C15"/>
    <w:rsid w:val="00B407BF"/>
    <w:rsid w:val="00BB3CB1"/>
    <w:rsid w:val="00BB6D29"/>
    <w:rsid w:val="00BC6F5B"/>
    <w:rsid w:val="00BE3C53"/>
    <w:rsid w:val="00BF3F22"/>
    <w:rsid w:val="00C00443"/>
    <w:rsid w:val="00C05DF5"/>
    <w:rsid w:val="00C07885"/>
    <w:rsid w:val="00C30D42"/>
    <w:rsid w:val="00C33B6C"/>
    <w:rsid w:val="00C36FF6"/>
    <w:rsid w:val="00C4048D"/>
    <w:rsid w:val="00C40EDF"/>
    <w:rsid w:val="00C61B36"/>
    <w:rsid w:val="00C62F9E"/>
    <w:rsid w:val="00CA1A44"/>
    <w:rsid w:val="00CD434F"/>
    <w:rsid w:val="00CD4B19"/>
    <w:rsid w:val="00CF0DD7"/>
    <w:rsid w:val="00CF1D19"/>
    <w:rsid w:val="00CF1E28"/>
    <w:rsid w:val="00CF368F"/>
    <w:rsid w:val="00D02EF2"/>
    <w:rsid w:val="00D34245"/>
    <w:rsid w:val="00D3773F"/>
    <w:rsid w:val="00D54CD9"/>
    <w:rsid w:val="00D67BD0"/>
    <w:rsid w:val="00D70EEF"/>
    <w:rsid w:val="00D72245"/>
    <w:rsid w:val="00D914CC"/>
    <w:rsid w:val="00D95C1B"/>
    <w:rsid w:val="00DB6220"/>
    <w:rsid w:val="00DD3A3E"/>
    <w:rsid w:val="00DD5569"/>
    <w:rsid w:val="00DE0384"/>
    <w:rsid w:val="00DE36E8"/>
    <w:rsid w:val="00DE5544"/>
    <w:rsid w:val="00DF4401"/>
    <w:rsid w:val="00DF565E"/>
    <w:rsid w:val="00E125D0"/>
    <w:rsid w:val="00E46CE8"/>
    <w:rsid w:val="00E52FF7"/>
    <w:rsid w:val="00EF3F94"/>
    <w:rsid w:val="00F0389F"/>
    <w:rsid w:val="00F044FD"/>
    <w:rsid w:val="00F10D21"/>
    <w:rsid w:val="00F30836"/>
    <w:rsid w:val="00F345BC"/>
    <w:rsid w:val="00F4470F"/>
    <w:rsid w:val="00F4481B"/>
    <w:rsid w:val="00F45584"/>
    <w:rsid w:val="00F473C0"/>
    <w:rsid w:val="00F518A8"/>
    <w:rsid w:val="00F5741D"/>
    <w:rsid w:val="00F828A3"/>
    <w:rsid w:val="00F9601F"/>
    <w:rsid w:val="00FA25DD"/>
    <w:rsid w:val="00FB42B7"/>
    <w:rsid w:val="00FB57EC"/>
    <w:rsid w:val="00FC2093"/>
    <w:rsid w:val="00FE1496"/>
    <w:rsid w:val="00FF4CCD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F7BA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af8">
    <w:basedOn w:val="a"/>
    <w:next w:val="af6"/>
    <w:uiPriority w:val="99"/>
    <w:unhideWhenUsed/>
    <w:rsid w:val="004C10B1"/>
    <w:pPr>
      <w:spacing w:before="100" w:beforeAutospacing="1" w:after="100" w:afterAutospacing="1" w:line="336" w:lineRule="atLeast"/>
      <w:ind w:right="150"/>
    </w:pPr>
    <w:rPr>
      <w:rFonts w:ascii="Tahoma" w:hAnsi="Tahoma" w:cs="Tahoma"/>
      <w:color w:val="000000"/>
      <w:sz w:val="18"/>
      <w:szCs w:val="18"/>
    </w:rPr>
  </w:style>
  <w:style w:type="paragraph" w:customStyle="1" w:styleId="af9">
    <w:basedOn w:val="a"/>
    <w:next w:val="af6"/>
    <w:uiPriority w:val="99"/>
    <w:unhideWhenUsed/>
    <w:rsid w:val="00A856DF"/>
    <w:pPr>
      <w:spacing w:before="100" w:beforeAutospacing="1" w:after="100" w:afterAutospacing="1" w:line="336" w:lineRule="atLeast"/>
      <w:ind w:right="150"/>
    </w:pPr>
    <w:rPr>
      <w:rFonts w:ascii="Tahoma" w:hAnsi="Tahoma" w:cs="Tahoma"/>
      <w:color w:val="000000"/>
      <w:sz w:val="18"/>
      <w:szCs w:val="18"/>
    </w:rPr>
  </w:style>
  <w:style w:type="paragraph" w:styleId="afa">
    <w:name w:val="Title"/>
    <w:basedOn w:val="a"/>
    <w:next w:val="a"/>
    <w:link w:val="afb"/>
    <w:qFormat/>
    <w:rsid w:val="00A856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rsid w:val="00A856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Светлана Коротченко</cp:lastModifiedBy>
  <cp:revision>80</cp:revision>
  <cp:lastPrinted>2023-12-13T01:02:00Z</cp:lastPrinted>
  <dcterms:created xsi:type="dcterms:W3CDTF">2021-02-04T02:43:00Z</dcterms:created>
  <dcterms:modified xsi:type="dcterms:W3CDTF">2023-12-26T04:51:00Z</dcterms:modified>
</cp:coreProperties>
</file>