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770B" w:rsidRDefault="00E15194" w:rsidP="00E15194">
      <w:pPr>
        <w:pStyle w:val="ad"/>
        <w:jc w:val="center"/>
        <w:rPr>
          <w:b/>
        </w:rPr>
      </w:pPr>
      <w:r w:rsidRPr="004B251A">
        <w:rPr>
          <w:b/>
        </w:rPr>
        <w:t xml:space="preserve">ИЗВЕЩЕНИЕ О ПРОВЕДЕНИИ АУКЦИОНА, </w:t>
      </w:r>
    </w:p>
    <w:p w:rsidR="001C770B" w:rsidRDefault="00E15194" w:rsidP="00E15194">
      <w:pPr>
        <w:pStyle w:val="ad"/>
        <w:jc w:val="center"/>
        <w:rPr>
          <w:b/>
        </w:rPr>
      </w:pPr>
      <w:r w:rsidRPr="004B251A">
        <w:rPr>
          <w:b/>
        </w:rPr>
        <w:t xml:space="preserve">ОТКРЫТОГО ПО СОСТАВУ </w:t>
      </w:r>
      <w:proofErr w:type="gramStart"/>
      <w:r w:rsidRPr="004B251A">
        <w:rPr>
          <w:b/>
        </w:rPr>
        <w:t>УЧАСТНИКОВ,  НА</w:t>
      </w:r>
      <w:proofErr w:type="gramEnd"/>
      <w:r w:rsidRPr="004B251A">
        <w:rPr>
          <w:b/>
        </w:rPr>
        <w:t xml:space="preserve"> ПРАВО ЗАКЛЮЧЕНИЯ </w:t>
      </w:r>
    </w:p>
    <w:p w:rsidR="00E15194" w:rsidRDefault="00E15194" w:rsidP="00E15194">
      <w:pPr>
        <w:pStyle w:val="ad"/>
        <w:jc w:val="center"/>
      </w:pPr>
      <w:r w:rsidRPr="004B251A">
        <w:rPr>
          <w:b/>
        </w:rPr>
        <w:t>ДОГОВОР</w:t>
      </w:r>
      <w:r w:rsidR="008E7B3D">
        <w:rPr>
          <w:b/>
        </w:rPr>
        <w:t>А</w:t>
      </w:r>
      <w:r w:rsidRPr="004B251A">
        <w:rPr>
          <w:b/>
        </w:rPr>
        <w:t xml:space="preserve"> АРЕНДЫ ЗЕМЕЛЬН</w:t>
      </w:r>
      <w:r w:rsidR="00AC5017">
        <w:rPr>
          <w:b/>
        </w:rPr>
        <w:t>ОГО</w:t>
      </w:r>
      <w:r w:rsidRPr="004B251A">
        <w:rPr>
          <w:b/>
        </w:rPr>
        <w:t xml:space="preserve"> УЧАСТК</w:t>
      </w:r>
      <w:r w:rsidR="00AC5017">
        <w:rPr>
          <w:b/>
        </w:rPr>
        <w:t>А</w:t>
      </w:r>
      <w:r w:rsidRPr="004B251A">
        <w:rPr>
          <w:b/>
        </w:rPr>
        <w:t xml:space="preserve">. </w:t>
      </w:r>
    </w:p>
    <w:p w:rsidR="00E15194" w:rsidRDefault="00E15194" w:rsidP="004307F5">
      <w:pPr>
        <w:pStyle w:val="ad"/>
        <w:jc w:val="center"/>
      </w:pPr>
    </w:p>
    <w:p w:rsidR="004B6C7B" w:rsidRDefault="004B6C7B">
      <w:pPr>
        <w:pStyle w:val="ad"/>
        <w:rPr>
          <w:color w:val="000000"/>
          <w:szCs w:val="24"/>
        </w:rPr>
      </w:pPr>
    </w:p>
    <w:p w:rsidR="004E6517" w:rsidRDefault="00D82560" w:rsidP="004E6517">
      <w:pPr>
        <w:pStyle w:val="ad"/>
        <w:spacing w:line="200" w:lineRule="atLeast"/>
        <w:ind w:firstLine="720"/>
        <w:jc w:val="both"/>
        <w:rPr>
          <w:b/>
          <w:bCs/>
        </w:rPr>
      </w:pPr>
      <w:r>
        <w:rPr>
          <w:color w:val="000000"/>
        </w:rPr>
        <w:t xml:space="preserve">Комитет по управлению муниципальным имуществом </w:t>
      </w:r>
      <w:r w:rsidR="00211F42">
        <w:rPr>
          <w:color w:val="000000"/>
        </w:rPr>
        <w:t xml:space="preserve">администрации </w:t>
      </w:r>
      <w:r>
        <w:rPr>
          <w:color w:val="000000"/>
        </w:rPr>
        <w:t xml:space="preserve">муниципального образования «Братский район» на основании распоряжения </w:t>
      </w:r>
      <w:r w:rsidR="003F4F81">
        <w:rPr>
          <w:color w:val="000000"/>
        </w:rPr>
        <w:t>администрации</w:t>
      </w:r>
      <w:r>
        <w:rPr>
          <w:color w:val="000000"/>
        </w:rPr>
        <w:t xml:space="preserve"> Братского района от </w:t>
      </w:r>
      <w:r w:rsidR="005828C5">
        <w:rPr>
          <w:color w:val="000000"/>
        </w:rPr>
        <w:t>1</w:t>
      </w:r>
      <w:r w:rsidR="00A34FBC">
        <w:rPr>
          <w:color w:val="000000"/>
        </w:rPr>
        <w:t>1</w:t>
      </w:r>
      <w:r>
        <w:rPr>
          <w:color w:val="000000"/>
        </w:rPr>
        <w:t>.</w:t>
      </w:r>
      <w:r w:rsidR="00A34FBC">
        <w:rPr>
          <w:color w:val="000000"/>
        </w:rPr>
        <w:t>12</w:t>
      </w:r>
      <w:r>
        <w:t>.202</w:t>
      </w:r>
      <w:r w:rsidR="00E871C4">
        <w:t>3</w:t>
      </w:r>
      <w:r>
        <w:t xml:space="preserve"> г. № </w:t>
      </w:r>
      <w:r w:rsidR="00A34FBC">
        <w:t>567</w:t>
      </w:r>
      <w:r>
        <w:rPr>
          <w:color w:val="000000"/>
        </w:rPr>
        <w:t xml:space="preserve"> «О </w:t>
      </w:r>
      <w:r w:rsidRPr="00B7465B">
        <w:rPr>
          <w:color w:val="000000"/>
        </w:rPr>
        <w:t>проведении аукциона на право заключения дого</w:t>
      </w:r>
      <w:r>
        <w:rPr>
          <w:color w:val="000000"/>
        </w:rPr>
        <w:t xml:space="preserve">вора аренды земельного участка» объявляет о проведении аукциона на право заключения договора аренды земельного участка (далее-аукцион). </w:t>
      </w:r>
      <w:r w:rsidRPr="00B7465B">
        <w:rPr>
          <w:color w:val="000000"/>
        </w:rPr>
        <w:t xml:space="preserve"> </w:t>
      </w:r>
      <w:r w:rsidR="00B52135">
        <w:rPr>
          <w:szCs w:val="24"/>
        </w:rPr>
        <w:t>Аукцион</w:t>
      </w:r>
      <w:r w:rsidR="00DF2D10">
        <w:rPr>
          <w:szCs w:val="24"/>
        </w:rPr>
        <w:t xml:space="preserve"> проводится </w:t>
      </w:r>
      <w:r w:rsidR="004E6517">
        <w:rPr>
          <w:szCs w:val="24"/>
        </w:rPr>
        <w:t>в порядке, установленном в нас</w:t>
      </w:r>
      <w:r w:rsidR="00DF2D10">
        <w:rPr>
          <w:szCs w:val="24"/>
        </w:rPr>
        <w:t>тоящем извещ</w:t>
      </w:r>
      <w:r w:rsidR="00B91737">
        <w:rPr>
          <w:szCs w:val="24"/>
        </w:rPr>
        <w:t>ении в соответствии</w:t>
      </w:r>
      <w:r w:rsidR="00DF2D10">
        <w:rPr>
          <w:szCs w:val="24"/>
        </w:rPr>
        <w:t xml:space="preserve"> с требованиями</w:t>
      </w:r>
      <w:r w:rsidR="00B91737">
        <w:rPr>
          <w:szCs w:val="24"/>
        </w:rPr>
        <w:t xml:space="preserve"> Законодательства, регулирующим</w:t>
      </w:r>
      <w:r w:rsidR="00DF2D10">
        <w:rPr>
          <w:szCs w:val="24"/>
        </w:rPr>
        <w:t xml:space="preserve"> земельные отношения. </w:t>
      </w:r>
    </w:p>
    <w:p w:rsidR="004B6C7B" w:rsidRDefault="004B6C7B">
      <w:pPr>
        <w:pStyle w:val="ad"/>
        <w:ind w:firstLine="720"/>
        <w:jc w:val="both"/>
      </w:pPr>
    </w:p>
    <w:p w:rsidR="00B52135" w:rsidRDefault="00B52135" w:rsidP="005D548D">
      <w:pPr>
        <w:pStyle w:val="Default"/>
        <w:spacing w:line="200" w:lineRule="atLeast"/>
        <w:ind w:firstLine="720"/>
        <w:jc w:val="both"/>
        <w:rPr>
          <w:bCs/>
        </w:rPr>
      </w:pPr>
      <w:r>
        <w:rPr>
          <w:b/>
          <w:bCs/>
          <w:color w:val="auto"/>
        </w:rPr>
        <w:t>1. Продавец процедуры аукциона</w:t>
      </w:r>
    </w:p>
    <w:p w:rsidR="00B52135" w:rsidRDefault="00D82560" w:rsidP="00D82560">
      <w:pPr>
        <w:pStyle w:val="Default"/>
        <w:spacing w:line="200" w:lineRule="atLeast"/>
        <w:jc w:val="both"/>
        <w:rPr>
          <w:bCs/>
        </w:rPr>
      </w:pPr>
      <w:r>
        <w:t xml:space="preserve">Комитет по управлению муниципальным имуществом </w:t>
      </w:r>
      <w:r w:rsidR="00211F42">
        <w:t xml:space="preserve">администрации </w:t>
      </w:r>
      <w:r>
        <w:t>муниципального образования «Братский район»</w:t>
      </w:r>
    </w:p>
    <w:p w:rsidR="00B52135" w:rsidRDefault="00B52135" w:rsidP="00B52135">
      <w:pPr>
        <w:pStyle w:val="Default"/>
        <w:spacing w:line="200" w:lineRule="atLeast"/>
        <w:jc w:val="both"/>
        <w:rPr>
          <w:bCs/>
        </w:rPr>
      </w:pPr>
      <w:r>
        <w:rPr>
          <w:bCs/>
        </w:rPr>
        <w:t>Место нахождения: 6657</w:t>
      </w:r>
      <w:r w:rsidR="00D82560">
        <w:rPr>
          <w:bCs/>
        </w:rPr>
        <w:t>17</w:t>
      </w:r>
      <w:r>
        <w:rPr>
          <w:bCs/>
        </w:rPr>
        <w:t xml:space="preserve">, Иркутская обл., г. Братск, </w:t>
      </w:r>
      <w:r w:rsidR="00D82560">
        <w:rPr>
          <w:bCs/>
        </w:rPr>
        <w:t>ул. Комсомольская</w:t>
      </w:r>
      <w:r>
        <w:rPr>
          <w:bCs/>
        </w:rPr>
        <w:t xml:space="preserve">, д. </w:t>
      </w:r>
      <w:r w:rsidR="00D82560">
        <w:rPr>
          <w:bCs/>
        </w:rPr>
        <w:t>29</w:t>
      </w:r>
    </w:p>
    <w:p w:rsidR="00D82560" w:rsidRDefault="00B52135" w:rsidP="00D82560">
      <w:pPr>
        <w:pStyle w:val="Default"/>
        <w:spacing w:line="200" w:lineRule="atLeast"/>
        <w:jc w:val="both"/>
        <w:rPr>
          <w:bCs/>
        </w:rPr>
      </w:pPr>
      <w:r>
        <w:rPr>
          <w:bCs/>
        </w:rPr>
        <w:t>Почтовый адрес: 6657</w:t>
      </w:r>
      <w:r w:rsidR="00D82560">
        <w:rPr>
          <w:bCs/>
        </w:rPr>
        <w:t>17</w:t>
      </w:r>
      <w:r>
        <w:rPr>
          <w:bCs/>
        </w:rPr>
        <w:t xml:space="preserve">, Иркутская обл., </w:t>
      </w:r>
      <w:r w:rsidR="005828C5">
        <w:rPr>
          <w:bCs/>
        </w:rPr>
        <w:t xml:space="preserve">г. Братск, </w:t>
      </w:r>
      <w:r w:rsidR="00D82560">
        <w:rPr>
          <w:bCs/>
        </w:rPr>
        <w:t>ул. Комсомольская, д. 29</w:t>
      </w:r>
    </w:p>
    <w:p w:rsidR="00B52135" w:rsidRDefault="00B52135" w:rsidP="00B52135">
      <w:pPr>
        <w:pStyle w:val="Default"/>
        <w:spacing w:line="200" w:lineRule="atLeast"/>
        <w:jc w:val="both"/>
        <w:rPr>
          <w:bCs/>
        </w:rPr>
      </w:pPr>
      <w:r>
        <w:rPr>
          <w:bCs/>
        </w:rPr>
        <w:t>Ответственное лицо продавца по вопросам проведения а</w:t>
      </w:r>
      <w:r>
        <w:t>укциона</w:t>
      </w:r>
      <w:r>
        <w:rPr>
          <w:bCs/>
        </w:rPr>
        <w:t>:</w:t>
      </w:r>
    </w:p>
    <w:p w:rsidR="00B52135" w:rsidRDefault="00E871C4" w:rsidP="00B52135">
      <w:pPr>
        <w:pStyle w:val="Default"/>
        <w:spacing w:line="200" w:lineRule="atLeast"/>
        <w:jc w:val="both"/>
        <w:rPr>
          <w:bCs/>
          <w:color w:val="auto"/>
        </w:rPr>
      </w:pPr>
      <w:r>
        <w:rPr>
          <w:bCs/>
        </w:rPr>
        <w:t>Солодовник Владимир Николаевич</w:t>
      </w:r>
      <w:r w:rsidR="00654D35">
        <w:rPr>
          <w:bCs/>
        </w:rPr>
        <w:t xml:space="preserve"> – председатель </w:t>
      </w:r>
      <w:r w:rsidR="00B91737">
        <w:rPr>
          <w:bCs/>
        </w:rPr>
        <w:t xml:space="preserve">(либо </w:t>
      </w:r>
      <w:r w:rsidR="005D548D">
        <w:rPr>
          <w:bCs/>
        </w:rPr>
        <w:t xml:space="preserve">на время исполнения обязанностей - </w:t>
      </w:r>
      <w:proofErr w:type="spellStart"/>
      <w:r w:rsidR="005D548D">
        <w:rPr>
          <w:bCs/>
        </w:rPr>
        <w:t>и.о</w:t>
      </w:r>
      <w:proofErr w:type="spellEnd"/>
      <w:r w:rsidR="005D548D">
        <w:rPr>
          <w:bCs/>
        </w:rPr>
        <w:t>. председателя)</w:t>
      </w:r>
    </w:p>
    <w:p w:rsidR="00B52135" w:rsidRPr="00D82560" w:rsidRDefault="00B52135" w:rsidP="00B52135">
      <w:pPr>
        <w:pStyle w:val="Default"/>
        <w:spacing w:line="200" w:lineRule="atLeast"/>
        <w:jc w:val="both"/>
        <w:rPr>
          <w:bCs/>
          <w:color w:val="1C1C1C"/>
          <w:lang w:val="en-US"/>
        </w:rPr>
      </w:pPr>
      <w:r>
        <w:rPr>
          <w:bCs/>
          <w:color w:val="auto"/>
        </w:rPr>
        <w:t>тел</w:t>
      </w:r>
      <w:r w:rsidR="00654D35" w:rsidRPr="00654D35">
        <w:rPr>
          <w:bCs/>
          <w:color w:val="auto"/>
          <w:lang w:val="en-US"/>
        </w:rPr>
        <w:t xml:space="preserve">. + 7 (3953) </w:t>
      </w:r>
      <w:r w:rsidR="00D82560" w:rsidRPr="00D82560">
        <w:rPr>
          <w:bCs/>
          <w:color w:val="auto"/>
          <w:lang w:val="en-US"/>
        </w:rPr>
        <w:t>25-8</w:t>
      </w:r>
      <w:r w:rsidR="000E549C" w:rsidRPr="000E549C">
        <w:rPr>
          <w:bCs/>
          <w:color w:val="auto"/>
          <w:lang w:val="en-US"/>
        </w:rPr>
        <w:t>3</w:t>
      </w:r>
      <w:r w:rsidR="00D82560" w:rsidRPr="00D82560">
        <w:rPr>
          <w:bCs/>
          <w:color w:val="auto"/>
          <w:lang w:val="en-US"/>
        </w:rPr>
        <w:t>-</w:t>
      </w:r>
      <w:r w:rsidR="000E549C" w:rsidRPr="000E549C">
        <w:rPr>
          <w:bCs/>
          <w:color w:val="auto"/>
          <w:lang w:val="en-US"/>
        </w:rPr>
        <w:t>21</w:t>
      </w:r>
      <w:r w:rsidRPr="00654D35">
        <w:rPr>
          <w:bCs/>
          <w:color w:val="auto"/>
          <w:lang w:val="en-US"/>
        </w:rPr>
        <w:t xml:space="preserve">, </w:t>
      </w:r>
      <w:r>
        <w:rPr>
          <w:bCs/>
          <w:color w:val="auto"/>
          <w:lang w:val="en-US"/>
        </w:rPr>
        <w:t>e</w:t>
      </w:r>
      <w:r w:rsidRPr="00654D35">
        <w:rPr>
          <w:bCs/>
          <w:color w:val="auto"/>
          <w:lang w:val="en-US"/>
        </w:rPr>
        <w:t>-</w:t>
      </w:r>
      <w:r>
        <w:rPr>
          <w:bCs/>
          <w:color w:val="auto"/>
          <w:lang w:val="en-US"/>
        </w:rPr>
        <w:t>mail</w:t>
      </w:r>
      <w:r w:rsidRPr="00654D35">
        <w:rPr>
          <w:bCs/>
          <w:color w:val="auto"/>
          <w:lang w:val="en-US"/>
        </w:rPr>
        <w:t>:</w:t>
      </w:r>
      <w:r w:rsidRPr="00654D35">
        <w:rPr>
          <w:bCs/>
          <w:color w:val="1C1C1C"/>
          <w:lang w:val="en-US"/>
        </w:rPr>
        <w:t xml:space="preserve"> </w:t>
      </w:r>
      <w:r w:rsidR="00D82560" w:rsidRPr="00D82560">
        <w:rPr>
          <w:bCs/>
          <w:color w:val="1C1C1C"/>
          <w:lang w:val="en-US"/>
        </w:rPr>
        <w:t>kumi_braion@mail.ru</w:t>
      </w:r>
    </w:p>
    <w:p w:rsidR="00B52135" w:rsidRDefault="00B52135" w:rsidP="00B52135">
      <w:pPr>
        <w:pStyle w:val="Default"/>
        <w:spacing w:line="200" w:lineRule="atLeast"/>
        <w:jc w:val="both"/>
        <w:rPr>
          <w:bCs/>
          <w:color w:val="1C1C1C"/>
        </w:rPr>
      </w:pPr>
      <w:r>
        <w:rPr>
          <w:bCs/>
          <w:color w:val="1C1C1C"/>
        </w:rPr>
        <w:t xml:space="preserve">График работы: ежедневно с 09.00 до 17.12 (кроме субботы, воскресенья), </w:t>
      </w:r>
    </w:p>
    <w:p w:rsidR="00B52135" w:rsidRDefault="00B52135" w:rsidP="00B52135">
      <w:pPr>
        <w:pStyle w:val="Default"/>
        <w:spacing w:line="200" w:lineRule="atLeast"/>
        <w:jc w:val="both"/>
        <w:rPr>
          <w:bCs/>
          <w:color w:val="auto"/>
        </w:rPr>
      </w:pPr>
      <w:r>
        <w:rPr>
          <w:bCs/>
          <w:color w:val="1C1C1C"/>
        </w:rPr>
        <w:t>перерыв с 13.00 до 14.00.</w:t>
      </w:r>
    </w:p>
    <w:p w:rsidR="00B52135" w:rsidRDefault="00B52135" w:rsidP="005D548D">
      <w:pPr>
        <w:pStyle w:val="Default"/>
        <w:spacing w:line="200" w:lineRule="atLeast"/>
        <w:ind w:firstLine="720"/>
        <w:jc w:val="both"/>
        <w:rPr>
          <w:bCs/>
        </w:rPr>
      </w:pPr>
      <w:r>
        <w:rPr>
          <w:b/>
          <w:bCs/>
          <w:color w:val="auto"/>
        </w:rPr>
        <w:t>2. Организатор</w:t>
      </w:r>
    </w:p>
    <w:p w:rsidR="00D82560" w:rsidRPr="00D82560" w:rsidRDefault="00D82560" w:rsidP="00D82560">
      <w:pPr>
        <w:pStyle w:val="Default"/>
        <w:spacing w:line="200" w:lineRule="atLeast"/>
        <w:jc w:val="both"/>
        <w:rPr>
          <w:bCs/>
        </w:rPr>
      </w:pPr>
      <w:r w:rsidRPr="00D82560">
        <w:rPr>
          <w:bCs/>
        </w:rPr>
        <w:t xml:space="preserve">Комитет по управлению муниципальным имуществом </w:t>
      </w:r>
      <w:r w:rsidR="00211F42">
        <w:rPr>
          <w:bCs/>
        </w:rPr>
        <w:t xml:space="preserve">администрации </w:t>
      </w:r>
      <w:r w:rsidRPr="00D82560">
        <w:rPr>
          <w:bCs/>
        </w:rPr>
        <w:t>муниципального образования «Братский район»</w:t>
      </w:r>
    </w:p>
    <w:p w:rsidR="00D82560" w:rsidRPr="00D82560" w:rsidRDefault="00D82560" w:rsidP="00D82560">
      <w:pPr>
        <w:pStyle w:val="Default"/>
        <w:spacing w:line="200" w:lineRule="atLeast"/>
        <w:jc w:val="both"/>
        <w:rPr>
          <w:bCs/>
        </w:rPr>
      </w:pPr>
      <w:r w:rsidRPr="00D82560">
        <w:rPr>
          <w:bCs/>
        </w:rPr>
        <w:t>Место нахождения: 665717, Иркутская обл., г. Братск, ул. Комсомольская, д. 29</w:t>
      </w:r>
    </w:p>
    <w:p w:rsidR="00B52135" w:rsidRDefault="00D82560" w:rsidP="00D82560">
      <w:pPr>
        <w:pStyle w:val="Default"/>
        <w:spacing w:line="200" w:lineRule="atLeast"/>
        <w:jc w:val="both"/>
        <w:rPr>
          <w:bCs/>
        </w:rPr>
      </w:pPr>
      <w:r w:rsidRPr="00D82560">
        <w:rPr>
          <w:bCs/>
        </w:rPr>
        <w:t>Почтовый адрес: 665717, Иркутская обл.</w:t>
      </w:r>
      <w:proofErr w:type="gramStart"/>
      <w:r w:rsidRPr="00D82560">
        <w:rPr>
          <w:bCs/>
        </w:rPr>
        <w:t xml:space="preserve">, </w:t>
      </w:r>
      <w:r w:rsidR="005828C5">
        <w:rPr>
          <w:bCs/>
        </w:rPr>
        <w:t xml:space="preserve"> г.</w:t>
      </w:r>
      <w:proofErr w:type="gramEnd"/>
      <w:r w:rsidR="005828C5">
        <w:rPr>
          <w:bCs/>
        </w:rPr>
        <w:t xml:space="preserve"> Братск, </w:t>
      </w:r>
      <w:r w:rsidRPr="00D82560">
        <w:rPr>
          <w:bCs/>
        </w:rPr>
        <w:t>ул. Комсомольская, д. 29</w:t>
      </w:r>
    </w:p>
    <w:p w:rsidR="00B52135" w:rsidRDefault="00B52135" w:rsidP="00B52135">
      <w:pPr>
        <w:pStyle w:val="Default"/>
        <w:spacing w:line="200" w:lineRule="atLeast"/>
        <w:jc w:val="both"/>
        <w:rPr>
          <w:bCs/>
        </w:rPr>
      </w:pPr>
      <w:r>
        <w:rPr>
          <w:bCs/>
        </w:rPr>
        <w:t>Ответственное лицо продавца по вопросам проведения а</w:t>
      </w:r>
      <w:r>
        <w:t>укциона</w:t>
      </w:r>
      <w:r>
        <w:rPr>
          <w:bCs/>
        </w:rPr>
        <w:t>:</w:t>
      </w:r>
    </w:p>
    <w:p w:rsidR="00B52135" w:rsidRPr="00B52135" w:rsidRDefault="00D82560" w:rsidP="00B52135">
      <w:pPr>
        <w:pStyle w:val="Default"/>
        <w:spacing w:line="200" w:lineRule="atLeast"/>
        <w:jc w:val="both"/>
        <w:rPr>
          <w:bCs/>
          <w:color w:val="auto"/>
        </w:rPr>
      </w:pPr>
      <w:r>
        <w:rPr>
          <w:bCs/>
        </w:rPr>
        <w:t>Арбатская Вера Александровна</w:t>
      </w:r>
    </w:p>
    <w:p w:rsidR="00B52135" w:rsidRPr="008E7B3D" w:rsidRDefault="00B52135" w:rsidP="00B52135">
      <w:pPr>
        <w:pStyle w:val="Default"/>
        <w:spacing w:line="200" w:lineRule="atLeast"/>
        <w:jc w:val="both"/>
        <w:rPr>
          <w:bCs/>
          <w:color w:val="1C1C1C"/>
        </w:rPr>
      </w:pPr>
      <w:r>
        <w:rPr>
          <w:bCs/>
          <w:color w:val="auto"/>
        </w:rPr>
        <w:t>тел</w:t>
      </w:r>
      <w:r w:rsidRPr="008E7B3D">
        <w:rPr>
          <w:bCs/>
          <w:color w:val="auto"/>
        </w:rPr>
        <w:t xml:space="preserve">. + 7 (3953) </w:t>
      </w:r>
      <w:r w:rsidR="00D82560" w:rsidRPr="008E7B3D">
        <w:rPr>
          <w:bCs/>
          <w:color w:val="auto"/>
        </w:rPr>
        <w:t>41-14-56</w:t>
      </w:r>
      <w:r w:rsidRPr="008E7B3D">
        <w:rPr>
          <w:bCs/>
          <w:color w:val="auto"/>
        </w:rPr>
        <w:t xml:space="preserve">, </w:t>
      </w:r>
      <w:r>
        <w:rPr>
          <w:bCs/>
          <w:color w:val="auto"/>
          <w:lang w:val="en-US"/>
        </w:rPr>
        <w:t>e</w:t>
      </w:r>
      <w:r w:rsidRPr="008E7B3D">
        <w:rPr>
          <w:bCs/>
          <w:color w:val="auto"/>
        </w:rPr>
        <w:t>-</w:t>
      </w:r>
      <w:r>
        <w:rPr>
          <w:bCs/>
          <w:color w:val="auto"/>
          <w:lang w:val="en-US"/>
        </w:rPr>
        <w:t>mail</w:t>
      </w:r>
      <w:r w:rsidRPr="008E7B3D">
        <w:rPr>
          <w:bCs/>
          <w:color w:val="auto"/>
        </w:rPr>
        <w:t>:</w:t>
      </w:r>
      <w:r w:rsidRPr="008E7B3D">
        <w:rPr>
          <w:bCs/>
          <w:color w:val="1C1C1C"/>
        </w:rPr>
        <w:t xml:space="preserve"> </w:t>
      </w:r>
      <w:proofErr w:type="spellStart"/>
      <w:r w:rsidR="00D82560" w:rsidRPr="00D82560">
        <w:rPr>
          <w:bCs/>
          <w:color w:val="1C1C1C"/>
          <w:lang w:val="en-US"/>
        </w:rPr>
        <w:t>zemotdel</w:t>
      </w:r>
      <w:proofErr w:type="spellEnd"/>
      <w:r w:rsidR="00D82560" w:rsidRPr="008E7B3D">
        <w:rPr>
          <w:bCs/>
          <w:color w:val="1C1C1C"/>
        </w:rPr>
        <w:t>-</w:t>
      </w:r>
      <w:proofErr w:type="spellStart"/>
      <w:r w:rsidR="00D82560" w:rsidRPr="00D82560">
        <w:rPr>
          <w:bCs/>
          <w:color w:val="1C1C1C"/>
          <w:lang w:val="en-US"/>
        </w:rPr>
        <w:t>raion</w:t>
      </w:r>
      <w:proofErr w:type="spellEnd"/>
      <w:r w:rsidR="00D82560" w:rsidRPr="008E7B3D">
        <w:rPr>
          <w:bCs/>
          <w:color w:val="1C1C1C"/>
        </w:rPr>
        <w:t>@</w:t>
      </w:r>
      <w:r w:rsidR="00D82560" w:rsidRPr="00D82560">
        <w:rPr>
          <w:bCs/>
          <w:color w:val="1C1C1C"/>
          <w:lang w:val="en-US"/>
        </w:rPr>
        <w:t>mail</w:t>
      </w:r>
      <w:r w:rsidR="00D82560" w:rsidRPr="008E7B3D">
        <w:rPr>
          <w:bCs/>
          <w:color w:val="1C1C1C"/>
        </w:rPr>
        <w:t>.</w:t>
      </w:r>
      <w:proofErr w:type="spellStart"/>
      <w:r w:rsidR="00D82560" w:rsidRPr="00D82560">
        <w:rPr>
          <w:bCs/>
          <w:color w:val="1C1C1C"/>
          <w:lang w:val="en-US"/>
        </w:rPr>
        <w:t>ru</w:t>
      </w:r>
      <w:proofErr w:type="spellEnd"/>
    </w:p>
    <w:p w:rsidR="00B52135" w:rsidRDefault="00B52135" w:rsidP="00B52135">
      <w:pPr>
        <w:pStyle w:val="Default"/>
        <w:spacing w:line="200" w:lineRule="atLeast"/>
        <w:jc w:val="both"/>
        <w:rPr>
          <w:bCs/>
          <w:color w:val="auto"/>
        </w:rPr>
      </w:pPr>
      <w:r>
        <w:rPr>
          <w:bCs/>
          <w:color w:val="1C1C1C"/>
        </w:rPr>
        <w:t xml:space="preserve">График работы: ежедневно с 09.00 до 17.12 (кроме субботы, воскресенья), </w:t>
      </w:r>
    </w:p>
    <w:p w:rsidR="00B52135" w:rsidRDefault="00B52135" w:rsidP="00B52135">
      <w:pPr>
        <w:pStyle w:val="Default"/>
        <w:spacing w:line="200" w:lineRule="atLeast"/>
        <w:jc w:val="both"/>
        <w:rPr>
          <w:bCs/>
          <w:color w:val="auto"/>
        </w:rPr>
      </w:pPr>
      <w:r>
        <w:rPr>
          <w:bCs/>
          <w:color w:val="auto"/>
        </w:rPr>
        <w:t>перерыв с 13.00 до 14.00.</w:t>
      </w:r>
    </w:p>
    <w:p w:rsidR="00B52135" w:rsidRDefault="00B52135" w:rsidP="00B52135">
      <w:pPr>
        <w:pStyle w:val="Default"/>
        <w:spacing w:line="200" w:lineRule="atLeast"/>
        <w:jc w:val="both"/>
        <w:rPr>
          <w:bCs/>
        </w:rPr>
      </w:pPr>
      <w:r>
        <w:rPr>
          <w:bCs/>
          <w:color w:val="auto"/>
        </w:rPr>
        <w:tab/>
      </w:r>
      <w:r>
        <w:rPr>
          <w:b/>
          <w:bCs/>
          <w:color w:val="auto"/>
        </w:rPr>
        <w:t>3. Оператор процедуры аукциона</w:t>
      </w:r>
    </w:p>
    <w:p w:rsidR="00B52135" w:rsidRDefault="00B52135" w:rsidP="00B52135">
      <w:pPr>
        <w:spacing w:line="2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ООО «РТС-тендер»</w:t>
      </w:r>
    </w:p>
    <w:p w:rsidR="00B52135" w:rsidRDefault="00B52135" w:rsidP="00B52135">
      <w:pPr>
        <w:spacing w:line="2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Место нахождения: 121151, г. Москва, набережная Тараса Шевченко, д. 23А, этаж 25, помещение № 1.</w:t>
      </w:r>
    </w:p>
    <w:p w:rsidR="00B52135" w:rsidRDefault="00B52135" w:rsidP="00B52135">
      <w:pPr>
        <w:spacing w:line="2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Сайт: www.rts-tender.ru</w:t>
      </w:r>
    </w:p>
    <w:p w:rsidR="00B52135" w:rsidRDefault="00B52135" w:rsidP="00B52135">
      <w:pPr>
        <w:spacing w:line="200" w:lineRule="atLeast"/>
        <w:jc w:val="both"/>
        <w:rPr>
          <w:sz w:val="24"/>
          <w:szCs w:val="24"/>
        </w:rPr>
      </w:pPr>
      <w:r>
        <w:rPr>
          <w:bCs/>
          <w:sz w:val="24"/>
          <w:szCs w:val="24"/>
        </w:rPr>
        <w:t>Адрес электронной почты: iSupport@rts-tender.ru</w:t>
      </w:r>
    </w:p>
    <w:p w:rsidR="00B52135" w:rsidRDefault="00B52135" w:rsidP="00B52135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тел.: +7 (499) 653-55-00, +7 (800)-500-7-500, факс: +7 (495) 733-95-19</w:t>
      </w:r>
    </w:p>
    <w:p w:rsidR="00A17C24" w:rsidRPr="00A17C24" w:rsidRDefault="00A17C24" w:rsidP="00A17C24">
      <w:pPr>
        <w:pStyle w:val="ad"/>
        <w:spacing w:line="200" w:lineRule="atLeast"/>
        <w:ind w:firstLine="709"/>
        <w:jc w:val="both"/>
        <w:rPr>
          <w:rFonts w:eastAsia="Calibri"/>
          <w:b/>
          <w:szCs w:val="24"/>
        </w:rPr>
      </w:pPr>
      <w:r>
        <w:rPr>
          <w:b/>
          <w:iCs/>
          <w:szCs w:val="24"/>
        </w:rPr>
        <w:t>4</w:t>
      </w:r>
      <w:r w:rsidRPr="00A17C24">
        <w:rPr>
          <w:b/>
          <w:bCs/>
          <w:color w:val="1C1C1C"/>
          <w:szCs w:val="24"/>
        </w:rPr>
        <w:t>. Место, сроки подачи (приема) заявок, определения участников и проведения аукциона</w:t>
      </w:r>
    </w:p>
    <w:p w:rsidR="00A17C24" w:rsidRDefault="00A17C24" w:rsidP="00A17C24">
      <w:pPr>
        <w:spacing w:line="200" w:lineRule="atLeas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1) Место подачи (приема) заявок: электронная площадка www.rts-tender.ru</w:t>
      </w:r>
    </w:p>
    <w:p w:rsidR="00A17C24" w:rsidRDefault="00A17C24" w:rsidP="00A17C24">
      <w:pPr>
        <w:spacing w:line="200" w:lineRule="atLeas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2) Дата и время начала подачи (приема) заявок: </w:t>
      </w:r>
      <w:r w:rsidR="005828C5">
        <w:rPr>
          <w:rFonts w:eastAsia="Calibri"/>
          <w:b/>
          <w:sz w:val="24"/>
          <w:szCs w:val="24"/>
        </w:rPr>
        <w:t>1</w:t>
      </w:r>
      <w:r w:rsidR="00A34FBC">
        <w:rPr>
          <w:rFonts w:eastAsia="Calibri"/>
          <w:b/>
          <w:sz w:val="24"/>
          <w:szCs w:val="24"/>
        </w:rPr>
        <w:t>3</w:t>
      </w:r>
      <w:r w:rsidR="00355A5B">
        <w:rPr>
          <w:rFonts w:eastAsia="Calibri"/>
          <w:b/>
          <w:sz w:val="24"/>
          <w:szCs w:val="24"/>
        </w:rPr>
        <w:t>.</w:t>
      </w:r>
      <w:r w:rsidR="00A34FBC">
        <w:rPr>
          <w:rFonts w:eastAsia="Calibri"/>
          <w:b/>
          <w:sz w:val="24"/>
          <w:szCs w:val="24"/>
        </w:rPr>
        <w:t>12</w:t>
      </w:r>
      <w:r w:rsidR="005D548D" w:rsidRPr="00DE104F">
        <w:rPr>
          <w:rFonts w:eastAsia="Calibri"/>
          <w:b/>
          <w:sz w:val="24"/>
          <w:szCs w:val="24"/>
        </w:rPr>
        <w:t>.202</w:t>
      </w:r>
      <w:r w:rsidR="00E871C4">
        <w:rPr>
          <w:rFonts w:eastAsia="Calibri"/>
          <w:b/>
          <w:sz w:val="24"/>
          <w:szCs w:val="24"/>
        </w:rPr>
        <w:t>3</w:t>
      </w:r>
      <w:r w:rsidR="005D548D">
        <w:rPr>
          <w:rFonts w:eastAsia="Calibri"/>
          <w:sz w:val="24"/>
          <w:szCs w:val="24"/>
        </w:rPr>
        <w:t xml:space="preserve"> в </w:t>
      </w:r>
      <w:r w:rsidR="000668FC">
        <w:rPr>
          <w:rFonts w:eastAsia="Calibri"/>
          <w:sz w:val="24"/>
          <w:szCs w:val="24"/>
        </w:rPr>
        <w:t>1</w:t>
      </w:r>
      <w:r w:rsidR="0074448C" w:rsidRPr="0074448C"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</w:rPr>
        <w:t xml:space="preserve"> час. 00 мин. по московскому времени.</w:t>
      </w:r>
    </w:p>
    <w:p w:rsidR="00A17C24" w:rsidRDefault="00A17C24" w:rsidP="00A17C24">
      <w:pPr>
        <w:spacing w:line="200" w:lineRule="atLeas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Подача заявок осуществляется круглосуточно.</w:t>
      </w:r>
    </w:p>
    <w:p w:rsidR="00A17C24" w:rsidRDefault="00A17C24" w:rsidP="00A17C24">
      <w:pPr>
        <w:spacing w:line="200" w:lineRule="atLeas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3) Дата и время окончания подачи (приема) заявок: </w:t>
      </w:r>
      <w:r w:rsidR="005828C5">
        <w:rPr>
          <w:rFonts w:eastAsia="Calibri"/>
          <w:b/>
          <w:sz w:val="24"/>
          <w:szCs w:val="24"/>
        </w:rPr>
        <w:t>1</w:t>
      </w:r>
      <w:r w:rsidR="00A34FBC">
        <w:rPr>
          <w:rFonts w:eastAsia="Calibri"/>
          <w:b/>
          <w:sz w:val="24"/>
          <w:szCs w:val="24"/>
        </w:rPr>
        <w:t>5</w:t>
      </w:r>
      <w:r w:rsidR="00355A5B">
        <w:rPr>
          <w:rFonts w:eastAsia="Calibri"/>
          <w:b/>
          <w:sz w:val="24"/>
          <w:szCs w:val="24"/>
        </w:rPr>
        <w:t>.</w:t>
      </w:r>
      <w:r w:rsidR="00A34FBC">
        <w:rPr>
          <w:rFonts w:eastAsia="Calibri"/>
          <w:b/>
          <w:sz w:val="24"/>
          <w:szCs w:val="24"/>
        </w:rPr>
        <w:t>01</w:t>
      </w:r>
      <w:r w:rsidR="00355A5B">
        <w:rPr>
          <w:rFonts w:eastAsia="Calibri"/>
          <w:b/>
          <w:sz w:val="24"/>
          <w:szCs w:val="24"/>
        </w:rPr>
        <w:t>.202</w:t>
      </w:r>
      <w:r w:rsidR="00A34FBC">
        <w:rPr>
          <w:rFonts w:eastAsia="Calibri"/>
          <w:b/>
          <w:sz w:val="24"/>
          <w:szCs w:val="24"/>
        </w:rPr>
        <w:t>4</w:t>
      </w:r>
      <w:r w:rsidR="001851B4">
        <w:rPr>
          <w:rFonts w:eastAsia="Calibri"/>
          <w:sz w:val="24"/>
          <w:szCs w:val="24"/>
        </w:rPr>
        <w:t xml:space="preserve"> в 12</w:t>
      </w:r>
      <w:r>
        <w:rPr>
          <w:rFonts w:eastAsia="Calibri"/>
          <w:sz w:val="24"/>
          <w:szCs w:val="24"/>
        </w:rPr>
        <w:t xml:space="preserve"> час. 00 мин. по московскому времени.</w:t>
      </w:r>
    </w:p>
    <w:p w:rsidR="00A17C24" w:rsidRDefault="001851B4" w:rsidP="00A17C24">
      <w:pPr>
        <w:spacing w:line="200" w:lineRule="atLeas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4) Дата рассмотрения заявок</w:t>
      </w:r>
      <w:r w:rsidR="00A17C24">
        <w:rPr>
          <w:rFonts w:eastAsia="Calibri"/>
          <w:sz w:val="24"/>
          <w:szCs w:val="24"/>
        </w:rPr>
        <w:t xml:space="preserve">: </w:t>
      </w:r>
      <w:r w:rsidR="005828C5">
        <w:rPr>
          <w:rFonts w:eastAsia="Calibri"/>
          <w:b/>
          <w:sz w:val="24"/>
          <w:szCs w:val="24"/>
        </w:rPr>
        <w:t>1</w:t>
      </w:r>
      <w:r w:rsidR="00A34FBC">
        <w:rPr>
          <w:rFonts w:eastAsia="Calibri"/>
          <w:b/>
          <w:sz w:val="24"/>
          <w:szCs w:val="24"/>
        </w:rPr>
        <w:t>6</w:t>
      </w:r>
      <w:r w:rsidR="00355A5B">
        <w:rPr>
          <w:rFonts w:eastAsia="Calibri"/>
          <w:b/>
          <w:sz w:val="24"/>
          <w:szCs w:val="24"/>
        </w:rPr>
        <w:t>.</w:t>
      </w:r>
      <w:r w:rsidR="00A34FBC">
        <w:rPr>
          <w:rFonts w:eastAsia="Calibri"/>
          <w:b/>
          <w:sz w:val="24"/>
          <w:szCs w:val="24"/>
        </w:rPr>
        <w:t>01</w:t>
      </w:r>
      <w:r w:rsidR="00355A5B">
        <w:rPr>
          <w:rFonts w:eastAsia="Calibri"/>
          <w:b/>
          <w:sz w:val="24"/>
          <w:szCs w:val="24"/>
        </w:rPr>
        <w:t>.202</w:t>
      </w:r>
      <w:r w:rsidR="00A34FBC">
        <w:rPr>
          <w:rFonts w:eastAsia="Calibri"/>
          <w:b/>
          <w:sz w:val="24"/>
          <w:szCs w:val="24"/>
        </w:rPr>
        <w:t>4</w:t>
      </w:r>
      <w:r w:rsidR="00A17C24">
        <w:rPr>
          <w:rFonts w:eastAsia="Calibri"/>
          <w:sz w:val="24"/>
          <w:szCs w:val="24"/>
        </w:rPr>
        <w:t>.</w:t>
      </w:r>
    </w:p>
    <w:p w:rsidR="00A17C24" w:rsidRDefault="00A17C24" w:rsidP="00A17C24">
      <w:pPr>
        <w:spacing w:line="200" w:lineRule="atLeast"/>
        <w:jc w:val="both"/>
        <w:rPr>
          <w:rFonts w:eastAsia="Calibri"/>
          <w:color w:val="1C1C1C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5) Дата и время проведения аукциона: </w:t>
      </w:r>
      <w:r w:rsidR="005828C5">
        <w:rPr>
          <w:rFonts w:eastAsia="Calibri"/>
          <w:b/>
          <w:sz w:val="24"/>
          <w:szCs w:val="24"/>
        </w:rPr>
        <w:t>1</w:t>
      </w:r>
      <w:r w:rsidR="00A34FBC">
        <w:rPr>
          <w:rFonts w:eastAsia="Calibri"/>
          <w:b/>
          <w:sz w:val="24"/>
          <w:szCs w:val="24"/>
        </w:rPr>
        <w:t>8</w:t>
      </w:r>
      <w:r w:rsidR="00B97B7E">
        <w:rPr>
          <w:rFonts w:eastAsia="Calibri"/>
          <w:b/>
          <w:sz w:val="24"/>
          <w:szCs w:val="24"/>
        </w:rPr>
        <w:t>.</w:t>
      </w:r>
      <w:r w:rsidR="00A34FBC">
        <w:rPr>
          <w:rFonts w:eastAsia="Calibri"/>
          <w:b/>
          <w:sz w:val="24"/>
          <w:szCs w:val="24"/>
        </w:rPr>
        <w:t>01</w:t>
      </w:r>
      <w:r w:rsidR="00B97B7E">
        <w:rPr>
          <w:rFonts w:eastAsia="Calibri"/>
          <w:b/>
          <w:sz w:val="24"/>
          <w:szCs w:val="24"/>
        </w:rPr>
        <w:t>.202</w:t>
      </w:r>
      <w:r w:rsidR="00A34FBC">
        <w:rPr>
          <w:rFonts w:eastAsia="Calibri"/>
          <w:b/>
          <w:sz w:val="24"/>
          <w:szCs w:val="24"/>
        </w:rPr>
        <w:t>4</w:t>
      </w:r>
      <w:r>
        <w:rPr>
          <w:rFonts w:eastAsia="Calibri"/>
          <w:sz w:val="24"/>
          <w:szCs w:val="24"/>
        </w:rPr>
        <w:t xml:space="preserve"> в </w:t>
      </w:r>
      <w:r w:rsidR="00D82560">
        <w:rPr>
          <w:rFonts w:eastAsia="Calibri"/>
          <w:sz w:val="24"/>
          <w:szCs w:val="24"/>
        </w:rPr>
        <w:t>05</w:t>
      </w:r>
      <w:r>
        <w:rPr>
          <w:rFonts w:eastAsia="Calibri"/>
          <w:sz w:val="24"/>
          <w:szCs w:val="24"/>
        </w:rPr>
        <w:t xml:space="preserve"> час. 00 мин. по московскому времени</w:t>
      </w:r>
      <w:r>
        <w:rPr>
          <w:rFonts w:eastAsia="Calibri"/>
          <w:color w:val="1C1C1C"/>
          <w:sz w:val="24"/>
          <w:szCs w:val="24"/>
        </w:rPr>
        <w:t>.</w:t>
      </w:r>
    </w:p>
    <w:p w:rsidR="00A17C24" w:rsidRDefault="00A17C24" w:rsidP="00A17C24">
      <w:pPr>
        <w:spacing w:line="200" w:lineRule="atLeast"/>
        <w:jc w:val="both"/>
        <w:rPr>
          <w:rFonts w:eastAsia="Calibri"/>
          <w:color w:val="1C1C1C"/>
          <w:sz w:val="24"/>
          <w:szCs w:val="24"/>
        </w:rPr>
      </w:pPr>
      <w:r>
        <w:rPr>
          <w:rFonts w:eastAsia="Calibri"/>
          <w:color w:val="1C1C1C"/>
          <w:sz w:val="24"/>
          <w:szCs w:val="24"/>
        </w:rPr>
        <w:tab/>
        <w:t xml:space="preserve">6) Срок подведения итогов аукциона: </w:t>
      </w:r>
      <w:r w:rsidR="005828C5">
        <w:rPr>
          <w:rFonts w:eastAsia="Calibri"/>
          <w:b/>
          <w:color w:val="1C1C1C"/>
          <w:sz w:val="24"/>
          <w:szCs w:val="24"/>
        </w:rPr>
        <w:t>1</w:t>
      </w:r>
      <w:r w:rsidR="00A34FBC">
        <w:rPr>
          <w:rFonts w:eastAsia="Calibri"/>
          <w:b/>
          <w:color w:val="1C1C1C"/>
          <w:sz w:val="24"/>
          <w:szCs w:val="24"/>
        </w:rPr>
        <w:t>8</w:t>
      </w:r>
      <w:r w:rsidR="00B97B7E">
        <w:rPr>
          <w:rFonts w:eastAsia="Calibri"/>
          <w:b/>
          <w:color w:val="1C1C1C"/>
          <w:sz w:val="24"/>
          <w:szCs w:val="24"/>
        </w:rPr>
        <w:t>.</w:t>
      </w:r>
      <w:r w:rsidR="00A34FBC">
        <w:rPr>
          <w:rFonts w:eastAsia="Calibri"/>
          <w:b/>
          <w:color w:val="1C1C1C"/>
          <w:sz w:val="24"/>
          <w:szCs w:val="24"/>
        </w:rPr>
        <w:t>01</w:t>
      </w:r>
      <w:r w:rsidR="00B97B7E">
        <w:rPr>
          <w:rFonts w:eastAsia="Calibri"/>
          <w:b/>
          <w:color w:val="1C1C1C"/>
          <w:sz w:val="24"/>
          <w:szCs w:val="24"/>
        </w:rPr>
        <w:t>.202</w:t>
      </w:r>
      <w:r w:rsidR="00A34FBC">
        <w:rPr>
          <w:rFonts w:eastAsia="Calibri"/>
          <w:b/>
          <w:color w:val="1C1C1C"/>
          <w:sz w:val="24"/>
          <w:szCs w:val="24"/>
        </w:rPr>
        <w:t>4</w:t>
      </w:r>
      <w:r>
        <w:rPr>
          <w:rFonts w:eastAsia="Calibri"/>
          <w:color w:val="1C1C1C"/>
          <w:sz w:val="24"/>
          <w:szCs w:val="24"/>
        </w:rPr>
        <w:t xml:space="preserve"> с </w:t>
      </w:r>
      <w:r w:rsidR="00D82560">
        <w:rPr>
          <w:rFonts w:eastAsia="Calibri"/>
          <w:color w:val="1C1C1C"/>
          <w:sz w:val="24"/>
          <w:szCs w:val="24"/>
        </w:rPr>
        <w:t>05</w:t>
      </w:r>
      <w:r>
        <w:rPr>
          <w:rFonts w:eastAsia="Calibri"/>
          <w:color w:val="1C1C1C"/>
          <w:sz w:val="24"/>
          <w:szCs w:val="24"/>
        </w:rPr>
        <w:t xml:space="preserve"> час. 00 мин. по московскому времени до последнего предложения участников.</w:t>
      </w:r>
    </w:p>
    <w:p w:rsidR="005D548D" w:rsidRDefault="005D548D" w:rsidP="00A17C24">
      <w:pPr>
        <w:spacing w:line="200" w:lineRule="atLeast"/>
        <w:jc w:val="both"/>
        <w:rPr>
          <w:rFonts w:eastAsia="Calibri"/>
          <w:color w:val="1C1C1C"/>
          <w:sz w:val="24"/>
          <w:szCs w:val="24"/>
        </w:rPr>
      </w:pPr>
    </w:p>
    <w:p w:rsidR="009E49DB" w:rsidRDefault="009E49DB" w:rsidP="009E49DB">
      <w:pPr>
        <w:ind w:firstLine="709"/>
        <w:jc w:val="both"/>
        <w:rPr>
          <w:b/>
          <w:i/>
          <w:sz w:val="24"/>
          <w:szCs w:val="24"/>
        </w:rPr>
      </w:pPr>
    </w:p>
    <w:p w:rsidR="00DE104F" w:rsidRPr="00C777F2" w:rsidRDefault="00DE104F" w:rsidP="00DE104F">
      <w:pPr>
        <w:pStyle w:val="ad"/>
        <w:spacing w:line="200" w:lineRule="atLeast"/>
        <w:ind w:firstLine="709"/>
        <w:jc w:val="both"/>
        <w:rPr>
          <w:b/>
          <w:i/>
          <w:szCs w:val="24"/>
        </w:rPr>
      </w:pPr>
      <w:r>
        <w:rPr>
          <w:rFonts w:cs="Calibri"/>
          <w:b/>
          <w:bCs/>
          <w:iCs/>
          <w:szCs w:val="24"/>
        </w:rPr>
        <w:t xml:space="preserve">5. </w:t>
      </w:r>
      <w:r w:rsidRPr="00C777F2">
        <w:rPr>
          <w:rFonts w:cs="Calibri"/>
          <w:b/>
          <w:bCs/>
          <w:iCs/>
          <w:szCs w:val="24"/>
        </w:rPr>
        <w:t>Предмет аукциона</w:t>
      </w:r>
    </w:p>
    <w:p w:rsidR="00DE104F" w:rsidRDefault="00DE104F" w:rsidP="00DE104F">
      <w:pPr>
        <w:ind w:firstLine="709"/>
        <w:jc w:val="both"/>
        <w:rPr>
          <w:b/>
          <w:bCs/>
          <w:i/>
          <w:iCs/>
          <w:sz w:val="24"/>
          <w:szCs w:val="24"/>
          <w:lang w:eastAsia="ru-RU"/>
        </w:rPr>
      </w:pPr>
    </w:p>
    <w:p w:rsidR="00B1013F" w:rsidRDefault="00B1013F" w:rsidP="00B1013F">
      <w:pPr>
        <w:ind w:firstLine="709"/>
        <w:jc w:val="both"/>
      </w:pPr>
      <w:r w:rsidRPr="006D01DB">
        <w:rPr>
          <w:b/>
          <w:bCs/>
          <w:i/>
          <w:iCs/>
          <w:sz w:val="24"/>
          <w:szCs w:val="24"/>
          <w:lang w:eastAsia="ru-RU"/>
        </w:rPr>
        <w:t xml:space="preserve">Лот № </w:t>
      </w:r>
      <w:r w:rsidR="00431A9A">
        <w:rPr>
          <w:b/>
          <w:bCs/>
          <w:i/>
          <w:iCs/>
          <w:sz w:val="24"/>
          <w:szCs w:val="24"/>
          <w:lang w:eastAsia="ru-RU"/>
        </w:rPr>
        <w:t>1</w:t>
      </w:r>
      <w:r w:rsidRPr="006D01DB">
        <w:rPr>
          <w:sz w:val="24"/>
          <w:szCs w:val="24"/>
          <w:lang w:eastAsia="ru-RU"/>
        </w:rPr>
        <w:t>.</w:t>
      </w:r>
    </w:p>
    <w:p w:rsidR="00B1013F" w:rsidRDefault="00B1013F" w:rsidP="00B1013F">
      <w:pPr>
        <w:ind w:firstLine="709"/>
        <w:jc w:val="both"/>
        <w:rPr>
          <w:sz w:val="24"/>
          <w:szCs w:val="24"/>
          <w:lang w:eastAsia="ru-RU"/>
        </w:rPr>
      </w:pPr>
    </w:p>
    <w:p w:rsidR="00B1013F" w:rsidRDefault="00B1013F" w:rsidP="00B1013F">
      <w:pPr>
        <w:ind w:firstLine="709"/>
        <w:jc w:val="both"/>
      </w:pPr>
      <w:r>
        <w:rPr>
          <w:b/>
          <w:bCs/>
          <w:sz w:val="24"/>
          <w:szCs w:val="24"/>
          <w:lang w:eastAsia="ru-RU"/>
        </w:rPr>
        <w:t>Решение о проведении аукциона</w:t>
      </w:r>
      <w:r>
        <w:rPr>
          <w:sz w:val="24"/>
          <w:szCs w:val="24"/>
          <w:lang w:eastAsia="ru-RU"/>
        </w:rPr>
        <w:t xml:space="preserve">: </w:t>
      </w:r>
      <w:r w:rsidR="00D82560" w:rsidRPr="00D82560">
        <w:rPr>
          <w:sz w:val="24"/>
          <w:szCs w:val="24"/>
          <w:lang w:eastAsia="ru-RU"/>
        </w:rPr>
        <w:t>распоряжени</w:t>
      </w:r>
      <w:r w:rsidR="00D82560">
        <w:rPr>
          <w:sz w:val="24"/>
          <w:szCs w:val="24"/>
          <w:lang w:eastAsia="ru-RU"/>
        </w:rPr>
        <w:t>е</w:t>
      </w:r>
      <w:r w:rsidR="00D82560" w:rsidRPr="00D82560">
        <w:rPr>
          <w:sz w:val="24"/>
          <w:szCs w:val="24"/>
          <w:lang w:eastAsia="ru-RU"/>
        </w:rPr>
        <w:t xml:space="preserve"> </w:t>
      </w:r>
      <w:r w:rsidR="003F4F81">
        <w:rPr>
          <w:sz w:val="24"/>
          <w:szCs w:val="24"/>
          <w:lang w:eastAsia="ru-RU"/>
        </w:rPr>
        <w:t>администрации</w:t>
      </w:r>
      <w:r w:rsidR="00D82560" w:rsidRPr="00D82560">
        <w:rPr>
          <w:sz w:val="24"/>
          <w:szCs w:val="24"/>
          <w:lang w:eastAsia="ru-RU"/>
        </w:rPr>
        <w:t xml:space="preserve"> Братского района от </w:t>
      </w:r>
      <w:r w:rsidR="00D82560">
        <w:rPr>
          <w:sz w:val="24"/>
          <w:szCs w:val="24"/>
          <w:lang w:eastAsia="ru-RU"/>
        </w:rPr>
        <w:t xml:space="preserve">               </w:t>
      </w:r>
      <w:r w:rsidR="005828C5">
        <w:rPr>
          <w:sz w:val="24"/>
          <w:szCs w:val="24"/>
          <w:lang w:eastAsia="ru-RU"/>
        </w:rPr>
        <w:t>1</w:t>
      </w:r>
      <w:r w:rsidR="00A34FBC">
        <w:rPr>
          <w:sz w:val="24"/>
          <w:szCs w:val="24"/>
          <w:lang w:eastAsia="ru-RU"/>
        </w:rPr>
        <w:t>1</w:t>
      </w:r>
      <w:r w:rsidR="00D82560" w:rsidRPr="00D82560">
        <w:rPr>
          <w:sz w:val="24"/>
          <w:szCs w:val="24"/>
          <w:lang w:eastAsia="ru-RU"/>
        </w:rPr>
        <w:t>.</w:t>
      </w:r>
      <w:r w:rsidR="00A34FBC">
        <w:rPr>
          <w:sz w:val="24"/>
          <w:szCs w:val="24"/>
          <w:lang w:eastAsia="ru-RU"/>
        </w:rPr>
        <w:t>12</w:t>
      </w:r>
      <w:r w:rsidR="00D82560" w:rsidRPr="00D82560">
        <w:rPr>
          <w:sz w:val="24"/>
          <w:szCs w:val="24"/>
          <w:lang w:eastAsia="ru-RU"/>
        </w:rPr>
        <w:t>.202</w:t>
      </w:r>
      <w:r w:rsidR="00E871C4">
        <w:rPr>
          <w:sz w:val="24"/>
          <w:szCs w:val="24"/>
          <w:lang w:eastAsia="ru-RU"/>
        </w:rPr>
        <w:t>3</w:t>
      </w:r>
      <w:r w:rsidR="00D82560" w:rsidRPr="00D82560">
        <w:rPr>
          <w:sz w:val="24"/>
          <w:szCs w:val="24"/>
          <w:lang w:eastAsia="ru-RU"/>
        </w:rPr>
        <w:t xml:space="preserve"> г. № </w:t>
      </w:r>
      <w:r w:rsidR="00A34FBC">
        <w:rPr>
          <w:sz w:val="24"/>
          <w:szCs w:val="24"/>
          <w:lang w:eastAsia="ru-RU"/>
        </w:rPr>
        <w:t>567</w:t>
      </w:r>
      <w:r w:rsidR="00D82560" w:rsidRPr="00D82560">
        <w:rPr>
          <w:sz w:val="24"/>
          <w:szCs w:val="24"/>
          <w:lang w:eastAsia="ru-RU"/>
        </w:rPr>
        <w:t xml:space="preserve"> «О проведении аукциона на право заключения договора аренды земельного участка»</w:t>
      </w:r>
      <w:r w:rsidRPr="00D82560">
        <w:rPr>
          <w:sz w:val="24"/>
          <w:szCs w:val="24"/>
          <w:lang w:eastAsia="ru-RU"/>
        </w:rPr>
        <w:t>.</w:t>
      </w:r>
    </w:p>
    <w:p w:rsidR="00B1013F" w:rsidRDefault="00B1013F" w:rsidP="00B1013F">
      <w:pPr>
        <w:ind w:firstLine="709"/>
        <w:jc w:val="both"/>
      </w:pPr>
      <w:r w:rsidRPr="002F1629">
        <w:rPr>
          <w:b/>
          <w:bCs/>
          <w:sz w:val="24"/>
          <w:szCs w:val="24"/>
          <w:lang w:eastAsia="ru-RU"/>
        </w:rPr>
        <w:t>Местоположение земельного участка</w:t>
      </w:r>
      <w:r w:rsidRPr="002F1629">
        <w:rPr>
          <w:sz w:val="24"/>
          <w:szCs w:val="24"/>
          <w:lang w:eastAsia="ru-RU"/>
        </w:rPr>
        <w:t xml:space="preserve">: </w:t>
      </w:r>
      <w:r w:rsidR="0074448C" w:rsidRPr="0074448C">
        <w:rPr>
          <w:sz w:val="24"/>
          <w:szCs w:val="24"/>
          <w:lang w:eastAsia="ru-RU"/>
        </w:rPr>
        <w:t xml:space="preserve">Российская Федерация, Иркутская область, Братский муниципальный район, </w:t>
      </w:r>
      <w:proofErr w:type="spellStart"/>
      <w:r w:rsidR="0074448C" w:rsidRPr="0074448C">
        <w:rPr>
          <w:sz w:val="24"/>
          <w:szCs w:val="24"/>
          <w:lang w:eastAsia="ru-RU"/>
        </w:rPr>
        <w:t>Вихоревское</w:t>
      </w:r>
      <w:proofErr w:type="spellEnd"/>
      <w:r w:rsidR="0074448C" w:rsidRPr="0074448C">
        <w:rPr>
          <w:sz w:val="24"/>
          <w:szCs w:val="24"/>
          <w:lang w:eastAsia="ru-RU"/>
        </w:rPr>
        <w:t xml:space="preserve"> городское поселение, г. </w:t>
      </w:r>
      <w:proofErr w:type="gramStart"/>
      <w:r w:rsidR="0074448C" w:rsidRPr="0074448C">
        <w:rPr>
          <w:sz w:val="24"/>
          <w:szCs w:val="24"/>
          <w:lang w:eastAsia="ru-RU"/>
        </w:rPr>
        <w:t xml:space="preserve">Вихоревка,   </w:t>
      </w:r>
      <w:proofErr w:type="gramEnd"/>
      <w:r w:rsidR="0074448C" w:rsidRPr="0074448C">
        <w:rPr>
          <w:sz w:val="24"/>
          <w:szCs w:val="24"/>
          <w:lang w:eastAsia="ru-RU"/>
        </w:rPr>
        <w:t xml:space="preserve">                               ул. Транспортная, з/у 6А</w:t>
      </w:r>
      <w:r w:rsidRPr="002F1629">
        <w:rPr>
          <w:sz w:val="24"/>
          <w:szCs w:val="24"/>
          <w:lang w:eastAsia="ru-RU"/>
        </w:rPr>
        <w:t>.</w:t>
      </w:r>
    </w:p>
    <w:p w:rsidR="00B1013F" w:rsidRDefault="00B1013F" w:rsidP="00B1013F">
      <w:pPr>
        <w:ind w:firstLine="709"/>
        <w:jc w:val="both"/>
      </w:pPr>
      <w:r>
        <w:rPr>
          <w:b/>
          <w:bCs/>
          <w:sz w:val="24"/>
          <w:szCs w:val="24"/>
          <w:lang w:eastAsia="ru-RU"/>
        </w:rPr>
        <w:t>Площадь земельного участка</w:t>
      </w:r>
      <w:r>
        <w:rPr>
          <w:sz w:val="24"/>
          <w:szCs w:val="24"/>
          <w:lang w:eastAsia="ru-RU"/>
        </w:rPr>
        <w:t xml:space="preserve">: </w:t>
      </w:r>
      <w:r w:rsidR="0074448C" w:rsidRPr="0074448C">
        <w:rPr>
          <w:sz w:val="24"/>
          <w:szCs w:val="24"/>
          <w:lang w:eastAsia="ru-RU"/>
        </w:rPr>
        <w:t>6964</w:t>
      </w:r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кв.м</w:t>
      </w:r>
      <w:proofErr w:type="gramEnd"/>
    </w:p>
    <w:p w:rsidR="00B1013F" w:rsidRPr="0021427E" w:rsidRDefault="00B1013F" w:rsidP="00B1013F">
      <w:pPr>
        <w:ind w:firstLine="709"/>
        <w:jc w:val="both"/>
      </w:pPr>
      <w:r w:rsidRPr="0021427E">
        <w:rPr>
          <w:b/>
          <w:bCs/>
          <w:sz w:val="24"/>
          <w:szCs w:val="24"/>
          <w:lang w:eastAsia="ru-RU"/>
        </w:rPr>
        <w:t>Кадастровый номер земельного участка</w:t>
      </w:r>
      <w:r w:rsidRPr="0021427E">
        <w:rPr>
          <w:sz w:val="24"/>
          <w:szCs w:val="24"/>
          <w:lang w:eastAsia="ru-RU"/>
        </w:rPr>
        <w:t>: 38:</w:t>
      </w:r>
      <w:r w:rsidR="00D82560">
        <w:rPr>
          <w:sz w:val="24"/>
          <w:szCs w:val="24"/>
          <w:lang w:eastAsia="ru-RU"/>
        </w:rPr>
        <w:t>02</w:t>
      </w:r>
      <w:r w:rsidRPr="0021427E">
        <w:rPr>
          <w:sz w:val="24"/>
          <w:szCs w:val="24"/>
          <w:lang w:eastAsia="ru-RU"/>
        </w:rPr>
        <w:t>:</w:t>
      </w:r>
      <w:r w:rsidR="0074448C" w:rsidRPr="0074448C">
        <w:rPr>
          <w:sz w:val="24"/>
          <w:szCs w:val="24"/>
          <w:lang w:eastAsia="ru-RU"/>
        </w:rPr>
        <w:t>010108</w:t>
      </w:r>
      <w:r w:rsidRPr="0021427E">
        <w:rPr>
          <w:sz w:val="24"/>
          <w:szCs w:val="24"/>
          <w:lang w:eastAsia="ru-RU"/>
        </w:rPr>
        <w:t>:</w:t>
      </w:r>
      <w:r w:rsidR="0074448C" w:rsidRPr="0074448C">
        <w:rPr>
          <w:sz w:val="24"/>
          <w:szCs w:val="24"/>
          <w:lang w:eastAsia="ru-RU"/>
        </w:rPr>
        <w:t>318</w:t>
      </w:r>
      <w:r w:rsidRPr="0021427E">
        <w:rPr>
          <w:sz w:val="24"/>
          <w:szCs w:val="24"/>
          <w:lang w:eastAsia="ru-RU"/>
        </w:rPr>
        <w:t>.</w:t>
      </w:r>
    </w:p>
    <w:p w:rsidR="00B1013F" w:rsidRPr="0021427E" w:rsidRDefault="00B1013F" w:rsidP="005A2920">
      <w:pPr>
        <w:ind w:firstLine="709"/>
        <w:jc w:val="both"/>
        <w:rPr>
          <w:sz w:val="24"/>
          <w:szCs w:val="24"/>
          <w:lang w:eastAsia="ru-RU"/>
        </w:rPr>
      </w:pPr>
      <w:r w:rsidRPr="0021427E">
        <w:rPr>
          <w:b/>
          <w:bCs/>
          <w:sz w:val="24"/>
          <w:szCs w:val="24"/>
          <w:lang w:eastAsia="ru-RU"/>
        </w:rPr>
        <w:t>Категория земель</w:t>
      </w:r>
      <w:r w:rsidRPr="0021427E">
        <w:rPr>
          <w:sz w:val="24"/>
          <w:szCs w:val="24"/>
          <w:lang w:eastAsia="ru-RU"/>
        </w:rPr>
        <w:t xml:space="preserve">: земли </w:t>
      </w:r>
      <w:r w:rsidR="00F2211F">
        <w:rPr>
          <w:sz w:val="24"/>
          <w:szCs w:val="24"/>
          <w:lang w:eastAsia="ru-RU"/>
        </w:rPr>
        <w:t>населенных пунктов</w:t>
      </w:r>
      <w:r w:rsidR="00D82560">
        <w:rPr>
          <w:sz w:val="24"/>
          <w:szCs w:val="24"/>
          <w:lang w:eastAsia="ru-RU"/>
        </w:rPr>
        <w:t>.</w:t>
      </w:r>
      <w:r w:rsidRPr="0021427E">
        <w:rPr>
          <w:sz w:val="24"/>
          <w:szCs w:val="24"/>
          <w:lang w:eastAsia="ru-RU"/>
        </w:rPr>
        <w:t xml:space="preserve"> </w:t>
      </w:r>
    </w:p>
    <w:p w:rsidR="00BD737C" w:rsidRPr="00045940" w:rsidRDefault="00BD737C" w:rsidP="00BD737C">
      <w:pPr>
        <w:pStyle w:val="western"/>
        <w:shd w:val="clear" w:color="auto" w:fill="F8F9FA"/>
        <w:suppressAutoHyphens/>
        <w:spacing w:before="0" w:after="0"/>
        <w:ind w:firstLine="709"/>
        <w:jc w:val="both"/>
        <w:rPr>
          <w:lang w:eastAsia="ru-RU"/>
        </w:rPr>
      </w:pPr>
      <w:r w:rsidRPr="0021427E">
        <w:rPr>
          <w:b/>
          <w:bCs/>
          <w:lang w:eastAsia="ru-RU"/>
        </w:rPr>
        <w:t>Разрешенное использование земельного участка</w:t>
      </w:r>
      <w:r w:rsidRPr="0021427E">
        <w:rPr>
          <w:lang w:eastAsia="ru-RU"/>
        </w:rPr>
        <w:t xml:space="preserve">: </w:t>
      </w:r>
      <w:r w:rsidR="0074448C" w:rsidRPr="0074448C">
        <w:rPr>
          <w:lang w:eastAsia="ru-RU"/>
        </w:rPr>
        <w:t>склады пункт 6,9</w:t>
      </w:r>
      <w:r w:rsidR="008F45C7">
        <w:rPr>
          <w:lang w:eastAsia="ru-RU"/>
        </w:rPr>
        <w:t>.</w:t>
      </w:r>
    </w:p>
    <w:p w:rsidR="00B1013F" w:rsidRPr="00F26BD2" w:rsidRDefault="00B1013F" w:rsidP="00B1013F">
      <w:pPr>
        <w:tabs>
          <w:tab w:val="left" w:pos="709"/>
        </w:tabs>
        <w:suppressAutoHyphens w:val="0"/>
        <w:autoSpaceDE w:val="0"/>
        <w:jc w:val="both"/>
      </w:pPr>
      <w:r>
        <w:rPr>
          <w:b/>
          <w:sz w:val="24"/>
          <w:szCs w:val="24"/>
        </w:rPr>
        <w:tab/>
      </w:r>
      <w:r w:rsidRPr="00F26BD2">
        <w:rPr>
          <w:b/>
          <w:sz w:val="24"/>
          <w:szCs w:val="24"/>
        </w:rPr>
        <w:t>Срок аренды земельного участка</w:t>
      </w:r>
      <w:r w:rsidRPr="00F26BD2">
        <w:rPr>
          <w:sz w:val="24"/>
          <w:szCs w:val="24"/>
        </w:rPr>
        <w:t xml:space="preserve"> — </w:t>
      </w:r>
      <w:r w:rsidR="00A34FBC">
        <w:rPr>
          <w:sz w:val="24"/>
          <w:szCs w:val="24"/>
        </w:rPr>
        <w:t>5</w:t>
      </w:r>
      <w:r w:rsidRPr="00F26BD2">
        <w:rPr>
          <w:sz w:val="24"/>
          <w:szCs w:val="24"/>
        </w:rPr>
        <w:t xml:space="preserve"> (</w:t>
      </w:r>
      <w:r w:rsidR="00A34FBC">
        <w:rPr>
          <w:sz w:val="24"/>
          <w:szCs w:val="24"/>
        </w:rPr>
        <w:t>пять</w:t>
      </w:r>
      <w:r w:rsidRPr="00F26BD2">
        <w:rPr>
          <w:sz w:val="24"/>
          <w:szCs w:val="24"/>
        </w:rPr>
        <w:t xml:space="preserve">) </w:t>
      </w:r>
      <w:r w:rsidR="00A34FBC">
        <w:rPr>
          <w:sz w:val="24"/>
          <w:szCs w:val="24"/>
        </w:rPr>
        <w:t>лет</w:t>
      </w:r>
      <w:r w:rsidRPr="00F26BD2">
        <w:rPr>
          <w:sz w:val="24"/>
          <w:szCs w:val="24"/>
        </w:rPr>
        <w:t>.</w:t>
      </w:r>
    </w:p>
    <w:p w:rsidR="00B1013F" w:rsidRPr="00F26BD2" w:rsidRDefault="00B1013F" w:rsidP="00B1013F">
      <w:pPr>
        <w:ind w:firstLine="709"/>
        <w:jc w:val="both"/>
      </w:pPr>
      <w:r w:rsidRPr="00F26BD2">
        <w:rPr>
          <w:b/>
          <w:sz w:val="24"/>
          <w:szCs w:val="24"/>
        </w:rPr>
        <w:t>Начальная цена предмета аукциона</w:t>
      </w:r>
      <w:r w:rsidRPr="00F26BD2">
        <w:rPr>
          <w:sz w:val="24"/>
          <w:szCs w:val="24"/>
        </w:rPr>
        <w:t xml:space="preserve"> (размер ежегодной арендной платы) – </w:t>
      </w:r>
    </w:p>
    <w:p w:rsidR="00B1013F" w:rsidRPr="00F26BD2" w:rsidRDefault="005828C5" w:rsidP="00B1013F">
      <w:pPr>
        <w:ind w:firstLine="709"/>
        <w:jc w:val="both"/>
      </w:pPr>
      <w:r>
        <w:rPr>
          <w:color w:val="000000"/>
          <w:sz w:val="24"/>
          <w:szCs w:val="24"/>
        </w:rPr>
        <w:t>1</w:t>
      </w:r>
      <w:r w:rsidRPr="005828C5">
        <w:rPr>
          <w:color w:val="000000"/>
          <w:sz w:val="24"/>
          <w:szCs w:val="24"/>
        </w:rPr>
        <w:t>46 893,74 руб. (сто сорок шесть тысяч восемьсот девяносто три рубля 74 копейки)</w:t>
      </w:r>
      <w:r w:rsidR="0074448C" w:rsidRPr="0074448C">
        <w:rPr>
          <w:color w:val="000000"/>
          <w:sz w:val="24"/>
          <w:szCs w:val="24"/>
        </w:rPr>
        <w:t xml:space="preserve"> </w:t>
      </w:r>
      <w:r w:rsidR="00B1013F" w:rsidRPr="00F26BD2">
        <w:rPr>
          <w:sz w:val="24"/>
          <w:szCs w:val="24"/>
        </w:rPr>
        <w:t>(</w:t>
      </w:r>
      <w:r>
        <w:rPr>
          <w:sz w:val="24"/>
          <w:szCs w:val="24"/>
        </w:rPr>
        <w:t>4,</w:t>
      </w:r>
      <w:r w:rsidR="00B1013F" w:rsidRPr="00F26BD2">
        <w:rPr>
          <w:sz w:val="24"/>
          <w:szCs w:val="24"/>
        </w:rPr>
        <w:t>5 % кадастровой стоимости земельного участка).</w:t>
      </w:r>
    </w:p>
    <w:p w:rsidR="00B1013F" w:rsidRPr="00F26BD2" w:rsidRDefault="00B1013F" w:rsidP="00B1013F">
      <w:pPr>
        <w:suppressAutoHyphens w:val="0"/>
        <w:autoSpaceDE w:val="0"/>
        <w:ind w:firstLine="720"/>
        <w:jc w:val="both"/>
      </w:pPr>
      <w:r w:rsidRPr="00F26BD2">
        <w:rPr>
          <w:b/>
          <w:sz w:val="24"/>
          <w:szCs w:val="24"/>
        </w:rPr>
        <w:t>Шаг аукциона</w:t>
      </w:r>
      <w:r w:rsidRPr="00F26BD2">
        <w:rPr>
          <w:sz w:val="24"/>
          <w:szCs w:val="24"/>
        </w:rPr>
        <w:t xml:space="preserve"> (3 % начальной цены предмета аукциона) – </w:t>
      </w:r>
      <w:r w:rsidR="005828C5" w:rsidRPr="005828C5">
        <w:rPr>
          <w:sz w:val="24"/>
          <w:szCs w:val="24"/>
        </w:rPr>
        <w:t>4 406,81 руб. (четыре тысячи четыреста шесть рублей 81 копейка)</w:t>
      </w:r>
      <w:r w:rsidRPr="00F26BD2">
        <w:rPr>
          <w:color w:val="000000"/>
          <w:sz w:val="24"/>
          <w:szCs w:val="24"/>
        </w:rPr>
        <w:t xml:space="preserve">. </w:t>
      </w:r>
    </w:p>
    <w:p w:rsidR="00B1013F" w:rsidRDefault="00B1013F" w:rsidP="00B1013F">
      <w:pPr>
        <w:ind w:firstLine="709"/>
        <w:jc w:val="both"/>
      </w:pPr>
      <w:r w:rsidRPr="00F26BD2">
        <w:rPr>
          <w:b/>
          <w:sz w:val="24"/>
          <w:szCs w:val="24"/>
        </w:rPr>
        <w:t>Размер задатка на участие в аукционе</w:t>
      </w:r>
      <w:r w:rsidRPr="00F26BD2">
        <w:rPr>
          <w:sz w:val="24"/>
          <w:szCs w:val="24"/>
        </w:rPr>
        <w:t xml:space="preserve"> – </w:t>
      </w:r>
      <w:r w:rsidR="005828C5" w:rsidRPr="005828C5">
        <w:rPr>
          <w:sz w:val="24"/>
          <w:szCs w:val="24"/>
        </w:rPr>
        <w:t>29 378,75 руб. (двадцать девять тысяч триста семьдесят восемь рублей 75 копеек)</w:t>
      </w:r>
      <w:r w:rsidRPr="00F26BD2">
        <w:rPr>
          <w:sz w:val="24"/>
          <w:szCs w:val="24"/>
        </w:rPr>
        <w:t>.</w:t>
      </w:r>
    </w:p>
    <w:p w:rsidR="00B1013F" w:rsidRDefault="00B1013F" w:rsidP="00B1013F">
      <w:pPr>
        <w:ind w:firstLine="709"/>
        <w:jc w:val="both"/>
        <w:rPr>
          <w:sz w:val="24"/>
          <w:szCs w:val="24"/>
        </w:rPr>
      </w:pPr>
    </w:p>
    <w:p w:rsidR="00DE104F" w:rsidRDefault="00DE104F" w:rsidP="00BD2E9A">
      <w:pPr>
        <w:pStyle w:val="ad"/>
        <w:ind w:firstLine="709"/>
        <w:jc w:val="both"/>
      </w:pPr>
      <w:r w:rsidRPr="009E49DB">
        <w:rPr>
          <w:b/>
          <w:color w:val="000000"/>
          <w:szCs w:val="24"/>
        </w:rPr>
        <w:t xml:space="preserve">Дата и время осмотра </w:t>
      </w:r>
      <w:r w:rsidRPr="009E49DB">
        <w:rPr>
          <w:b/>
          <w:szCs w:val="24"/>
        </w:rPr>
        <w:t>земельных участков</w:t>
      </w:r>
      <w:r w:rsidRPr="009E49DB">
        <w:rPr>
          <w:color w:val="000000"/>
          <w:szCs w:val="24"/>
        </w:rPr>
        <w:t xml:space="preserve">: </w:t>
      </w:r>
      <w:r w:rsidRPr="009E49DB">
        <w:rPr>
          <w:szCs w:val="24"/>
        </w:rPr>
        <w:t>осмотр земельного участка осуществляется заявителями самостоятельно</w:t>
      </w:r>
      <w:r w:rsidRPr="009E49DB">
        <w:rPr>
          <w:bCs/>
          <w:szCs w:val="24"/>
        </w:rPr>
        <w:t xml:space="preserve"> с даты опубликования извещения о проведении аукциона в любое время</w:t>
      </w:r>
      <w:r w:rsidRPr="009E49DB">
        <w:rPr>
          <w:szCs w:val="24"/>
        </w:rPr>
        <w:t>.</w:t>
      </w:r>
    </w:p>
    <w:p w:rsidR="005D548D" w:rsidRDefault="005D548D" w:rsidP="00A17C24">
      <w:pPr>
        <w:spacing w:line="200" w:lineRule="atLeast"/>
        <w:jc w:val="both"/>
        <w:rPr>
          <w:rFonts w:eastAsia="Calibri"/>
          <w:color w:val="1C1C1C"/>
          <w:sz w:val="24"/>
          <w:szCs w:val="24"/>
        </w:rPr>
      </w:pPr>
    </w:p>
    <w:p w:rsidR="00A17C24" w:rsidRDefault="00A17C24" w:rsidP="00A17C24">
      <w:pPr>
        <w:spacing w:line="200" w:lineRule="atLeast"/>
        <w:jc w:val="both"/>
        <w:rPr>
          <w:rFonts w:eastAsia="Calibri"/>
          <w:b/>
          <w:bCs/>
          <w:color w:val="1C1C1C"/>
          <w:sz w:val="24"/>
          <w:szCs w:val="24"/>
        </w:rPr>
      </w:pPr>
      <w:r>
        <w:rPr>
          <w:rFonts w:eastAsia="Calibri"/>
          <w:color w:val="1C1C1C"/>
          <w:sz w:val="24"/>
          <w:szCs w:val="24"/>
        </w:rPr>
        <w:tab/>
      </w:r>
      <w:r w:rsidR="00DE104F">
        <w:rPr>
          <w:rFonts w:eastAsia="Calibri"/>
          <w:b/>
          <w:bCs/>
          <w:color w:val="1C1C1C"/>
          <w:sz w:val="24"/>
          <w:szCs w:val="24"/>
        </w:rPr>
        <w:t>6</w:t>
      </w:r>
      <w:r>
        <w:rPr>
          <w:rFonts w:eastAsia="Calibri"/>
          <w:b/>
          <w:bCs/>
          <w:color w:val="1C1C1C"/>
          <w:sz w:val="24"/>
          <w:szCs w:val="24"/>
        </w:rPr>
        <w:t>. Возможность отказаться от проведения аукциона</w:t>
      </w:r>
    </w:p>
    <w:p w:rsidR="00185788" w:rsidRDefault="00A17C24" w:rsidP="0018578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Calibri"/>
          <w:b/>
          <w:bCs/>
          <w:color w:val="1C1C1C"/>
          <w:sz w:val="24"/>
          <w:szCs w:val="24"/>
        </w:rPr>
        <w:tab/>
      </w:r>
      <w:r w:rsidR="00C0594A">
        <w:rPr>
          <w:sz w:val="24"/>
          <w:szCs w:val="24"/>
        </w:rPr>
        <w:t xml:space="preserve">Организатор аукциона </w:t>
      </w:r>
      <w:r w:rsidR="00C0594A">
        <w:rPr>
          <w:rFonts w:eastAsia="Calibri"/>
          <w:color w:val="1C1C1C"/>
          <w:sz w:val="24"/>
          <w:szCs w:val="24"/>
        </w:rPr>
        <w:t xml:space="preserve">вправе отказаться от проведения аукциона в любое </w:t>
      </w:r>
      <w:proofErr w:type="gramStart"/>
      <w:r w:rsidR="00C0594A">
        <w:rPr>
          <w:rFonts w:eastAsia="Calibri"/>
          <w:color w:val="1C1C1C"/>
          <w:sz w:val="24"/>
          <w:szCs w:val="24"/>
        </w:rPr>
        <w:t xml:space="preserve">время,   </w:t>
      </w:r>
      <w:proofErr w:type="gramEnd"/>
      <w:r w:rsidR="00C0594A">
        <w:rPr>
          <w:rFonts w:eastAsia="Calibri"/>
          <w:color w:val="1C1C1C"/>
          <w:sz w:val="24"/>
          <w:szCs w:val="24"/>
        </w:rPr>
        <w:t xml:space="preserve">              но не позднее чем за три дня до наступления даты его проведения,</w:t>
      </w:r>
      <w:r w:rsidR="00C0594A">
        <w:rPr>
          <w:sz w:val="24"/>
          <w:szCs w:val="24"/>
        </w:rPr>
        <w:t xml:space="preserve"> в случае выявления обстоятельств, предусмотренных пунктом 8 статьи 39.11 Земельного кодекса Российской Федерации. Извещение об отказе в проведении аукциона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организатором аукциона в течение трех дней со дня принятия данного решения. </w:t>
      </w:r>
      <w:r w:rsidR="00185788">
        <w:rPr>
          <w:sz w:val="24"/>
          <w:szCs w:val="24"/>
          <w:lang w:eastAsia="ru-RU"/>
        </w:rPr>
        <w:t>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A17C24" w:rsidRDefault="00DE104F" w:rsidP="00A17C24">
      <w:pPr>
        <w:spacing w:line="200" w:lineRule="atLeast"/>
        <w:ind w:firstLine="720"/>
        <w:jc w:val="both"/>
        <w:rPr>
          <w:rFonts w:cs="Calibri"/>
          <w:color w:val="000000"/>
          <w:sz w:val="24"/>
          <w:szCs w:val="24"/>
        </w:rPr>
      </w:pPr>
      <w:r>
        <w:rPr>
          <w:rFonts w:eastAsia="Calibri"/>
          <w:b/>
          <w:bCs/>
          <w:color w:val="1C1C1C"/>
          <w:sz w:val="24"/>
          <w:szCs w:val="24"/>
        </w:rPr>
        <w:t>7</w:t>
      </w:r>
      <w:r w:rsidR="00A17C24">
        <w:rPr>
          <w:rFonts w:eastAsia="Calibri"/>
          <w:b/>
          <w:bCs/>
          <w:color w:val="1C1C1C"/>
          <w:sz w:val="24"/>
          <w:szCs w:val="24"/>
        </w:rPr>
        <w:t>. Срок и порядок регистрации на электронной площадке</w:t>
      </w:r>
    </w:p>
    <w:p w:rsidR="00A17C24" w:rsidRDefault="00A17C24" w:rsidP="00A17C24">
      <w:pPr>
        <w:spacing w:line="0" w:lineRule="atLeast"/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оператора </w:t>
      </w:r>
      <w:r w:rsidRPr="00A17C24">
        <w:rPr>
          <w:rFonts w:cs="Calibri"/>
          <w:sz w:val="24"/>
          <w:szCs w:val="24"/>
        </w:rPr>
        <w:t>www.rts-tender.ru</w:t>
      </w:r>
      <w:r>
        <w:rPr>
          <w:rFonts w:cs="Calibri"/>
          <w:color w:val="0000FF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(далее - </w:t>
      </w:r>
      <w:r>
        <w:rPr>
          <w:rFonts w:cs="Calibri"/>
          <w:bCs/>
          <w:color w:val="000000"/>
          <w:sz w:val="24"/>
          <w:szCs w:val="24"/>
        </w:rPr>
        <w:t>электронная площадка</w:t>
      </w:r>
      <w:r>
        <w:rPr>
          <w:rFonts w:cs="Calibri"/>
          <w:color w:val="000000"/>
          <w:sz w:val="24"/>
          <w:szCs w:val="24"/>
        </w:rPr>
        <w:t>).</w:t>
      </w:r>
      <w:r>
        <w:rPr>
          <w:rFonts w:cs="Calibri"/>
          <w:bCs/>
          <w:color w:val="000000"/>
          <w:sz w:val="24"/>
          <w:szCs w:val="24"/>
        </w:rPr>
        <w:t xml:space="preserve"> Для прохождения процедуры регистрации претенденту необходимо получить усиленную квалифицированную электронную подпись (далее — КЭП) в аккредитованном удостоверяющем центре.</w:t>
      </w:r>
    </w:p>
    <w:p w:rsidR="00A17C24" w:rsidRDefault="00A17C24" w:rsidP="00A17C24">
      <w:pPr>
        <w:spacing w:line="0" w:lineRule="atLeas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ab/>
        <w:t xml:space="preserve">Регистрация на электронной площадке претендентов </w:t>
      </w:r>
      <w:r>
        <w:rPr>
          <w:rFonts w:cs="Calibri"/>
          <w:color w:val="000000"/>
          <w:sz w:val="24"/>
          <w:szCs w:val="24"/>
        </w:rPr>
        <w:t>на участие в аукционе осуществляется ежедневно, круглосуточно, но не позднее даты и времени окончания подачи (приема) з</w:t>
      </w:r>
      <w:r w:rsidR="002241EE">
        <w:rPr>
          <w:rFonts w:cs="Calibri"/>
          <w:color w:val="000000"/>
          <w:sz w:val="24"/>
          <w:szCs w:val="24"/>
        </w:rPr>
        <w:t>аявок, указанных в п.3 раздела 4</w:t>
      </w:r>
      <w:r>
        <w:rPr>
          <w:rFonts w:cs="Calibri"/>
          <w:color w:val="000000"/>
          <w:sz w:val="24"/>
          <w:szCs w:val="24"/>
        </w:rPr>
        <w:t xml:space="preserve"> информационного сообщения.</w:t>
      </w:r>
    </w:p>
    <w:p w:rsidR="00A17C24" w:rsidRDefault="00A17C24" w:rsidP="00A17C2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Регистрация на электронной площадке осуществляется без взимания платы.</w:t>
      </w:r>
    </w:p>
    <w:p w:rsidR="00A17C24" w:rsidRDefault="00A17C24" w:rsidP="00A17C2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>
        <w:rPr>
          <w:rFonts w:cs="Calibri"/>
          <w:sz w:val="24"/>
          <w:szCs w:val="24"/>
        </w:rPr>
        <w:t>электронной площадке</w:t>
      </w:r>
      <w:proofErr w:type="gramEnd"/>
      <w:r>
        <w:rPr>
          <w:rFonts w:cs="Calibri"/>
          <w:sz w:val="24"/>
          <w:szCs w:val="24"/>
        </w:rPr>
        <w:t xml:space="preserve"> была ими прекращена.</w:t>
      </w:r>
    </w:p>
    <w:p w:rsidR="00A17C24" w:rsidRDefault="00A17C24" w:rsidP="00A17C24">
      <w:pPr>
        <w:spacing w:line="200" w:lineRule="atLeas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DE104F">
        <w:rPr>
          <w:rFonts w:cs="Calibri"/>
          <w:b/>
          <w:bCs/>
          <w:sz w:val="24"/>
          <w:szCs w:val="24"/>
        </w:rPr>
        <w:t>8</w:t>
      </w:r>
      <w:r>
        <w:rPr>
          <w:rFonts w:cs="Calibri"/>
          <w:b/>
          <w:bCs/>
          <w:sz w:val="24"/>
          <w:szCs w:val="24"/>
        </w:rPr>
        <w:t>. Порядок ознакомления претендентов с информацией, условиями догов</w:t>
      </w:r>
      <w:r w:rsidR="002241EE">
        <w:rPr>
          <w:rFonts w:cs="Calibri"/>
          <w:b/>
          <w:bCs/>
          <w:sz w:val="24"/>
          <w:szCs w:val="24"/>
        </w:rPr>
        <w:t>ора аренды земельного участка</w:t>
      </w:r>
    </w:p>
    <w:p w:rsidR="00A17C24" w:rsidRDefault="00A17C24" w:rsidP="00A17C24">
      <w:pPr>
        <w:spacing w:line="200" w:lineRule="atLeas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lastRenderedPageBreak/>
        <w:tab/>
      </w:r>
      <w:r w:rsidR="002241EE">
        <w:rPr>
          <w:rFonts w:cs="Calibri"/>
          <w:bCs/>
          <w:color w:val="000000"/>
          <w:sz w:val="24"/>
          <w:szCs w:val="24"/>
        </w:rPr>
        <w:t xml:space="preserve">Извещение </w:t>
      </w:r>
      <w:r>
        <w:rPr>
          <w:rFonts w:cs="Calibri"/>
          <w:color w:val="000000"/>
          <w:sz w:val="24"/>
          <w:szCs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r w:rsidRPr="0048789B">
        <w:rPr>
          <w:rFonts w:cs="Calibri"/>
          <w:color w:val="000000"/>
          <w:sz w:val="24"/>
          <w:szCs w:val="24"/>
          <w:u w:val="single"/>
        </w:rPr>
        <w:t>www.torgi.gov.ru</w:t>
      </w:r>
      <w:r>
        <w:rPr>
          <w:rFonts w:cs="Calibri"/>
          <w:color w:val="000000"/>
          <w:sz w:val="24"/>
          <w:szCs w:val="24"/>
        </w:rPr>
        <w:t xml:space="preserve">, на сайте продавца – официальный сайт </w:t>
      </w:r>
      <w:r w:rsidR="008F45C7">
        <w:rPr>
          <w:rFonts w:cs="Calibri"/>
          <w:color w:val="000000"/>
          <w:sz w:val="24"/>
          <w:szCs w:val="24"/>
        </w:rPr>
        <w:t>муниципального образования «Братский район»</w:t>
      </w:r>
      <w:r w:rsidR="002241EE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–</w:t>
      </w:r>
      <w:r w:rsidR="002241EE">
        <w:rPr>
          <w:rFonts w:cs="Calibri"/>
          <w:color w:val="000000"/>
          <w:sz w:val="24"/>
          <w:szCs w:val="24"/>
        </w:rPr>
        <w:t xml:space="preserve"> </w:t>
      </w:r>
      <w:r w:rsidR="008F45C7">
        <w:rPr>
          <w:rStyle w:val="a4"/>
          <w:rFonts w:cs="Calibri"/>
          <w:color w:val="000000"/>
          <w:sz w:val="24"/>
          <w:szCs w:val="24"/>
        </w:rPr>
        <w:t>https://bratsk-raion.ru</w:t>
      </w:r>
      <w:r>
        <w:rPr>
          <w:rFonts w:cs="Calibri"/>
          <w:color w:val="000000"/>
          <w:sz w:val="24"/>
          <w:szCs w:val="24"/>
        </w:rPr>
        <w:t xml:space="preserve">, на электронной площадке </w:t>
      </w:r>
      <w:r w:rsidRPr="0048789B">
        <w:rPr>
          <w:rFonts w:cs="Calibri"/>
          <w:color w:val="000000"/>
          <w:sz w:val="24"/>
          <w:szCs w:val="24"/>
          <w:u w:val="single"/>
        </w:rPr>
        <w:t>www.rts-tender.ru</w:t>
      </w:r>
      <w:r>
        <w:rPr>
          <w:rFonts w:cs="Calibri"/>
          <w:color w:val="000000"/>
          <w:sz w:val="24"/>
          <w:szCs w:val="24"/>
        </w:rPr>
        <w:t>.</w:t>
      </w:r>
    </w:p>
    <w:p w:rsidR="00A17C24" w:rsidRDefault="00A17C24" w:rsidP="00A17C2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 xml:space="preserve">Любое лицо, независимо от регистрации на электронной площадке, вправе направить на электронный адрес электронной площадки, указанный в информационном сообщении         запрос о разъяснении размещенной информации. Запрос разъяснений подлежит рассмотрению продавцом, если он был получен электронной площадкой, не позднее </w:t>
      </w:r>
      <w:proofErr w:type="gramStart"/>
      <w:r>
        <w:rPr>
          <w:rFonts w:cs="Calibri"/>
          <w:color w:val="000000"/>
          <w:sz w:val="24"/>
          <w:szCs w:val="24"/>
        </w:rPr>
        <w:t>чем  за</w:t>
      </w:r>
      <w:proofErr w:type="gramEnd"/>
      <w:r>
        <w:rPr>
          <w:rFonts w:cs="Calibri"/>
          <w:color w:val="000000"/>
          <w:sz w:val="24"/>
          <w:szCs w:val="24"/>
        </w:rPr>
        <w:t xml:space="preserve"> 5 (пять) рабочих дней до даты и времени окончания приема заявок, указанной в информационном сообщ</w:t>
      </w:r>
      <w:r w:rsidR="00185788">
        <w:rPr>
          <w:rFonts w:cs="Calibri"/>
          <w:color w:val="000000"/>
          <w:sz w:val="24"/>
          <w:szCs w:val="24"/>
        </w:rPr>
        <w:t>ении, указанных в п. 3 раздела 4</w:t>
      </w:r>
      <w:r>
        <w:rPr>
          <w:rFonts w:cs="Calibri"/>
          <w:color w:val="000000"/>
          <w:sz w:val="24"/>
          <w:szCs w:val="24"/>
        </w:rPr>
        <w:t xml:space="preserve"> информационного сообщения.</w:t>
      </w:r>
    </w:p>
    <w:p w:rsidR="00A17C24" w:rsidRDefault="00A17C24" w:rsidP="00A17C2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В случае направления запроса иностранными лицами такой запрос должен иметь перевод на русский язык.</w:t>
      </w:r>
    </w:p>
    <w:p w:rsidR="00A17C24" w:rsidRDefault="00A17C24" w:rsidP="00A17C2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С </w:t>
      </w:r>
      <w:r w:rsidR="00654D35">
        <w:rPr>
          <w:rFonts w:cs="Calibri"/>
          <w:sz w:val="24"/>
          <w:szCs w:val="24"/>
        </w:rPr>
        <w:t xml:space="preserve">условиями договора аренды земельного участка </w:t>
      </w:r>
      <w:r>
        <w:rPr>
          <w:rFonts w:cs="Calibri"/>
          <w:sz w:val="24"/>
          <w:szCs w:val="24"/>
        </w:rPr>
        <w:t>можно ознакомиться в проект</w:t>
      </w:r>
      <w:r w:rsidR="00654D35">
        <w:rPr>
          <w:rFonts w:cs="Calibri"/>
          <w:sz w:val="24"/>
          <w:szCs w:val="24"/>
        </w:rPr>
        <w:t>е договора аренды земельного участка</w:t>
      </w:r>
      <w:r>
        <w:rPr>
          <w:rFonts w:cs="Calibri"/>
          <w:sz w:val="24"/>
          <w:szCs w:val="24"/>
        </w:rPr>
        <w:t>, являющегося Приложени</w:t>
      </w:r>
      <w:r w:rsidR="0048789B">
        <w:rPr>
          <w:rFonts w:cs="Calibri"/>
          <w:sz w:val="24"/>
          <w:szCs w:val="24"/>
        </w:rPr>
        <w:t>ем 2 к извещению</w:t>
      </w:r>
      <w:r>
        <w:rPr>
          <w:rFonts w:cs="Calibri"/>
          <w:sz w:val="24"/>
          <w:szCs w:val="24"/>
        </w:rPr>
        <w:t>.</w:t>
      </w:r>
    </w:p>
    <w:p w:rsidR="00A17C24" w:rsidRDefault="00A17C24" w:rsidP="00A17C2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DE104F">
        <w:rPr>
          <w:rFonts w:cs="Calibri"/>
          <w:b/>
          <w:bCs/>
          <w:sz w:val="24"/>
          <w:szCs w:val="24"/>
        </w:rPr>
        <w:t>9</w:t>
      </w:r>
      <w:r>
        <w:rPr>
          <w:rFonts w:cs="Calibri"/>
          <w:b/>
          <w:bCs/>
          <w:sz w:val="24"/>
          <w:szCs w:val="24"/>
        </w:rPr>
        <w:t>. Требования к участникам аукциона</w:t>
      </w:r>
    </w:p>
    <w:p w:rsidR="00A17C24" w:rsidRDefault="00A17C24" w:rsidP="00A17C24">
      <w:pPr>
        <w:spacing w:line="200" w:lineRule="atLeast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ab/>
        <w:t>Участник аукциона (далее - участник) – претендент, признанный продавцом участником.</w:t>
      </w:r>
    </w:p>
    <w:p w:rsidR="00A17C24" w:rsidRDefault="00A17C24" w:rsidP="00A17C24">
      <w:pPr>
        <w:pStyle w:val="afb"/>
        <w:keepNext/>
        <w:spacing w:line="200" w:lineRule="atLeast"/>
        <w:ind w:left="0"/>
        <w:rPr>
          <w:rFonts w:cs="Calibri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Calibri"/>
          <w:sz w:val="24"/>
          <w:szCs w:val="24"/>
        </w:rPr>
        <w:t>К участ</w:t>
      </w:r>
      <w:r w:rsidR="00185788">
        <w:rPr>
          <w:rFonts w:cs="Calibri"/>
          <w:sz w:val="24"/>
          <w:szCs w:val="24"/>
        </w:rPr>
        <w:t xml:space="preserve">ию в аукционе допускаются </w:t>
      </w:r>
      <w:r w:rsidR="000A1E3F">
        <w:rPr>
          <w:rFonts w:cs="Calibri"/>
          <w:sz w:val="24"/>
          <w:szCs w:val="24"/>
        </w:rPr>
        <w:t xml:space="preserve">юридические лица, </w:t>
      </w:r>
      <w:r w:rsidR="00185788">
        <w:rPr>
          <w:rFonts w:cs="Calibri"/>
          <w:sz w:val="24"/>
          <w:szCs w:val="24"/>
        </w:rPr>
        <w:t xml:space="preserve">физические </w:t>
      </w:r>
      <w:r>
        <w:rPr>
          <w:rFonts w:cs="Calibri"/>
          <w:sz w:val="24"/>
          <w:szCs w:val="24"/>
        </w:rPr>
        <w:t>лица, своевременно подавшие заявку, представившие надлежащим образом оформленные документы, и обеспечившие поступление установленного размера задатка в порядке и сроки, указ</w:t>
      </w:r>
      <w:r w:rsidR="00AE6903">
        <w:rPr>
          <w:rFonts w:cs="Calibri"/>
          <w:sz w:val="24"/>
          <w:szCs w:val="24"/>
        </w:rPr>
        <w:t>анные в извещении</w:t>
      </w:r>
      <w:r>
        <w:rPr>
          <w:rFonts w:cs="Calibri"/>
          <w:sz w:val="24"/>
          <w:szCs w:val="24"/>
        </w:rPr>
        <w:t>.</w:t>
      </w:r>
    </w:p>
    <w:p w:rsidR="004B6C7B" w:rsidRDefault="00DE104F">
      <w:pPr>
        <w:pStyle w:val="ad"/>
        <w:ind w:firstLine="7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10</w:t>
      </w:r>
      <w:r w:rsidR="00654D35">
        <w:rPr>
          <w:b/>
          <w:color w:val="000000"/>
          <w:szCs w:val="24"/>
        </w:rPr>
        <w:t xml:space="preserve">. </w:t>
      </w:r>
      <w:r w:rsidR="004B6C7B">
        <w:rPr>
          <w:b/>
          <w:color w:val="000000"/>
          <w:szCs w:val="24"/>
        </w:rPr>
        <w:t xml:space="preserve">Порядок </w:t>
      </w:r>
      <w:r w:rsidR="00654D35">
        <w:rPr>
          <w:b/>
          <w:color w:val="000000"/>
          <w:szCs w:val="24"/>
        </w:rPr>
        <w:t>подачи (</w:t>
      </w:r>
      <w:r w:rsidR="004B6C7B">
        <w:rPr>
          <w:b/>
          <w:color w:val="000000"/>
          <w:szCs w:val="24"/>
        </w:rPr>
        <w:t>приема</w:t>
      </w:r>
      <w:r w:rsidR="00654D35">
        <w:rPr>
          <w:b/>
          <w:color w:val="000000"/>
          <w:szCs w:val="24"/>
        </w:rPr>
        <w:t>) и отзыва</w:t>
      </w:r>
      <w:r w:rsidR="004B6C7B">
        <w:rPr>
          <w:b/>
          <w:color w:val="000000"/>
          <w:szCs w:val="24"/>
        </w:rPr>
        <w:t xml:space="preserve"> заявок на участие в аукционе, а также перечень прилагаемых документов: </w:t>
      </w:r>
    </w:p>
    <w:p w:rsidR="00185788" w:rsidRDefault="00185788" w:rsidP="0018578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Для участия в аукционе заявители представляют в установленный в извещении                   о проведении аукциона срок следующие документы:</w:t>
      </w:r>
    </w:p>
    <w:p w:rsidR="00185788" w:rsidRDefault="00185788" w:rsidP="0018578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заявка на участие в аукционе по установленной в извещении о проведении аукциона форме с указанием банковских реквизитов счета для возврата задатка (</w:t>
      </w:r>
      <w:r>
        <w:rPr>
          <w:rFonts w:cs="Calibri"/>
          <w:sz w:val="24"/>
          <w:szCs w:val="24"/>
        </w:rPr>
        <w:t>з</w:t>
      </w:r>
      <w:r w:rsidRPr="00654D35">
        <w:rPr>
          <w:rFonts w:cs="Calibri"/>
          <w:sz w:val="24"/>
          <w:szCs w:val="24"/>
        </w:rPr>
        <w:t>аявка подается путем з</w:t>
      </w:r>
      <w:r>
        <w:rPr>
          <w:rFonts w:cs="Calibri"/>
          <w:sz w:val="24"/>
          <w:szCs w:val="24"/>
        </w:rPr>
        <w:t>аполнения ее электронной формы П</w:t>
      </w:r>
      <w:r w:rsidRPr="00654D35">
        <w:rPr>
          <w:rFonts w:cs="Calibri"/>
          <w:sz w:val="24"/>
          <w:szCs w:val="24"/>
        </w:rPr>
        <w:t>риложен</w:t>
      </w:r>
      <w:r>
        <w:rPr>
          <w:rFonts w:cs="Calibri"/>
          <w:sz w:val="24"/>
          <w:szCs w:val="24"/>
        </w:rPr>
        <w:t>ие 1 к извещению)</w:t>
      </w:r>
      <w:r>
        <w:rPr>
          <w:sz w:val="24"/>
          <w:szCs w:val="24"/>
          <w:lang w:eastAsia="ru-RU"/>
        </w:rPr>
        <w:t xml:space="preserve">; </w:t>
      </w:r>
    </w:p>
    <w:p w:rsidR="00185788" w:rsidRDefault="00185788" w:rsidP="0018578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копии документов, удостоверяющих личность заявителя (для граждан);</w:t>
      </w:r>
    </w:p>
    <w:p w:rsidR="00220A99" w:rsidRDefault="00220A99" w:rsidP="00220A99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3. </w:t>
      </w:r>
      <w:proofErr w:type="gramStart"/>
      <w:r w:rsidR="00185788">
        <w:rPr>
          <w:sz w:val="24"/>
          <w:szCs w:val="24"/>
          <w:lang w:eastAsia="ru-RU"/>
        </w:rPr>
        <w:t>надлежащим образом</w:t>
      </w:r>
      <w:proofErr w:type="gramEnd"/>
      <w:r w:rsidR="00185788">
        <w:rPr>
          <w:sz w:val="24"/>
          <w:szCs w:val="24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B6C7B" w:rsidRDefault="00220A99" w:rsidP="00220A99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4. </w:t>
      </w:r>
      <w:r w:rsidR="00185788">
        <w:rPr>
          <w:sz w:val="24"/>
          <w:szCs w:val="24"/>
          <w:lang w:eastAsia="ru-RU"/>
        </w:rPr>
        <w:t>документы, подтверждающие внесение задатка.</w:t>
      </w:r>
      <w:r>
        <w:rPr>
          <w:sz w:val="24"/>
          <w:szCs w:val="24"/>
          <w:lang w:eastAsia="ru-RU"/>
        </w:rPr>
        <w:t xml:space="preserve"> </w:t>
      </w:r>
      <w:r w:rsidR="004B6C7B">
        <w:rPr>
          <w:sz w:val="24"/>
          <w:szCs w:val="24"/>
        </w:rPr>
        <w:t xml:space="preserve">Представление </w:t>
      </w:r>
      <w:proofErr w:type="gramStart"/>
      <w:r w:rsidR="004B6C7B">
        <w:rPr>
          <w:sz w:val="24"/>
          <w:szCs w:val="24"/>
        </w:rPr>
        <w:t xml:space="preserve">документов,   </w:t>
      </w:r>
      <w:proofErr w:type="gramEnd"/>
      <w:r w:rsidR="004B6C7B">
        <w:rPr>
          <w:sz w:val="24"/>
          <w:szCs w:val="24"/>
        </w:rPr>
        <w:t xml:space="preserve">    подтверждающих внесение задатка, признается з</w:t>
      </w:r>
      <w:r w:rsidR="00AE6903">
        <w:rPr>
          <w:sz w:val="24"/>
          <w:szCs w:val="24"/>
        </w:rPr>
        <w:t>аключением соглашения о задатке.</w:t>
      </w:r>
    </w:p>
    <w:p w:rsidR="00703A2D" w:rsidRDefault="00703A2D" w:rsidP="008F45C7">
      <w:pPr>
        <w:suppressAutoHyphens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Документооборот между претендентами, участниками, продавцом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ЭП лица, имеющего право действовать от имени претендента (далее — электронный документ).</w:t>
      </w:r>
    </w:p>
    <w:p w:rsidR="00703A2D" w:rsidRPr="00AD5081" w:rsidRDefault="00703A2D" w:rsidP="00AD5081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AD5081">
        <w:rPr>
          <w:rFonts w:cs="Calibri"/>
          <w:bCs/>
          <w:sz w:val="24"/>
          <w:szCs w:val="24"/>
        </w:rPr>
        <w:t>2)</w:t>
      </w:r>
      <w:r w:rsidRPr="00AD5081">
        <w:rPr>
          <w:rFonts w:cs="Calibri"/>
          <w:bCs/>
          <w:sz w:val="24"/>
          <w:szCs w:val="24"/>
        </w:rPr>
        <w:t> </w:t>
      </w:r>
      <w:r w:rsidRPr="00AD5081">
        <w:rPr>
          <w:rFonts w:cs="Calibri"/>
          <w:sz w:val="24"/>
          <w:szCs w:val="24"/>
        </w:rPr>
        <w:t>Одно лицо имеет право подать только одну заявку.</w:t>
      </w:r>
    </w:p>
    <w:p w:rsidR="00703A2D" w:rsidRDefault="00AD5081" w:rsidP="00703A2D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  <w:t>3)</w:t>
      </w:r>
      <w:r w:rsidR="00703A2D">
        <w:rPr>
          <w:rFonts w:cs="Calibri"/>
          <w:bCs/>
          <w:sz w:val="24"/>
          <w:szCs w:val="24"/>
        </w:rPr>
        <w:t> </w:t>
      </w:r>
      <w:r w:rsidR="00703A2D">
        <w:rPr>
          <w:rFonts w:cs="Calibri"/>
          <w:sz w:val="24"/>
          <w:szCs w:val="24"/>
        </w:rPr>
        <w:t xml:space="preserve">Заявки могут быть поданы на электронную площадку с даты и времени начала подачи (приема) заявок, </w:t>
      </w:r>
      <w:r w:rsidR="00703A2D">
        <w:rPr>
          <w:rFonts w:cs="Calibri"/>
          <w:color w:val="000000"/>
          <w:sz w:val="24"/>
          <w:szCs w:val="24"/>
        </w:rPr>
        <w:t>указанных в п. 2 раз</w:t>
      </w:r>
      <w:r w:rsidR="0048789B">
        <w:rPr>
          <w:rFonts w:cs="Calibri"/>
          <w:color w:val="000000"/>
          <w:sz w:val="24"/>
          <w:szCs w:val="24"/>
        </w:rPr>
        <w:t>дела 4 извещения</w:t>
      </w:r>
      <w:r w:rsidR="00703A2D">
        <w:rPr>
          <w:rFonts w:cs="Calibri"/>
          <w:color w:val="000000"/>
          <w:sz w:val="24"/>
          <w:szCs w:val="24"/>
        </w:rPr>
        <w:t xml:space="preserve">, </w:t>
      </w:r>
      <w:r w:rsidR="00703A2D">
        <w:rPr>
          <w:rFonts w:cs="Calibri"/>
          <w:sz w:val="24"/>
          <w:szCs w:val="24"/>
        </w:rPr>
        <w:t xml:space="preserve">до времени и даты окончания подачи (приема) заявок, </w:t>
      </w:r>
      <w:r w:rsidR="00703A2D">
        <w:rPr>
          <w:rFonts w:cs="Calibri"/>
          <w:color w:val="000000"/>
          <w:sz w:val="24"/>
          <w:szCs w:val="24"/>
        </w:rPr>
        <w:t>указанных в п. 3 раз</w:t>
      </w:r>
      <w:r w:rsidR="0048789B">
        <w:rPr>
          <w:rFonts w:cs="Calibri"/>
          <w:color w:val="000000"/>
          <w:sz w:val="24"/>
          <w:szCs w:val="24"/>
        </w:rPr>
        <w:t>дела 4 извещения</w:t>
      </w:r>
      <w:r w:rsidR="00703A2D">
        <w:rPr>
          <w:rFonts w:cs="Calibri"/>
          <w:color w:val="000000"/>
          <w:sz w:val="24"/>
          <w:szCs w:val="24"/>
        </w:rPr>
        <w:t>.</w:t>
      </w:r>
    </w:p>
    <w:p w:rsidR="00703A2D" w:rsidRDefault="00AD5081" w:rsidP="00703A2D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  <w:t>4</w:t>
      </w:r>
      <w:r w:rsidR="00703A2D">
        <w:rPr>
          <w:rFonts w:cs="Calibri"/>
          <w:bCs/>
          <w:sz w:val="24"/>
          <w:szCs w:val="24"/>
        </w:rPr>
        <w:t>) </w:t>
      </w:r>
      <w:r w:rsidR="00703A2D">
        <w:rPr>
          <w:rFonts w:cs="Calibri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03A2D" w:rsidRDefault="00AD5081" w:rsidP="00703A2D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ab/>
        <w:t>5</w:t>
      </w:r>
      <w:r w:rsidR="00703A2D">
        <w:rPr>
          <w:rFonts w:cs="Calibri"/>
          <w:bCs/>
          <w:sz w:val="24"/>
          <w:szCs w:val="24"/>
        </w:rPr>
        <w:t>) </w:t>
      </w:r>
      <w:r w:rsidR="00703A2D">
        <w:rPr>
          <w:rFonts w:cs="Calibri"/>
          <w:sz w:val="24"/>
          <w:szCs w:val="24"/>
        </w:rPr>
        <w:t xml:space="preserve">Претендент вправе не позднее даты и времени окончания приема заявок, </w:t>
      </w:r>
      <w:r w:rsidR="00211B22">
        <w:rPr>
          <w:rFonts w:cs="Calibri"/>
          <w:color w:val="000000"/>
          <w:sz w:val="24"/>
          <w:szCs w:val="24"/>
        </w:rPr>
        <w:t>указанных в п. 3 раздела 4</w:t>
      </w:r>
      <w:r w:rsidR="0048789B">
        <w:rPr>
          <w:rFonts w:cs="Calibri"/>
          <w:color w:val="000000"/>
          <w:sz w:val="24"/>
          <w:szCs w:val="24"/>
        </w:rPr>
        <w:t xml:space="preserve"> извещения</w:t>
      </w:r>
      <w:r w:rsidR="00703A2D">
        <w:rPr>
          <w:rFonts w:cs="Calibri"/>
          <w:color w:val="000000"/>
          <w:sz w:val="24"/>
          <w:szCs w:val="24"/>
        </w:rPr>
        <w:t>,</w:t>
      </w:r>
      <w:r w:rsidR="00703A2D">
        <w:rPr>
          <w:rFonts w:cs="Calibri"/>
          <w:sz w:val="24"/>
          <w:szCs w:val="24"/>
        </w:rPr>
        <w:t xml:space="preserve"> отозвать заявку путем направления уведомления об отзыве заявки на электронную площадку.</w:t>
      </w:r>
    </w:p>
    <w:p w:rsidR="00800D40" w:rsidRDefault="00DE104F" w:rsidP="00967C22">
      <w:pPr>
        <w:spacing w:line="200" w:lineRule="atLeast"/>
        <w:ind w:firstLine="720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11</w:t>
      </w:r>
      <w:r w:rsidR="00800D40">
        <w:rPr>
          <w:rFonts w:cs="Calibri"/>
          <w:b/>
          <w:bCs/>
          <w:sz w:val="24"/>
          <w:szCs w:val="24"/>
        </w:rPr>
        <w:t>. Порядок внесения и возврата задатка</w:t>
      </w:r>
    </w:p>
    <w:p w:rsidR="00800D40" w:rsidRDefault="00967C22" w:rsidP="00800D4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1) Для участия в аукционе</w:t>
      </w:r>
      <w:r w:rsidR="00800D40">
        <w:rPr>
          <w:rFonts w:cs="Calibri"/>
          <w:sz w:val="24"/>
          <w:szCs w:val="24"/>
        </w:rPr>
        <w:t xml:space="preserve"> претенденты перечисляю</w:t>
      </w:r>
      <w:r w:rsidR="00AD5081">
        <w:rPr>
          <w:rFonts w:cs="Calibri"/>
          <w:sz w:val="24"/>
          <w:szCs w:val="24"/>
        </w:rPr>
        <w:t>т задаток в размере</w:t>
      </w:r>
      <w:r w:rsidR="00800D40">
        <w:rPr>
          <w:rFonts w:cs="Calibri"/>
          <w:sz w:val="24"/>
          <w:szCs w:val="24"/>
        </w:rPr>
        <w:t xml:space="preserve"> </w:t>
      </w:r>
      <w:r w:rsidR="000E549C">
        <w:rPr>
          <w:rFonts w:cs="Calibri"/>
          <w:sz w:val="24"/>
          <w:szCs w:val="24"/>
        </w:rPr>
        <w:t xml:space="preserve">20 % от </w:t>
      </w:r>
      <w:r>
        <w:rPr>
          <w:rFonts w:cs="Calibri"/>
          <w:sz w:val="24"/>
          <w:szCs w:val="24"/>
        </w:rPr>
        <w:t xml:space="preserve">начальной цены предмета аукциона. </w:t>
      </w:r>
      <w:r w:rsidR="00800D40">
        <w:rPr>
          <w:rFonts w:cs="Calibri"/>
          <w:sz w:val="24"/>
          <w:szCs w:val="24"/>
        </w:rPr>
        <w:t>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</w:t>
      </w:r>
    </w:p>
    <w:p w:rsidR="00800D40" w:rsidRDefault="00800D40" w:rsidP="00800D4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ab/>
        <w:t>2) Для целей выдачи продавцу задатка претендент перечисляет на счет оператора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оператора.</w:t>
      </w:r>
    </w:p>
    <w:p w:rsidR="00800D40" w:rsidRDefault="00800D40" w:rsidP="00800D4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3) Гарантийное обеспечение перечисляется претендентом на следующие реквизиты оператора:</w:t>
      </w:r>
    </w:p>
    <w:p w:rsidR="00800D40" w:rsidRDefault="00800D40" w:rsidP="00800D4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Получатель: ООО «РТС-тендер»</w:t>
      </w:r>
    </w:p>
    <w:p w:rsidR="00800D40" w:rsidRDefault="00800D40" w:rsidP="00800D4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ИНН: 7710357167, КПП: 773001001</w:t>
      </w:r>
    </w:p>
    <w:p w:rsidR="00800D40" w:rsidRDefault="00AD5081" w:rsidP="00800D4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Банк получателя: Фи</w:t>
      </w:r>
      <w:r w:rsidR="00800D40">
        <w:rPr>
          <w:rFonts w:cs="Calibri"/>
          <w:sz w:val="24"/>
          <w:szCs w:val="24"/>
        </w:rPr>
        <w:t>лиал «Корпоративный» ПАО «</w:t>
      </w:r>
      <w:proofErr w:type="spellStart"/>
      <w:r w:rsidR="00800D40">
        <w:rPr>
          <w:rFonts w:cs="Calibri"/>
          <w:sz w:val="24"/>
          <w:szCs w:val="24"/>
        </w:rPr>
        <w:t>Совкомбанк</w:t>
      </w:r>
      <w:proofErr w:type="spellEnd"/>
      <w:r w:rsidR="00800D40">
        <w:rPr>
          <w:rFonts w:cs="Calibri"/>
          <w:sz w:val="24"/>
          <w:szCs w:val="24"/>
        </w:rPr>
        <w:t>»</w:t>
      </w:r>
    </w:p>
    <w:p w:rsidR="00800D40" w:rsidRDefault="00800D40" w:rsidP="00800D4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Расчетный счет: 40702810512030016362</w:t>
      </w:r>
    </w:p>
    <w:p w:rsidR="00800D40" w:rsidRDefault="00800D40" w:rsidP="00800D4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Корреспондентский счет:30101810445250000360</w:t>
      </w:r>
    </w:p>
    <w:p w:rsidR="00800D40" w:rsidRDefault="00800D40" w:rsidP="00800D4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БИК: 044525360</w:t>
      </w:r>
    </w:p>
    <w:p w:rsidR="00800D40" w:rsidRPr="00DE104F" w:rsidRDefault="00800D40" w:rsidP="00800D40">
      <w:pPr>
        <w:spacing w:line="200" w:lineRule="atLeast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ab/>
        <w:t>4</w:t>
      </w:r>
      <w:r>
        <w:rPr>
          <w:rFonts w:cs="Calibri"/>
          <w:bCs/>
          <w:sz w:val="24"/>
          <w:szCs w:val="24"/>
        </w:rPr>
        <w:t>) </w:t>
      </w:r>
      <w:r>
        <w:rPr>
          <w:rFonts w:cs="Calibri"/>
          <w:sz w:val="24"/>
          <w:szCs w:val="24"/>
        </w:rPr>
        <w:t xml:space="preserve">Претендент обеспечивает поступление задатка </w:t>
      </w:r>
      <w:r w:rsidRPr="00DE104F">
        <w:rPr>
          <w:rFonts w:cs="Calibri"/>
          <w:b/>
          <w:sz w:val="24"/>
          <w:szCs w:val="24"/>
        </w:rPr>
        <w:t xml:space="preserve">в срок </w:t>
      </w:r>
      <w:r w:rsidRPr="00DE104F">
        <w:rPr>
          <w:rFonts w:cs="Calibri"/>
          <w:b/>
          <w:bCs/>
          <w:sz w:val="24"/>
          <w:szCs w:val="24"/>
        </w:rPr>
        <w:t xml:space="preserve">с </w:t>
      </w:r>
      <w:r w:rsidR="005828C5">
        <w:rPr>
          <w:rFonts w:cs="Calibri"/>
          <w:b/>
          <w:bCs/>
          <w:sz w:val="24"/>
          <w:szCs w:val="24"/>
        </w:rPr>
        <w:t>1</w:t>
      </w:r>
      <w:r w:rsidR="00A34FBC">
        <w:rPr>
          <w:rFonts w:cs="Calibri"/>
          <w:b/>
          <w:bCs/>
          <w:sz w:val="24"/>
          <w:szCs w:val="24"/>
        </w:rPr>
        <w:t>3</w:t>
      </w:r>
      <w:r w:rsidR="00B97B7E">
        <w:rPr>
          <w:rFonts w:cs="Calibri"/>
          <w:b/>
          <w:bCs/>
          <w:sz w:val="24"/>
          <w:szCs w:val="24"/>
        </w:rPr>
        <w:t>.</w:t>
      </w:r>
      <w:r w:rsidR="00A34FBC">
        <w:rPr>
          <w:rFonts w:cs="Calibri"/>
          <w:b/>
          <w:bCs/>
          <w:sz w:val="24"/>
          <w:szCs w:val="24"/>
        </w:rPr>
        <w:t>12</w:t>
      </w:r>
      <w:r w:rsidR="00BB063C" w:rsidRPr="00DE104F">
        <w:rPr>
          <w:rFonts w:cs="Calibri"/>
          <w:b/>
          <w:bCs/>
          <w:sz w:val="24"/>
          <w:szCs w:val="24"/>
        </w:rPr>
        <w:t>.202</w:t>
      </w:r>
      <w:r w:rsidR="00F2211F">
        <w:rPr>
          <w:rFonts w:cs="Calibri"/>
          <w:b/>
          <w:bCs/>
          <w:sz w:val="24"/>
          <w:szCs w:val="24"/>
        </w:rPr>
        <w:t>3</w:t>
      </w:r>
      <w:r w:rsidR="00BB063C" w:rsidRPr="00DE104F">
        <w:rPr>
          <w:rFonts w:cs="Calibri"/>
          <w:b/>
          <w:bCs/>
          <w:sz w:val="24"/>
          <w:szCs w:val="24"/>
        </w:rPr>
        <w:t xml:space="preserve"> с </w:t>
      </w:r>
      <w:r w:rsidR="00840370">
        <w:rPr>
          <w:rFonts w:cs="Calibri"/>
          <w:b/>
          <w:bCs/>
          <w:sz w:val="24"/>
          <w:szCs w:val="24"/>
        </w:rPr>
        <w:t>1</w:t>
      </w:r>
      <w:r w:rsidR="00376123">
        <w:rPr>
          <w:rFonts w:cs="Calibri"/>
          <w:b/>
          <w:bCs/>
          <w:sz w:val="24"/>
          <w:szCs w:val="24"/>
        </w:rPr>
        <w:t>2</w:t>
      </w:r>
      <w:r w:rsidRPr="00DE104F">
        <w:rPr>
          <w:rFonts w:cs="Calibri"/>
          <w:b/>
          <w:bCs/>
          <w:sz w:val="24"/>
          <w:szCs w:val="24"/>
        </w:rPr>
        <w:t xml:space="preserve"> час. 00 м</w:t>
      </w:r>
      <w:r w:rsidR="00B97B7E">
        <w:rPr>
          <w:rFonts w:cs="Calibri"/>
          <w:b/>
          <w:bCs/>
          <w:sz w:val="24"/>
          <w:szCs w:val="24"/>
        </w:rPr>
        <w:t xml:space="preserve">ин. по московскому времени по </w:t>
      </w:r>
      <w:r w:rsidR="005828C5">
        <w:rPr>
          <w:rFonts w:cs="Calibri"/>
          <w:b/>
          <w:bCs/>
          <w:sz w:val="24"/>
          <w:szCs w:val="24"/>
        </w:rPr>
        <w:t>1</w:t>
      </w:r>
      <w:r w:rsidR="00A34FBC">
        <w:rPr>
          <w:rFonts w:cs="Calibri"/>
          <w:b/>
          <w:bCs/>
          <w:sz w:val="24"/>
          <w:szCs w:val="24"/>
        </w:rPr>
        <w:t>5</w:t>
      </w:r>
      <w:r w:rsidR="00B97B7E">
        <w:rPr>
          <w:rFonts w:cs="Calibri"/>
          <w:b/>
          <w:bCs/>
          <w:sz w:val="24"/>
          <w:szCs w:val="24"/>
        </w:rPr>
        <w:t>.</w:t>
      </w:r>
      <w:r w:rsidR="00A34FBC">
        <w:rPr>
          <w:rFonts w:cs="Calibri"/>
          <w:b/>
          <w:bCs/>
          <w:sz w:val="24"/>
          <w:szCs w:val="24"/>
        </w:rPr>
        <w:t>01</w:t>
      </w:r>
      <w:r w:rsidR="00B97B7E">
        <w:rPr>
          <w:rFonts w:cs="Calibri"/>
          <w:b/>
          <w:bCs/>
          <w:sz w:val="24"/>
          <w:szCs w:val="24"/>
        </w:rPr>
        <w:t>.202</w:t>
      </w:r>
      <w:r w:rsidR="00A34FBC">
        <w:rPr>
          <w:rFonts w:cs="Calibri"/>
          <w:b/>
          <w:bCs/>
          <w:sz w:val="24"/>
          <w:szCs w:val="24"/>
        </w:rPr>
        <w:t>4</w:t>
      </w:r>
      <w:r w:rsidR="00AC6AED">
        <w:rPr>
          <w:rFonts w:cs="Calibri"/>
          <w:b/>
          <w:bCs/>
          <w:sz w:val="24"/>
          <w:szCs w:val="24"/>
        </w:rPr>
        <w:t xml:space="preserve"> до 12</w:t>
      </w:r>
      <w:r w:rsidRPr="00DE104F">
        <w:rPr>
          <w:rFonts w:cs="Calibri"/>
          <w:b/>
          <w:bCs/>
          <w:sz w:val="24"/>
          <w:szCs w:val="24"/>
        </w:rPr>
        <w:t xml:space="preserve"> час. 00 мин. по московскому времени.</w:t>
      </w:r>
    </w:p>
    <w:p w:rsidR="00800D40" w:rsidRDefault="00800D40" w:rsidP="00800D40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  <w:t>5) </w:t>
      </w:r>
      <w:r>
        <w:rPr>
          <w:rStyle w:val="10"/>
          <w:rFonts w:cs="Calibri"/>
          <w:bCs/>
          <w:color w:val="000000"/>
          <w:sz w:val="24"/>
          <w:szCs w:val="24"/>
        </w:rPr>
        <w:t>Назначение платежа: Внесен</w:t>
      </w:r>
      <w:r w:rsidR="00A640A1">
        <w:rPr>
          <w:rStyle w:val="10"/>
          <w:rFonts w:cs="Calibri"/>
          <w:bCs/>
          <w:color w:val="000000"/>
          <w:sz w:val="24"/>
          <w:szCs w:val="24"/>
        </w:rPr>
        <w:t>ие гарантийного обеспечения по С</w:t>
      </w:r>
      <w:r>
        <w:rPr>
          <w:rStyle w:val="10"/>
          <w:rFonts w:cs="Calibri"/>
          <w:bCs/>
          <w:color w:val="000000"/>
          <w:sz w:val="24"/>
          <w:szCs w:val="24"/>
        </w:rPr>
        <w:t>оглашению о вн</w:t>
      </w:r>
      <w:r w:rsidR="001C770B">
        <w:rPr>
          <w:rStyle w:val="10"/>
          <w:rFonts w:cs="Calibri"/>
          <w:bCs/>
          <w:color w:val="000000"/>
          <w:sz w:val="24"/>
          <w:szCs w:val="24"/>
        </w:rPr>
        <w:t>есении гарантийного обеспечения</w:t>
      </w:r>
      <w:r>
        <w:rPr>
          <w:rStyle w:val="10"/>
          <w:rFonts w:cs="Calibri"/>
          <w:bCs/>
          <w:color w:val="000000"/>
          <w:sz w:val="24"/>
          <w:szCs w:val="24"/>
        </w:rPr>
        <w:t>.</w:t>
      </w:r>
    </w:p>
    <w:p w:rsidR="00800D40" w:rsidRDefault="00800D40" w:rsidP="00800D40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  <w:t>6) На</w:t>
      </w:r>
      <w:r w:rsidR="00967C22">
        <w:rPr>
          <w:rFonts w:cs="Calibri"/>
          <w:bCs/>
          <w:sz w:val="24"/>
          <w:szCs w:val="24"/>
        </w:rPr>
        <w:t>стоящее извещение</w:t>
      </w:r>
      <w:r>
        <w:rPr>
          <w:rFonts w:cs="Calibri"/>
          <w:bCs/>
          <w:sz w:val="24"/>
          <w:szCs w:val="24"/>
        </w:rPr>
        <w:t xml:space="preserve"> является публичной офертой для заключения договора </w:t>
      </w:r>
      <w:r w:rsidR="00967C22">
        <w:rPr>
          <w:rFonts w:cs="Calibri"/>
          <w:bCs/>
          <w:sz w:val="24"/>
          <w:szCs w:val="24"/>
        </w:rPr>
        <w:t xml:space="preserve">                   </w:t>
      </w:r>
      <w:r>
        <w:rPr>
          <w:rFonts w:cs="Calibri"/>
          <w:bCs/>
          <w:sz w:val="24"/>
          <w:szCs w:val="24"/>
        </w:rPr>
        <w:t xml:space="preserve">о задатке </w:t>
      </w:r>
      <w:r>
        <w:rPr>
          <w:sz w:val="24"/>
          <w:szCs w:val="24"/>
        </w:rPr>
        <w:t xml:space="preserve">в соответствии со статьей 437 Гражданского кодекса Российской </w:t>
      </w:r>
      <w:proofErr w:type="gramStart"/>
      <w:r>
        <w:rPr>
          <w:sz w:val="24"/>
          <w:szCs w:val="24"/>
        </w:rPr>
        <w:t>Федерации</w:t>
      </w:r>
      <w:r>
        <w:rPr>
          <w:rFonts w:cs="Calibri"/>
          <w:bCs/>
          <w:sz w:val="24"/>
          <w:szCs w:val="24"/>
        </w:rPr>
        <w:t xml:space="preserve">, </w:t>
      </w:r>
      <w:r w:rsidR="00967C22">
        <w:rPr>
          <w:rFonts w:cs="Calibri"/>
          <w:bCs/>
          <w:sz w:val="24"/>
          <w:szCs w:val="24"/>
        </w:rPr>
        <w:t xml:space="preserve">  </w:t>
      </w:r>
      <w:proofErr w:type="gramEnd"/>
      <w:r w:rsidR="00967C22">
        <w:rPr>
          <w:rFonts w:cs="Calibri"/>
          <w:bCs/>
          <w:sz w:val="24"/>
          <w:szCs w:val="24"/>
        </w:rPr>
        <w:t xml:space="preserve">                          </w:t>
      </w:r>
      <w:r>
        <w:rPr>
          <w:rFonts w:cs="Calibri"/>
          <w:bCs/>
          <w:sz w:val="24"/>
          <w:szCs w:val="24"/>
        </w:rPr>
        <w:t>а п</w:t>
      </w:r>
      <w:r>
        <w:rPr>
          <w:sz w:val="24"/>
          <w:szCs w:val="24"/>
        </w:rPr>
        <w:t>одача претендентом заявки и перечисление задатка являются акцептом такой оферты,  после чего договор о задатке считается зак</w:t>
      </w:r>
      <w:r w:rsidR="00967C22">
        <w:rPr>
          <w:sz w:val="24"/>
          <w:szCs w:val="24"/>
        </w:rPr>
        <w:t>люченным</w:t>
      </w:r>
      <w:r>
        <w:rPr>
          <w:sz w:val="24"/>
          <w:szCs w:val="24"/>
        </w:rPr>
        <w:t xml:space="preserve"> в установленном порядке.                </w:t>
      </w:r>
    </w:p>
    <w:p w:rsidR="00800D40" w:rsidRDefault="00800D40" w:rsidP="00800D40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  <w:t>7) </w:t>
      </w:r>
      <w:r>
        <w:rPr>
          <w:rFonts w:cs="Calibri"/>
          <w:sz w:val="24"/>
          <w:szCs w:val="24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800D40" w:rsidRDefault="00800D40" w:rsidP="00800D4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ab/>
        <w:t>8) </w:t>
      </w:r>
      <w:proofErr w:type="gramStart"/>
      <w:r>
        <w:rPr>
          <w:rFonts w:cs="Calibri"/>
          <w:bCs/>
          <w:sz w:val="24"/>
          <w:szCs w:val="24"/>
        </w:rPr>
        <w:t>В</w:t>
      </w:r>
      <w:proofErr w:type="gramEnd"/>
      <w:r>
        <w:rPr>
          <w:rFonts w:cs="Calibri"/>
          <w:bCs/>
          <w:sz w:val="24"/>
          <w:szCs w:val="24"/>
        </w:rPr>
        <w:t xml:space="preserve"> случаях отзыва претендентом заявки:</w:t>
      </w:r>
    </w:p>
    <w:p w:rsidR="00800D40" w:rsidRDefault="00800D40" w:rsidP="00800D4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–в установленном порядке до даты и времени окончания подачи (приема) заявок, поступивший от претендента задаток подлежит возврату в</w:t>
      </w:r>
      <w:r w:rsidR="0000261E">
        <w:rPr>
          <w:rFonts w:cs="Calibri"/>
          <w:sz w:val="24"/>
          <w:szCs w:val="24"/>
        </w:rPr>
        <w:t xml:space="preserve"> течение 1 (одного) дня</w:t>
      </w:r>
      <w:r>
        <w:rPr>
          <w:rFonts w:cs="Calibri"/>
          <w:sz w:val="24"/>
          <w:szCs w:val="24"/>
        </w:rPr>
        <w:t xml:space="preserve"> </w:t>
      </w:r>
      <w:r w:rsidR="0000261E">
        <w:rPr>
          <w:rFonts w:cs="Calibri"/>
          <w:sz w:val="24"/>
          <w:szCs w:val="24"/>
        </w:rPr>
        <w:t xml:space="preserve">с момента получения Оператором </w:t>
      </w:r>
      <w:r>
        <w:rPr>
          <w:rFonts w:cs="Calibri"/>
          <w:sz w:val="24"/>
          <w:szCs w:val="24"/>
        </w:rPr>
        <w:t>уведомления об отзыве заявки;</w:t>
      </w:r>
    </w:p>
    <w:p w:rsidR="00800D40" w:rsidRDefault="00800D40" w:rsidP="00800D40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  <w:t>9) </w:t>
      </w:r>
      <w:r>
        <w:rPr>
          <w:rFonts w:cs="Calibri"/>
          <w:sz w:val="24"/>
          <w:szCs w:val="24"/>
        </w:rPr>
        <w:t>Участникам, за исключением победи</w:t>
      </w:r>
      <w:r w:rsidR="0000261E">
        <w:rPr>
          <w:rFonts w:cs="Calibri"/>
          <w:sz w:val="24"/>
          <w:szCs w:val="24"/>
        </w:rPr>
        <w:t>теля аукциона</w:t>
      </w:r>
      <w:r>
        <w:rPr>
          <w:rFonts w:cs="Calibri"/>
          <w:sz w:val="24"/>
          <w:szCs w:val="24"/>
        </w:rPr>
        <w:t>,</w:t>
      </w:r>
      <w:r w:rsidR="0000261E">
        <w:rPr>
          <w:rFonts w:cs="Calibri"/>
          <w:sz w:val="24"/>
          <w:szCs w:val="24"/>
        </w:rPr>
        <w:t xml:space="preserve"> участника, с которым возможно заключение договора аренды земельного участка после победителя,</w:t>
      </w:r>
      <w:r>
        <w:rPr>
          <w:rFonts w:cs="Calibri"/>
          <w:sz w:val="24"/>
          <w:szCs w:val="24"/>
        </w:rPr>
        <w:t xml:space="preserve"> внесенный задаток возвращается в </w:t>
      </w:r>
      <w:r>
        <w:rPr>
          <w:rFonts w:cs="Calibri"/>
          <w:bCs/>
          <w:sz w:val="24"/>
          <w:szCs w:val="24"/>
        </w:rPr>
        <w:t xml:space="preserve">течение 5 (пяти) календарных </w:t>
      </w:r>
      <w:r>
        <w:rPr>
          <w:rFonts w:cs="Calibri"/>
          <w:sz w:val="24"/>
          <w:szCs w:val="24"/>
        </w:rPr>
        <w:t xml:space="preserve">дней с даты подведения итогов </w:t>
      </w:r>
      <w:r w:rsidR="0000261E">
        <w:rPr>
          <w:rFonts w:cs="Calibri"/>
          <w:sz w:val="24"/>
          <w:szCs w:val="24"/>
        </w:rPr>
        <w:t>(результатов) аукциона</w:t>
      </w:r>
      <w:r>
        <w:rPr>
          <w:rFonts w:cs="Calibri"/>
          <w:sz w:val="24"/>
          <w:szCs w:val="24"/>
        </w:rPr>
        <w:t>.</w:t>
      </w:r>
    </w:p>
    <w:p w:rsidR="00800D40" w:rsidRDefault="00800D40" w:rsidP="00800D4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ab/>
        <w:t>10) </w:t>
      </w:r>
      <w:r>
        <w:rPr>
          <w:rFonts w:cs="Calibri"/>
          <w:sz w:val="24"/>
          <w:szCs w:val="24"/>
        </w:rPr>
        <w:t xml:space="preserve">Претендентам, не допущенным к участию в процедуре, внесенный задаток возвращается </w:t>
      </w:r>
      <w:r>
        <w:rPr>
          <w:rFonts w:cs="Calibri"/>
          <w:bCs/>
          <w:sz w:val="24"/>
          <w:szCs w:val="24"/>
        </w:rPr>
        <w:t xml:space="preserve">в течение 5 (пяти) календарных </w:t>
      </w:r>
      <w:r>
        <w:rPr>
          <w:rFonts w:cs="Calibri"/>
          <w:sz w:val="24"/>
          <w:szCs w:val="24"/>
        </w:rPr>
        <w:t xml:space="preserve">дней </w:t>
      </w:r>
      <w:r w:rsidR="0000261E">
        <w:rPr>
          <w:rFonts w:cs="Calibri"/>
          <w:sz w:val="24"/>
          <w:szCs w:val="24"/>
        </w:rPr>
        <w:t xml:space="preserve">со дня публикации </w:t>
      </w:r>
      <w:proofErr w:type="gramStart"/>
      <w:r w:rsidR="0000261E">
        <w:rPr>
          <w:rFonts w:cs="Calibri"/>
          <w:sz w:val="24"/>
          <w:szCs w:val="24"/>
        </w:rPr>
        <w:t xml:space="preserve">протокола </w:t>
      </w:r>
      <w:r w:rsidR="00E62B6E">
        <w:rPr>
          <w:rFonts w:cs="Calibri"/>
          <w:sz w:val="24"/>
          <w:szCs w:val="24"/>
        </w:rPr>
        <w:t xml:space="preserve"> рассмотрении</w:t>
      </w:r>
      <w:proofErr w:type="gramEnd"/>
      <w:r w:rsidR="00E62B6E">
        <w:rPr>
          <w:rFonts w:cs="Calibri"/>
          <w:sz w:val="24"/>
          <w:szCs w:val="24"/>
        </w:rPr>
        <w:t xml:space="preserve"> заявок</w:t>
      </w:r>
      <w:r>
        <w:rPr>
          <w:rFonts w:cs="Calibri"/>
          <w:sz w:val="24"/>
          <w:szCs w:val="24"/>
        </w:rPr>
        <w:t>.</w:t>
      </w:r>
    </w:p>
    <w:p w:rsidR="00F9107C" w:rsidRDefault="00F9107C" w:rsidP="00800D40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ab/>
        <w:t>11) Участнику, с которым возможно заключение договора аренды земельного участка после победителя аукциона, внесенный задаток возвращается в течение 1 (одного) календарного дня со дня предоставления продавцом на ЭП сведений о заключении договора аренды земельного участка с победителем.</w:t>
      </w:r>
    </w:p>
    <w:p w:rsidR="00800D40" w:rsidRDefault="00F9107C" w:rsidP="00800D40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  <w:t>12</w:t>
      </w:r>
      <w:r w:rsidR="00800D40">
        <w:rPr>
          <w:rFonts w:cs="Calibri"/>
          <w:bCs/>
          <w:sz w:val="24"/>
          <w:szCs w:val="24"/>
        </w:rPr>
        <w:t>) </w:t>
      </w:r>
      <w:r w:rsidR="00800D40">
        <w:rPr>
          <w:rFonts w:cs="Calibri"/>
          <w:sz w:val="24"/>
          <w:szCs w:val="24"/>
        </w:rPr>
        <w:t xml:space="preserve">Задаток, внесенный лицом, впоследствии </w:t>
      </w:r>
      <w:r w:rsidR="002B28EB">
        <w:rPr>
          <w:rFonts w:cs="Calibri"/>
          <w:sz w:val="24"/>
          <w:szCs w:val="24"/>
        </w:rPr>
        <w:t>признанным победителем аукциона</w:t>
      </w:r>
      <w:r w:rsidR="00800D40">
        <w:rPr>
          <w:sz w:val="24"/>
          <w:szCs w:val="24"/>
        </w:rPr>
        <w:t>,</w:t>
      </w:r>
      <w:r w:rsidR="00800D40">
        <w:rPr>
          <w:rFonts w:cs="Calibri"/>
          <w:sz w:val="24"/>
          <w:szCs w:val="24"/>
        </w:rPr>
        <w:t xml:space="preserve"> засчитывается </w:t>
      </w:r>
      <w:r w:rsidR="002B28EB">
        <w:rPr>
          <w:rFonts w:cs="Calibri"/>
          <w:bCs/>
          <w:sz w:val="24"/>
          <w:szCs w:val="24"/>
        </w:rPr>
        <w:t>в счет арендной платы за земельный участок</w:t>
      </w:r>
      <w:r w:rsidR="000E549C">
        <w:rPr>
          <w:rFonts w:cs="Calibri"/>
          <w:bCs/>
          <w:sz w:val="24"/>
          <w:szCs w:val="24"/>
        </w:rPr>
        <w:t>.</w:t>
      </w:r>
      <w:r w:rsidR="00800D40">
        <w:rPr>
          <w:rFonts w:cs="Calibri"/>
          <w:bCs/>
          <w:sz w:val="24"/>
          <w:szCs w:val="24"/>
        </w:rPr>
        <w:t xml:space="preserve"> </w:t>
      </w:r>
    </w:p>
    <w:p w:rsidR="00800D40" w:rsidRDefault="00F9107C" w:rsidP="00800D40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  <w:t>13</w:t>
      </w:r>
      <w:r w:rsidR="00800D40">
        <w:rPr>
          <w:rFonts w:cs="Calibri"/>
          <w:bCs/>
          <w:sz w:val="24"/>
          <w:szCs w:val="24"/>
        </w:rPr>
        <w:t>) </w:t>
      </w:r>
      <w:r w:rsidR="00800D40">
        <w:rPr>
          <w:rFonts w:cs="Calibri"/>
          <w:sz w:val="24"/>
          <w:szCs w:val="24"/>
        </w:rPr>
        <w:t>При уклонени</w:t>
      </w:r>
      <w:r w:rsidR="002B28EB">
        <w:rPr>
          <w:rFonts w:cs="Calibri"/>
          <w:sz w:val="24"/>
          <w:szCs w:val="24"/>
        </w:rPr>
        <w:t>и или отказе победителя аукциона</w:t>
      </w:r>
      <w:r w:rsidR="00800D40">
        <w:rPr>
          <w:sz w:val="24"/>
          <w:szCs w:val="24"/>
        </w:rPr>
        <w:t xml:space="preserve"> </w:t>
      </w:r>
      <w:r w:rsidR="00800D40">
        <w:rPr>
          <w:rFonts w:cs="Calibri"/>
          <w:sz w:val="24"/>
          <w:szCs w:val="24"/>
        </w:rPr>
        <w:t>от заключе</w:t>
      </w:r>
      <w:r w:rsidR="002B28EB">
        <w:rPr>
          <w:rFonts w:cs="Calibri"/>
          <w:sz w:val="24"/>
          <w:szCs w:val="24"/>
        </w:rPr>
        <w:t xml:space="preserve">ния </w:t>
      </w:r>
      <w:r w:rsidR="00800D40">
        <w:rPr>
          <w:rFonts w:cs="Calibri"/>
          <w:sz w:val="24"/>
          <w:szCs w:val="24"/>
        </w:rPr>
        <w:t xml:space="preserve">в установленный срок договора </w:t>
      </w:r>
      <w:r w:rsidR="002B28EB">
        <w:rPr>
          <w:rFonts w:cs="Calibri"/>
          <w:sz w:val="24"/>
          <w:szCs w:val="24"/>
        </w:rPr>
        <w:t xml:space="preserve">аренды земельного участка, победитель аукциона </w:t>
      </w:r>
      <w:r w:rsidR="00800D40">
        <w:rPr>
          <w:rFonts w:cs="Calibri"/>
          <w:sz w:val="24"/>
          <w:szCs w:val="24"/>
        </w:rPr>
        <w:t>утрачивает право на заключение указанного договора и задаток ему не во</w:t>
      </w:r>
      <w:r w:rsidR="002B28EB">
        <w:rPr>
          <w:rFonts w:cs="Calibri"/>
          <w:sz w:val="24"/>
          <w:szCs w:val="24"/>
        </w:rPr>
        <w:t>звращается. Результаты аукциона</w:t>
      </w:r>
      <w:r w:rsidR="00800D40">
        <w:rPr>
          <w:rFonts w:cs="Calibri"/>
          <w:sz w:val="24"/>
          <w:szCs w:val="24"/>
        </w:rPr>
        <w:t xml:space="preserve"> аннулируются.</w:t>
      </w:r>
    </w:p>
    <w:p w:rsidR="00800D40" w:rsidRDefault="00F9107C" w:rsidP="00800D40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  <w:t>14</w:t>
      </w:r>
      <w:r w:rsidR="00800D40">
        <w:rPr>
          <w:rFonts w:cs="Calibri"/>
          <w:bCs/>
          <w:sz w:val="24"/>
          <w:szCs w:val="24"/>
        </w:rPr>
        <w:t>) </w:t>
      </w:r>
      <w:proofErr w:type="gramStart"/>
      <w:r w:rsidR="00800D40">
        <w:rPr>
          <w:rFonts w:cs="Calibri"/>
          <w:sz w:val="24"/>
          <w:szCs w:val="24"/>
        </w:rPr>
        <w:t>В</w:t>
      </w:r>
      <w:proofErr w:type="gramEnd"/>
      <w:r w:rsidR="00800D40">
        <w:rPr>
          <w:rFonts w:cs="Calibri"/>
          <w:sz w:val="24"/>
          <w:szCs w:val="24"/>
        </w:rPr>
        <w:t xml:space="preserve"> случае отказа </w:t>
      </w:r>
      <w:r w:rsidR="002B28EB">
        <w:rPr>
          <w:rFonts w:cs="Calibri"/>
          <w:sz w:val="24"/>
          <w:szCs w:val="24"/>
        </w:rPr>
        <w:t>продавца от проведения аукциона</w:t>
      </w:r>
      <w:r w:rsidR="00800D40">
        <w:rPr>
          <w:rFonts w:cs="Calibri"/>
          <w:sz w:val="24"/>
          <w:szCs w:val="24"/>
        </w:rPr>
        <w:t xml:space="preserve">, поступившие задатки возвращаются претендентам/участникам в течение </w:t>
      </w:r>
      <w:r w:rsidR="0000261E">
        <w:rPr>
          <w:rFonts w:cs="Calibri"/>
          <w:bCs/>
          <w:sz w:val="24"/>
          <w:szCs w:val="24"/>
        </w:rPr>
        <w:t>1 (одного)</w:t>
      </w:r>
      <w:r w:rsidR="0000261E">
        <w:rPr>
          <w:rFonts w:cs="Calibri"/>
          <w:sz w:val="24"/>
          <w:szCs w:val="24"/>
        </w:rPr>
        <w:t xml:space="preserve"> дня</w:t>
      </w:r>
      <w:r w:rsidR="00800D40">
        <w:rPr>
          <w:rFonts w:cs="Calibri"/>
          <w:sz w:val="24"/>
          <w:szCs w:val="24"/>
        </w:rPr>
        <w:t xml:space="preserve"> с </w:t>
      </w:r>
      <w:r w:rsidR="0000261E">
        <w:rPr>
          <w:rFonts w:cs="Calibri"/>
          <w:sz w:val="24"/>
          <w:szCs w:val="24"/>
        </w:rPr>
        <w:t>момента отмены (аннулирования) Организатором на ЭП аукциона.</w:t>
      </w:r>
    </w:p>
    <w:p w:rsidR="00800D40" w:rsidRDefault="00F9107C" w:rsidP="00800D4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ab/>
        <w:t>15</w:t>
      </w:r>
      <w:r w:rsidR="00800D40">
        <w:rPr>
          <w:rFonts w:cs="Calibri"/>
          <w:bCs/>
          <w:sz w:val="24"/>
          <w:szCs w:val="24"/>
        </w:rPr>
        <w:t>) </w:t>
      </w:r>
      <w:proofErr w:type="gramStart"/>
      <w:r w:rsidR="00800D40">
        <w:rPr>
          <w:rFonts w:cs="Calibri"/>
          <w:sz w:val="24"/>
          <w:szCs w:val="24"/>
        </w:rPr>
        <w:t>В</w:t>
      </w:r>
      <w:proofErr w:type="gramEnd"/>
      <w:r w:rsidR="00800D40">
        <w:rPr>
          <w:rFonts w:cs="Calibri"/>
          <w:sz w:val="24"/>
          <w:szCs w:val="24"/>
        </w:rPr>
        <w:t xml:space="preserve"> случае изменения реквизитов претендента/участника для возврата задатка, указанных в заявке, претендент/участник должен направить в адрес оператора уведомление об их измен</w:t>
      </w:r>
      <w:r w:rsidR="00C0594A">
        <w:rPr>
          <w:rFonts w:cs="Calibri"/>
          <w:sz w:val="24"/>
          <w:szCs w:val="24"/>
        </w:rPr>
        <w:t>ении до дня проведения аукциона</w:t>
      </w:r>
      <w:r w:rsidR="00800D40">
        <w:rPr>
          <w:rFonts w:cs="Calibri"/>
          <w:sz w:val="24"/>
          <w:szCs w:val="24"/>
        </w:rPr>
        <w:t>, при этом задаток возвращается претенденту/ участнику в порядке, установленном настоящим разделом.</w:t>
      </w:r>
    </w:p>
    <w:p w:rsidR="00C0594A" w:rsidRDefault="00DE104F" w:rsidP="00C0594A">
      <w:pPr>
        <w:spacing w:line="200" w:lineRule="atLeast"/>
        <w:ind w:firstLine="720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12</w:t>
      </w:r>
      <w:r w:rsidR="00C0594A">
        <w:rPr>
          <w:rFonts w:cs="Calibri"/>
          <w:b/>
          <w:bCs/>
          <w:sz w:val="24"/>
          <w:szCs w:val="24"/>
        </w:rPr>
        <w:t>. Условия допуска к участию в аукционе</w:t>
      </w:r>
    </w:p>
    <w:p w:rsidR="00C0594A" w:rsidRDefault="00C0594A" w:rsidP="00C0594A">
      <w:pPr>
        <w:spacing w:line="200" w:lineRule="atLeast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ab/>
        <w:t>Претендент не допускается к участию в аукционе по следующим основаниям:</w:t>
      </w:r>
    </w:p>
    <w:p w:rsidR="00C0594A" w:rsidRDefault="00C0594A" w:rsidP="00CD5B67">
      <w:pPr>
        <w:pStyle w:val="ConsPlusNormal"/>
        <w:keepNext/>
        <w:spacing w:line="200" w:lineRule="atLeast"/>
        <w:jc w:val="both"/>
      </w:pPr>
      <w:r>
        <w:lastRenderedPageBreak/>
        <w:tab/>
        <w:t>-</w:t>
      </w:r>
      <w:r w:rsidR="00CD5B67">
        <w:t> </w:t>
      </w:r>
      <w:r>
        <w:t>непредставление необходимых для участия в аукционе документов или              представление недостоверных сведений;</w:t>
      </w:r>
    </w:p>
    <w:p w:rsidR="00C0594A" w:rsidRDefault="00C0594A" w:rsidP="00CD5B67">
      <w:pPr>
        <w:pStyle w:val="Style14"/>
        <w:widowControl/>
        <w:tabs>
          <w:tab w:val="left" w:pos="778"/>
        </w:tabs>
        <w:spacing w:line="20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C0594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непоступление</w:t>
      </w:r>
      <w:proofErr w:type="spellEnd"/>
      <w:r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C0594A" w:rsidRDefault="00C0594A" w:rsidP="00CD5B67">
      <w:pPr>
        <w:keepNext/>
        <w:spacing w:line="200" w:lineRule="atLeast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ab/>
        <w:t>-</w:t>
      </w:r>
      <w:r w:rsidR="00CD5B67">
        <w:rPr>
          <w:sz w:val="24"/>
          <w:szCs w:val="24"/>
        </w:rPr>
        <w:t> </w:t>
      </w:r>
      <w:r>
        <w:rPr>
          <w:sz w:val="24"/>
          <w:szCs w:val="24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аренду;</w:t>
      </w:r>
    </w:p>
    <w:p w:rsidR="00CD5B67" w:rsidRDefault="00C0594A" w:rsidP="00CD5B67">
      <w:pPr>
        <w:spacing w:line="200" w:lineRule="atLeast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CD5B67">
        <w:rPr>
          <w:sz w:val="24"/>
          <w:szCs w:val="24"/>
        </w:rPr>
        <w:t>- </w:t>
      </w:r>
      <w:r w:rsidR="004B6C7B">
        <w:rPr>
          <w:sz w:val="24"/>
          <w:szCs w:val="24"/>
        </w:rPr>
        <w:t>наличие сведений о заявителе, об учредителях (участниках), о членах                   коллегиальных исполнительных органов заявителя, лицах, исполняющих функции             единоличного исполнительного органа заявителя, являющегося юридическим лицом, в предусмотренном статьей 39.12 Земельного кодекса Российской Федерации, реестре     недобросовестных участников аукциона.</w:t>
      </w:r>
    </w:p>
    <w:p w:rsidR="00CD5B67" w:rsidRDefault="00441565" w:rsidP="00DF62EF">
      <w:pPr>
        <w:spacing w:line="200" w:lineRule="atLeast"/>
        <w:jc w:val="both"/>
        <w:rPr>
          <w:rFonts w:cs="Calibri"/>
          <w:b/>
          <w:bCs/>
          <w:sz w:val="24"/>
          <w:szCs w:val="24"/>
        </w:rPr>
      </w:pPr>
      <w:r>
        <w:tab/>
      </w:r>
      <w:r w:rsidR="00DE104F">
        <w:rPr>
          <w:rFonts w:cs="Calibri"/>
          <w:b/>
          <w:bCs/>
          <w:sz w:val="24"/>
          <w:szCs w:val="24"/>
        </w:rPr>
        <w:t>13</w:t>
      </w:r>
      <w:r w:rsidR="00CD5B67">
        <w:rPr>
          <w:rFonts w:cs="Calibri"/>
          <w:b/>
          <w:bCs/>
          <w:sz w:val="24"/>
          <w:szCs w:val="24"/>
        </w:rPr>
        <w:t xml:space="preserve">. Порядок </w:t>
      </w:r>
      <w:r>
        <w:rPr>
          <w:rFonts w:cs="Calibri"/>
          <w:b/>
          <w:bCs/>
          <w:sz w:val="24"/>
          <w:szCs w:val="24"/>
        </w:rPr>
        <w:t>определения участников аукциона</w:t>
      </w:r>
    </w:p>
    <w:p w:rsidR="00E62B6E" w:rsidRDefault="00CD5B67" w:rsidP="00E62B6E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1) </w:t>
      </w:r>
      <w:proofErr w:type="gramStart"/>
      <w:r>
        <w:rPr>
          <w:rFonts w:cs="Calibri"/>
          <w:sz w:val="24"/>
          <w:szCs w:val="24"/>
        </w:rPr>
        <w:t>В</w:t>
      </w:r>
      <w:proofErr w:type="gramEnd"/>
      <w:r>
        <w:rPr>
          <w:rFonts w:cs="Calibri"/>
          <w:sz w:val="24"/>
          <w:szCs w:val="24"/>
        </w:rPr>
        <w:t xml:space="preserve"> день определения участников, указанный в извещении, оператор через «личный кабинет» продавца обеспечивает доступ продавца к поданным претендентами заявкам и прилагаемым к ним документам, а также к журналу приема заявок.</w:t>
      </w:r>
    </w:p>
    <w:p w:rsidR="00E62B6E" w:rsidRDefault="00CD5B67" w:rsidP="00E62B6E">
      <w:pPr>
        <w:spacing w:line="200" w:lineRule="atLeast"/>
        <w:jc w:val="both"/>
        <w:rPr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sz w:val="24"/>
          <w:szCs w:val="24"/>
        </w:rPr>
        <w:t>2)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</w:t>
      </w:r>
      <w:r w:rsidR="00F9107C">
        <w:rPr>
          <w:rFonts w:cs="Calibri"/>
          <w:sz w:val="24"/>
          <w:szCs w:val="24"/>
        </w:rPr>
        <w:t>ротокол      рассмотрения</w:t>
      </w:r>
      <w:r w:rsidR="00E62B6E">
        <w:rPr>
          <w:rFonts w:cs="Calibri"/>
          <w:sz w:val="24"/>
          <w:szCs w:val="24"/>
        </w:rPr>
        <w:t xml:space="preserve"> заявок</w:t>
      </w:r>
      <w:r>
        <w:rPr>
          <w:rFonts w:cs="Calibri"/>
          <w:sz w:val="24"/>
          <w:szCs w:val="24"/>
        </w:rPr>
        <w:t xml:space="preserve">, в котором </w:t>
      </w:r>
      <w:r w:rsidR="00E62B6E">
        <w:rPr>
          <w:sz w:val="24"/>
          <w:szCs w:val="24"/>
        </w:rPr>
        <w:t>содержатся сведения о заявителях, допущенных к участию в аукционе и признанных участниками аукциона, датах подач</w:t>
      </w:r>
      <w:r w:rsidR="00F9107C">
        <w:rPr>
          <w:sz w:val="24"/>
          <w:szCs w:val="24"/>
        </w:rPr>
        <w:t xml:space="preserve">и заявок, внесенных задатках,               </w:t>
      </w:r>
      <w:r w:rsidR="00E62B6E">
        <w:rPr>
          <w:sz w:val="24"/>
          <w:szCs w:val="24"/>
        </w:rPr>
        <w:t>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CD5B67" w:rsidRDefault="00CD5B67" w:rsidP="00CD5B67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3) Не позднее следующего дня п</w:t>
      </w:r>
      <w:r w:rsidR="00F9107C">
        <w:rPr>
          <w:rFonts w:cs="Calibri"/>
          <w:sz w:val="24"/>
          <w:szCs w:val="24"/>
        </w:rPr>
        <w:t xml:space="preserve">осле дня подписания протокола </w:t>
      </w:r>
      <w:r w:rsidR="00E62B6E">
        <w:rPr>
          <w:rFonts w:cs="Calibri"/>
          <w:sz w:val="24"/>
          <w:szCs w:val="24"/>
        </w:rPr>
        <w:t>ра</w:t>
      </w:r>
      <w:r w:rsidR="00F9107C">
        <w:rPr>
          <w:rFonts w:cs="Calibri"/>
          <w:sz w:val="24"/>
          <w:szCs w:val="24"/>
        </w:rPr>
        <w:t>ссмотрения</w:t>
      </w:r>
      <w:r w:rsidR="00E62B6E">
        <w:rPr>
          <w:rFonts w:cs="Calibri"/>
          <w:sz w:val="24"/>
          <w:szCs w:val="24"/>
        </w:rPr>
        <w:t xml:space="preserve"> заявок</w:t>
      </w:r>
      <w:r>
        <w:rPr>
          <w:rFonts w:cs="Calibri"/>
          <w:sz w:val="24"/>
          <w:szCs w:val="24"/>
        </w:rPr>
        <w:t xml:space="preserve"> всем претендентам, подавшим заявки, оператором направляются уведомления о признании их участниками или об отказе в таком признании с указанием оснований отказа.</w:t>
      </w:r>
    </w:p>
    <w:p w:rsidR="004B6C7B" w:rsidRDefault="00DE104F" w:rsidP="00CD5B67">
      <w:pPr>
        <w:spacing w:line="200" w:lineRule="atLeast"/>
        <w:ind w:firstLine="720"/>
        <w:jc w:val="both"/>
      </w:pPr>
      <w:r>
        <w:rPr>
          <w:b/>
          <w:sz w:val="24"/>
          <w:szCs w:val="24"/>
        </w:rPr>
        <w:t>14</w:t>
      </w:r>
      <w:r w:rsidR="00CD5B67" w:rsidRPr="00CD5B67">
        <w:rPr>
          <w:b/>
          <w:sz w:val="24"/>
          <w:szCs w:val="24"/>
        </w:rPr>
        <w:t>.</w:t>
      </w:r>
      <w:r w:rsidR="00CD5B67">
        <w:t xml:space="preserve"> </w:t>
      </w:r>
      <w:r w:rsidR="004B6C7B">
        <w:rPr>
          <w:b/>
          <w:bCs/>
          <w:sz w:val="24"/>
          <w:szCs w:val="27"/>
        </w:rPr>
        <w:t>Порядок проведения аукциона:</w:t>
      </w:r>
    </w:p>
    <w:p w:rsidR="007909B0" w:rsidRDefault="007909B0" w:rsidP="007909B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1) Участники аукциона, проводимого в электрон</w:t>
      </w:r>
      <w:r w:rsidR="00B266CA">
        <w:rPr>
          <w:rFonts w:cs="Calibri"/>
          <w:sz w:val="24"/>
          <w:szCs w:val="24"/>
        </w:rPr>
        <w:t>ной форме, участвуют в аукционе</w:t>
      </w:r>
      <w:r>
        <w:rPr>
          <w:rFonts w:cs="Calibri"/>
          <w:sz w:val="24"/>
          <w:szCs w:val="24"/>
        </w:rPr>
        <w:t xml:space="preserve"> под номерами, присвоенными оператором при регистрации заявки.</w:t>
      </w:r>
    </w:p>
    <w:p w:rsidR="007909B0" w:rsidRDefault="007909B0" w:rsidP="007909B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2) Аукцион проводится на электронной площадке в день и время, указанные                         в извещении.</w:t>
      </w:r>
    </w:p>
    <w:p w:rsidR="007909B0" w:rsidRDefault="007909B0" w:rsidP="007909B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3) Аукцион не проводится в случаях, если:</w:t>
      </w:r>
    </w:p>
    <w:p w:rsidR="007909B0" w:rsidRDefault="007909B0" w:rsidP="007909B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-на участие в аукционе не подано или не принято ни одной заявки, либо принята только одна заявка;</w:t>
      </w:r>
    </w:p>
    <w:p w:rsidR="007909B0" w:rsidRDefault="007909B0" w:rsidP="007909B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-в результате рассмотрения заявок на участие в аукционе все заявки отклонены;</w:t>
      </w:r>
    </w:p>
    <w:p w:rsidR="007909B0" w:rsidRDefault="007909B0" w:rsidP="007909B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-в результате рассмотрения заявок на участие в аукционе участником признан только один претендент;</w:t>
      </w:r>
    </w:p>
    <w:p w:rsidR="007909B0" w:rsidRDefault="005E1EF4" w:rsidP="007909B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-аукцион отменен</w:t>
      </w:r>
      <w:r w:rsidR="007909B0">
        <w:rPr>
          <w:rFonts w:cs="Calibri"/>
          <w:sz w:val="24"/>
          <w:szCs w:val="24"/>
        </w:rPr>
        <w:t xml:space="preserve"> продавцом;</w:t>
      </w:r>
    </w:p>
    <w:p w:rsidR="007909B0" w:rsidRDefault="007909B0" w:rsidP="007909B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-этап подачи</w:t>
      </w:r>
      <w:r w:rsidR="005E1EF4">
        <w:rPr>
          <w:rFonts w:cs="Calibri"/>
          <w:sz w:val="24"/>
          <w:szCs w:val="24"/>
        </w:rPr>
        <w:t xml:space="preserve"> предложений о цене по предмету аукциона</w:t>
      </w:r>
      <w:r>
        <w:rPr>
          <w:rFonts w:cs="Calibri"/>
          <w:sz w:val="24"/>
          <w:szCs w:val="24"/>
        </w:rPr>
        <w:t xml:space="preserve"> приостановлен.</w:t>
      </w:r>
    </w:p>
    <w:p w:rsidR="007909B0" w:rsidRDefault="007909B0" w:rsidP="007909B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4) </w:t>
      </w:r>
      <w:proofErr w:type="gramStart"/>
      <w:r>
        <w:rPr>
          <w:rFonts w:cs="Calibri"/>
          <w:sz w:val="24"/>
          <w:szCs w:val="24"/>
        </w:rPr>
        <w:t>С</w:t>
      </w:r>
      <w:proofErr w:type="gramEnd"/>
      <w:r>
        <w:rPr>
          <w:rFonts w:cs="Calibri"/>
          <w:sz w:val="24"/>
          <w:szCs w:val="24"/>
        </w:rPr>
        <w:t xml:space="preserve"> момента начала подачи предложений о ц</w:t>
      </w:r>
      <w:r w:rsidR="00B266CA">
        <w:rPr>
          <w:rFonts w:cs="Calibri"/>
          <w:sz w:val="24"/>
          <w:szCs w:val="24"/>
        </w:rPr>
        <w:t>ене в ходе электронного аукциона</w:t>
      </w:r>
      <w:r>
        <w:rPr>
          <w:rFonts w:cs="Calibri"/>
          <w:sz w:val="24"/>
          <w:szCs w:val="24"/>
        </w:rPr>
        <w:t xml:space="preserve"> оператор обеспечивает в «личном кабинете» участника возможность По</w:t>
      </w:r>
      <w:r w:rsidR="005E1EF4">
        <w:rPr>
          <w:rFonts w:cs="Calibri"/>
          <w:sz w:val="24"/>
          <w:szCs w:val="24"/>
        </w:rPr>
        <w:t>дтверждения (ввода) предложений</w:t>
      </w:r>
      <w:r>
        <w:rPr>
          <w:rFonts w:cs="Calibri"/>
          <w:sz w:val="24"/>
          <w:szCs w:val="24"/>
        </w:rPr>
        <w:t xml:space="preserve"> о цене посредством штатного интерфейса.</w:t>
      </w:r>
    </w:p>
    <w:p w:rsidR="007909B0" w:rsidRDefault="005E1EF4" w:rsidP="007909B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5) Предложение о цене предмета аукциона</w:t>
      </w:r>
      <w:r w:rsidR="007909B0">
        <w:rPr>
          <w:rFonts w:cs="Calibri"/>
          <w:sz w:val="24"/>
          <w:szCs w:val="24"/>
        </w:rPr>
        <w:t xml:space="preserve"> признается подписанное ЭП участника.</w:t>
      </w:r>
    </w:p>
    <w:p w:rsidR="007909B0" w:rsidRDefault="007909B0" w:rsidP="007909B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6) При п</w:t>
      </w:r>
      <w:r w:rsidR="005E1EF4">
        <w:rPr>
          <w:rFonts w:cs="Calibri"/>
          <w:sz w:val="24"/>
          <w:szCs w:val="24"/>
        </w:rPr>
        <w:t>одаче предложений о цене предмета аукциона</w:t>
      </w:r>
      <w:r>
        <w:rPr>
          <w:rFonts w:cs="Calibri"/>
          <w:sz w:val="24"/>
          <w:szCs w:val="24"/>
        </w:rPr>
        <w:t xml:space="preserve"> оператор обеспечивает конфиденциальность информации об участниках.</w:t>
      </w:r>
    </w:p>
    <w:p w:rsidR="00896508" w:rsidRDefault="005E1EF4" w:rsidP="00896508">
      <w:pPr>
        <w:suppressAutoHyphens w:val="0"/>
        <w:autoSpaceDE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7) Аукцион </w:t>
      </w:r>
      <w:r w:rsidR="007909B0">
        <w:rPr>
          <w:rFonts w:cs="Calibri"/>
          <w:sz w:val="24"/>
          <w:szCs w:val="24"/>
        </w:rPr>
        <w:t>проводится п</w:t>
      </w:r>
      <w:r>
        <w:rPr>
          <w:rFonts w:cs="Calibri"/>
          <w:sz w:val="24"/>
          <w:szCs w:val="24"/>
        </w:rPr>
        <w:t>утем повышения</w:t>
      </w:r>
      <w:r w:rsidR="007909B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начальной </w:t>
      </w:r>
      <w:r w:rsidR="007909B0">
        <w:rPr>
          <w:rFonts w:cs="Calibri"/>
          <w:sz w:val="24"/>
          <w:szCs w:val="24"/>
        </w:rPr>
        <w:t xml:space="preserve">цены </w:t>
      </w:r>
      <w:r>
        <w:rPr>
          <w:rFonts w:cs="Calibri"/>
          <w:sz w:val="24"/>
          <w:szCs w:val="24"/>
        </w:rPr>
        <w:t xml:space="preserve">на «шаг </w:t>
      </w:r>
      <w:proofErr w:type="gramStart"/>
      <w:r>
        <w:rPr>
          <w:rFonts w:cs="Calibri"/>
          <w:sz w:val="24"/>
          <w:szCs w:val="24"/>
        </w:rPr>
        <w:t xml:space="preserve">аукциона»   </w:t>
      </w:r>
      <w:proofErr w:type="gramEnd"/>
      <w:r>
        <w:rPr>
          <w:rFonts w:cs="Calibri"/>
          <w:sz w:val="24"/>
          <w:szCs w:val="24"/>
        </w:rPr>
        <w:t xml:space="preserve">                  в соответствии с требованиями, установленными Законодательством, регулирующим земельные отношения, и настоящим извещением.</w:t>
      </w:r>
    </w:p>
    <w:p w:rsidR="00896508" w:rsidRDefault="00896508" w:rsidP="00896508">
      <w:pPr>
        <w:suppressAutoHyphens w:val="0"/>
        <w:autoSpaceDE w:val="0"/>
        <w:ind w:firstLine="540"/>
        <w:jc w:val="both"/>
      </w:pPr>
      <w:r>
        <w:rPr>
          <w:sz w:val="24"/>
          <w:szCs w:val="24"/>
        </w:rPr>
        <w:t xml:space="preserve">Начальная цена предмета аукциона устанавливается в размере ежегодной арендной платы. Шаг аукциона установлен в фиксированной сумме в размере 3 процентов начальной цены предмета аукциона и не изменяется в течение всего аукциона. </w:t>
      </w:r>
    </w:p>
    <w:p w:rsidR="007909B0" w:rsidRDefault="007909B0" w:rsidP="007909B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ab/>
      </w:r>
      <w:r w:rsidR="005E1EF4">
        <w:rPr>
          <w:rFonts w:cs="Calibri"/>
          <w:sz w:val="24"/>
          <w:szCs w:val="24"/>
        </w:rPr>
        <w:t>8) Во время проведения аукциона</w:t>
      </w:r>
      <w:r>
        <w:rPr>
          <w:rFonts w:cs="Calibri"/>
          <w:sz w:val="24"/>
          <w:szCs w:val="24"/>
        </w:rPr>
        <w:t xml:space="preserve"> оператор обеспечивает</w:t>
      </w:r>
      <w:r w:rsidR="005E1EF4">
        <w:rPr>
          <w:rFonts w:cs="Calibri"/>
          <w:sz w:val="24"/>
          <w:szCs w:val="24"/>
        </w:rPr>
        <w:t xml:space="preserve"> доступ участников                           </w:t>
      </w:r>
      <w:r>
        <w:rPr>
          <w:rFonts w:cs="Calibri"/>
          <w:sz w:val="24"/>
          <w:szCs w:val="24"/>
        </w:rPr>
        <w:t>к закрытой части электронной площадки и возможность подтверждения (представл</w:t>
      </w:r>
      <w:r w:rsidR="005E1EF4">
        <w:rPr>
          <w:rFonts w:cs="Calibri"/>
          <w:sz w:val="24"/>
          <w:szCs w:val="24"/>
        </w:rPr>
        <w:t>ения) ими предложений о цене предмета аукциона</w:t>
      </w:r>
      <w:r>
        <w:rPr>
          <w:rFonts w:cs="Calibri"/>
          <w:sz w:val="24"/>
          <w:szCs w:val="24"/>
        </w:rPr>
        <w:t>.</w:t>
      </w:r>
    </w:p>
    <w:p w:rsidR="007909B0" w:rsidRDefault="007909B0" w:rsidP="007909B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9) Со вре</w:t>
      </w:r>
      <w:r w:rsidR="005E1EF4">
        <w:rPr>
          <w:rFonts w:cs="Calibri"/>
          <w:sz w:val="24"/>
          <w:szCs w:val="24"/>
        </w:rPr>
        <w:t>мени начала проведения аукциона</w:t>
      </w:r>
      <w:r>
        <w:rPr>
          <w:rFonts w:cs="Calibri"/>
          <w:sz w:val="24"/>
          <w:szCs w:val="24"/>
        </w:rPr>
        <w:t xml:space="preserve"> оператором размещается:</w:t>
      </w:r>
    </w:p>
    <w:p w:rsidR="007909B0" w:rsidRDefault="007909B0" w:rsidP="007909B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-в открытой части электронной площадки — информац</w:t>
      </w:r>
      <w:r w:rsidR="006156F1">
        <w:rPr>
          <w:rFonts w:cs="Calibri"/>
          <w:sz w:val="24"/>
          <w:szCs w:val="24"/>
        </w:rPr>
        <w:t>ия о начале проведения аукциона</w:t>
      </w:r>
      <w:r>
        <w:rPr>
          <w:rFonts w:cs="Calibri"/>
          <w:sz w:val="24"/>
          <w:szCs w:val="24"/>
        </w:rPr>
        <w:t xml:space="preserve"> </w:t>
      </w:r>
      <w:r w:rsidR="006156F1">
        <w:rPr>
          <w:rFonts w:cs="Calibri"/>
          <w:sz w:val="24"/>
          <w:szCs w:val="24"/>
        </w:rPr>
        <w:t>с указанием наименования предмета аукциона</w:t>
      </w:r>
      <w:r>
        <w:rPr>
          <w:rFonts w:cs="Calibri"/>
          <w:sz w:val="24"/>
          <w:szCs w:val="24"/>
        </w:rPr>
        <w:t xml:space="preserve">, </w:t>
      </w:r>
      <w:r w:rsidR="006156F1">
        <w:rPr>
          <w:rFonts w:cs="Calibri"/>
          <w:sz w:val="24"/>
          <w:szCs w:val="24"/>
        </w:rPr>
        <w:t xml:space="preserve">начального размера ежегодной арендной платы, «шаг аукциона» </w:t>
      </w:r>
      <w:r>
        <w:rPr>
          <w:rFonts w:cs="Calibri"/>
          <w:sz w:val="24"/>
          <w:szCs w:val="24"/>
        </w:rPr>
        <w:t>в режиме реального времени, подтверждения (</w:t>
      </w:r>
      <w:proofErr w:type="spellStart"/>
      <w:r>
        <w:rPr>
          <w:rFonts w:cs="Calibri"/>
          <w:sz w:val="24"/>
          <w:szCs w:val="24"/>
        </w:rPr>
        <w:t>неподтверждения</w:t>
      </w:r>
      <w:proofErr w:type="spellEnd"/>
      <w:r>
        <w:rPr>
          <w:rFonts w:cs="Calibri"/>
          <w:sz w:val="24"/>
          <w:szCs w:val="24"/>
        </w:rPr>
        <w:t>) участн</w:t>
      </w:r>
      <w:r w:rsidR="006156F1">
        <w:rPr>
          <w:rFonts w:cs="Calibri"/>
          <w:sz w:val="24"/>
          <w:szCs w:val="24"/>
        </w:rPr>
        <w:t>иками предложения о цене предмета аукциона</w:t>
      </w:r>
      <w:r>
        <w:rPr>
          <w:rFonts w:cs="Calibri"/>
          <w:sz w:val="24"/>
          <w:szCs w:val="24"/>
        </w:rPr>
        <w:t>;</w:t>
      </w:r>
    </w:p>
    <w:p w:rsidR="007909B0" w:rsidRDefault="007909B0" w:rsidP="007909B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-в закрытой части электронной площадки — помимо информации, размещаемой               в открытой части электронной площадки, </w:t>
      </w:r>
      <w:r w:rsidR="006156F1">
        <w:rPr>
          <w:rFonts w:cs="Calibri"/>
          <w:sz w:val="24"/>
          <w:szCs w:val="24"/>
        </w:rPr>
        <w:t xml:space="preserve">также предложения о цене предмета аукциона                   </w:t>
      </w:r>
      <w:r>
        <w:rPr>
          <w:rFonts w:cs="Calibri"/>
          <w:sz w:val="24"/>
          <w:szCs w:val="24"/>
        </w:rPr>
        <w:t xml:space="preserve"> и время их поступл</w:t>
      </w:r>
      <w:r w:rsidR="006156F1">
        <w:rPr>
          <w:rFonts w:cs="Calibri"/>
          <w:sz w:val="24"/>
          <w:szCs w:val="24"/>
        </w:rPr>
        <w:t xml:space="preserve">ения, текущий </w:t>
      </w:r>
      <w:r>
        <w:rPr>
          <w:rFonts w:cs="Calibri"/>
          <w:sz w:val="24"/>
          <w:szCs w:val="24"/>
        </w:rPr>
        <w:t xml:space="preserve">«шаг аукциона», время, оставшееся до окончания приема предложений о </w:t>
      </w:r>
      <w:r w:rsidR="006156F1">
        <w:rPr>
          <w:rFonts w:cs="Calibri"/>
          <w:sz w:val="24"/>
          <w:szCs w:val="24"/>
        </w:rPr>
        <w:t>цене предмета аукциона либо на «шаге аукциона</w:t>
      </w:r>
      <w:r>
        <w:rPr>
          <w:rFonts w:cs="Calibri"/>
          <w:sz w:val="24"/>
          <w:szCs w:val="24"/>
        </w:rPr>
        <w:t>».</w:t>
      </w:r>
    </w:p>
    <w:p w:rsidR="00B93364" w:rsidRDefault="007909B0" w:rsidP="007909B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10) </w:t>
      </w:r>
      <w:proofErr w:type="gramStart"/>
      <w:r>
        <w:rPr>
          <w:rFonts w:cs="Calibri"/>
          <w:sz w:val="24"/>
          <w:szCs w:val="24"/>
        </w:rPr>
        <w:t>В</w:t>
      </w:r>
      <w:proofErr w:type="gramEnd"/>
      <w:r>
        <w:rPr>
          <w:rFonts w:cs="Calibri"/>
          <w:sz w:val="24"/>
          <w:szCs w:val="24"/>
        </w:rPr>
        <w:t xml:space="preserve"> течение одного часа со времени начала</w:t>
      </w:r>
      <w:r w:rsidR="00573335">
        <w:rPr>
          <w:rFonts w:cs="Calibri"/>
          <w:sz w:val="24"/>
          <w:szCs w:val="24"/>
        </w:rPr>
        <w:t xml:space="preserve"> проведения аукциона</w:t>
      </w:r>
      <w:r>
        <w:rPr>
          <w:rFonts w:cs="Calibri"/>
          <w:sz w:val="24"/>
          <w:szCs w:val="24"/>
        </w:rPr>
        <w:t xml:space="preserve"> участникам предлагается заявить </w:t>
      </w:r>
      <w:r w:rsidR="00573335">
        <w:rPr>
          <w:rFonts w:cs="Calibri"/>
          <w:sz w:val="24"/>
          <w:szCs w:val="24"/>
        </w:rPr>
        <w:t xml:space="preserve">Предложение </w:t>
      </w:r>
      <w:r>
        <w:rPr>
          <w:rFonts w:cs="Calibri"/>
          <w:sz w:val="24"/>
          <w:szCs w:val="24"/>
        </w:rPr>
        <w:t xml:space="preserve">о </w:t>
      </w:r>
      <w:r w:rsidR="00573335">
        <w:rPr>
          <w:rFonts w:cs="Calibri"/>
          <w:sz w:val="24"/>
          <w:szCs w:val="24"/>
        </w:rPr>
        <w:t>цене предмета аукциона, которое предусм</w:t>
      </w:r>
      <w:r w:rsidR="00B93364">
        <w:rPr>
          <w:rFonts w:cs="Calibri"/>
          <w:sz w:val="24"/>
          <w:szCs w:val="24"/>
        </w:rPr>
        <w:t>атривало бы более высокую цену п</w:t>
      </w:r>
      <w:r w:rsidR="00573335">
        <w:rPr>
          <w:rFonts w:cs="Calibri"/>
          <w:sz w:val="24"/>
          <w:szCs w:val="24"/>
        </w:rPr>
        <w:t xml:space="preserve">редмета аукциона, если этого </w:t>
      </w:r>
      <w:r w:rsidR="00B93364">
        <w:rPr>
          <w:rFonts w:cs="Calibri"/>
          <w:sz w:val="24"/>
          <w:szCs w:val="24"/>
        </w:rPr>
        <w:t>не происходит, аукцион завершается с помощью программно-аппаратных средств электронной площадки.</w:t>
      </w:r>
    </w:p>
    <w:p w:rsidR="00B93364" w:rsidRDefault="007909B0" w:rsidP="007909B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B93364">
        <w:rPr>
          <w:rFonts w:cs="Calibri"/>
          <w:sz w:val="24"/>
          <w:szCs w:val="24"/>
        </w:rPr>
        <w:t>В случае поступления Предложения о цене, время представления следующих Предложений о цене равно 10 (десяти) минутам.</w:t>
      </w:r>
    </w:p>
    <w:p w:rsidR="00B93364" w:rsidRDefault="00B93364" w:rsidP="00B93364">
      <w:pPr>
        <w:spacing w:line="200" w:lineRule="atLeast"/>
        <w:ind w:firstLine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Аукцион завершается с помощью программно-аппаратных средств электронной площадки, если в течение 10 (десяти) минут после поступления последнего Предложения о цене ни один участник аукциона не сделал следующего предложения о цене.</w:t>
      </w:r>
    </w:p>
    <w:p w:rsidR="007909B0" w:rsidRDefault="007909B0" w:rsidP="007909B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11) Программными средствами электронной площадки обеспечивается:</w:t>
      </w:r>
    </w:p>
    <w:p w:rsidR="007909B0" w:rsidRDefault="007909B0" w:rsidP="007909B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</w:t>
      </w:r>
      <w:r w:rsidR="00B9336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исключение возможности подачи участ</w:t>
      </w:r>
      <w:r w:rsidR="00B93364">
        <w:rPr>
          <w:rFonts w:cs="Calibri"/>
          <w:sz w:val="24"/>
          <w:szCs w:val="24"/>
        </w:rPr>
        <w:t xml:space="preserve">ником предложения о цене предмета аукциона, </w:t>
      </w:r>
      <w:r>
        <w:rPr>
          <w:rFonts w:cs="Calibri"/>
          <w:sz w:val="24"/>
          <w:szCs w:val="24"/>
        </w:rPr>
        <w:t>не соо</w:t>
      </w:r>
      <w:r w:rsidR="00B93364">
        <w:rPr>
          <w:rFonts w:cs="Calibri"/>
          <w:sz w:val="24"/>
          <w:szCs w:val="24"/>
        </w:rPr>
        <w:t xml:space="preserve">тветствующего </w:t>
      </w:r>
      <w:r>
        <w:rPr>
          <w:rFonts w:cs="Calibri"/>
          <w:sz w:val="24"/>
          <w:szCs w:val="24"/>
        </w:rPr>
        <w:t xml:space="preserve">«шагу </w:t>
      </w:r>
      <w:r w:rsidR="00B93364">
        <w:rPr>
          <w:rFonts w:cs="Calibri"/>
          <w:sz w:val="24"/>
          <w:szCs w:val="24"/>
        </w:rPr>
        <w:t>аукциона»</w:t>
      </w:r>
      <w:r>
        <w:rPr>
          <w:rFonts w:cs="Calibri"/>
          <w:sz w:val="24"/>
          <w:szCs w:val="24"/>
        </w:rPr>
        <w:t>.</w:t>
      </w:r>
    </w:p>
    <w:p w:rsidR="007909B0" w:rsidRDefault="002375A8">
      <w:pPr>
        <w:pStyle w:val="western"/>
        <w:keepNext/>
        <w:keepLines/>
        <w:spacing w:before="0" w:after="0"/>
        <w:ind w:firstLine="720"/>
        <w:jc w:val="both"/>
      </w:pPr>
      <w:r>
        <w:t>Оператор приостанавливает проведение аукциона в с</w:t>
      </w:r>
      <w:r w:rsidR="00B15D93">
        <w:t>лучае технологического сбоя, за</w:t>
      </w:r>
      <w:r>
        <w:t>фиксированного программно-аппаратными средствами электронной площадки.</w:t>
      </w:r>
    </w:p>
    <w:p w:rsidR="00B15D93" w:rsidRPr="00B15D93" w:rsidRDefault="00DE104F" w:rsidP="00B15D93">
      <w:pPr>
        <w:spacing w:line="200" w:lineRule="atLeast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B15D93" w:rsidRPr="00B15D93">
        <w:rPr>
          <w:b/>
          <w:sz w:val="24"/>
          <w:szCs w:val="24"/>
        </w:rPr>
        <w:t xml:space="preserve">. </w:t>
      </w:r>
      <w:r w:rsidR="00B15D93" w:rsidRPr="00B15D93">
        <w:rPr>
          <w:b/>
          <w:bCs/>
          <w:sz w:val="24"/>
          <w:szCs w:val="24"/>
        </w:rPr>
        <w:t>Подведение итогов процедуры</w:t>
      </w:r>
    </w:p>
    <w:p w:rsidR="00B15D93" w:rsidRDefault="00B15D93" w:rsidP="00B15D93">
      <w:pPr>
        <w:spacing w:line="200" w:lineRule="atLeast"/>
        <w:jc w:val="both"/>
        <w:rPr>
          <w:rFonts w:cs="Calibri"/>
          <w:sz w:val="24"/>
          <w:szCs w:val="24"/>
        </w:rPr>
      </w:pPr>
      <w:r w:rsidRPr="00B15D93">
        <w:rPr>
          <w:b/>
          <w:sz w:val="24"/>
          <w:szCs w:val="24"/>
        </w:rPr>
        <w:tab/>
      </w:r>
      <w:r>
        <w:rPr>
          <w:rFonts w:cs="Calibri"/>
          <w:sz w:val="24"/>
          <w:szCs w:val="24"/>
        </w:rPr>
        <w:t>1) Победителем аукциона признается участник, который предложил наибольший размер ежегодной арендной платы за земельный участок.</w:t>
      </w:r>
    </w:p>
    <w:p w:rsidR="00B15D93" w:rsidRDefault="00B15D93" w:rsidP="00B15D93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2) Ход проведения аукциона фиксируется оператором электронной площадки                           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</w:t>
      </w:r>
    </w:p>
    <w:p w:rsidR="00B15D93" w:rsidRDefault="00B15D93" w:rsidP="00B15D93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3</w:t>
      </w:r>
      <w:r w:rsidR="00B266CA">
        <w:rPr>
          <w:rFonts w:cs="Calibri"/>
          <w:sz w:val="24"/>
          <w:szCs w:val="24"/>
        </w:rPr>
        <w:t>) Протокол о результатах</w:t>
      </w:r>
      <w:r w:rsidR="00A5187E">
        <w:rPr>
          <w:rFonts w:cs="Calibri"/>
          <w:sz w:val="24"/>
          <w:szCs w:val="24"/>
        </w:rPr>
        <w:t xml:space="preserve"> аукциона</w:t>
      </w:r>
      <w:r>
        <w:rPr>
          <w:rFonts w:cs="Calibri"/>
          <w:sz w:val="24"/>
          <w:szCs w:val="24"/>
        </w:rPr>
        <w:t xml:space="preserve"> удостоверяет право победителя на заключение договора </w:t>
      </w:r>
      <w:r w:rsidR="00A5187E">
        <w:rPr>
          <w:rFonts w:cs="Calibri"/>
          <w:sz w:val="24"/>
          <w:szCs w:val="24"/>
        </w:rPr>
        <w:t xml:space="preserve">аренды земельного участка, подписывается продавцом и размещается на официальном сайте, </w:t>
      </w:r>
      <w:r>
        <w:rPr>
          <w:rFonts w:cs="Calibri"/>
          <w:sz w:val="24"/>
          <w:szCs w:val="24"/>
        </w:rPr>
        <w:t>не позднее рабочего дня, следующ</w:t>
      </w:r>
      <w:r w:rsidR="00A5187E">
        <w:rPr>
          <w:rFonts w:cs="Calibri"/>
          <w:sz w:val="24"/>
          <w:szCs w:val="24"/>
        </w:rPr>
        <w:t xml:space="preserve">его </w:t>
      </w:r>
      <w:r>
        <w:rPr>
          <w:rFonts w:cs="Calibri"/>
          <w:sz w:val="24"/>
          <w:szCs w:val="24"/>
        </w:rPr>
        <w:t>за днем подведения ито</w:t>
      </w:r>
      <w:r w:rsidR="00B266CA">
        <w:rPr>
          <w:rFonts w:cs="Calibri"/>
          <w:sz w:val="24"/>
          <w:szCs w:val="24"/>
        </w:rPr>
        <w:t>гов аукциона</w:t>
      </w:r>
      <w:r>
        <w:rPr>
          <w:rFonts w:cs="Calibri"/>
          <w:sz w:val="24"/>
          <w:szCs w:val="24"/>
        </w:rPr>
        <w:t>.</w:t>
      </w:r>
    </w:p>
    <w:p w:rsidR="00B15D93" w:rsidRDefault="00A5187E" w:rsidP="00B15D93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4</w:t>
      </w:r>
      <w:r w:rsidR="00B15D93">
        <w:rPr>
          <w:rFonts w:cs="Calibri"/>
          <w:sz w:val="24"/>
          <w:szCs w:val="24"/>
        </w:rPr>
        <w:t xml:space="preserve">) Процедура считается завершенной со времени подписания продавцом </w:t>
      </w:r>
      <w:r w:rsidR="007232F7">
        <w:rPr>
          <w:rFonts w:cs="Calibri"/>
          <w:sz w:val="24"/>
          <w:szCs w:val="24"/>
        </w:rPr>
        <w:t>протокола о результатах</w:t>
      </w:r>
      <w:r>
        <w:rPr>
          <w:rFonts w:cs="Calibri"/>
          <w:sz w:val="24"/>
          <w:szCs w:val="24"/>
        </w:rPr>
        <w:t xml:space="preserve"> аукциона</w:t>
      </w:r>
      <w:r w:rsidR="00B15D93">
        <w:rPr>
          <w:rFonts w:cs="Calibri"/>
          <w:sz w:val="24"/>
          <w:szCs w:val="24"/>
        </w:rPr>
        <w:t>.</w:t>
      </w:r>
    </w:p>
    <w:p w:rsidR="00B15D93" w:rsidRDefault="00A5187E" w:rsidP="00B15D93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5) Аукцион</w:t>
      </w:r>
      <w:r w:rsidR="00B15D93">
        <w:rPr>
          <w:rFonts w:cs="Calibri"/>
          <w:sz w:val="24"/>
          <w:szCs w:val="24"/>
        </w:rPr>
        <w:t xml:space="preserve"> признается несостоявшимся в следующих случаях:</w:t>
      </w:r>
    </w:p>
    <w:p w:rsidR="00A91150" w:rsidRDefault="00B15D93" w:rsidP="00B15D93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</w:t>
      </w:r>
      <w:r w:rsidR="00B266CA">
        <w:rPr>
          <w:rFonts w:cs="Calibri"/>
          <w:sz w:val="24"/>
          <w:szCs w:val="24"/>
        </w:rPr>
        <w:t xml:space="preserve"> по окончании срока подачи заявок была подана только одна з</w:t>
      </w:r>
      <w:r w:rsidR="00A91150">
        <w:rPr>
          <w:rFonts w:cs="Calibri"/>
          <w:sz w:val="24"/>
          <w:szCs w:val="24"/>
        </w:rPr>
        <w:t>аявка;</w:t>
      </w:r>
    </w:p>
    <w:p w:rsidR="00B15D93" w:rsidRDefault="00A91150" w:rsidP="00A91150">
      <w:pPr>
        <w:spacing w:line="200" w:lineRule="atLeast"/>
        <w:ind w:firstLine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по окон</w:t>
      </w:r>
      <w:r w:rsidR="00B266CA">
        <w:rPr>
          <w:rFonts w:cs="Calibri"/>
          <w:sz w:val="24"/>
          <w:szCs w:val="24"/>
        </w:rPr>
        <w:t>чании срока подачи з</w:t>
      </w:r>
      <w:r>
        <w:rPr>
          <w:rFonts w:cs="Calibri"/>
          <w:sz w:val="24"/>
          <w:szCs w:val="24"/>
        </w:rPr>
        <w:t>аявок не</w:t>
      </w:r>
      <w:r w:rsidR="00B15D93">
        <w:rPr>
          <w:rFonts w:cs="Calibri"/>
          <w:sz w:val="24"/>
          <w:szCs w:val="24"/>
        </w:rPr>
        <w:t xml:space="preserve"> </w:t>
      </w:r>
      <w:r w:rsidR="00B266CA">
        <w:rPr>
          <w:rFonts w:cs="Calibri"/>
          <w:sz w:val="24"/>
          <w:szCs w:val="24"/>
        </w:rPr>
        <w:t>подано ни одной з</w:t>
      </w:r>
      <w:r>
        <w:rPr>
          <w:rFonts w:cs="Calibri"/>
          <w:sz w:val="24"/>
          <w:szCs w:val="24"/>
        </w:rPr>
        <w:t>аявки</w:t>
      </w:r>
      <w:r w:rsidR="00B15D93">
        <w:rPr>
          <w:rFonts w:cs="Calibri"/>
          <w:sz w:val="24"/>
          <w:szCs w:val="24"/>
        </w:rPr>
        <w:t>;</w:t>
      </w:r>
    </w:p>
    <w:p w:rsidR="00A91150" w:rsidRDefault="00391494" w:rsidP="00A91150">
      <w:pPr>
        <w:spacing w:line="200" w:lineRule="atLeast"/>
        <w:ind w:firstLine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 </w:t>
      </w:r>
      <w:r w:rsidR="00A91150">
        <w:rPr>
          <w:rFonts w:cs="Calibri"/>
          <w:sz w:val="24"/>
          <w:szCs w:val="24"/>
        </w:rPr>
        <w:t>на осно</w:t>
      </w:r>
      <w:r w:rsidR="00B266CA">
        <w:rPr>
          <w:rFonts w:cs="Calibri"/>
          <w:sz w:val="24"/>
          <w:szCs w:val="24"/>
        </w:rPr>
        <w:t>вании результатов рассмотрения з</w:t>
      </w:r>
      <w:r w:rsidR="00A91150">
        <w:rPr>
          <w:rFonts w:cs="Calibri"/>
          <w:sz w:val="24"/>
          <w:szCs w:val="24"/>
        </w:rPr>
        <w:t xml:space="preserve">аявок принято решение об отказе </w:t>
      </w:r>
      <w:r>
        <w:rPr>
          <w:rFonts w:cs="Calibri"/>
          <w:sz w:val="24"/>
          <w:szCs w:val="24"/>
        </w:rPr>
        <w:t xml:space="preserve">                         </w:t>
      </w:r>
      <w:r w:rsidR="00A91150">
        <w:rPr>
          <w:rFonts w:cs="Calibri"/>
          <w:sz w:val="24"/>
          <w:szCs w:val="24"/>
        </w:rPr>
        <w:t>в допуске к участию в аукционе всех заявителей на участие в аукционе;</w:t>
      </w:r>
    </w:p>
    <w:p w:rsidR="00A91150" w:rsidRDefault="00391494" w:rsidP="00A91150">
      <w:pPr>
        <w:spacing w:line="200" w:lineRule="atLeast"/>
        <w:ind w:firstLine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 </w:t>
      </w:r>
      <w:r w:rsidR="00A91150">
        <w:rPr>
          <w:rFonts w:cs="Calibri"/>
          <w:sz w:val="24"/>
          <w:szCs w:val="24"/>
        </w:rPr>
        <w:t xml:space="preserve">на основании результатов рассмотрения </w:t>
      </w:r>
      <w:r w:rsidR="00B266CA">
        <w:rPr>
          <w:rFonts w:cs="Calibri"/>
          <w:sz w:val="24"/>
          <w:szCs w:val="24"/>
        </w:rPr>
        <w:t>з</w:t>
      </w:r>
      <w:r w:rsidR="00A91150">
        <w:rPr>
          <w:rFonts w:cs="Calibri"/>
          <w:sz w:val="24"/>
          <w:szCs w:val="24"/>
        </w:rPr>
        <w:t xml:space="preserve">аявок принято решение о допуске </w:t>
      </w:r>
      <w:r>
        <w:rPr>
          <w:rFonts w:cs="Calibri"/>
          <w:sz w:val="24"/>
          <w:szCs w:val="24"/>
        </w:rPr>
        <w:t xml:space="preserve">                       </w:t>
      </w:r>
      <w:r w:rsidR="00A91150">
        <w:rPr>
          <w:rFonts w:cs="Calibri"/>
          <w:sz w:val="24"/>
          <w:szCs w:val="24"/>
        </w:rPr>
        <w:t>к участию в аукционе и признании участником аукциона только одного заявителя на участие в аукционе;</w:t>
      </w:r>
    </w:p>
    <w:p w:rsidR="00B15D93" w:rsidRDefault="00B15D93" w:rsidP="0039149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391494">
        <w:rPr>
          <w:rFonts w:cs="Calibri"/>
          <w:sz w:val="24"/>
          <w:szCs w:val="24"/>
        </w:rPr>
        <w:t>- в случае если в течение 1 (одного) часа после начала проведения аукциона не поступило ни одного предложения о цене, которое предусматривало бы более высокую цену предмету аукциона.</w:t>
      </w:r>
    </w:p>
    <w:p w:rsidR="00B15D93" w:rsidRDefault="00391494" w:rsidP="00B15D93">
      <w:pPr>
        <w:spacing w:line="200" w:lineRule="atLeast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ab/>
        <w:t>Решение о признании аукциона</w:t>
      </w:r>
      <w:r w:rsidR="00B15D93">
        <w:rPr>
          <w:rFonts w:cs="Calibri"/>
          <w:sz w:val="24"/>
          <w:szCs w:val="24"/>
        </w:rPr>
        <w:t xml:space="preserve"> несосто</w:t>
      </w:r>
      <w:r>
        <w:rPr>
          <w:rFonts w:cs="Calibri"/>
          <w:sz w:val="24"/>
          <w:szCs w:val="24"/>
        </w:rPr>
        <w:t>явшим</w:t>
      </w:r>
      <w:r w:rsidR="00B15D93">
        <w:rPr>
          <w:rFonts w:cs="Calibri"/>
          <w:sz w:val="24"/>
          <w:szCs w:val="24"/>
        </w:rPr>
        <w:t>ся оформляется протоколом.</w:t>
      </w:r>
    </w:p>
    <w:p w:rsidR="0003229F" w:rsidRDefault="00391494" w:rsidP="00391494">
      <w:pPr>
        <w:spacing w:line="200" w:lineRule="atLeast"/>
        <w:ind w:firstLine="72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6</w:t>
      </w:r>
      <w:r w:rsidR="00B15D93">
        <w:rPr>
          <w:rFonts w:cs="Calibri"/>
          <w:sz w:val="24"/>
          <w:szCs w:val="24"/>
        </w:rPr>
        <w:t xml:space="preserve">) </w:t>
      </w:r>
      <w:r w:rsidR="0003229F">
        <w:rPr>
          <w:rFonts w:cs="Calibri"/>
          <w:sz w:val="24"/>
          <w:szCs w:val="24"/>
        </w:rPr>
        <w:t xml:space="preserve">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уведомление, содержащее в том числе информацию о победителе. </w:t>
      </w:r>
    </w:p>
    <w:p w:rsidR="00B15D93" w:rsidRDefault="001E71CE" w:rsidP="00391494">
      <w:pPr>
        <w:spacing w:line="200" w:lineRule="atLeast"/>
        <w:ind w:firstLine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В протоколе </w:t>
      </w:r>
      <w:r w:rsidR="007232F7">
        <w:rPr>
          <w:rFonts w:cs="Calibri"/>
          <w:sz w:val="24"/>
          <w:szCs w:val="24"/>
        </w:rPr>
        <w:t>о результатах</w:t>
      </w:r>
      <w:r>
        <w:rPr>
          <w:rFonts w:cs="Calibri"/>
          <w:sz w:val="24"/>
          <w:szCs w:val="24"/>
        </w:rPr>
        <w:t xml:space="preserve"> аукциона указывается </w:t>
      </w:r>
      <w:r w:rsidR="00B15D93">
        <w:rPr>
          <w:rFonts w:cs="Calibri"/>
          <w:sz w:val="24"/>
          <w:szCs w:val="24"/>
        </w:rPr>
        <w:t>следующая информация:</w:t>
      </w:r>
    </w:p>
    <w:p w:rsidR="001E71CE" w:rsidRDefault="001E71CE" w:rsidP="007232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сведения о месте, дате и времени проведения аукциона;</w:t>
      </w:r>
    </w:p>
    <w:p w:rsidR="001E71CE" w:rsidRDefault="001E71CE" w:rsidP="007232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 предмет аукциона, в том числе сведения о местоположении и площади земельного участка;</w:t>
      </w:r>
    </w:p>
    <w:p w:rsidR="001E71CE" w:rsidRDefault="001E71CE" w:rsidP="007232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E71CE" w:rsidRDefault="001E71CE" w:rsidP="007232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E71CE" w:rsidRDefault="001E71CE" w:rsidP="007232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DE104F" w:rsidRDefault="00DE104F" w:rsidP="007232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232F7" w:rsidRDefault="00DE104F" w:rsidP="007232F7">
      <w:pPr>
        <w:pStyle w:val="ad"/>
        <w:spacing w:line="200" w:lineRule="atLeast"/>
        <w:ind w:firstLine="709"/>
        <w:jc w:val="both"/>
        <w:rPr>
          <w:szCs w:val="24"/>
        </w:rPr>
      </w:pPr>
      <w:r>
        <w:rPr>
          <w:b/>
          <w:bCs/>
          <w:szCs w:val="24"/>
        </w:rPr>
        <w:t>16</w:t>
      </w:r>
      <w:r w:rsidR="007232F7">
        <w:rPr>
          <w:b/>
          <w:bCs/>
          <w:szCs w:val="24"/>
        </w:rPr>
        <w:t>.</w:t>
      </w:r>
      <w:r w:rsidR="007232F7">
        <w:rPr>
          <w:b/>
          <w:bCs/>
          <w:color w:val="FF0000"/>
          <w:szCs w:val="24"/>
        </w:rPr>
        <w:t> </w:t>
      </w:r>
      <w:r w:rsidR="007232F7">
        <w:rPr>
          <w:b/>
          <w:bCs/>
          <w:szCs w:val="24"/>
        </w:rPr>
        <w:t>Заключение договора аренды земельного участка по результатам аукциона</w:t>
      </w:r>
    </w:p>
    <w:p w:rsidR="003620AA" w:rsidRDefault="007232F7" w:rsidP="003620AA">
      <w:pPr>
        <w:pStyle w:val="ad"/>
        <w:spacing w:line="200" w:lineRule="atLeast"/>
        <w:jc w:val="both"/>
        <w:rPr>
          <w:rFonts w:cs="Calibri"/>
          <w:bCs/>
          <w:iCs/>
          <w:szCs w:val="24"/>
        </w:rPr>
      </w:pPr>
      <w:r>
        <w:rPr>
          <w:szCs w:val="24"/>
        </w:rPr>
        <w:tab/>
        <w:t>1) </w:t>
      </w:r>
      <w:r>
        <w:rPr>
          <w:rFonts w:cs="Calibri"/>
          <w:bCs/>
          <w:iCs/>
          <w:szCs w:val="24"/>
        </w:rPr>
        <w:t>За</w:t>
      </w:r>
      <w:r w:rsidR="00F710DC">
        <w:rPr>
          <w:rFonts w:cs="Calibri"/>
          <w:bCs/>
          <w:iCs/>
          <w:szCs w:val="24"/>
        </w:rPr>
        <w:t xml:space="preserve">ключение договора аренды земельного участка </w:t>
      </w:r>
      <w:r>
        <w:rPr>
          <w:rFonts w:cs="Calibri"/>
          <w:bCs/>
          <w:iCs/>
          <w:szCs w:val="24"/>
        </w:rPr>
        <w:t>с</w:t>
      </w:r>
      <w:r w:rsidR="00F710DC">
        <w:rPr>
          <w:rFonts w:cs="Calibri"/>
          <w:bCs/>
          <w:iCs/>
          <w:szCs w:val="24"/>
        </w:rPr>
        <w:t xml:space="preserve"> победителем по результатам аукциона</w:t>
      </w:r>
      <w:r>
        <w:rPr>
          <w:rFonts w:cs="Calibri"/>
          <w:bCs/>
          <w:iCs/>
          <w:szCs w:val="24"/>
        </w:rPr>
        <w:t xml:space="preserve"> осуществляется в установленном законодательством Российской Федерации порядке.</w:t>
      </w:r>
    </w:p>
    <w:p w:rsidR="003620AA" w:rsidRDefault="003620AA" w:rsidP="003620AA">
      <w:pPr>
        <w:pStyle w:val="ad"/>
        <w:spacing w:line="200" w:lineRule="atLeast"/>
        <w:jc w:val="both"/>
        <w:rPr>
          <w:szCs w:val="24"/>
        </w:rPr>
      </w:pPr>
      <w:r>
        <w:rPr>
          <w:rFonts w:cs="Calibri"/>
          <w:bCs/>
          <w:iCs/>
          <w:szCs w:val="24"/>
        </w:rPr>
        <w:tab/>
        <w:t xml:space="preserve">2) </w:t>
      </w:r>
      <w:r>
        <w:rPr>
          <w:szCs w:val="24"/>
        </w:rPr>
        <w:t>Организатор аукциона направляет победителю аукциона или единственному принявшему участие в аукционе его участнику</w:t>
      </w:r>
      <w:r w:rsidR="00ED19F9">
        <w:rPr>
          <w:szCs w:val="24"/>
        </w:rPr>
        <w:t xml:space="preserve"> 3</w:t>
      </w:r>
      <w:r>
        <w:rPr>
          <w:szCs w:val="24"/>
        </w:rPr>
        <w:t xml:space="preserve"> </w:t>
      </w:r>
      <w:r w:rsidR="00ED19F9">
        <w:rPr>
          <w:szCs w:val="24"/>
        </w:rPr>
        <w:t>(</w:t>
      </w:r>
      <w:r>
        <w:rPr>
          <w:szCs w:val="24"/>
        </w:rPr>
        <w:t>три</w:t>
      </w:r>
      <w:r w:rsidR="00ED19F9">
        <w:rPr>
          <w:szCs w:val="24"/>
        </w:rPr>
        <w:t>)</w:t>
      </w:r>
      <w:r>
        <w:rPr>
          <w:szCs w:val="24"/>
        </w:rPr>
        <w:t xml:space="preserve"> экземпляра подписанного проекта договора аренды земельного участка в десятидневный срок со дня составления протокола               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</w:t>
      </w:r>
      <w:r w:rsidR="00ED19F9">
        <w:rPr>
          <w:szCs w:val="24"/>
        </w:rPr>
        <w:t>10 (</w:t>
      </w:r>
      <w:r>
        <w:rPr>
          <w:szCs w:val="24"/>
        </w:rPr>
        <w:t>десять</w:t>
      </w:r>
      <w:r w:rsidR="00ED19F9">
        <w:rPr>
          <w:szCs w:val="24"/>
        </w:rPr>
        <w:t>)</w:t>
      </w:r>
      <w:r>
        <w:rPr>
          <w:szCs w:val="24"/>
        </w:rPr>
        <w:t xml:space="preserve"> дней со дня размещения информации о результатах аукциона на официальном сайте.</w:t>
      </w:r>
    </w:p>
    <w:p w:rsidR="003620AA" w:rsidRDefault="003620AA" w:rsidP="003620AA">
      <w:pPr>
        <w:pStyle w:val="ad"/>
        <w:spacing w:line="200" w:lineRule="atLeast"/>
        <w:jc w:val="both"/>
        <w:rPr>
          <w:szCs w:val="24"/>
        </w:rPr>
      </w:pPr>
      <w:r>
        <w:rPr>
          <w:rFonts w:cs="Calibri"/>
          <w:bCs/>
          <w:iCs/>
          <w:szCs w:val="24"/>
        </w:rPr>
        <w:tab/>
        <w:t xml:space="preserve">3) </w:t>
      </w:r>
      <w:r>
        <w:rPr>
          <w:color w:val="000000"/>
        </w:rPr>
        <w:t xml:space="preserve">Договор аренды земельного участка должен быть подписан и предоставлен               организатору аукциона в течение </w:t>
      </w:r>
      <w:r w:rsidR="00ED19F9">
        <w:rPr>
          <w:color w:val="000000"/>
        </w:rPr>
        <w:t>30 (</w:t>
      </w:r>
      <w:r w:rsidR="00B266CA">
        <w:rPr>
          <w:color w:val="000000"/>
        </w:rPr>
        <w:t xml:space="preserve">тридцати) </w:t>
      </w:r>
      <w:r>
        <w:rPr>
          <w:color w:val="000000"/>
        </w:rPr>
        <w:t xml:space="preserve">дней со дня направления организатором             его победителю аукциона, </w:t>
      </w:r>
      <w:r>
        <w:rPr>
          <w:szCs w:val="24"/>
        </w:rPr>
        <w:t xml:space="preserve">лицу, подавшему единственную заявку на участие в </w:t>
      </w:r>
      <w:proofErr w:type="gramStart"/>
      <w:r>
        <w:rPr>
          <w:szCs w:val="24"/>
        </w:rPr>
        <w:t xml:space="preserve">аукционе,   </w:t>
      </w:r>
      <w:proofErr w:type="gramEnd"/>
      <w:r>
        <w:rPr>
          <w:szCs w:val="24"/>
        </w:rPr>
        <w:t xml:space="preserve">    заявителю, признанному единственным участником аукциона, или единственному             принявшему участие в аукционе участнику.</w:t>
      </w:r>
    </w:p>
    <w:p w:rsidR="003620AA" w:rsidRDefault="003620AA" w:rsidP="003620AA">
      <w:pPr>
        <w:pStyle w:val="ad"/>
        <w:spacing w:line="200" w:lineRule="atLeast"/>
        <w:jc w:val="both"/>
        <w:rPr>
          <w:szCs w:val="24"/>
        </w:rPr>
      </w:pPr>
      <w:r>
        <w:rPr>
          <w:rFonts w:cs="Calibri"/>
          <w:bCs/>
          <w:iCs/>
          <w:szCs w:val="24"/>
        </w:rPr>
        <w:tab/>
        <w:t xml:space="preserve">4) </w:t>
      </w:r>
      <w:r>
        <w:rPr>
          <w:szCs w:val="24"/>
        </w:rPr>
        <w:t xml:space="preserve">Если договор аренды земельного участка в течение </w:t>
      </w:r>
      <w:r w:rsidR="00ED19F9">
        <w:rPr>
          <w:szCs w:val="24"/>
        </w:rPr>
        <w:t>30 (</w:t>
      </w:r>
      <w:r>
        <w:rPr>
          <w:szCs w:val="24"/>
        </w:rPr>
        <w:t>тридцати</w:t>
      </w:r>
      <w:r w:rsidR="00ED19F9">
        <w:rPr>
          <w:szCs w:val="24"/>
        </w:rPr>
        <w:t>)</w:t>
      </w:r>
      <w:r>
        <w:rPr>
          <w:szCs w:val="24"/>
        </w:rPr>
        <w:t xml:space="preserve"> дней со дня направле</w:t>
      </w:r>
      <w:r w:rsidR="00ED19F9">
        <w:rPr>
          <w:szCs w:val="24"/>
        </w:rPr>
        <w:t>ния победителю аукциона проекта указанного договора не был им подписан                        и представлен</w:t>
      </w:r>
      <w:r>
        <w:rPr>
          <w:szCs w:val="24"/>
        </w:rPr>
        <w:t>, организатор аукцион</w:t>
      </w:r>
      <w:r w:rsidR="00ED19F9">
        <w:rPr>
          <w:szCs w:val="24"/>
        </w:rPr>
        <w:t>а предлагает заключить указанный договор</w:t>
      </w:r>
      <w:r>
        <w:rPr>
          <w:szCs w:val="24"/>
        </w:rPr>
        <w:t xml:space="preserve">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D19F9" w:rsidRDefault="00ED19F9" w:rsidP="00ED19F9">
      <w:pPr>
        <w:pStyle w:val="ad"/>
        <w:jc w:val="both"/>
      </w:pPr>
      <w:r>
        <w:rPr>
          <w:rFonts w:cs="Calibri"/>
          <w:bCs/>
          <w:iCs/>
          <w:szCs w:val="24"/>
        </w:rPr>
        <w:tab/>
        <w:t xml:space="preserve">5) </w:t>
      </w:r>
      <w:r>
        <w:rPr>
          <w:szCs w:val="24"/>
        </w:rPr>
        <w:t>Сведения о победителях аукциона, уклонившихся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:rsidR="00DE104F" w:rsidRDefault="007232F7" w:rsidP="00DE104F">
      <w:pPr>
        <w:ind w:firstLine="709"/>
        <w:jc w:val="both"/>
        <w:rPr>
          <w:b/>
          <w:bCs/>
          <w:i/>
          <w:iCs/>
          <w:sz w:val="24"/>
          <w:szCs w:val="24"/>
          <w:lang w:eastAsia="ru-RU"/>
        </w:rPr>
      </w:pPr>
      <w:r>
        <w:rPr>
          <w:rFonts w:cs="Calibri"/>
          <w:bCs/>
          <w:iCs/>
          <w:szCs w:val="24"/>
        </w:rPr>
        <w:tab/>
      </w:r>
    </w:p>
    <w:p w:rsidR="00DE104F" w:rsidRDefault="00DE104F" w:rsidP="00DE104F">
      <w:pPr>
        <w:pStyle w:val="ad"/>
        <w:spacing w:line="200" w:lineRule="atLeast"/>
        <w:ind w:firstLine="720"/>
        <w:jc w:val="both"/>
        <w:rPr>
          <w:rFonts w:cs="Calibri"/>
          <w:bCs/>
          <w:iCs/>
          <w:color w:val="FF0000"/>
          <w:szCs w:val="24"/>
        </w:rPr>
      </w:pPr>
      <w:r>
        <w:rPr>
          <w:rFonts w:cs="Calibri"/>
          <w:b/>
          <w:bCs/>
          <w:iCs/>
          <w:szCs w:val="24"/>
        </w:rPr>
        <w:t>17. Заключительные положения</w:t>
      </w:r>
    </w:p>
    <w:p w:rsidR="00DE104F" w:rsidRDefault="00DE104F" w:rsidP="00DE104F">
      <w:pPr>
        <w:pStyle w:val="ad"/>
        <w:spacing w:line="200" w:lineRule="atLeast"/>
        <w:jc w:val="both"/>
        <w:rPr>
          <w:color w:val="FF0000"/>
          <w:szCs w:val="24"/>
        </w:rPr>
      </w:pPr>
      <w:r>
        <w:rPr>
          <w:rFonts w:cs="Calibri"/>
          <w:bCs/>
          <w:iCs/>
          <w:color w:val="FF0000"/>
          <w:szCs w:val="24"/>
        </w:rPr>
        <w:tab/>
      </w:r>
      <w:r>
        <w:rPr>
          <w:rFonts w:cs="Calibri"/>
          <w:bCs/>
          <w:iCs/>
          <w:color w:val="333333"/>
          <w:szCs w:val="24"/>
        </w:rPr>
        <w:t>Все вопросы, касаю</w:t>
      </w:r>
      <w:r w:rsidR="00747A30">
        <w:rPr>
          <w:rFonts w:cs="Calibri"/>
          <w:bCs/>
          <w:iCs/>
          <w:color w:val="333333"/>
          <w:szCs w:val="24"/>
        </w:rPr>
        <w:t>щиеся проведения процедуры</w:t>
      </w:r>
      <w:r>
        <w:rPr>
          <w:rFonts w:cs="Calibri"/>
          <w:bCs/>
          <w:iCs/>
          <w:color w:val="333333"/>
          <w:szCs w:val="24"/>
        </w:rPr>
        <w:t>, не нашедшие отражения в настоящем извещении, регулируются законодательством Российской Федерации.</w:t>
      </w:r>
    </w:p>
    <w:p w:rsidR="00C777F2" w:rsidRDefault="00C777F2" w:rsidP="00C777F2">
      <w:pPr>
        <w:pStyle w:val="ad"/>
        <w:spacing w:line="200" w:lineRule="atLeast"/>
        <w:jc w:val="both"/>
        <w:rPr>
          <w:rFonts w:cs="Calibri"/>
          <w:bCs/>
          <w:iCs/>
          <w:szCs w:val="24"/>
        </w:rPr>
      </w:pPr>
    </w:p>
    <w:p w:rsidR="00F31681" w:rsidRDefault="00F31681">
      <w:pPr>
        <w:ind w:firstLine="709"/>
        <w:jc w:val="both"/>
        <w:rPr>
          <w:b/>
          <w:bCs/>
          <w:i/>
          <w:iCs/>
          <w:sz w:val="24"/>
          <w:szCs w:val="24"/>
          <w:lang w:eastAsia="ru-RU"/>
        </w:rPr>
      </w:pPr>
    </w:p>
    <w:p w:rsidR="00C777F2" w:rsidRDefault="00A34FBC" w:rsidP="00C777F2">
      <w:pPr>
        <w:pStyle w:val="ad"/>
        <w:spacing w:line="200" w:lineRule="atLeast"/>
        <w:jc w:val="both"/>
        <w:rPr>
          <w:szCs w:val="24"/>
        </w:rPr>
      </w:pPr>
      <w:r>
        <w:rPr>
          <w:szCs w:val="24"/>
        </w:rPr>
        <w:t>Председатель</w:t>
      </w:r>
      <w:r w:rsidR="00211F42">
        <w:rPr>
          <w:szCs w:val="24"/>
        </w:rPr>
        <w:t xml:space="preserve">          </w:t>
      </w:r>
      <w:r w:rsidR="00C777F2">
        <w:rPr>
          <w:szCs w:val="24"/>
        </w:rPr>
        <w:t xml:space="preserve">                                                                    </w:t>
      </w:r>
      <w:r w:rsidR="00DE2923">
        <w:rPr>
          <w:szCs w:val="24"/>
        </w:rPr>
        <w:t xml:space="preserve">                      </w:t>
      </w:r>
      <w:r w:rsidR="001C770B">
        <w:rPr>
          <w:szCs w:val="24"/>
        </w:rPr>
        <w:t xml:space="preserve">      </w:t>
      </w:r>
      <w:r w:rsidR="00DE2923">
        <w:rPr>
          <w:szCs w:val="24"/>
        </w:rPr>
        <w:t xml:space="preserve">  </w:t>
      </w:r>
      <w:r>
        <w:rPr>
          <w:szCs w:val="24"/>
        </w:rPr>
        <w:t>В.Н. Солодовник</w:t>
      </w:r>
      <w:bookmarkStart w:id="0" w:name="_GoBack"/>
      <w:bookmarkEnd w:id="0"/>
    </w:p>
    <w:p w:rsidR="00C777F2" w:rsidRDefault="00C777F2" w:rsidP="00C777F2">
      <w:pPr>
        <w:pStyle w:val="ad"/>
        <w:spacing w:line="200" w:lineRule="atLeast"/>
        <w:jc w:val="both"/>
        <w:rPr>
          <w:szCs w:val="24"/>
        </w:rPr>
      </w:pPr>
    </w:p>
    <w:p w:rsidR="00C777F2" w:rsidRDefault="00C777F2" w:rsidP="00C777F2">
      <w:pPr>
        <w:pStyle w:val="ad"/>
        <w:spacing w:line="200" w:lineRule="atLeast"/>
        <w:jc w:val="both"/>
        <w:rPr>
          <w:szCs w:val="24"/>
        </w:rPr>
      </w:pPr>
    </w:p>
    <w:p w:rsidR="00C777F2" w:rsidRDefault="00C777F2" w:rsidP="00C777F2">
      <w:pPr>
        <w:pStyle w:val="ad"/>
        <w:spacing w:line="200" w:lineRule="atLeast"/>
        <w:jc w:val="both"/>
        <w:rPr>
          <w:szCs w:val="24"/>
        </w:rPr>
      </w:pPr>
    </w:p>
    <w:p w:rsidR="00C777F2" w:rsidRDefault="00C777F2" w:rsidP="00C777F2">
      <w:pPr>
        <w:pStyle w:val="ad"/>
        <w:spacing w:line="200" w:lineRule="atLeast"/>
        <w:jc w:val="both"/>
        <w:rPr>
          <w:szCs w:val="24"/>
        </w:rPr>
      </w:pPr>
    </w:p>
    <w:p w:rsidR="001C770B" w:rsidRDefault="001C770B" w:rsidP="00C777F2">
      <w:pPr>
        <w:pStyle w:val="ad"/>
        <w:spacing w:line="200" w:lineRule="atLeast"/>
        <w:jc w:val="both"/>
        <w:rPr>
          <w:szCs w:val="24"/>
        </w:rPr>
      </w:pPr>
    </w:p>
    <w:p w:rsidR="001C770B" w:rsidRDefault="001C770B" w:rsidP="00C777F2">
      <w:pPr>
        <w:pStyle w:val="ad"/>
        <w:spacing w:line="200" w:lineRule="atLeast"/>
        <w:jc w:val="both"/>
        <w:rPr>
          <w:szCs w:val="24"/>
        </w:rPr>
      </w:pPr>
    </w:p>
    <w:p w:rsidR="001C770B" w:rsidRDefault="001C770B" w:rsidP="00C777F2">
      <w:pPr>
        <w:pStyle w:val="ad"/>
        <w:spacing w:line="200" w:lineRule="atLeast"/>
        <w:jc w:val="both"/>
        <w:rPr>
          <w:szCs w:val="24"/>
        </w:rPr>
      </w:pPr>
    </w:p>
    <w:p w:rsidR="000A1E3F" w:rsidRDefault="000A1E3F" w:rsidP="00C777F2">
      <w:pPr>
        <w:pStyle w:val="ad"/>
        <w:spacing w:line="200" w:lineRule="atLeast"/>
        <w:jc w:val="both"/>
        <w:rPr>
          <w:szCs w:val="24"/>
        </w:rPr>
      </w:pPr>
    </w:p>
    <w:p w:rsidR="00445AA5" w:rsidRDefault="001C770B" w:rsidP="00A9033D">
      <w:pPr>
        <w:pStyle w:val="ad"/>
        <w:spacing w:line="200" w:lineRule="atLeast"/>
        <w:jc w:val="both"/>
        <w:rPr>
          <w:sz w:val="20"/>
        </w:rPr>
      </w:pPr>
      <w:r>
        <w:rPr>
          <w:sz w:val="20"/>
        </w:rPr>
        <w:t>Арбатская В.А.</w:t>
      </w:r>
    </w:p>
    <w:p w:rsidR="001C770B" w:rsidRPr="00445AA5" w:rsidRDefault="001C770B" w:rsidP="00A9033D">
      <w:pPr>
        <w:pStyle w:val="ad"/>
        <w:spacing w:line="200" w:lineRule="atLeast"/>
        <w:jc w:val="both"/>
        <w:rPr>
          <w:b/>
          <w:szCs w:val="24"/>
        </w:rPr>
      </w:pPr>
      <w:r>
        <w:rPr>
          <w:sz w:val="20"/>
        </w:rPr>
        <w:t>8-3953-41-14-56</w:t>
      </w:r>
    </w:p>
    <w:sectPr w:rsidR="001C770B" w:rsidRPr="00445AA5" w:rsidSect="005B4470">
      <w:pgSz w:w="11906" w:h="16838"/>
      <w:pgMar w:top="567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7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151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295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439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583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72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01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AD40B4"/>
    <w:multiLevelType w:val="multilevel"/>
    <w:tmpl w:val="140EB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B6"/>
    <w:rsid w:val="0000261E"/>
    <w:rsid w:val="00005265"/>
    <w:rsid w:val="00016EA0"/>
    <w:rsid w:val="0003229F"/>
    <w:rsid w:val="00032A2F"/>
    <w:rsid w:val="00035319"/>
    <w:rsid w:val="0006010A"/>
    <w:rsid w:val="000668FC"/>
    <w:rsid w:val="000A1E3F"/>
    <w:rsid w:val="000E549C"/>
    <w:rsid w:val="000F2AFF"/>
    <w:rsid w:val="001064DA"/>
    <w:rsid w:val="00107EAC"/>
    <w:rsid w:val="001224FA"/>
    <w:rsid w:val="00151F91"/>
    <w:rsid w:val="00172E37"/>
    <w:rsid w:val="00184E43"/>
    <w:rsid w:val="001851B4"/>
    <w:rsid w:val="00185788"/>
    <w:rsid w:val="001C770B"/>
    <w:rsid w:val="001E71CE"/>
    <w:rsid w:val="00211B22"/>
    <w:rsid w:val="00211F42"/>
    <w:rsid w:val="0021427E"/>
    <w:rsid w:val="00220A99"/>
    <w:rsid w:val="002241EE"/>
    <w:rsid w:val="00226CB7"/>
    <w:rsid w:val="002375A8"/>
    <w:rsid w:val="00237BCE"/>
    <w:rsid w:val="0029199F"/>
    <w:rsid w:val="002B28EB"/>
    <w:rsid w:val="002E3C1E"/>
    <w:rsid w:val="002F1629"/>
    <w:rsid w:val="00312C4E"/>
    <w:rsid w:val="003211D6"/>
    <w:rsid w:val="00327A69"/>
    <w:rsid w:val="00350B1F"/>
    <w:rsid w:val="00355A5B"/>
    <w:rsid w:val="0035704A"/>
    <w:rsid w:val="003577B6"/>
    <w:rsid w:val="003620AA"/>
    <w:rsid w:val="00367D7E"/>
    <w:rsid w:val="00373D98"/>
    <w:rsid w:val="003745E2"/>
    <w:rsid w:val="00376123"/>
    <w:rsid w:val="003847EA"/>
    <w:rsid w:val="00391494"/>
    <w:rsid w:val="00395096"/>
    <w:rsid w:val="003A0A00"/>
    <w:rsid w:val="003A4445"/>
    <w:rsid w:val="003A62AD"/>
    <w:rsid w:val="003F4F81"/>
    <w:rsid w:val="003F6CDE"/>
    <w:rsid w:val="00413074"/>
    <w:rsid w:val="004307F5"/>
    <w:rsid w:val="00431A9A"/>
    <w:rsid w:val="00432B5B"/>
    <w:rsid w:val="00441565"/>
    <w:rsid w:val="00445AA5"/>
    <w:rsid w:val="0046210C"/>
    <w:rsid w:val="0046282F"/>
    <w:rsid w:val="00471B65"/>
    <w:rsid w:val="004867A9"/>
    <w:rsid w:val="0048789B"/>
    <w:rsid w:val="004A1E96"/>
    <w:rsid w:val="004A6236"/>
    <w:rsid w:val="004B0B0B"/>
    <w:rsid w:val="004B251A"/>
    <w:rsid w:val="004B6C7B"/>
    <w:rsid w:val="004C31AC"/>
    <w:rsid w:val="004E392D"/>
    <w:rsid w:val="004E4FA7"/>
    <w:rsid w:val="004E6517"/>
    <w:rsid w:val="004F502C"/>
    <w:rsid w:val="00525150"/>
    <w:rsid w:val="00561C66"/>
    <w:rsid w:val="00573335"/>
    <w:rsid w:val="005828C5"/>
    <w:rsid w:val="0059557B"/>
    <w:rsid w:val="005A2920"/>
    <w:rsid w:val="005B4470"/>
    <w:rsid w:val="005C09EC"/>
    <w:rsid w:val="005C4A7F"/>
    <w:rsid w:val="005D4BC7"/>
    <w:rsid w:val="005D548D"/>
    <w:rsid w:val="005E1EF4"/>
    <w:rsid w:val="005E7047"/>
    <w:rsid w:val="006149E7"/>
    <w:rsid w:val="006156F1"/>
    <w:rsid w:val="00636C4F"/>
    <w:rsid w:val="00654D35"/>
    <w:rsid w:val="006D25E6"/>
    <w:rsid w:val="006D54A9"/>
    <w:rsid w:val="00703A2D"/>
    <w:rsid w:val="007130DD"/>
    <w:rsid w:val="0072212A"/>
    <w:rsid w:val="007232F7"/>
    <w:rsid w:val="0074448C"/>
    <w:rsid w:val="00747A30"/>
    <w:rsid w:val="00772185"/>
    <w:rsid w:val="00783F57"/>
    <w:rsid w:val="007909B0"/>
    <w:rsid w:val="007A4687"/>
    <w:rsid w:val="007C78B6"/>
    <w:rsid w:val="007D4C75"/>
    <w:rsid w:val="007F3275"/>
    <w:rsid w:val="007F7F9D"/>
    <w:rsid w:val="00800D40"/>
    <w:rsid w:val="008055E8"/>
    <w:rsid w:val="0083752C"/>
    <w:rsid w:val="00840370"/>
    <w:rsid w:val="0088259B"/>
    <w:rsid w:val="00896508"/>
    <w:rsid w:val="008A7443"/>
    <w:rsid w:val="008B66D0"/>
    <w:rsid w:val="008D7477"/>
    <w:rsid w:val="008E7B3D"/>
    <w:rsid w:val="008F45C7"/>
    <w:rsid w:val="008F6AD3"/>
    <w:rsid w:val="00925763"/>
    <w:rsid w:val="00967C22"/>
    <w:rsid w:val="009976B6"/>
    <w:rsid w:val="009A6FD2"/>
    <w:rsid w:val="009B3238"/>
    <w:rsid w:val="009B3A42"/>
    <w:rsid w:val="009C1F4D"/>
    <w:rsid w:val="009D0512"/>
    <w:rsid w:val="009D1F64"/>
    <w:rsid w:val="009E49DB"/>
    <w:rsid w:val="00A0237F"/>
    <w:rsid w:val="00A17C24"/>
    <w:rsid w:val="00A34FBC"/>
    <w:rsid w:val="00A3776E"/>
    <w:rsid w:val="00A4047A"/>
    <w:rsid w:val="00A41CF8"/>
    <w:rsid w:val="00A42DBB"/>
    <w:rsid w:val="00A5187E"/>
    <w:rsid w:val="00A52E60"/>
    <w:rsid w:val="00A640A1"/>
    <w:rsid w:val="00A75927"/>
    <w:rsid w:val="00A9033D"/>
    <w:rsid w:val="00A91150"/>
    <w:rsid w:val="00AA31B6"/>
    <w:rsid w:val="00AB6573"/>
    <w:rsid w:val="00AC0061"/>
    <w:rsid w:val="00AC5017"/>
    <w:rsid w:val="00AC6AED"/>
    <w:rsid w:val="00AD5081"/>
    <w:rsid w:val="00AE485B"/>
    <w:rsid w:val="00AE6903"/>
    <w:rsid w:val="00AE6BDA"/>
    <w:rsid w:val="00AF6461"/>
    <w:rsid w:val="00B04D21"/>
    <w:rsid w:val="00B1013F"/>
    <w:rsid w:val="00B1312A"/>
    <w:rsid w:val="00B15D93"/>
    <w:rsid w:val="00B21E42"/>
    <w:rsid w:val="00B228BC"/>
    <w:rsid w:val="00B266CA"/>
    <w:rsid w:val="00B50EF8"/>
    <w:rsid w:val="00B52135"/>
    <w:rsid w:val="00B55418"/>
    <w:rsid w:val="00B6037C"/>
    <w:rsid w:val="00B65320"/>
    <w:rsid w:val="00B91737"/>
    <w:rsid w:val="00B92508"/>
    <w:rsid w:val="00B93364"/>
    <w:rsid w:val="00B977BD"/>
    <w:rsid w:val="00B97B7E"/>
    <w:rsid w:val="00BA76A9"/>
    <w:rsid w:val="00BB063C"/>
    <w:rsid w:val="00BD2E9A"/>
    <w:rsid w:val="00BD737C"/>
    <w:rsid w:val="00C030CD"/>
    <w:rsid w:val="00C0594A"/>
    <w:rsid w:val="00C16EB9"/>
    <w:rsid w:val="00C20C24"/>
    <w:rsid w:val="00C30DE7"/>
    <w:rsid w:val="00C34489"/>
    <w:rsid w:val="00C52B58"/>
    <w:rsid w:val="00C74F37"/>
    <w:rsid w:val="00C773EF"/>
    <w:rsid w:val="00C777F2"/>
    <w:rsid w:val="00CA3935"/>
    <w:rsid w:val="00CD5B67"/>
    <w:rsid w:val="00CD6563"/>
    <w:rsid w:val="00CE71A3"/>
    <w:rsid w:val="00D82560"/>
    <w:rsid w:val="00DE104F"/>
    <w:rsid w:val="00DE2923"/>
    <w:rsid w:val="00DE3626"/>
    <w:rsid w:val="00DF2D10"/>
    <w:rsid w:val="00DF62EF"/>
    <w:rsid w:val="00E05585"/>
    <w:rsid w:val="00E15194"/>
    <w:rsid w:val="00E373B5"/>
    <w:rsid w:val="00E41832"/>
    <w:rsid w:val="00E4593E"/>
    <w:rsid w:val="00E60975"/>
    <w:rsid w:val="00E62B6E"/>
    <w:rsid w:val="00E65565"/>
    <w:rsid w:val="00E871C4"/>
    <w:rsid w:val="00EA6C14"/>
    <w:rsid w:val="00EB1109"/>
    <w:rsid w:val="00EC5C19"/>
    <w:rsid w:val="00ED19F9"/>
    <w:rsid w:val="00EE12C2"/>
    <w:rsid w:val="00EF53B3"/>
    <w:rsid w:val="00EF7809"/>
    <w:rsid w:val="00F02672"/>
    <w:rsid w:val="00F16C1E"/>
    <w:rsid w:val="00F2211F"/>
    <w:rsid w:val="00F26BD2"/>
    <w:rsid w:val="00F31681"/>
    <w:rsid w:val="00F33975"/>
    <w:rsid w:val="00F6196F"/>
    <w:rsid w:val="00F67746"/>
    <w:rsid w:val="00F710DC"/>
    <w:rsid w:val="00F72FC0"/>
    <w:rsid w:val="00F82059"/>
    <w:rsid w:val="00F9107C"/>
    <w:rsid w:val="00FC16D4"/>
    <w:rsid w:val="00FD1D71"/>
    <w:rsid w:val="00FE783B"/>
    <w:rsid w:val="00FF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56A2D9"/>
  <w15:docId w15:val="{565DF73C-FB11-4B9E-BCB9-BE7B0BB5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720"/>
      <w:jc w:val="center"/>
      <w:outlineLvl w:val="4"/>
    </w:pPr>
    <w:rPr>
      <w:b/>
      <w:i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7">
    <w:name w:val="Основной шрифт абзаца7"/>
  </w:style>
  <w:style w:type="character" w:customStyle="1" w:styleId="60">
    <w:name w:val="Основной шрифт абзаца6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b w:val="0"/>
      <w:sz w:val="24"/>
      <w:u w:val="single"/>
    </w:rPr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Символ нумерации"/>
    <w:rPr>
      <w:b/>
      <w:bCs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uiPriority w:val="99"/>
    <w:rPr>
      <w:sz w:val="24"/>
    </w:rPr>
  </w:style>
  <w:style w:type="character" w:customStyle="1" w:styleId="11">
    <w:name w:val="Заголовок 1 Знак"/>
    <w:rPr>
      <w:b/>
      <w:sz w:val="28"/>
    </w:rPr>
  </w:style>
  <w:style w:type="character" w:customStyle="1" w:styleId="21">
    <w:name w:val="Заголовок 2 Знак"/>
    <w:rPr>
      <w:sz w:val="24"/>
    </w:rPr>
  </w:style>
  <w:style w:type="character" w:customStyle="1" w:styleId="31">
    <w:name w:val="Заголовок 3 Знак"/>
    <w:rPr>
      <w:sz w:val="24"/>
    </w:rPr>
  </w:style>
  <w:style w:type="character" w:customStyle="1" w:styleId="41">
    <w:name w:val="Заголовок 4 Знак"/>
    <w:rPr>
      <w:b/>
      <w:i/>
      <w:sz w:val="28"/>
    </w:rPr>
  </w:style>
  <w:style w:type="character" w:customStyle="1" w:styleId="51">
    <w:name w:val="Заголовок 5 Знак"/>
    <w:rPr>
      <w:b/>
      <w:i/>
      <w:sz w:val="28"/>
    </w:rPr>
  </w:style>
  <w:style w:type="character" w:customStyle="1" w:styleId="61">
    <w:name w:val="Заголовок 6 Знак"/>
    <w:rPr>
      <w:sz w:val="24"/>
    </w:rPr>
  </w:style>
  <w:style w:type="character" w:customStyle="1" w:styleId="80">
    <w:name w:val="Заголовок 8 Знак"/>
    <w:rPr>
      <w:sz w:val="28"/>
    </w:rPr>
  </w:style>
  <w:style w:type="character" w:customStyle="1" w:styleId="12">
    <w:name w:val="Основной текст Знак1"/>
    <w:rPr>
      <w:sz w:val="24"/>
    </w:rPr>
  </w:style>
  <w:style w:type="character" w:customStyle="1" w:styleId="a8">
    <w:name w:val="Название Знак"/>
    <w:rPr>
      <w:b/>
      <w:sz w:val="24"/>
    </w:rPr>
  </w:style>
  <w:style w:type="character" w:customStyle="1" w:styleId="a9">
    <w:name w:val="Подзаголовок Знак"/>
    <w:rPr>
      <w:b/>
      <w:sz w:val="24"/>
    </w:rPr>
  </w:style>
  <w:style w:type="character" w:customStyle="1" w:styleId="aa">
    <w:name w:val="Основной текст с отступом Знак"/>
    <w:rPr>
      <w:sz w:val="28"/>
    </w:rPr>
  </w:style>
  <w:style w:type="character" w:customStyle="1" w:styleId="13">
    <w:name w:val="Текст выноски Знак1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</w:style>
  <w:style w:type="character" w:customStyle="1" w:styleId="ac">
    <w:name w:val="Нижний колонтитул Знак"/>
  </w:style>
  <w:style w:type="paragraph" w:customStyle="1" w:styleId="14">
    <w:name w:val="Заголовок1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jc w:val="right"/>
    </w:pPr>
    <w:rPr>
      <w:sz w:val="24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70">
    <w:name w:val="Указатель7"/>
    <w:basedOn w:val="a"/>
    <w:pPr>
      <w:suppressLineNumbers/>
    </w:pPr>
    <w:rPr>
      <w:rFonts w:cs="Arial Unicode MS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62">
    <w:name w:val="Указатель6"/>
    <w:basedOn w:val="a"/>
    <w:pPr>
      <w:suppressLineNumbers/>
    </w:pPr>
    <w:rPr>
      <w:rFonts w:cs="Arial Unicode MS"/>
    </w:rPr>
  </w:style>
  <w:style w:type="paragraph" w:customStyle="1" w:styleId="15">
    <w:name w:val="Название объекта1"/>
    <w:basedOn w:val="a"/>
    <w:next w:val="af0"/>
    <w:pPr>
      <w:jc w:val="center"/>
    </w:pPr>
    <w:rPr>
      <w:b/>
      <w:sz w:val="24"/>
    </w:rPr>
  </w:style>
  <w:style w:type="paragraph" w:customStyle="1" w:styleId="52">
    <w:name w:val="Указатель5"/>
    <w:basedOn w:val="a"/>
    <w:pPr>
      <w:suppressLineNumbers/>
    </w:pPr>
    <w:rPr>
      <w:rFonts w:cs="Arial Unicode MS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center"/>
    </w:pPr>
  </w:style>
  <w:style w:type="paragraph" w:styleId="af0">
    <w:name w:val="Subtitle"/>
    <w:basedOn w:val="a"/>
    <w:next w:val="ad"/>
    <w:qFormat/>
    <w:pPr>
      <w:jc w:val="center"/>
    </w:pPr>
    <w:rPr>
      <w:b/>
      <w:sz w:val="24"/>
    </w:rPr>
  </w:style>
  <w:style w:type="paragraph" w:customStyle="1" w:styleId="310">
    <w:name w:val="Основной текст 31"/>
    <w:basedOn w:val="a"/>
    <w:pPr>
      <w:jc w:val="both"/>
    </w:pPr>
    <w:rPr>
      <w:sz w:val="24"/>
    </w:rPr>
  </w:style>
  <w:style w:type="paragraph" w:customStyle="1" w:styleId="211">
    <w:name w:val="Основной текст с отступом 21"/>
    <w:basedOn w:val="a"/>
    <w:pPr>
      <w:ind w:firstLine="720"/>
      <w:jc w:val="center"/>
    </w:pPr>
    <w:rPr>
      <w:b/>
      <w:sz w:val="28"/>
    </w:rPr>
  </w:style>
  <w:style w:type="paragraph" w:styleId="af1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f4">
    <w:name w:val="Normal (Web)"/>
    <w:basedOn w:val="a"/>
    <w:uiPriority w:val="99"/>
    <w:pPr>
      <w:spacing w:before="280" w:after="280"/>
    </w:p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6">
    <w:name w:val="Стандарт"/>
    <w:basedOn w:val="a"/>
    <w:pPr>
      <w:widowControl w:val="0"/>
      <w:suppressAutoHyphens w:val="0"/>
      <w:spacing w:line="360" w:lineRule="auto"/>
      <w:jc w:val="both"/>
    </w:pPr>
    <w:rPr>
      <w:b/>
      <w:sz w:val="22"/>
    </w:rPr>
  </w:style>
  <w:style w:type="paragraph" w:customStyle="1" w:styleId="western">
    <w:name w:val="western"/>
    <w:basedOn w:val="a"/>
    <w:pPr>
      <w:suppressAutoHyphens w:val="0"/>
      <w:spacing w:before="100" w:after="119"/>
    </w:pPr>
    <w:rPr>
      <w:color w:val="000000"/>
      <w:sz w:val="24"/>
      <w:szCs w:val="24"/>
    </w:rPr>
  </w:style>
  <w:style w:type="paragraph" w:customStyle="1" w:styleId="af7">
    <w:name w:val="Прижатый влево"/>
    <w:basedOn w:val="a"/>
    <w:next w:val="a"/>
    <w:pPr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18">
    <w:name w:val="Обычный (веб)1"/>
    <w:basedOn w:val="a"/>
    <w:pPr>
      <w:spacing w:before="280" w:after="119"/>
    </w:pPr>
    <w:rPr>
      <w:sz w:val="24"/>
      <w:szCs w:val="24"/>
    </w:rPr>
  </w:style>
  <w:style w:type="paragraph" w:customStyle="1" w:styleId="ConsPlusNormal">
    <w:name w:val="ConsPlusNormal"/>
    <w:pPr>
      <w:suppressAutoHyphens/>
      <w:spacing w:line="100" w:lineRule="atLeast"/>
    </w:pPr>
    <w:rPr>
      <w:rFonts w:eastAsia="Lucida Sans Unicode"/>
      <w:sz w:val="24"/>
      <w:szCs w:val="24"/>
      <w:lang w:eastAsia="zh-CN" w:bidi="hi-IN"/>
    </w:rPr>
  </w:style>
  <w:style w:type="paragraph" w:customStyle="1" w:styleId="af8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9">
    <w:name w:val="header"/>
    <w:basedOn w:val="a"/>
    <w:pPr>
      <w:tabs>
        <w:tab w:val="center" w:pos="4677"/>
        <w:tab w:val="right" w:pos="9355"/>
      </w:tabs>
    </w:pPr>
  </w:style>
  <w:style w:type="paragraph" w:styleId="afa">
    <w:name w:val="footer"/>
    <w:basedOn w:val="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B52135"/>
    <w:pPr>
      <w:suppressAutoHyphens/>
      <w:spacing w:line="1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afb">
    <w:name w:val="Термин"/>
    <w:basedOn w:val="a"/>
    <w:rsid w:val="00A17C24"/>
    <w:pPr>
      <w:spacing w:line="100" w:lineRule="atLeast"/>
      <w:ind w:left="567"/>
      <w:jc w:val="both"/>
      <w:textAlignment w:val="baseline"/>
    </w:pPr>
    <w:rPr>
      <w:rFonts w:cs="Courier New"/>
      <w:kern w:val="1"/>
      <w:sz w:val="26"/>
      <w:lang w:eastAsia="ar-SA"/>
    </w:rPr>
  </w:style>
  <w:style w:type="paragraph" w:customStyle="1" w:styleId="Style14">
    <w:name w:val="Style14"/>
    <w:basedOn w:val="a"/>
    <w:rsid w:val="00C0594A"/>
    <w:pPr>
      <w:widowControl w:val="0"/>
      <w:spacing w:line="344" w:lineRule="exact"/>
      <w:ind w:firstLine="581"/>
      <w:jc w:val="both"/>
      <w:textAlignment w:val="baseline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9024B-1F56-4DE9-8CEF-37FB9C38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3566</Words>
  <Characters>20328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cenbug_3222</dc:creator>
  <cp:lastModifiedBy>Пользователь Windows</cp:lastModifiedBy>
  <cp:revision>11</cp:revision>
  <cp:lastPrinted>2023-12-13T02:08:00Z</cp:lastPrinted>
  <dcterms:created xsi:type="dcterms:W3CDTF">2023-08-07T06:49:00Z</dcterms:created>
  <dcterms:modified xsi:type="dcterms:W3CDTF">2023-12-13T02:09:00Z</dcterms:modified>
</cp:coreProperties>
</file>