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C29" w:rsidRPr="007B1502" w:rsidRDefault="00324C29" w:rsidP="00324C29">
      <w:pPr>
        <w:tabs>
          <w:tab w:val="left" w:pos="8931"/>
        </w:tabs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7B1502">
        <w:rPr>
          <w:rFonts w:ascii="Arial" w:eastAsia="Times New Roman" w:hAnsi="Arial" w:cs="Arial"/>
          <w:b/>
          <w:sz w:val="24"/>
          <w:szCs w:val="24"/>
          <w:lang w:eastAsia="ru-RU"/>
        </w:rPr>
        <w:t>проект</w:t>
      </w:r>
      <w:proofErr w:type="gramEnd"/>
    </w:p>
    <w:p w:rsidR="00324C29" w:rsidRPr="007B1502" w:rsidRDefault="00324C29" w:rsidP="00324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B1502">
        <w:rPr>
          <w:rFonts w:ascii="Arial" w:eastAsia="Times New Roman" w:hAnsi="Arial" w:cs="Arial"/>
          <w:b/>
          <w:sz w:val="24"/>
          <w:szCs w:val="24"/>
          <w:lang w:eastAsia="ru-RU"/>
        </w:rPr>
        <w:t>Повестка</w:t>
      </w:r>
    </w:p>
    <w:p w:rsidR="00324C29" w:rsidRPr="007B1502" w:rsidRDefault="00520CA4" w:rsidP="00324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proofErr w:type="gramStart"/>
      <w:r w:rsidRPr="007B1502">
        <w:rPr>
          <w:rFonts w:ascii="Arial" w:eastAsia="Times New Roman" w:hAnsi="Arial" w:cs="Arial"/>
          <w:b/>
          <w:sz w:val="24"/>
          <w:szCs w:val="24"/>
        </w:rPr>
        <w:t>совместного</w:t>
      </w:r>
      <w:proofErr w:type="gramEnd"/>
      <w:r w:rsidRPr="007B1502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324C29" w:rsidRPr="007B1502">
        <w:rPr>
          <w:rFonts w:ascii="Arial" w:eastAsia="Times New Roman" w:hAnsi="Arial" w:cs="Arial"/>
          <w:b/>
          <w:sz w:val="24"/>
          <w:szCs w:val="24"/>
        </w:rPr>
        <w:t xml:space="preserve">заседания </w:t>
      </w:r>
      <w:r w:rsidR="00713CAA" w:rsidRPr="007B1502">
        <w:rPr>
          <w:rFonts w:ascii="Arial" w:eastAsia="Times New Roman" w:hAnsi="Arial" w:cs="Arial"/>
          <w:b/>
          <w:sz w:val="24"/>
          <w:szCs w:val="24"/>
        </w:rPr>
        <w:t xml:space="preserve">постоянной депутатской комиссии </w:t>
      </w:r>
      <w:r w:rsidR="00324C29" w:rsidRPr="007B1502">
        <w:rPr>
          <w:rFonts w:ascii="Arial" w:eastAsia="Times New Roman" w:hAnsi="Arial" w:cs="Arial"/>
          <w:b/>
          <w:sz w:val="24"/>
          <w:szCs w:val="24"/>
        </w:rPr>
        <w:t xml:space="preserve">по </w:t>
      </w:r>
      <w:r w:rsidRPr="007B1502">
        <w:rPr>
          <w:rFonts w:ascii="Arial" w:eastAsia="Times New Roman" w:hAnsi="Arial" w:cs="Arial"/>
          <w:b/>
          <w:sz w:val="24"/>
          <w:szCs w:val="24"/>
        </w:rPr>
        <w:t xml:space="preserve">социально-культурной сфере и правовой защите </w:t>
      </w:r>
      <w:r w:rsidR="007B1502" w:rsidRPr="007B1502">
        <w:rPr>
          <w:rFonts w:ascii="Arial" w:eastAsia="Times New Roman" w:hAnsi="Arial" w:cs="Arial"/>
          <w:b/>
          <w:sz w:val="24"/>
          <w:szCs w:val="24"/>
        </w:rPr>
        <w:t xml:space="preserve">и постоянной депутатской комиссии по мандатам, регламенту и депутатской этике </w:t>
      </w:r>
      <w:r w:rsidR="00324C29" w:rsidRPr="007B1502">
        <w:rPr>
          <w:rFonts w:ascii="Arial" w:eastAsia="Times New Roman" w:hAnsi="Arial" w:cs="Arial"/>
          <w:b/>
          <w:sz w:val="24"/>
          <w:szCs w:val="24"/>
        </w:rPr>
        <w:t>Думы  Братского района</w:t>
      </w:r>
    </w:p>
    <w:p w:rsidR="00324C29" w:rsidRPr="007B1502" w:rsidRDefault="00324C29" w:rsidP="00324C29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B04A4F" w:rsidRPr="007B1502" w:rsidRDefault="00B04A4F" w:rsidP="00324C29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7B1502">
        <w:rPr>
          <w:rFonts w:ascii="Arial" w:eastAsia="Times New Roman" w:hAnsi="Arial" w:cs="Arial"/>
          <w:b/>
          <w:sz w:val="24"/>
          <w:szCs w:val="24"/>
        </w:rPr>
        <w:t>Место и дата проведения:</w:t>
      </w:r>
    </w:p>
    <w:p w:rsidR="00324C29" w:rsidRPr="007B1502" w:rsidRDefault="00324C29" w:rsidP="00324C29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7B1502">
        <w:rPr>
          <w:rFonts w:ascii="Arial" w:eastAsia="Times New Roman" w:hAnsi="Arial" w:cs="Arial"/>
          <w:b/>
          <w:sz w:val="24"/>
          <w:szCs w:val="24"/>
        </w:rPr>
        <w:t xml:space="preserve">г. Братск, ул. Комсомольская, </w:t>
      </w:r>
      <w:r w:rsidR="00B4461F" w:rsidRPr="007B1502">
        <w:rPr>
          <w:rFonts w:ascii="Arial" w:eastAsia="Times New Roman" w:hAnsi="Arial" w:cs="Arial"/>
          <w:b/>
          <w:sz w:val="24"/>
          <w:szCs w:val="24"/>
        </w:rPr>
        <w:t>45В</w:t>
      </w:r>
      <w:r w:rsidR="009F71FD" w:rsidRPr="007B1502">
        <w:rPr>
          <w:rFonts w:ascii="Arial" w:eastAsia="Times New Roman" w:hAnsi="Arial" w:cs="Arial"/>
          <w:b/>
          <w:sz w:val="24"/>
          <w:szCs w:val="24"/>
        </w:rPr>
        <w:t xml:space="preserve">             </w:t>
      </w:r>
      <w:r w:rsidRPr="007B1502">
        <w:rPr>
          <w:rFonts w:ascii="Arial" w:eastAsia="Times New Roman" w:hAnsi="Arial" w:cs="Arial"/>
          <w:b/>
          <w:sz w:val="24"/>
          <w:szCs w:val="24"/>
        </w:rPr>
        <w:t xml:space="preserve">                             </w:t>
      </w:r>
      <w:r w:rsidR="00B521FC" w:rsidRPr="007B1502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7B1502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011B11" w:rsidRPr="007B1502">
        <w:rPr>
          <w:rFonts w:ascii="Arial" w:eastAsia="Times New Roman" w:hAnsi="Arial" w:cs="Arial"/>
          <w:b/>
          <w:sz w:val="24"/>
          <w:szCs w:val="24"/>
        </w:rPr>
        <w:t xml:space="preserve">   </w:t>
      </w:r>
      <w:r w:rsidRPr="007B1502">
        <w:rPr>
          <w:rFonts w:ascii="Arial" w:eastAsia="Times New Roman" w:hAnsi="Arial" w:cs="Arial"/>
          <w:b/>
          <w:sz w:val="24"/>
          <w:szCs w:val="24"/>
        </w:rPr>
        <w:t xml:space="preserve">   </w:t>
      </w:r>
      <w:r w:rsidR="00520CA4" w:rsidRPr="007B1502">
        <w:rPr>
          <w:rFonts w:ascii="Arial" w:eastAsia="Times New Roman" w:hAnsi="Arial" w:cs="Arial"/>
          <w:b/>
          <w:sz w:val="24"/>
          <w:szCs w:val="24"/>
        </w:rPr>
        <w:t xml:space="preserve">     </w:t>
      </w:r>
      <w:r w:rsidRPr="007B1502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7B1502" w:rsidRPr="007B1502">
        <w:rPr>
          <w:rFonts w:ascii="Arial" w:eastAsia="Times New Roman" w:hAnsi="Arial" w:cs="Arial"/>
          <w:b/>
          <w:sz w:val="24"/>
          <w:szCs w:val="24"/>
        </w:rPr>
        <w:t>20.09</w:t>
      </w:r>
      <w:r w:rsidR="00713CAA" w:rsidRPr="007B1502">
        <w:rPr>
          <w:rFonts w:ascii="Arial" w:eastAsia="Times New Roman" w:hAnsi="Arial" w:cs="Arial"/>
          <w:b/>
          <w:sz w:val="24"/>
          <w:szCs w:val="24"/>
        </w:rPr>
        <w:t>.2023</w:t>
      </w:r>
      <w:r w:rsidRPr="007B1502">
        <w:rPr>
          <w:rFonts w:ascii="Arial" w:eastAsia="Times New Roman" w:hAnsi="Arial" w:cs="Arial"/>
          <w:b/>
          <w:sz w:val="24"/>
          <w:szCs w:val="24"/>
        </w:rPr>
        <w:t xml:space="preserve"> года</w:t>
      </w:r>
    </w:p>
    <w:p w:rsidR="00324C29" w:rsidRPr="007B1502" w:rsidRDefault="00324C29" w:rsidP="00324C29">
      <w:pPr>
        <w:autoSpaceDN w:val="0"/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7B1502">
        <w:rPr>
          <w:rFonts w:ascii="Arial" w:eastAsia="Times New Roman" w:hAnsi="Arial" w:cs="Arial"/>
          <w:b/>
          <w:sz w:val="24"/>
          <w:szCs w:val="24"/>
        </w:rPr>
        <w:t>(</w:t>
      </w:r>
      <w:r w:rsidR="00B4461F" w:rsidRPr="007B1502">
        <w:rPr>
          <w:rFonts w:ascii="Arial" w:eastAsia="Times New Roman" w:hAnsi="Arial" w:cs="Arial"/>
          <w:b/>
          <w:sz w:val="24"/>
          <w:szCs w:val="24"/>
        </w:rPr>
        <w:t xml:space="preserve">Зал заседаний </w:t>
      </w:r>
      <w:proofErr w:type="gramStart"/>
      <w:r w:rsidRPr="007B1502">
        <w:rPr>
          <w:rFonts w:ascii="Arial" w:eastAsia="Times New Roman" w:hAnsi="Arial" w:cs="Arial"/>
          <w:b/>
          <w:sz w:val="24"/>
          <w:szCs w:val="24"/>
        </w:rPr>
        <w:t xml:space="preserve">Думы)  </w:t>
      </w:r>
      <w:r w:rsidR="009F71FD" w:rsidRPr="007B1502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gramEnd"/>
      <w:r w:rsidR="009F71FD" w:rsidRPr="007B1502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7B1502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B521FC" w:rsidRPr="007B1502">
        <w:rPr>
          <w:rFonts w:ascii="Arial" w:eastAsia="Times New Roman" w:hAnsi="Arial" w:cs="Arial"/>
          <w:b/>
          <w:sz w:val="24"/>
          <w:szCs w:val="24"/>
        </w:rPr>
        <w:t xml:space="preserve">     </w:t>
      </w:r>
      <w:r w:rsidRPr="007B1502">
        <w:rPr>
          <w:rFonts w:ascii="Arial" w:eastAsia="Times New Roman" w:hAnsi="Arial" w:cs="Arial"/>
          <w:b/>
          <w:sz w:val="24"/>
          <w:szCs w:val="24"/>
        </w:rPr>
        <w:t xml:space="preserve">                   </w:t>
      </w:r>
      <w:r w:rsidR="00E17691" w:rsidRPr="007B1502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7B1502">
        <w:rPr>
          <w:rFonts w:ascii="Arial" w:eastAsia="Times New Roman" w:hAnsi="Arial" w:cs="Arial"/>
          <w:b/>
          <w:sz w:val="24"/>
          <w:szCs w:val="24"/>
        </w:rPr>
        <w:t xml:space="preserve">                   </w:t>
      </w:r>
      <w:r w:rsidR="0099272A" w:rsidRPr="007B1502">
        <w:rPr>
          <w:rFonts w:ascii="Arial" w:eastAsia="Times New Roman" w:hAnsi="Arial" w:cs="Arial"/>
          <w:b/>
          <w:sz w:val="24"/>
          <w:szCs w:val="24"/>
        </w:rPr>
        <w:t xml:space="preserve">         </w:t>
      </w:r>
      <w:r w:rsidRPr="007B1502">
        <w:rPr>
          <w:rFonts w:ascii="Arial" w:eastAsia="Times New Roman" w:hAnsi="Arial" w:cs="Arial"/>
          <w:b/>
          <w:sz w:val="24"/>
          <w:szCs w:val="24"/>
        </w:rPr>
        <w:t xml:space="preserve">  </w:t>
      </w:r>
      <w:r w:rsidR="00011B11" w:rsidRPr="007B1502">
        <w:rPr>
          <w:rFonts w:ascii="Arial" w:eastAsia="Times New Roman" w:hAnsi="Arial" w:cs="Arial"/>
          <w:b/>
          <w:sz w:val="24"/>
          <w:szCs w:val="24"/>
        </w:rPr>
        <w:t xml:space="preserve">     </w:t>
      </w:r>
      <w:r w:rsidR="00520CA4" w:rsidRPr="007B1502">
        <w:rPr>
          <w:rFonts w:ascii="Arial" w:eastAsia="Times New Roman" w:hAnsi="Arial" w:cs="Arial"/>
          <w:b/>
          <w:sz w:val="24"/>
          <w:szCs w:val="24"/>
        </w:rPr>
        <w:t xml:space="preserve">    </w:t>
      </w:r>
      <w:r w:rsidRPr="007B1502">
        <w:rPr>
          <w:rFonts w:ascii="Arial" w:eastAsia="Times New Roman" w:hAnsi="Arial" w:cs="Arial"/>
          <w:b/>
          <w:sz w:val="24"/>
          <w:szCs w:val="24"/>
        </w:rPr>
        <w:t>Начало в 1</w:t>
      </w:r>
      <w:r w:rsidR="007B1502" w:rsidRPr="007B1502">
        <w:rPr>
          <w:rFonts w:ascii="Arial" w:eastAsia="Times New Roman" w:hAnsi="Arial" w:cs="Arial"/>
          <w:b/>
          <w:sz w:val="24"/>
          <w:szCs w:val="24"/>
        </w:rPr>
        <w:t>0</w:t>
      </w:r>
      <w:r w:rsidRPr="007B1502">
        <w:rPr>
          <w:rFonts w:ascii="Arial" w:eastAsia="Times New Roman" w:hAnsi="Arial" w:cs="Arial"/>
          <w:b/>
          <w:sz w:val="24"/>
          <w:szCs w:val="24"/>
        </w:rPr>
        <w:t>-</w:t>
      </w:r>
      <w:r w:rsidR="00363F93" w:rsidRPr="007B1502">
        <w:rPr>
          <w:rFonts w:ascii="Arial" w:eastAsia="Times New Roman" w:hAnsi="Arial" w:cs="Arial"/>
          <w:b/>
          <w:sz w:val="24"/>
          <w:szCs w:val="24"/>
        </w:rPr>
        <w:t>0</w:t>
      </w:r>
      <w:r w:rsidRPr="007B1502">
        <w:rPr>
          <w:rFonts w:ascii="Arial" w:eastAsia="Times New Roman" w:hAnsi="Arial" w:cs="Arial"/>
          <w:b/>
          <w:sz w:val="24"/>
          <w:szCs w:val="24"/>
        </w:rPr>
        <w:t>0 час.</w:t>
      </w:r>
    </w:p>
    <w:p w:rsidR="00324C29" w:rsidRDefault="00324C29" w:rsidP="00324C29">
      <w:pPr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485067" w:rsidRPr="007B1502" w:rsidRDefault="00485067" w:rsidP="00324C29">
      <w:pPr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tbl>
      <w:tblPr>
        <w:tblStyle w:val="1"/>
        <w:tblW w:w="9772" w:type="dxa"/>
        <w:tblInd w:w="-1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3"/>
        <w:gridCol w:w="8079"/>
      </w:tblGrid>
      <w:tr w:rsidR="00520CA4" w:rsidRPr="007B1502" w:rsidTr="00485067">
        <w:trPr>
          <w:trHeight w:val="100"/>
        </w:trPr>
        <w:tc>
          <w:tcPr>
            <w:tcW w:w="9772" w:type="dxa"/>
            <w:gridSpan w:val="2"/>
          </w:tcPr>
          <w:p w:rsidR="00B521FC" w:rsidRPr="007B1502" w:rsidRDefault="007B1502" w:rsidP="00713C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B150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Вопросы, отнесенные к компетенции </w:t>
            </w:r>
            <w:r w:rsidRPr="007B1502">
              <w:rPr>
                <w:rFonts w:ascii="Arial" w:hAnsi="Arial" w:cs="Arial"/>
                <w:b/>
                <w:sz w:val="24"/>
                <w:szCs w:val="24"/>
              </w:rPr>
              <w:t xml:space="preserve">постоянной депутатской комиссии </w:t>
            </w:r>
            <w:r w:rsidRPr="007B1502">
              <w:rPr>
                <w:rFonts w:ascii="Arial" w:eastAsia="Times New Roman" w:hAnsi="Arial" w:cs="Arial"/>
                <w:b/>
                <w:sz w:val="24"/>
                <w:szCs w:val="24"/>
              </w:rPr>
              <w:t>по социально-культурной сфере и правовой защите</w:t>
            </w:r>
            <w:r w:rsidRPr="007B1502">
              <w:rPr>
                <w:rFonts w:ascii="Arial" w:hAnsi="Arial" w:cs="Arial"/>
                <w:b/>
                <w:sz w:val="24"/>
                <w:szCs w:val="24"/>
              </w:rPr>
              <w:t xml:space="preserve"> Думы Братского района:</w:t>
            </w:r>
          </w:p>
          <w:p w:rsidR="00011B11" w:rsidRPr="007B1502" w:rsidRDefault="00011B11" w:rsidP="00713C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13CAA" w:rsidRPr="007B1502" w:rsidTr="00485067">
        <w:trPr>
          <w:trHeight w:val="100"/>
        </w:trPr>
        <w:tc>
          <w:tcPr>
            <w:tcW w:w="1693" w:type="dxa"/>
          </w:tcPr>
          <w:p w:rsidR="00713CAA" w:rsidRPr="007B1502" w:rsidRDefault="00713CAA" w:rsidP="00713CAA">
            <w:pPr>
              <w:autoSpaceDN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1502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  <w:p w:rsidR="00713CAA" w:rsidRPr="007B1502" w:rsidRDefault="00713CAA" w:rsidP="007B1502">
            <w:pPr>
              <w:autoSpaceDN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1502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7B1502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7B1502">
              <w:rPr>
                <w:rFonts w:ascii="Arial" w:hAnsi="Arial" w:cs="Arial"/>
                <w:b/>
                <w:sz w:val="24"/>
                <w:szCs w:val="24"/>
              </w:rPr>
              <w:t>.00-1</w:t>
            </w:r>
            <w:r w:rsidR="007B1502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7B1502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7B1502">
              <w:rPr>
                <w:rFonts w:ascii="Arial" w:hAnsi="Arial" w:cs="Arial"/>
                <w:b/>
                <w:sz w:val="24"/>
                <w:szCs w:val="24"/>
              </w:rPr>
              <w:t>15</w:t>
            </w:r>
            <w:r w:rsidRPr="007B1502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8079" w:type="dxa"/>
          </w:tcPr>
          <w:p w:rsidR="00713CAA" w:rsidRPr="007B1502" w:rsidRDefault="007B1502" w:rsidP="00713CAA">
            <w:pPr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502">
              <w:rPr>
                <w:rFonts w:ascii="Arial" w:hAnsi="Arial" w:cs="Arial"/>
                <w:sz w:val="24"/>
                <w:szCs w:val="24"/>
              </w:rPr>
              <w:t>О ходе выполнения муниципальной программы «Развитие физической культуры и спорта в Братском районе» за 2022 год.</w:t>
            </w:r>
          </w:p>
        </w:tc>
      </w:tr>
      <w:tr w:rsidR="00713CAA" w:rsidRPr="007B1502" w:rsidTr="00485067">
        <w:tc>
          <w:tcPr>
            <w:tcW w:w="1693" w:type="dxa"/>
          </w:tcPr>
          <w:p w:rsidR="00713CAA" w:rsidRPr="007B1502" w:rsidRDefault="00713CAA" w:rsidP="00713CAA">
            <w:pPr>
              <w:autoSpaceDN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79" w:type="dxa"/>
          </w:tcPr>
          <w:p w:rsidR="00713CAA" w:rsidRPr="007B1502" w:rsidRDefault="007B1502" w:rsidP="00695532">
            <w:pPr>
              <w:autoSpaceDN w:val="0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7B1502">
              <w:rPr>
                <w:rFonts w:ascii="Arial" w:hAnsi="Arial" w:cs="Arial"/>
                <w:i/>
                <w:sz w:val="24"/>
                <w:szCs w:val="24"/>
              </w:rPr>
              <w:t>- Коновалова Светлана Александровна - начальник отдела культуры, молодежной политики и спорта в Управлении по социальной политике и культуре администрации МО «Братский район»</w:t>
            </w:r>
          </w:p>
        </w:tc>
      </w:tr>
      <w:tr w:rsidR="00520CA4" w:rsidRPr="007B1502" w:rsidTr="00485067">
        <w:tc>
          <w:tcPr>
            <w:tcW w:w="1693" w:type="dxa"/>
          </w:tcPr>
          <w:p w:rsidR="00520CA4" w:rsidRPr="007B1502" w:rsidRDefault="00520CA4" w:rsidP="00520C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79" w:type="dxa"/>
          </w:tcPr>
          <w:p w:rsidR="00520CA4" w:rsidRPr="007B1502" w:rsidRDefault="00520CA4" w:rsidP="00520CA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20CA4" w:rsidRPr="007B1502" w:rsidTr="00485067">
        <w:tc>
          <w:tcPr>
            <w:tcW w:w="9772" w:type="dxa"/>
            <w:gridSpan w:val="2"/>
          </w:tcPr>
          <w:p w:rsidR="00011B11" w:rsidRPr="007B1502" w:rsidRDefault="007B1502" w:rsidP="007B15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B150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Вопросы, отнесенные к компетенции </w:t>
            </w:r>
            <w:r w:rsidRPr="007B1502">
              <w:rPr>
                <w:rFonts w:ascii="Arial" w:hAnsi="Arial" w:cs="Arial"/>
                <w:b/>
                <w:sz w:val="24"/>
                <w:szCs w:val="24"/>
              </w:rPr>
              <w:t xml:space="preserve">постоянной депутатской комиссии по </w:t>
            </w:r>
            <w:r w:rsidRPr="007B150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мандатам, регламенту и депутатской этике </w:t>
            </w:r>
            <w:r w:rsidRPr="007B1502">
              <w:rPr>
                <w:rFonts w:ascii="Arial" w:hAnsi="Arial" w:cs="Arial"/>
                <w:b/>
                <w:sz w:val="24"/>
                <w:szCs w:val="24"/>
              </w:rPr>
              <w:t>Думы Братского района:</w:t>
            </w:r>
          </w:p>
          <w:p w:rsidR="007B1502" w:rsidRPr="007B1502" w:rsidRDefault="007B1502" w:rsidP="007B15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13CAA" w:rsidRPr="007B1502" w:rsidTr="00485067">
        <w:tc>
          <w:tcPr>
            <w:tcW w:w="1693" w:type="dxa"/>
          </w:tcPr>
          <w:p w:rsidR="00011B11" w:rsidRPr="007B1502" w:rsidRDefault="00451CBE" w:rsidP="00011B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011B11" w:rsidRPr="007B1502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011B11" w:rsidRPr="007B1502" w:rsidRDefault="00011B11" w:rsidP="00451C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1502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451CBE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7B1502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451CBE">
              <w:rPr>
                <w:rFonts w:ascii="Arial" w:hAnsi="Arial" w:cs="Arial"/>
                <w:b/>
                <w:sz w:val="24"/>
                <w:szCs w:val="24"/>
              </w:rPr>
              <w:t>15-10</w:t>
            </w:r>
            <w:r w:rsidRPr="007B1502">
              <w:rPr>
                <w:rFonts w:ascii="Arial" w:hAnsi="Arial" w:cs="Arial"/>
                <w:b/>
                <w:sz w:val="24"/>
                <w:szCs w:val="24"/>
              </w:rPr>
              <w:t>.20:</w:t>
            </w:r>
          </w:p>
        </w:tc>
        <w:tc>
          <w:tcPr>
            <w:tcW w:w="8079" w:type="dxa"/>
          </w:tcPr>
          <w:p w:rsidR="00713CAA" w:rsidRPr="007B1502" w:rsidRDefault="007B1502" w:rsidP="00713CAA">
            <w:pPr>
              <w:autoSpaceDN w:val="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7B1502">
              <w:rPr>
                <w:rFonts w:ascii="Arial" w:hAnsi="Arial" w:cs="Arial"/>
                <w:sz w:val="24"/>
                <w:szCs w:val="24"/>
              </w:rPr>
              <w:t>О назначении публичных слушаний по проекту решения «О внесении изменений и дополнений в Устав муниципального образования «Братский район».</w:t>
            </w:r>
          </w:p>
        </w:tc>
      </w:tr>
      <w:tr w:rsidR="00713CAA" w:rsidRPr="007B1502" w:rsidTr="00485067">
        <w:tc>
          <w:tcPr>
            <w:tcW w:w="1693" w:type="dxa"/>
          </w:tcPr>
          <w:p w:rsidR="00713CAA" w:rsidRPr="007B1502" w:rsidRDefault="00713CAA" w:rsidP="00713C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79" w:type="dxa"/>
          </w:tcPr>
          <w:p w:rsidR="00713CAA" w:rsidRPr="007B1502" w:rsidRDefault="007B1502" w:rsidP="00713CAA">
            <w:pPr>
              <w:autoSpaceDN w:val="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7B1502">
              <w:rPr>
                <w:rFonts w:ascii="Arial" w:hAnsi="Arial" w:cs="Arial"/>
                <w:i/>
                <w:sz w:val="24"/>
                <w:szCs w:val="24"/>
              </w:rPr>
              <w:t xml:space="preserve">- </w:t>
            </w:r>
            <w:proofErr w:type="spellStart"/>
            <w:r w:rsidRPr="007B1502">
              <w:rPr>
                <w:rFonts w:ascii="Arial" w:hAnsi="Arial" w:cs="Arial"/>
                <w:i/>
                <w:sz w:val="24"/>
                <w:szCs w:val="24"/>
              </w:rPr>
              <w:t>Русакова</w:t>
            </w:r>
            <w:proofErr w:type="spellEnd"/>
            <w:r w:rsidRPr="007B1502">
              <w:rPr>
                <w:rFonts w:ascii="Arial" w:hAnsi="Arial" w:cs="Arial"/>
                <w:i/>
                <w:sz w:val="24"/>
                <w:szCs w:val="24"/>
              </w:rPr>
              <w:t xml:space="preserve"> Оксана Сергеевна – юрист Думы Братского района</w:t>
            </w:r>
          </w:p>
        </w:tc>
      </w:tr>
      <w:tr w:rsidR="00713CAA" w:rsidRPr="007B1502" w:rsidTr="00485067">
        <w:tc>
          <w:tcPr>
            <w:tcW w:w="1693" w:type="dxa"/>
          </w:tcPr>
          <w:p w:rsidR="00713CAA" w:rsidRPr="007B1502" w:rsidRDefault="00713CAA" w:rsidP="00713C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79" w:type="dxa"/>
          </w:tcPr>
          <w:p w:rsidR="00713CAA" w:rsidRPr="007B1502" w:rsidRDefault="00713CAA" w:rsidP="00713CAA">
            <w:pPr>
              <w:autoSpaceDN w:val="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13CAA" w:rsidRPr="007B1502" w:rsidTr="00485067">
        <w:tc>
          <w:tcPr>
            <w:tcW w:w="1693" w:type="dxa"/>
          </w:tcPr>
          <w:p w:rsidR="00713CAA" w:rsidRPr="007B1502" w:rsidRDefault="00451CBE" w:rsidP="00713C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011B11" w:rsidRPr="007B1502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011B11" w:rsidRPr="007B1502" w:rsidRDefault="00011B11" w:rsidP="00451C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1502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451CBE">
              <w:rPr>
                <w:rFonts w:ascii="Arial" w:hAnsi="Arial" w:cs="Arial"/>
                <w:b/>
                <w:sz w:val="24"/>
                <w:szCs w:val="24"/>
              </w:rPr>
              <w:t>0.20-10</w:t>
            </w:r>
            <w:r w:rsidRPr="007B1502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451CBE">
              <w:rPr>
                <w:rFonts w:ascii="Arial" w:hAnsi="Arial" w:cs="Arial"/>
                <w:b/>
                <w:sz w:val="24"/>
                <w:szCs w:val="24"/>
              </w:rPr>
              <w:t>30</w:t>
            </w:r>
            <w:r w:rsidRPr="007B1502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8079" w:type="dxa"/>
          </w:tcPr>
          <w:p w:rsidR="00713CAA" w:rsidRPr="007B1502" w:rsidRDefault="007B1502" w:rsidP="00713CAA">
            <w:pPr>
              <w:autoSpaceDN w:val="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7B15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 поощрении Благодарственным письмом Думы Братского района.</w:t>
            </w:r>
          </w:p>
        </w:tc>
      </w:tr>
      <w:tr w:rsidR="00713CAA" w:rsidRPr="007B1502" w:rsidTr="00485067">
        <w:tc>
          <w:tcPr>
            <w:tcW w:w="1693" w:type="dxa"/>
          </w:tcPr>
          <w:p w:rsidR="00713CAA" w:rsidRPr="007B1502" w:rsidRDefault="00713CAA" w:rsidP="00713C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79" w:type="dxa"/>
          </w:tcPr>
          <w:p w:rsidR="00713CAA" w:rsidRPr="007B1502" w:rsidRDefault="007B1502" w:rsidP="00713CAA">
            <w:pPr>
              <w:autoSpaceDN w:val="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7B1502">
              <w:rPr>
                <w:rFonts w:ascii="Arial" w:hAnsi="Arial" w:cs="Arial"/>
                <w:i/>
                <w:sz w:val="24"/>
                <w:szCs w:val="24"/>
              </w:rPr>
              <w:t>- Коротченко Светлана Викторовна – председатель Думы Братского района</w:t>
            </w:r>
          </w:p>
        </w:tc>
      </w:tr>
      <w:tr w:rsidR="00520CA4" w:rsidRPr="007B1502" w:rsidTr="00485067">
        <w:tc>
          <w:tcPr>
            <w:tcW w:w="1693" w:type="dxa"/>
          </w:tcPr>
          <w:p w:rsidR="00520CA4" w:rsidRDefault="00520CA4" w:rsidP="00520CA4">
            <w:pPr>
              <w:autoSpaceDN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85067" w:rsidRDefault="00485067" w:rsidP="00520CA4">
            <w:pPr>
              <w:autoSpaceDN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B1502" w:rsidRPr="007B1502" w:rsidRDefault="007B1502" w:rsidP="00520CA4">
            <w:pPr>
              <w:autoSpaceDN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79" w:type="dxa"/>
          </w:tcPr>
          <w:p w:rsidR="00520CA4" w:rsidRPr="007B1502" w:rsidRDefault="00520CA4" w:rsidP="00520CA4">
            <w:pPr>
              <w:autoSpaceDN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B1502" w:rsidRPr="007B1502" w:rsidRDefault="007B1502" w:rsidP="007B150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B150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Председатель постоянной депутатской </w:t>
      </w:r>
    </w:p>
    <w:p w:rsidR="007B1502" w:rsidRPr="007B1502" w:rsidRDefault="007B1502" w:rsidP="007B150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proofErr w:type="gramStart"/>
      <w:r w:rsidRPr="007B1502">
        <w:rPr>
          <w:rFonts w:ascii="Arial" w:eastAsia="Times New Roman" w:hAnsi="Arial" w:cs="Arial"/>
          <w:b/>
          <w:sz w:val="24"/>
          <w:szCs w:val="24"/>
          <w:lang w:eastAsia="ru-RU"/>
        </w:rPr>
        <w:t>комиссии</w:t>
      </w:r>
      <w:proofErr w:type="gramEnd"/>
      <w:r w:rsidRPr="007B150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по </w:t>
      </w:r>
      <w:r w:rsidRPr="007B1502">
        <w:rPr>
          <w:rFonts w:ascii="Arial" w:eastAsia="Times New Roman" w:hAnsi="Arial" w:cs="Arial"/>
          <w:b/>
          <w:sz w:val="24"/>
          <w:szCs w:val="24"/>
        </w:rPr>
        <w:t xml:space="preserve">социально-культурной сфере </w:t>
      </w:r>
    </w:p>
    <w:p w:rsidR="007B1502" w:rsidRPr="007B1502" w:rsidRDefault="007B1502" w:rsidP="007B150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proofErr w:type="gramStart"/>
      <w:r w:rsidRPr="007B1502">
        <w:rPr>
          <w:rFonts w:ascii="Arial" w:eastAsia="Times New Roman" w:hAnsi="Arial" w:cs="Arial"/>
          <w:b/>
          <w:sz w:val="24"/>
          <w:szCs w:val="24"/>
        </w:rPr>
        <w:t>и</w:t>
      </w:r>
      <w:proofErr w:type="gramEnd"/>
      <w:r w:rsidRPr="007B1502">
        <w:rPr>
          <w:rFonts w:ascii="Arial" w:eastAsia="Times New Roman" w:hAnsi="Arial" w:cs="Arial"/>
          <w:b/>
          <w:sz w:val="24"/>
          <w:szCs w:val="24"/>
        </w:rPr>
        <w:t xml:space="preserve"> правовой защите </w:t>
      </w:r>
      <w:r w:rsidRPr="007B1502">
        <w:rPr>
          <w:rFonts w:ascii="Arial" w:eastAsia="Times New Roman" w:hAnsi="Arial" w:cs="Arial"/>
          <w:b/>
          <w:sz w:val="24"/>
          <w:szCs w:val="24"/>
          <w:lang w:eastAsia="ru-RU"/>
        </w:rPr>
        <w:t>Думы Братского района                                               Е.Д. Рябцева</w:t>
      </w:r>
    </w:p>
    <w:p w:rsidR="00520CA4" w:rsidRDefault="00520CA4" w:rsidP="00520C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B1502" w:rsidRDefault="007B1502" w:rsidP="00520C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85067" w:rsidRPr="007B1502" w:rsidRDefault="00485067" w:rsidP="00520C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0" w:name="_GoBack"/>
      <w:bookmarkEnd w:id="0"/>
    </w:p>
    <w:p w:rsidR="00520CA4" w:rsidRPr="007B1502" w:rsidRDefault="00520CA4" w:rsidP="00520C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B1502">
        <w:rPr>
          <w:rFonts w:ascii="Arial" w:eastAsia="Times New Roman" w:hAnsi="Arial" w:cs="Arial"/>
          <w:b/>
          <w:sz w:val="24"/>
          <w:szCs w:val="24"/>
          <w:lang w:eastAsia="ru-RU"/>
        </w:rPr>
        <w:t>Председатель постоянной депутатской</w:t>
      </w:r>
    </w:p>
    <w:p w:rsidR="00B521FC" w:rsidRPr="007B1502" w:rsidRDefault="00520CA4" w:rsidP="00520C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proofErr w:type="gramStart"/>
      <w:r w:rsidRPr="007B1502">
        <w:rPr>
          <w:rFonts w:ascii="Arial" w:eastAsia="Times New Roman" w:hAnsi="Arial" w:cs="Arial"/>
          <w:b/>
          <w:sz w:val="24"/>
          <w:szCs w:val="24"/>
          <w:lang w:eastAsia="ru-RU"/>
        </w:rPr>
        <w:t>комиссии</w:t>
      </w:r>
      <w:proofErr w:type="gramEnd"/>
      <w:r w:rsidRPr="007B150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7B1502">
        <w:rPr>
          <w:rFonts w:ascii="Arial" w:eastAsia="Times New Roman" w:hAnsi="Arial" w:cs="Arial"/>
          <w:b/>
          <w:sz w:val="24"/>
          <w:szCs w:val="24"/>
        </w:rPr>
        <w:t xml:space="preserve">по мандатам, регламенту </w:t>
      </w:r>
    </w:p>
    <w:p w:rsidR="00520CA4" w:rsidRPr="007B1502" w:rsidRDefault="00520CA4" w:rsidP="00520C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7B1502">
        <w:rPr>
          <w:rFonts w:ascii="Arial" w:eastAsia="Times New Roman" w:hAnsi="Arial" w:cs="Arial"/>
          <w:b/>
          <w:sz w:val="24"/>
          <w:szCs w:val="24"/>
        </w:rPr>
        <w:t>и</w:t>
      </w:r>
      <w:proofErr w:type="gramEnd"/>
      <w:r w:rsidRPr="007B1502">
        <w:rPr>
          <w:rFonts w:ascii="Arial" w:eastAsia="Times New Roman" w:hAnsi="Arial" w:cs="Arial"/>
          <w:b/>
          <w:sz w:val="24"/>
          <w:szCs w:val="24"/>
        </w:rPr>
        <w:t xml:space="preserve"> депутатской этике</w:t>
      </w:r>
      <w:r w:rsidR="00B521FC" w:rsidRPr="007B1502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7B150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Думы Братского района         </w:t>
      </w:r>
      <w:r w:rsidR="00B521FC" w:rsidRPr="007B150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</w:t>
      </w:r>
      <w:r w:rsidRPr="007B150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B521FC" w:rsidRPr="007B150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С.В. Орлова</w:t>
      </w:r>
    </w:p>
    <w:p w:rsidR="00520CA4" w:rsidRPr="007B1502" w:rsidRDefault="00520CA4" w:rsidP="00520C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7B1502" w:rsidRPr="007B1502" w:rsidRDefault="007B150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sectPr w:rsidR="007B1502" w:rsidRPr="007B1502" w:rsidSect="007B1502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EB1"/>
    <w:rsid w:val="00011B11"/>
    <w:rsid w:val="00066CA0"/>
    <w:rsid w:val="00075CC2"/>
    <w:rsid w:val="001F4EA0"/>
    <w:rsid w:val="00294CAF"/>
    <w:rsid w:val="00324C29"/>
    <w:rsid w:val="00363F93"/>
    <w:rsid w:val="003D3F19"/>
    <w:rsid w:val="00451CBE"/>
    <w:rsid w:val="00485067"/>
    <w:rsid w:val="004A2F3F"/>
    <w:rsid w:val="00520CA4"/>
    <w:rsid w:val="00695532"/>
    <w:rsid w:val="00713CAA"/>
    <w:rsid w:val="007B1502"/>
    <w:rsid w:val="0099272A"/>
    <w:rsid w:val="009F71FD"/>
    <w:rsid w:val="00B04A4F"/>
    <w:rsid w:val="00B4461F"/>
    <w:rsid w:val="00B521FC"/>
    <w:rsid w:val="00CD5AA7"/>
    <w:rsid w:val="00D63EB1"/>
    <w:rsid w:val="00E00EC3"/>
    <w:rsid w:val="00E17691"/>
    <w:rsid w:val="00F2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A57634-25D0-437B-8F6A-C56EE6388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76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7691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B04A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39"/>
    <w:rsid w:val="00520CA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текст Знак1"/>
    <w:rsid w:val="00713CAA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19</cp:revision>
  <cp:lastPrinted>2023-01-13T02:30:00Z</cp:lastPrinted>
  <dcterms:created xsi:type="dcterms:W3CDTF">2021-12-13T01:45:00Z</dcterms:created>
  <dcterms:modified xsi:type="dcterms:W3CDTF">2023-09-14T03:54:00Z</dcterms:modified>
</cp:coreProperties>
</file>