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B1" w:rsidRDefault="00615DB1" w:rsidP="00703802">
      <w:pPr>
        <w:spacing w:after="0" w:line="240" w:lineRule="auto"/>
        <w:jc w:val="center"/>
        <w:rPr>
          <w:rFonts w:ascii="Liberation Serif" w:eastAsia="Liberation Serif" w:hAnsi="Liberation Serif" w:cs="Liberation Serif"/>
          <w:b/>
          <w:sz w:val="24"/>
        </w:rPr>
      </w:pPr>
    </w:p>
    <w:p w:rsidR="00615DB1" w:rsidRDefault="00615DB1" w:rsidP="00615DB1">
      <w:pPr>
        <w:spacing w:after="120" w:line="240" w:lineRule="auto"/>
        <w:ind w:left="5103"/>
        <w:rPr>
          <w:rFonts w:ascii="Times New Roman" w:eastAsia="Times New Roman" w:hAnsi="Times New Roman" w:cs="Times New Roman"/>
          <w:b/>
          <w:bCs/>
          <w:color w:val="000000"/>
          <w:sz w:val="24"/>
          <w:szCs w:val="24"/>
        </w:rPr>
      </w:pPr>
      <w:r w:rsidRPr="005A696A">
        <w:rPr>
          <w:rFonts w:ascii="Times New Roman" w:eastAsia="Times New Roman" w:hAnsi="Times New Roman" w:cs="Times New Roman"/>
          <w:b/>
          <w:bCs/>
          <w:color w:val="000000"/>
          <w:sz w:val="24"/>
          <w:szCs w:val="24"/>
        </w:rPr>
        <w:t>УТВЕРЖДАЮ:</w:t>
      </w:r>
    </w:p>
    <w:p w:rsidR="00615DB1" w:rsidRPr="005A696A" w:rsidRDefault="00615DB1" w:rsidP="00615DB1">
      <w:pPr>
        <w:spacing w:after="120" w:line="240" w:lineRule="auto"/>
        <w:ind w:left="5103"/>
        <w:rPr>
          <w:rFonts w:ascii="Times New Roman" w:eastAsia="Times New Roman" w:hAnsi="Times New Roman" w:cs="Times New Roman"/>
          <w:color w:val="000000"/>
          <w:sz w:val="24"/>
          <w:szCs w:val="24"/>
        </w:rPr>
      </w:pPr>
      <w:r w:rsidRPr="008D723F">
        <w:rPr>
          <w:rFonts w:ascii="Times New Roman" w:eastAsia="Times New Roman" w:hAnsi="Times New Roman" w:cs="Times New Roman"/>
          <w:bCs/>
          <w:color w:val="000000"/>
          <w:sz w:val="24"/>
          <w:szCs w:val="24"/>
        </w:rPr>
        <w:t>Администрация муниципального образования «Братский район»</w:t>
      </w:r>
    </w:p>
    <w:p w:rsidR="00615DB1" w:rsidRPr="005A696A" w:rsidRDefault="00615DB1" w:rsidP="00615DB1">
      <w:pPr>
        <w:spacing w:after="0" w:line="240" w:lineRule="auto"/>
        <w:ind w:left="5103"/>
        <w:rPr>
          <w:rFonts w:ascii="Times New Roman" w:eastAsia="Times New Roman" w:hAnsi="Times New Roman" w:cs="Times New Roman"/>
          <w:color w:val="000000"/>
          <w:sz w:val="24"/>
          <w:szCs w:val="24"/>
        </w:rPr>
      </w:pPr>
      <w:r w:rsidRPr="005A696A">
        <w:rPr>
          <w:rFonts w:ascii="Times New Roman" w:eastAsia="Times New Roman" w:hAnsi="Times New Roman" w:cs="Times New Roman"/>
          <w:color w:val="000000"/>
          <w:sz w:val="24"/>
          <w:szCs w:val="24"/>
        </w:rPr>
        <w:t xml:space="preserve">Мэр </w:t>
      </w:r>
      <w:r w:rsidRPr="008D723F">
        <w:rPr>
          <w:rFonts w:ascii="Times New Roman" w:eastAsia="Times New Roman" w:hAnsi="Times New Roman" w:cs="Times New Roman"/>
          <w:bCs/>
          <w:color w:val="000000"/>
          <w:sz w:val="24"/>
          <w:szCs w:val="24"/>
        </w:rPr>
        <w:t>муниципального образования</w:t>
      </w:r>
      <w:r w:rsidRPr="005A696A">
        <w:rPr>
          <w:rFonts w:ascii="Times New Roman" w:eastAsia="Times New Roman" w:hAnsi="Times New Roman" w:cs="Times New Roman"/>
          <w:color w:val="000000"/>
          <w:sz w:val="24"/>
          <w:szCs w:val="24"/>
        </w:rPr>
        <w:t xml:space="preserve"> «Братский район»</w:t>
      </w:r>
    </w:p>
    <w:p w:rsidR="00615DB1" w:rsidRPr="005A696A" w:rsidRDefault="00615DB1" w:rsidP="00615DB1">
      <w:pPr>
        <w:spacing w:before="120" w:after="0" w:line="360" w:lineRule="auto"/>
        <w:ind w:left="5103"/>
        <w:rPr>
          <w:rFonts w:ascii="Times New Roman" w:eastAsia="Times New Roman" w:hAnsi="Times New Roman" w:cs="Times New Roman"/>
          <w:color w:val="000000"/>
          <w:sz w:val="24"/>
          <w:szCs w:val="24"/>
        </w:rPr>
      </w:pPr>
      <w:r w:rsidRPr="005A696A">
        <w:rPr>
          <w:rFonts w:ascii="Times New Roman" w:eastAsia="Times New Roman" w:hAnsi="Times New Roman" w:cs="Times New Roman"/>
          <w:color w:val="000000"/>
          <w:sz w:val="24"/>
          <w:szCs w:val="24"/>
        </w:rPr>
        <w:t>__________________ А.С. Дубровин</w:t>
      </w:r>
    </w:p>
    <w:p w:rsidR="00615DB1" w:rsidRPr="005A696A" w:rsidRDefault="00615DB1" w:rsidP="00615DB1">
      <w:pPr>
        <w:spacing w:before="120" w:after="0" w:line="360" w:lineRule="auto"/>
        <w:ind w:left="5103"/>
        <w:rPr>
          <w:rFonts w:ascii="Times New Roman" w:eastAsia="Times New Roman" w:hAnsi="Times New Roman" w:cs="Times New Roman"/>
          <w:color w:val="000000"/>
          <w:sz w:val="24"/>
          <w:szCs w:val="24"/>
        </w:rPr>
      </w:pPr>
      <w:r w:rsidRPr="005A696A">
        <w:rPr>
          <w:rFonts w:ascii="Times New Roman" w:eastAsia="Times New Roman" w:hAnsi="Times New Roman" w:cs="Times New Roman"/>
          <w:color w:val="000000"/>
          <w:sz w:val="24"/>
          <w:szCs w:val="24"/>
        </w:rPr>
        <w:t>«______» ________________ 202</w:t>
      </w:r>
      <w:r>
        <w:rPr>
          <w:rFonts w:ascii="Times New Roman" w:eastAsia="Times New Roman" w:hAnsi="Times New Roman" w:cs="Times New Roman"/>
          <w:color w:val="000000"/>
          <w:sz w:val="24"/>
          <w:szCs w:val="24"/>
        </w:rPr>
        <w:t>3</w:t>
      </w:r>
    </w:p>
    <w:p w:rsidR="00615DB1" w:rsidRDefault="00615DB1" w:rsidP="00703802">
      <w:pPr>
        <w:spacing w:after="0" w:line="240" w:lineRule="auto"/>
        <w:jc w:val="center"/>
        <w:rPr>
          <w:rFonts w:ascii="Liberation Serif" w:eastAsia="Liberation Serif" w:hAnsi="Liberation Serif" w:cs="Liberation Serif"/>
          <w:b/>
          <w:sz w:val="24"/>
        </w:rPr>
      </w:pPr>
    </w:p>
    <w:p w:rsidR="004F5F64" w:rsidRPr="00DC45FA" w:rsidRDefault="00F667C8" w:rsidP="00703802">
      <w:pPr>
        <w:spacing w:after="0" w:line="240" w:lineRule="auto"/>
        <w:jc w:val="center"/>
        <w:rPr>
          <w:rFonts w:ascii="Times New Roman" w:eastAsia="Liberation Serif" w:hAnsi="Times New Roman" w:cs="Times New Roman"/>
          <w:b/>
          <w:sz w:val="24"/>
          <w:szCs w:val="24"/>
        </w:rPr>
      </w:pPr>
      <w:r w:rsidRPr="00DC45FA">
        <w:rPr>
          <w:rFonts w:ascii="Times New Roman" w:eastAsia="Liberation Serif" w:hAnsi="Times New Roman" w:cs="Times New Roman"/>
          <w:b/>
          <w:sz w:val="24"/>
          <w:szCs w:val="24"/>
        </w:rPr>
        <w:t>Руководство по соблюдению обязательных требований, оценка соблюдения которых является предметом муниципального контроля на автомобильном транспорте и в дорожном хозяйстве</w:t>
      </w:r>
    </w:p>
    <w:p w:rsidR="004F5F64" w:rsidRPr="00DC45FA" w:rsidRDefault="004F5F64" w:rsidP="00703802">
      <w:pPr>
        <w:spacing w:after="0" w:line="240" w:lineRule="auto"/>
        <w:jc w:val="both"/>
        <w:rPr>
          <w:rFonts w:ascii="Times New Roman" w:eastAsia="Liberation Serif" w:hAnsi="Times New Roman" w:cs="Times New Roman"/>
          <w:sz w:val="24"/>
          <w:szCs w:val="24"/>
        </w:rPr>
      </w:pP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 xml:space="preserve">Настоящее руководство разработано в соответствии с подпунктом 5 пункта 3 статьи 46 Федерального закона от 31.07.2020 № 248-ФЗ «О государственном контроле (надзоре) и муниципальном контроле в Российской Федерации» (далее – Федеральный закон № 248-ФЗ) в целях оказания контролируемым лицам (гражданам, юридическим лицам и индивидуальным предпринимателям) информационно-методической поддержки в вопросах соблюдения обязательных требований, установленных федеральными законами Российской Федерации, нормативными правовыми актами </w:t>
      </w:r>
      <w:r w:rsidR="00615DB1" w:rsidRPr="00DC45FA">
        <w:rPr>
          <w:rFonts w:ascii="Times New Roman" w:eastAsia="Liberation Serif" w:hAnsi="Times New Roman" w:cs="Times New Roman"/>
          <w:sz w:val="24"/>
          <w:szCs w:val="24"/>
        </w:rPr>
        <w:t>администрации муниципального образования «Братский район»</w:t>
      </w:r>
      <w:r w:rsidRPr="00DC45FA">
        <w:rPr>
          <w:rFonts w:ascii="Times New Roman" w:eastAsia="Liberation Serif" w:hAnsi="Times New Roman" w:cs="Times New Roman"/>
          <w:sz w:val="24"/>
          <w:szCs w:val="24"/>
        </w:rPr>
        <w:t>, оценка соблюдения которых является пре</w:t>
      </w:r>
      <w:r w:rsidR="007344F5" w:rsidRPr="00DC45FA">
        <w:rPr>
          <w:rFonts w:ascii="Times New Roman" w:eastAsia="Liberation Serif" w:hAnsi="Times New Roman" w:cs="Times New Roman"/>
          <w:sz w:val="24"/>
          <w:szCs w:val="24"/>
        </w:rPr>
        <w:t>дметом муниципального контроля отдела по транспорту и связи в Комитете жилищно-коммунального хозяйства, транспорта и экологии</w:t>
      </w:r>
      <w:r w:rsidRPr="00DC45FA">
        <w:rPr>
          <w:rFonts w:ascii="Times New Roman" w:eastAsia="Liberation Serif" w:hAnsi="Times New Roman" w:cs="Times New Roman"/>
          <w:sz w:val="24"/>
          <w:szCs w:val="24"/>
        </w:rPr>
        <w:t xml:space="preserve"> (далее - уполномоченный орган) на автомобильном транспорте и в дорожном хозяйстве </w:t>
      </w:r>
      <w:r w:rsidR="007344F5" w:rsidRPr="00DC45FA">
        <w:rPr>
          <w:rFonts w:ascii="Times New Roman" w:eastAsia="Liberation Serif" w:hAnsi="Times New Roman" w:cs="Times New Roman"/>
          <w:sz w:val="24"/>
          <w:szCs w:val="24"/>
        </w:rPr>
        <w:t>в вне границ населенных пунктов в границах муниципального образования «Братский район»</w:t>
      </w:r>
      <w:r w:rsidRPr="00DC45FA">
        <w:rPr>
          <w:rFonts w:ascii="Times New Roman" w:eastAsia="Liberation Serif" w:hAnsi="Times New Roman" w:cs="Times New Roman"/>
          <w:sz w:val="24"/>
          <w:szCs w:val="24"/>
        </w:rPr>
        <w:t>.</w:t>
      </w:r>
    </w:p>
    <w:p w:rsidR="004F5F64" w:rsidRPr="00DC45FA" w:rsidRDefault="004F5F64" w:rsidP="00703802">
      <w:pPr>
        <w:spacing w:after="0" w:line="240" w:lineRule="auto"/>
        <w:jc w:val="both"/>
        <w:rPr>
          <w:rFonts w:ascii="Times New Roman" w:eastAsia="Liberation Serif" w:hAnsi="Times New Roman" w:cs="Times New Roman"/>
          <w:sz w:val="24"/>
          <w:szCs w:val="24"/>
        </w:rPr>
      </w:pPr>
    </w:p>
    <w:p w:rsidR="00D01BE0" w:rsidRPr="00DC45FA" w:rsidRDefault="007344F5" w:rsidP="007344F5">
      <w:pPr>
        <w:pStyle w:val="docdata"/>
        <w:tabs>
          <w:tab w:val="left" w:pos="1134"/>
        </w:tabs>
        <w:spacing w:before="0" w:beforeAutospacing="0" w:after="0" w:afterAutospacing="0"/>
        <w:jc w:val="both"/>
        <w:rPr>
          <w:b/>
        </w:rPr>
      </w:pPr>
      <w:r w:rsidRPr="00DC45FA">
        <w:rPr>
          <w:rFonts w:eastAsia="Liberation Serif"/>
        </w:rPr>
        <w:t xml:space="preserve">      </w:t>
      </w:r>
      <w:r w:rsidR="00D01BE0" w:rsidRPr="00DC45FA">
        <w:rPr>
          <w:b/>
          <w:color w:val="000000"/>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законодательством Российской Федерации (далее – обязательные требования):</w:t>
      </w:r>
    </w:p>
    <w:p w:rsidR="00D01BE0" w:rsidRPr="00DC45FA" w:rsidRDefault="00D01BE0" w:rsidP="00D01BE0">
      <w:pPr>
        <w:pStyle w:val="af7"/>
        <w:spacing w:before="0" w:beforeAutospacing="0" w:after="0" w:afterAutospacing="0"/>
        <w:ind w:firstLine="709"/>
        <w:jc w:val="both"/>
      </w:pPr>
      <w:r w:rsidRPr="00DC45FA">
        <w:rPr>
          <w:color w:val="000000"/>
        </w:rPr>
        <w:t>1. В области автомобильных дорог и дорожной деятельности, установленных в отношении автомобильных дорог:</w:t>
      </w:r>
    </w:p>
    <w:p w:rsidR="00D01BE0" w:rsidRPr="00DC45FA" w:rsidRDefault="00D01BE0" w:rsidP="00D01BE0">
      <w:pPr>
        <w:pStyle w:val="af7"/>
        <w:spacing w:before="0" w:beforeAutospacing="0" w:after="0" w:afterAutospacing="0"/>
        <w:ind w:firstLine="709"/>
        <w:jc w:val="both"/>
      </w:pPr>
      <w:r w:rsidRPr="00DC45FA">
        <w:rPr>
          <w:color w:val="000000"/>
        </w:rPr>
        <w:t>1.2. К эксплуатации объектов дорожного сервиса, размещенных в полосах отвода и (или) придорожных полосах автомобильных дорог общего пользования;</w:t>
      </w:r>
    </w:p>
    <w:p w:rsidR="00D01BE0" w:rsidRPr="00DC45FA" w:rsidRDefault="00D01BE0" w:rsidP="00D01BE0">
      <w:pPr>
        <w:pStyle w:val="af7"/>
        <w:spacing w:before="0" w:beforeAutospacing="0" w:after="0" w:afterAutospacing="0"/>
        <w:ind w:firstLine="709"/>
        <w:jc w:val="both"/>
      </w:pPr>
      <w:r w:rsidRPr="00DC45FA">
        <w:rPr>
          <w:color w:val="000000"/>
        </w:rPr>
        <w:t>1.3.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1BE0" w:rsidRPr="00DC45FA" w:rsidRDefault="00D01BE0" w:rsidP="00D01BE0">
      <w:pPr>
        <w:pStyle w:val="af7"/>
        <w:spacing w:before="0" w:beforeAutospacing="0" w:after="0" w:afterAutospacing="0"/>
        <w:ind w:firstLine="709"/>
        <w:jc w:val="both"/>
      </w:pPr>
      <w:r w:rsidRPr="00DC45FA">
        <w:rPr>
          <w:color w:val="000000"/>
        </w:rPr>
        <w:t>1.4.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01BE0" w:rsidRPr="00DC45FA" w:rsidRDefault="00D01BE0" w:rsidP="00D01BE0">
      <w:pPr>
        <w:pStyle w:val="af7"/>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40"/>
        <w:jc w:val="both"/>
      </w:pPr>
      <w:r w:rsidRPr="00DC45FA">
        <w:rPr>
          <w:color w:val="000000"/>
        </w:rPr>
        <w:t>Предметом муниципального контроля является также исполнение решений, принимаемых по результатам контрольных мероприятий.</w:t>
      </w:r>
    </w:p>
    <w:p w:rsidR="004F5F64" w:rsidRPr="00DC45FA" w:rsidRDefault="00D01BE0" w:rsidP="00D01BE0">
      <w:pPr>
        <w:spacing w:after="0" w:line="240" w:lineRule="auto"/>
        <w:ind w:firstLine="708"/>
        <w:jc w:val="both"/>
        <w:rPr>
          <w:rFonts w:ascii="Times New Roman" w:eastAsia="Liberation Serif" w:hAnsi="Times New Roman" w:cs="Times New Roman"/>
          <w:b/>
          <w:sz w:val="24"/>
          <w:szCs w:val="24"/>
        </w:rPr>
      </w:pPr>
      <w:r w:rsidRPr="00DC45FA">
        <w:rPr>
          <w:rFonts w:ascii="Times New Roman" w:eastAsia="Liberation Serif" w:hAnsi="Times New Roman" w:cs="Times New Roman"/>
          <w:b/>
          <w:sz w:val="24"/>
          <w:szCs w:val="24"/>
        </w:rPr>
        <w:t xml:space="preserve"> </w:t>
      </w:r>
      <w:r w:rsidR="00F667C8" w:rsidRPr="00DC45FA">
        <w:rPr>
          <w:rFonts w:ascii="Times New Roman" w:eastAsia="Liberation Serif" w:hAnsi="Times New Roman" w:cs="Times New Roman"/>
          <w:b/>
          <w:sz w:val="24"/>
          <w:szCs w:val="24"/>
        </w:rPr>
        <w:t>Объектами муниципального контроля являются:</w:t>
      </w:r>
    </w:p>
    <w:p w:rsidR="00B44D6F" w:rsidRPr="00DC45FA" w:rsidRDefault="00B44D6F" w:rsidP="00911E93">
      <w:pPr>
        <w:pStyle w:val="docdata"/>
        <w:numPr>
          <w:ilvl w:val="0"/>
          <w:numId w:val="2"/>
        </w:numPr>
        <w:spacing w:before="0" w:beforeAutospacing="0" w:after="0" w:afterAutospacing="0"/>
        <w:jc w:val="both"/>
        <w:rPr>
          <w:color w:val="000000"/>
        </w:rPr>
      </w:pPr>
      <w:r w:rsidRPr="00DC45FA">
        <w:rPr>
          <w:color w:val="000000"/>
        </w:rPr>
        <w:t>Объектами контроля являются:</w:t>
      </w:r>
    </w:p>
    <w:p w:rsidR="00911E93" w:rsidRPr="00DC45FA" w:rsidRDefault="00911E93" w:rsidP="00911E93">
      <w:pPr>
        <w:pStyle w:val="ConsPlusNormal"/>
        <w:jc w:val="both"/>
        <w:rPr>
          <w:rFonts w:ascii="Times New Roman" w:hAnsi="Times New Roman" w:cs="Times New Roman"/>
          <w:sz w:val="24"/>
          <w:szCs w:val="24"/>
        </w:rPr>
      </w:pPr>
      <w:r w:rsidRPr="00DC45FA">
        <w:rPr>
          <w:rFonts w:ascii="Times New Roman" w:hAnsi="Times New Roman" w:cs="Times New Roman"/>
          <w:sz w:val="24"/>
          <w:szCs w:val="24"/>
        </w:rPr>
        <w:t xml:space="preserve">1) деятельность, действия (бездействие) контролируемых лиц </w:t>
      </w:r>
      <w:r w:rsidRPr="00DC45FA">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w:t>
      </w:r>
      <w:r w:rsidR="001C7D96" w:rsidRPr="00DC45FA">
        <w:rPr>
          <w:rFonts w:ascii="Times New Roman" w:eastAsiaTheme="minorHAnsi" w:hAnsi="Times New Roman" w:cs="Times New Roman"/>
          <w:iCs/>
          <w:sz w:val="24"/>
          <w:szCs w:val="24"/>
          <w:lang w:eastAsia="en-US"/>
        </w:rPr>
        <w:t>аться обязательные требования;</w:t>
      </w:r>
    </w:p>
    <w:p w:rsidR="00911E93" w:rsidRPr="00DC45FA" w:rsidRDefault="00911E93" w:rsidP="00911E93">
      <w:pPr>
        <w:pStyle w:val="ConsPlusNormal"/>
        <w:jc w:val="both"/>
        <w:rPr>
          <w:rFonts w:ascii="Times New Roman" w:eastAsiaTheme="minorHAnsi" w:hAnsi="Times New Roman" w:cs="Times New Roman"/>
          <w:b/>
          <w:bCs/>
          <w:i/>
          <w:iCs/>
          <w:sz w:val="24"/>
          <w:szCs w:val="24"/>
          <w:lang w:eastAsia="en-US"/>
        </w:rPr>
      </w:pPr>
      <w:r w:rsidRPr="00DC45FA">
        <w:rPr>
          <w:rFonts w:ascii="Times New Roman" w:hAnsi="Times New Roman" w:cs="Times New Roman"/>
          <w:color w:val="000000"/>
          <w:sz w:val="24"/>
          <w:szCs w:val="24"/>
        </w:rPr>
        <w:lastRenderedPageBreak/>
        <w:t xml:space="preserve">2) </w:t>
      </w:r>
      <w:r w:rsidRPr="00DC45FA">
        <w:rPr>
          <w:rFonts w:ascii="Times New Roman" w:eastAsiaTheme="minorHAnsi" w:hAnsi="Times New Roman" w:cs="Times New Roman"/>
          <w:bCs/>
          <w:iCs/>
          <w:sz w:val="24"/>
          <w:szCs w:val="24"/>
          <w:lang w:eastAsia="en-US"/>
        </w:rPr>
        <w:t xml:space="preserve">результаты деятельности </w:t>
      </w:r>
      <w:r w:rsidRPr="00DC45FA">
        <w:rPr>
          <w:rFonts w:ascii="Times New Roman" w:hAnsi="Times New Roman" w:cs="Times New Roman"/>
          <w:sz w:val="24"/>
          <w:szCs w:val="24"/>
        </w:rPr>
        <w:t>контролируемых лиц</w:t>
      </w:r>
      <w:r w:rsidRPr="00DC45FA">
        <w:rPr>
          <w:rFonts w:ascii="Times New Roman" w:eastAsiaTheme="minorHAnsi" w:hAnsi="Times New Roman" w:cs="Times New Roman"/>
          <w:bCs/>
          <w:iCs/>
          <w:sz w:val="24"/>
          <w:szCs w:val="24"/>
          <w:lang w:eastAsia="en-US"/>
        </w:rPr>
        <w:t>, в том числе услуги</w:t>
      </w:r>
      <w:r w:rsidRPr="00DC45FA">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DC45FA">
        <w:rPr>
          <w:rFonts w:ascii="Times New Roman" w:eastAsiaTheme="minorHAnsi" w:hAnsi="Times New Roman" w:cs="Times New Roman"/>
          <w:bCs/>
          <w:iCs/>
          <w:sz w:val="24"/>
          <w:szCs w:val="24"/>
          <w:lang w:eastAsia="en-US"/>
        </w:rPr>
        <w:t>, к которым предъявля</w:t>
      </w:r>
      <w:r w:rsidR="001C7D96" w:rsidRPr="00DC45FA">
        <w:rPr>
          <w:rFonts w:ascii="Times New Roman" w:eastAsiaTheme="minorHAnsi" w:hAnsi="Times New Roman" w:cs="Times New Roman"/>
          <w:bCs/>
          <w:iCs/>
          <w:sz w:val="24"/>
          <w:szCs w:val="24"/>
          <w:lang w:eastAsia="en-US"/>
        </w:rPr>
        <w:t>ются обязательные требования;</w:t>
      </w:r>
    </w:p>
    <w:p w:rsidR="00911E93" w:rsidRPr="00DC45FA" w:rsidRDefault="001C7D96" w:rsidP="001C7D96">
      <w:pPr>
        <w:pStyle w:val="1"/>
        <w:shd w:val="clear" w:color="auto" w:fill="FFFFFF"/>
        <w:spacing w:before="0"/>
        <w:jc w:val="both"/>
        <w:rPr>
          <w:rFonts w:ascii="Times New Roman" w:hAnsi="Times New Roman" w:cs="Times New Roman"/>
          <w:color w:val="000000"/>
          <w:sz w:val="24"/>
          <w:szCs w:val="24"/>
        </w:rPr>
      </w:pPr>
      <w:r w:rsidRPr="00DC45FA">
        <w:rPr>
          <w:rFonts w:ascii="Times New Roman" w:eastAsiaTheme="minorHAnsi" w:hAnsi="Times New Roman" w:cs="Times New Roman"/>
          <w:color w:val="auto"/>
          <w:sz w:val="24"/>
          <w:szCs w:val="24"/>
          <w:lang w:eastAsia="en-US"/>
        </w:rPr>
        <w:t xml:space="preserve">           3)  Здания, помещения, сооружения</w:t>
      </w:r>
      <w:r w:rsidR="00911E93" w:rsidRPr="00DC45FA">
        <w:rPr>
          <w:rFonts w:ascii="Times New Roman" w:eastAsiaTheme="minorHAnsi" w:hAnsi="Times New Roman" w:cs="Times New Roman"/>
          <w:color w:val="auto"/>
          <w:sz w:val="24"/>
          <w:szCs w:val="24"/>
          <w:lang w:eastAsia="en-US"/>
        </w:rPr>
        <w:t>,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DC45FA">
        <w:rPr>
          <w:rFonts w:ascii="Times New Roman" w:hAnsi="Times New Roman" w:cs="Times New Roman"/>
          <w:color w:val="000000"/>
          <w:sz w:val="24"/>
          <w:szCs w:val="24"/>
        </w:rPr>
        <w:t>.</w:t>
      </w:r>
    </w:p>
    <w:p w:rsidR="00B44D6F" w:rsidRPr="00DC45FA" w:rsidRDefault="00B44D6F" w:rsidP="001C7D96">
      <w:pPr>
        <w:pStyle w:val="af7"/>
        <w:spacing w:before="0" w:beforeAutospacing="0" w:after="0" w:afterAutospacing="0"/>
        <w:jc w:val="both"/>
      </w:pP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Под объектами дорожного сервиса понимаются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Муниципальный контроль на автомобильном транспорте и в дорожном хозяйстве осуществляется в виде проведения профилактических и контрольных мероприятий.</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Профилактика рисков причинения вреда (ущерба) охраняемым законом ценностям осуществляется в соотве</w:t>
      </w:r>
      <w:r w:rsidR="009D2476" w:rsidRPr="00DC45FA">
        <w:rPr>
          <w:rFonts w:ascii="Times New Roman" w:eastAsia="Liberation Serif" w:hAnsi="Times New Roman" w:cs="Times New Roman"/>
          <w:sz w:val="24"/>
          <w:szCs w:val="24"/>
        </w:rPr>
        <w:t>тствии с ежегодно утверждаемой а</w:t>
      </w:r>
      <w:r w:rsidRPr="00DC45FA">
        <w:rPr>
          <w:rFonts w:ascii="Times New Roman" w:eastAsia="Liberation Serif" w:hAnsi="Times New Roman" w:cs="Times New Roman"/>
          <w:sz w:val="24"/>
          <w:szCs w:val="24"/>
        </w:rPr>
        <w:t xml:space="preserve">дминистрацией </w:t>
      </w:r>
      <w:r w:rsidR="009D2476" w:rsidRPr="00DC45FA">
        <w:rPr>
          <w:rFonts w:ascii="Times New Roman" w:eastAsia="Liberation Serif" w:hAnsi="Times New Roman" w:cs="Times New Roman"/>
          <w:sz w:val="24"/>
          <w:szCs w:val="24"/>
        </w:rPr>
        <w:t xml:space="preserve">муниципального образования «Братский район» </w:t>
      </w:r>
      <w:r w:rsidRPr="00DC45FA">
        <w:rPr>
          <w:rFonts w:ascii="Times New Roman" w:eastAsia="Liberation Serif" w:hAnsi="Times New Roman" w:cs="Times New Roman"/>
          <w:sz w:val="24"/>
          <w:szCs w:val="24"/>
        </w:rPr>
        <w:t>Программой профилактики рисков причинения вреда (ущерба) охраняемым законом ценностям.</w:t>
      </w:r>
    </w:p>
    <w:p w:rsidR="00DC45FA" w:rsidRDefault="00DC45FA" w:rsidP="00703802">
      <w:pPr>
        <w:spacing w:after="0" w:line="240" w:lineRule="auto"/>
        <w:ind w:firstLine="708"/>
        <w:jc w:val="both"/>
        <w:rPr>
          <w:rFonts w:ascii="Times New Roman" w:eastAsia="Liberation Serif" w:hAnsi="Times New Roman" w:cs="Times New Roman"/>
          <w:b/>
          <w:sz w:val="24"/>
          <w:szCs w:val="24"/>
        </w:rPr>
      </w:pPr>
    </w:p>
    <w:p w:rsidR="004F5F64" w:rsidRPr="00DC45FA" w:rsidRDefault="00F667C8" w:rsidP="00703802">
      <w:pPr>
        <w:spacing w:after="0" w:line="240" w:lineRule="auto"/>
        <w:ind w:firstLine="708"/>
        <w:jc w:val="both"/>
        <w:rPr>
          <w:rFonts w:ascii="Times New Roman" w:eastAsia="Liberation Serif" w:hAnsi="Times New Roman" w:cs="Times New Roman"/>
          <w:b/>
          <w:sz w:val="24"/>
          <w:szCs w:val="24"/>
        </w:rPr>
      </w:pPr>
      <w:bookmarkStart w:id="0" w:name="_GoBack"/>
      <w:bookmarkEnd w:id="0"/>
      <w:r w:rsidRPr="00DC45FA">
        <w:rPr>
          <w:rFonts w:ascii="Times New Roman" w:eastAsia="Liberation Serif" w:hAnsi="Times New Roman" w:cs="Times New Roman"/>
          <w:b/>
          <w:sz w:val="24"/>
          <w:szCs w:val="24"/>
        </w:rPr>
        <w:t>При осуществлении муниципального контроля на автомобильном транспорте и в дорожном хозяйстве могут проводиться следующие виды профилактических мероприятий:</w:t>
      </w:r>
    </w:p>
    <w:p w:rsidR="00B44D6F" w:rsidRPr="00DC45FA" w:rsidRDefault="00B44D6F" w:rsidP="00B44D6F">
      <w:pPr>
        <w:pStyle w:val="docdata"/>
        <w:spacing w:before="0" w:beforeAutospacing="0" w:after="0" w:afterAutospacing="0"/>
        <w:ind w:firstLine="709"/>
        <w:jc w:val="both"/>
      </w:pPr>
      <w:r w:rsidRPr="00DC45FA">
        <w:rPr>
          <w:color w:val="000000"/>
        </w:rPr>
        <w:t>1. Информирование</w:t>
      </w:r>
      <w:r w:rsidRPr="00DC45FA">
        <w:rPr>
          <w:rFonts w:eastAsia="Liberation Serif"/>
        </w:rPr>
        <w:t xml:space="preserve"> (посредством размещения соответствующих</w:t>
      </w:r>
      <w:r w:rsidR="009D2476" w:rsidRPr="00DC45FA">
        <w:rPr>
          <w:rFonts w:eastAsia="Liberation Serif"/>
        </w:rPr>
        <w:t xml:space="preserve"> сведений на официальном сайте а</w:t>
      </w:r>
      <w:r w:rsidRPr="00DC45FA">
        <w:rPr>
          <w:rFonts w:eastAsia="Liberation Serif"/>
        </w:rPr>
        <w:t xml:space="preserve">дминистрации </w:t>
      </w:r>
      <w:r w:rsidR="009D2476" w:rsidRPr="00DC45FA">
        <w:rPr>
          <w:rFonts w:eastAsia="Liberation Serif"/>
        </w:rPr>
        <w:t>муниципального образования «Братский район»</w:t>
      </w:r>
      <w:r w:rsidRPr="00DC45FA">
        <w:rPr>
          <w:rFonts w:eastAsia="Liberation Serif"/>
        </w:rPr>
        <w:t>, в средствах массовой информации)</w:t>
      </w:r>
      <w:r w:rsidRPr="00DC45FA">
        <w:rPr>
          <w:color w:val="000000"/>
        </w:rPr>
        <w:t>;</w:t>
      </w:r>
    </w:p>
    <w:p w:rsidR="00B44D6F" w:rsidRPr="00DC45FA" w:rsidRDefault="009D2476" w:rsidP="00DA2E5F">
      <w:pPr>
        <w:pStyle w:val="docdata"/>
        <w:spacing w:before="0" w:beforeAutospacing="0" w:after="0" w:afterAutospacing="0"/>
        <w:ind w:firstLine="709"/>
        <w:jc w:val="both"/>
      </w:pPr>
      <w:r w:rsidRPr="00DC45FA">
        <w:rPr>
          <w:color w:val="000000"/>
        </w:rPr>
        <w:t>2</w:t>
      </w:r>
      <w:r w:rsidR="00B44D6F" w:rsidRPr="00DC45FA">
        <w:rPr>
          <w:color w:val="000000"/>
        </w:rPr>
        <w:t>. Консультирование</w:t>
      </w:r>
      <w:r w:rsidRPr="00DC45FA">
        <w:rPr>
          <w:color w:val="000000"/>
        </w:rPr>
        <w:t xml:space="preserve"> </w:t>
      </w:r>
      <w:r w:rsidR="00DA2E5F" w:rsidRPr="00DC45FA">
        <w:rPr>
          <w:rFonts w:eastAsia="Liberation Serif"/>
        </w:rPr>
        <w:t>(</w:t>
      </w:r>
      <w:r w:rsidR="00DA2E5F" w:rsidRPr="00DC45FA">
        <w:rPr>
          <w:color w:val="000000"/>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посредством размещения на официальном сайте</w:t>
      </w:r>
      <w:r w:rsidR="00B44D6F" w:rsidRPr="00DC45FA">
        <w:rPr>
          <w:color w:val="000000"/>
        </w:rPr>
        <w:t>;</w:t>
      </w:r>
    </w:p>
    <w:p w:rsidR="00B44D6F" w:rsidRPr="00DC45FA" w:rsidRDefault="009D2476" w:rsidP="00B44D6F">
      <w:pPr>
        <w:pStyle w:val="af7"/>
        <w:spacing w:before="0" w:beforeAutospacing="0" w:after="0" w:afterAutospacing="0"/>
        <w:ind w:firstLine="709"/>
        <w:jc w:val="both"/>
      </w:pPr>
      <w:r w:rsidRPr="00DC45FA">
        <w:rPr>
          <w:color w:val="000000"/>
        </w:rPr>
        <w:t>3</w:t>
      </w:r>
      <w:r w:rsidR="00B44D6F" w:rsidRPr="00DC45FA">
        <w:rPr>
          <w:color w:val="000000"/>
        </w:rPr>
        <w:t>. Профилактический визит</w:t>
      </w:r>
      <w:r w:rsidR="00DA2E5F" w:rsidRPr="00DC45FA">
        <w:rPr>
          <w:color w:val="000000"/>
        </w:rPr>
        <w:t xml:space="preserve"> (</w:t>
      </w:r>
      <w:r w:rsidR="00DA2E5F" w:rsidRPr="00DC45FA">
        <w:rPr>
          <w:rStyle w:val="1968"/>
          <w:color w:val="000000"/>
        </w:rPr>
        <w:t>проводится инспектором в форме профилактической беседы по месту осуществле</w:t>
      </w:r>
      <w:r w:rsidR="00DA2E5F" w:rsidRPr="00DC45FA">
        <w:rPr>
          <w:color w:val="000000"/>
        </w:rPr>
        <w:t>ния деятельности контролируемого лица либо путем использования видеоконференц-связи)</w:t>
      </w:r>
      <w:r w:rsidR="00B44D6F" w:rsidRPr="00DC45FA">
        <w:rPr>
          <w:color w:val="000000"/>
        </w:rPr>
        <w:t>.</w:t>
      </w:r>
    </w:p>
    <w:p w:rsidR="00B44D6F" w:rsidRPr="00DC45FA" w:rsidRDefault="00B44D6F" w:rsidP="00703802">
      <w:pPr>
        <w:spacing w:after="0" w:line="240" w:lineRule="auto"/>
        <w:ind w:firstLine="708"/>
        <w:jc w:val="both"/>
        <w:rPr>
          <w:rFonts w:ascii="Times New Roman" w:eastAsia="Liberation Serif" w:hAnsi="Times New Roman" w:cs="Times New Roman"/>
          <w:b/>
          <w:sz w:val="24"/>
          <w:szCs w:val="24"/>
        </w:rPr>
      </w:pPr>
    </w:p>
    <w:p w:rsidR="00020C7C" w:rsidRPr="00DC45FA" w:rsidRDefault="00020C7C" w:rsidP="00020C7C">
      <w:pPr>
        <w:pStyle w:val="ConsPlusNormal"/>
        <w:ind w:firstLine="0"/>
        <w:jc w:val="center"/>
        <w:rPr>
          <w:rFonts w:ascii="Times New Roman" w:hAnsi="Times New Roman" w:cs="Times New Roman"/>
          <w:b/>
          <w:bCs/>
          <w:sz w:val="24"/>
          <w:szCs w:val="24"/>
        </w:rPr>
      </w:pPr>
    </w:p>
    <w:p w:rsidR="00020C7C" w:rsidRPr="00DC45FA" w:rsidRDefault="00020C7C" w:rsidP="00020C7C">
      <w:pPr>
        <w:pStyle w:val="ConsPlusNormal"/>
        <w:ind w:firstLine="709"/>
        <w:jc w:val="both"/>
        <w:rPr>
          <w:rFonts w:ascii="Times New Roman" w:hAnsi="Times New Roman" w:cs="Times New Roman"/>
          <w:b/>
          <w:sz w:val="24"/>
          <w:szCs w:val="24"/>
        </w:rPr>
      </w:pPr>
      <w:r w:rsidRPr="00DC45FA">
        <w:rPr>
          <w:rFonts w:ascii="Times New Roman" w:hAnsi="Times New Roman" w:cs="Times New Roman"/>
          <w:b/>
          <w:sz w:val="24"/>
          <w:szCs w:val="24"/>
        </w:rPr>
        <w:t>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020C7C" w:rsidRPr="00DC45FA" w:rsidRDefault="00020C7C" w:rsidP="00020C7C">
      <w:pPr>
        <w:pStyle w:val="ConsPlusNormal"/>
        <w:ind w:firstLine="709"/>
        <w:jc w:val="both"/>
        <w:rPr>
          <w:rFonts w:ascii="Times New Roman" w:hAnsi="Times New Roman" w:cs="Times New Roman"/>
          <w:sz w:val="24"/>
          <w:szCs w:val="24"/>
        </w:rPr>
      </w:pPr>
      <w:r w:rsidRPr="00DC45F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DC45F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w:t>
      </w:r>
      <w:r w:rsidRPr="00DC45FA">
        <w:rPr>
          <w:rFonts w:ascii="Times New Roman" w:hAnsi="Times New Roman" w:cs="Times New Roman"/>
          <w:color w:val="000000"/>
          <w:sz w:val="24"/>
          <w:szCs w:val="24"/>
        </w:rPr>
        <w:lastRenderedPageBreak/>
        <w:t xml:space="preserve">объяснений, инструментального обследования). </w:t>
      </w:r>
      <w:r w:rsidRPr="00DC45F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020C7C" w:rsidRPr="00DC45FA" w:rsidRDefault="00020C7C" w:rsidP="00020C7C">
      <w:pPr>
        <w:pStyle w:val="ConsPlusNormal"/>
        <w:ind w:firstLine="709"/>
        <w:jc w:val="both"/>
        <w:rPr>
          <w:rFonts w:ascii="Times New Roman" w:hAnsi="Times New Roman" w:cs="Times New Roman"/>
          <w:sz w:val="24"/>
          <w:szCs w:val="24"/>
        </w:rPr>
      </w:pPr>
      <w:r w:rsidRPr="00DC45F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DC45FA">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20C7C" w:rsidRPr="00DC45FA" w:rsidRDefault="00020C7C" w:rsidP="00020C7C">
      <w:pPr>
        <w:pStyle w:val="ConsPlusNormal"/>
        <w:ind w:firstLine="709"/>
        <w:jc w:val="both"/>
        <w:rPr>
          <w:rFonts w:ascii="Times New Roman" w:hAnsi="Times New Roman" w:cs="Times New Roman"/>
          <w:sz w:val="24"/>
          <w:szCs w:val="24"/>
        </w:rPr>
      </w:pPr>
      <w:r w:rsidRPr="00DC45F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20C7C" w:rsidRPr="00DC45FA" w:rsidRDefault="00020C7C" w:rsidP="00020C7C">
      <w:pPr>
        <w:pStyle w:val="ConsPlusNormal"/>
        <w:ind w:firstLine="709"/>
        <w:jc w:val="both"/>
        <w:rPr>
          <w:rFonts w:ascii="Times New Roman" w:hAnsi="Times New Roman" w:cs="Times New Roman"/>
          <w:sz w:val="24"/>
          <w:szCs w:val="24"/>
        </w:rPr>
      </w:pPr>
      <w:r w:rsidRPr="00DC45F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C45FA" w:rsidRDefault="00020C7C" w:rsidP="00DC45FA">
      <w:pPr>
        <w:spacing w:after="0" w:line="240" w:lineRule="auto"/>
        <w:ind w:firstLine="709"/>
        <w:jc w:val="both"/>
        <w:rPr>
          <w:rFonts w:ascii="Times New Roman" w:hAnsi="Times New Roman" w:cs="Times New Roman"/>
          <w:sz w:val="24"/>
          <w:szCs w:val="24"/>
        </w:rPr>
      </w:pPr>
      <w:r w:rsidRPr="00DC45F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DC45FA">
        <w:rPr>
          <w:rFonts w:ascii="Times New Roman" w:hAnsi="Times New Roman" w:cs="Times New Roman"/>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C45FA">
        <w:rPr>
          <w:rFonts w:ascii="Times New Roman" w:hAnsi="Times New Roman" w:cs="Times New Roman"/>
          <w:sz w:val="24"/>
          <w:szCs w:val="24"/>
        </w:rPr>
        <w:t>);</w:t>
      </w:r>
    </w:p>
    <w:p w:rsidR="00020C7C" w:rsidRPr="00DC45FA" w:rsidRDefault="00020C7C" w:rsidP="00DC45FA">
      <w:pPr>
        <w:spacing w:after="0" w:line="240" w:lineRule="auto"/>
        <w:ind w:firstLine="709"/>
        <w:jc w:val="both"/>
        <w:rPr>
          <w:rFonts w:ascii="Times New Roman" w:hAnsi="Times New Roman" w:cs="Times New Roman"/>
          <w:sz w:val="24"/>
          <w:szCs w:val="24"/>
        </w:rPr>
      </w:pPr>
      <w:r w:rsidRPr="00DC45F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20C7C" w:rsidRPr="00DC45FA" w:rsidRDefault="00020C7C" w:rsidP="00DC45FA">
      <w:pPr>
        <w:pStyle w:val="ConsPlusNormal"/>
        <w:ind w:firstLine="709"/>
        <w:jc w:val="both"/>
        <w:rPr>
          <w:rFonts w:ascii="Times New Roman" w:hAnsi="Times New Roman" w:cs="Times New Roman"/>
          <w:sz w:val="24"/>
          <w:szCs w:val="24"/>
        </w:rPr>
      </w:pPr>
      <w:r w:rsidRPr="00DC45FA">
        <w:rPr>
          <w:rFonts w:ascii="Times New Roman" w:hAnsi="Times New Roman" w:cs="Times New Roman"/>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21087" w:rsidRPr="00DC45FA" w:rsidRDefault="00E21087" w:rsidP="00020C7C">
      <w:pPr>
        <w:pStyle w:val="ConsPlusNormal"/>
        <w:ind w:firstLine="709"/>
        <w:jc w:val="both"/>
        <w:rPr>
          <w:rFonts w:ascii="Times New Roman" w:hAnsi="Times New Roman" w:cs="Times New Roman"/>
          <w:sz w:val="24"/>
          <w:szCs w:val="24"/>
        </w:rPr>
      </w:pPr>
    </w:p>
    <w:p w:rsidR="004F5F64" w:rsidRPr="00DC45FA" w:rsidRDefault="00602480" w:rsidP="00602480">
      <w:pPr>
        <w:spacing w:after="0" w:line="240" w:lineRule="auto"/>
        <w:jc w:val="both"/>
        <w:rPr>
          <w:rFonts w:ascii="Times New Roman" w:eastAsia="Liberation Serif" w:hAnsi="Times New Roman" w:cs="Times New Roman"/>
          <w:b/>
          <w:sz w:val="24"/>
          <w:szCs w:val="24"/>
        </w:rPr>
      </w:pPr>
      <w:r w:rsidRPr="00DC45FA">
        <w:rPr>
          <w:rFonts w:ascii="Times New Roman" w:eastAsia="Times New Roman" w:hAnsi="Times New Roman" w:cs="Times New Roman"/>
          <w:sz w:val="24"/>
          <w:szCs w:val="24"/>
          <w:lang w:eastAsia="zh-CN"/>
        </w:rPr>
        <w:t xml:space="preserve">        </w:t>
      </w:r>
      <w:r w:rsidR="00F667C8" w:rsidRPr="00DC45FA">
        <w:rPr>
          <w:rFonts w:ascii="Times New Roman" w:eastAsia="Liberation Serif" w:hAnsi="Times New Roman" w:cs="Times New Roman"/>
          <w:b/>
          <w:sz w:val="24"/>
          <w:szCs w:val="24"/>
        </w:rPr>
        <w:t xml:space="preserve">За нарушение обязательных требований на автомобильном транспорте и в дорожном хозяйстве на территории </w:t>
      </w:r>
      <w:r w:rsidRPr="00DC45FA">
        <w:rPr>
          <w:rFonts w:ascii="Times New Roman" w:eastAsia="Liberation Serif" w:hAnsi="Times New Roman" w:cs="Times New Roman"/>
          <w:b/>
          <w:sz w:val="24"/>
          <w:szCs w:val="24"/>
        </w:rPr>
        <w:t xml:space="preserve">муниципального образования «Братский район» </w:t>
      </w:r>
      <w:r w:rsidR="00F667C8" w:rsidRPr="00DC45FA">
        <w:rPr>
          <w:rFonts w:ascii="Times New Roman" w:eastAsia="Liberation Serif" w:hAnsi="Times New Roman" w:cs="Times New Roman"/>
          <w:b/>
          <w:sz w:val="24"/>
          <w:szCs w:val="24"/>
        </w:rPr>
        <w:t>предусматриваются следующие меры ответственности:</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 ч. 1 ст. 19.4 -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 статья 19.4.1 -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lastRenderedPageBreak/>
        <w:t>- ч. 1 статья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4F5F64" w:rsidRPr="00DC45FA" w:rsidRDefault="00F667C8" w:rsidP="00703802">
      <w:pPr>
        <w:spacing w:after="0" w:line="240" w:lineRule="auto"/>
        <w:ind w:firstLine="708"/>
        <w:jc w:val="both"/>
        <w:rPr>
          <w:rFonts w:ascii="Times New Roman" w:eastAsia="Liberation Serif" w:hAnsi="Times New Roman" w:cs="Times New Roman"/>
          <w:sz w:val="24"/>
          <w:szCs w:val="24"/>
        </w:rPr>
      </w:pPr>
      <w:r w:rsidRPr="00DC45FA">
        <w:rPr>
          <w:rFonts w:ascii="Times New Roman" w:eastAsia="Liberation Serif" w:hAnsi="Times New Roman" w:cs="Times New Roman"/>
          <w:sz w:val="24"/>
          <w:szCs w:val="24"/>
        </w:rPr>
        <w:t>- статья 19.7 - непредставление сведений (информации).</w:t>
      </w:r>
    </w:p>
    <w:sectPr w:rsidR="004F5F64" w:rsidRPr="00DC45FA" w:rsidSect="004F5F6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39" w:rsidRDefault="00E71039">
      <w:pPr>
        <w:spacing w:after="0" w:line="240" w:lineRule="auto"/>
      </w:pPr>
      <w:r>
        <w:separator/>
      </w:r>
    </w:p>
  </w:endnote>
  <w:endnote w:type="continuationSeparator" w:id="0">
    <w:p w:rsidR="00E71039" w:rsidRDefault="00E7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39" w:rsidRDefault="00E71039">
      <w:pPr>
        <w:spacing w:after="0" w:line="240" w:lineRule="auto"/>
      </w:pPr>
      <w:r>
        <w:separator/>
      </w:r>
    </w:p>
  </w:footnote>
  <w:footnote w:type="continuationSeparator" w:id="0">
    <w:p w:rsidR="00E71039" w:rsidRDefault="00E7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A73"/>
    <w:multiLevelType w:val="hybridMultilevel"/>
    <w:tmpl w:val="C3402912"/>
    <w:lvl w:ilvl="0" w:tplc="17CC4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1E680B"/>
    <w:multiLevelType w:val="hybridMultilevel"/>
    <w:tmpl w:val="8534ABCA"/>
    <w:lvl w:ilvl="0" w:tplc="C0DC67D2">
      <w:start w:val="3"/>
      <w:numFmt w:val="decimal"/>
      <w:lvlText w:val="%1)"/>
      <w:lvlJc w:val="left"/>
      <w:pPr>
        <w:ind w:left="1125" w:hanging="360"/>
      </w:pPr>
      <w:rPr>
        <w:rFonts w:eastAsiaTheme="minorHAnsi"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40164759"/>
    <w:multiLevelType w:val="hybridMultilevel"/>
    <w:tmpl w:val="C964B94A"/>
    <w:lvl w:ilvl="0" w:tplc="EEE8D39A">
      <w:start w:val="1"/>
      <w:numFmt w:val="decimal"/>
      <w:lvlText w:val="%1)"/>
      <w:lvlJc w:val="left"/>
      <w:pPr>
        <w:ind w:left="1068" w:hanging="360"/>
      </w:pPr>
      <w:rPr>
        <w:rFonts w:hint="default"/>
      </w:rPr>
    </w:lvl>
    <w:lvl w:ilvl="1" w:tplc="5518DD98">
      <w:start w:val="1"/>
      <w:numFmt w:val="lowerLetter"/>
      <w:lvlText w:val="%2."/>
      <w:lvlJc w:val="left"/>
      <w:pPr>
        <w:ind w:left="1788" w:hanging="360"/>
      </w:pPr>
    </w:lvl>
    <w:lvl w:ilvl="2" w:tplc="920A2D46">
      <w:start w:val="1"/>
      <w:numFmt w:val="lowerRoman"/>
      <w:lvlText w:val="%3."/>
      <w:lvlJc w:val="right"/>
      <w:pPr>
        <w:ind w:left="2508" w:hanging="180"/>
      </w:pPr>
    </w:lvl>
    <w:lvl w:ilvl="3" w:tplc="5D444BE8">
      <w:start w:val="1"/>
      <w:numFmt w:val="decimal"/>
      <w:lvlText w:val="%4."/>
      <w:lvlJc w:val="left"/>
      <w:pPr>
        <w:ind w:left="3228" w:hanging="360"/>
      </w:pPr>
    </w:lvl>
    <w:lvl w:ilvl="4" w:tplc="7FF68C62">
      <w:start w:val="1"/>
      <w:numFmt w:val="lowerLetter"/>
      <w:lvlText w:val="%5."/>
      <w:lvlJc w:val="left"/>
      <w:pPr>
        <w:ind w:left="3948" w:hanging="360"/>
      </w:pPr>
    </w:lvl>
    <w:lvl w:ilvl="5" w:tplc="1AF48BF2">
      <w:start w:val="1"/>
      <w:numFmt w:val="lowerRoman"/>
      <w:lvlText w:val="%6."/>
      <w:lvlJc w:val="right"/>
      <w:pPr>
        <w:ind w:left="4668" w:hanging="180"/>
      </w:pPr>
    </w:lvl>
    <w:lvl w:ilvl="6" w:tplc="39E42D32">
      <w:start w:val="1"/>
      <w:numFmt w:val="decimal"/>
      <w:lvlText w:val="%7."/>
      <w:lvlJc w:val="left"/>
      <w:pPr>
        <w:ind w:left="5388" w:hanging="360"/>
      </w:pPr>
    </w:lvl>
    <w:lvl w:ilvl="7" w:tplc="5DC48790">
      <w:start w:val="1"/>
      <w:numFmt w:val="lowerLetter"/>
      <w:lvlText w:val="%8."/>
      <w:lvlJc w:val="left"/>
      <w:pPr>
        <w:ind w:left="6108" w:hanging="360"/>
      </w:pPr>
    </w:lvl>
    <w:lvl w:ilvl="8" w:tplc="411E885E">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64"/>
    <w:rsid w:val="00020C7C"/>
    <w:rsid w:val="000A2BE4"/>
    <w:rsid w:val="001905C1"/>
    <w:rsid w:val="001C7D96"/>
    <w:rsid w:val="004F5F64"/>
    <w:rsid w:val="00602480"/>
    <w:rsid w:val="00615DB1"/>
    <w:rsid w:val="00703802"/>
    <w:rsid w:val="007344F5"/>
    <w:rsid w:val="00911E93"/>
    <w:rsid w:val="009D2476"/>
    <w:rsid w:val="00B44D6F"/>
    <w:rsid w:val="00D01BE0"/>
    <w:rsid w:val="00DA2E5F"/>
    <w:rsid w:val="00DC45FA"/>
    <w:rsid w:val="00E21087"/>
    <w:rsid w:val="00E71039"/>
    <w:rsid w:val="00EA5E12"/>
    <w:rsid w:val="00F667C8"/>
    <w:rsid w:val="00F9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54CA1-7614-4097-B688-8AB9A921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F64"/>
  </w:style>
  <w:style w:type="paragraph" w:styleId="1">
    <w:name w:val="heading 1"/>
    <w:basedOn w:val="a"/>
    <w:next w:val="a"/>
    <w:link w:val="10"/>
    <w:uiPriority w:val="9"/>
    <w:qFormat/>
    <w:rsid w:val="00911E9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F5F64"/>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F5F64"/>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F5F64"/>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F5F64"/>
    <w:rPr>
      <w:rFonts w:ascii="Arial" w:eastAsia="Arial" w:hAnsi="Arial" w:cs="Arial"/>
      <w:sz w:val="34"/>
    </w:rPr>
  </w:style>
  <w:style w:type="paragraph" w:customStyle="1" w:styleId="31">
    <w:name w:val="Заголовок 31"/>
    <w:basedOn w:val="a"/>
    <w:next w:val="a"/>
    <w:link w:val="Heading3Char"/>
    <w:uiPriority w:val="9"/>
    <w:unhideWhenUsed/>
    <w:qFormat/>
    <w:rsid w:val="004F5F6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F5F64"/>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F5F6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F5F64"/>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F5F6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4F5F64"/>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F5F64"/>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4F5F64"/>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F5F64"/>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4F5F64"/>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F5F64"/>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4F5F64"/>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F5F6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F5F64"/>
    <w:rPr>
      <w:rFonts w:ascii="Arial" w:eastAsia="Arial" w:hAnsi="Arial" w:cs="Arial"/>
      <w:i/>
      <w:iCs/>
      <w:sz w:val="21"/>
      <w:szCs w:val="21"/>
    </w:rPr>
  </w:style>
  <w:style w:type="paragraph" w:styleId="a3">
    <w:name w:val="No Spacing"/>
    <w:uiPriority w:val="1"/>
    <w:qFormat/>
    <w:rsid w:val="004F5F64"/>
    <w:pPr>
      <w:spacing w:after="0" w:line="240" w:lineRule="auto"/>
    </w:pPr>
  </w:style>
  <w:style w:type="paragraph" w:styleId="a4">
    <w:name w:val="Title"/>
    <w:basedOn w:val="a"/>
    <w:next w:val="a"/>
    <w:link w:val="a5"/>
    <w:uiPriority w:val="10"/>
    <w:qFormat/>
    <w:rsid w:val="004F5F64"/>
    <w:pPr>
      <w:spacing w:before="300" w:after="200"/>
      <w:contextualSpacing/>
    </w:pPr>
    <w:rPr>
      <w:sz w:val="48"/>
      <w:szCs w:val="48"/>
    </w:rPr>
  </w:style>
  <w:style w:type="character" w:customStyle="1" w:styleId="a5">
    <w:name w:val="Название Знак"/>
    <w:basedOn w:val="a0"/>
    <w:link w:val="a4"/>
    <w:uiPriority w:val="10"/>
    <w:rsid w:val="004F5F64"/>
    <w:rPr>
      <w:sz w:val="48"/>
      <w:szCs w:val="48"/>
    </w:rPr>
  </w:style>
  <w:style w:type="paragraph" w:styleId="a6">
    <w:name w:val="Subtitle"/>
    <w:basedOn w:val="a"/>
    <w:next w:val="a"/>
    <w:link w:val="a7"/>
    <w:uiPriority w:val="11"/>
    <w:qFormat/>
    <w:rsid w:val="004F5F64"/>
    <w:pPr>
      <w:spacing w:before="200" w:after="200"/>
    </w:pPr>
    <w:rPr>
      <w:sz w:val="24"/>
      <w:szCs w:val="24"/>
    </w:rPr>
  </w:style>
  <w:style w:type="character" w:customStyle="1" w:styleId="a7">
    <w:name w:val="Подзаголовок Знак"/>
    <w:basedOn w:val="a0"/>
    <w:link w:val="a6"/>
    <w:uiPriority w:val="11"/>
    <w:rsid w:val="004F5F64"/>
    <w:rPr>
      <w:sz w:val="24"/>
      <w:szCs w:val="24"/>
    </w:rPr>
  </w:style>
  <w:style w:type="paragraph" w:styleId="2">
    <w:name w:val="Quote"/>
    <w:basedOn w:val="a"/>
    <w:next w:val="a"/>
    <w:link w:val="20"/>
    <w:uiPriority w:val="29"/>
    <w:qFormat/>
    <w:rsid w:val="004F5F64"/>
    <w:pPr>
      <w:ind w:left="720" w:right="720"/>
    </w:pPr>
    <w:rPr>
      <w:i/>
    </w:rPr>
  </w:style>
  <w:style w:type="character" w:customStyle="1" w:styleId="20">
    <w:name w:val="Цитата 2 Знак"/>
    <w:link w:val="2"/>
    <w:uiPriority w:val="29"/>
    <w:rsid w:val="004F5F64"/>
    <w:rPr>
      <w:i/>
    </w:rPr>
  </w:style>
  <w:style w:type="paragraph" w:styleId="a8">
    <w:name w:val="Intense Quote"/>
    <w:basedOn w:val="a"/>
    <w:next w:val="a"/>
    <w:link w:val="a9"/>
    <w:uiPriority w:val="30"/>
    <w:qFormat/>
    <w:rsid w:val="004F5F6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F5F64"/>
    <w:rPr>
      <w:i/>
    </w:rPr>
  </w:style>
  <w:style w:type="paragraph" w:customStyle="1" w:styleId="12">
    <w:name w:val="Верхний колонтитул1"/>
    <w:basedOn w:val="a"/>
    <w:link w:val="HeaderChar"/>
    <w:uiPriority w:val="99"/>
    <w:unhideWhenUsed/>
    <w:rsid w:val="004F5F64"/>
    <w:pPr>
      <w:tabs>
        <w:tab w:val="center" w:pos="7143"/>
        <w:tab w:val="right" w:pos="14287"/>
      </w:tabs>
      <w:spacing w:after="0" w:line="240" w:lineRule="auto"/>
    </w:pPr>
  </w:style>
  <w:style w:type="character" w:customStyle="1" w:styleId="HeaderChar">
    <w:name w:val="Header Char"/>
    <w:basedOn w:val="a0"/>
    <w:link w:val="12"/>
    <w:uiPriority w:val="99"/>
    <w:rsid w:val="004F5F64"/>
  </w:style>
  <w:style w:type="paragraph" w:customStyle="1" w:styleId="13">
    <w:name w:val="Нижний колонтитул1"/>
    <w:basedOn w:val="a"/>
    <w:link w:val="CaptionChar"/>
    <w:uiPriority w:val="99"/>
    <w:unhideWhenUsed/>
    <w:rsid w:val="004F5F64"/>
    <w:pPr>
      <w:tabs>
        <w:tab w:val="center" w:pos="7143"/>
        <w:tab w:val="right" w:pos="14287"/>
      </w:tabs>
      <w:spacing w:after="0" w:line="240" w:lineRule="auto"/>
    </w:pPr>
  </w:style>
  <w:style w:type="character" w:customStyle="1" w:styleId="FooterChar">
    <w:name w:val="Footer Char"/>
    <w:basedOn w:val="a0"/>
    <w:uiPriority w:val="99"/>
    <w:rsid w:val="004F5F64"/>
  </w:style>
  <w:style w:type="paragraph" w:customStyle="1" w:styleId="14">
    <w:name w:val="Название объекта1"/>
    <w:basedOn w:val="a"/>
    <w:next w:val="a"/>
    <w:uiPriority w:val="35"/>
    <w:semiHidden/>
    <w:unhideWhenUsed/>
    <w:qFormat/>
    <w:rsid w:val="004F5F64"/>
    <w:pPr>
      <w:spacing w:line="276" w:lineRule="auto"/>
    </w:pPr>
    <w:rPr>
      <w:b/>
      <w:bCs/>
      <w:color w:val="5B9BD5" w:themeColor="accent1"/>
      <w:sz w:val="18"/>
      <w:szCs w:val="18"/>
    </w:rPr>
  </w:style>
  <w:style w:type="character" w:customStyle="1" w:styleId="CaptionChar">
    <w:name w:val="Caption Char"/>
    <w:link w:val="13"/>
    <w:uiPriority w:val="99"/>
    <w:rsid w:val="004F5F64"/>
  </w:style>
  <w:style w:type="table" w:styleId="aa">
    <w:name w:val="Table Grid"/>
    <w:basedOn w:val="a1"/>
    <w:uiPriority w:val="59"/>
    <w:rsid w:val="004F5F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F5F6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4F5F6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F5F6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F5F6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F5F6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F5F6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F5F6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F5F6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F5F6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F5F6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F5F6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F5F6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F5F6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F5F6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F5F6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F5F6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F5F6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F5F6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F5F6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F5F6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F5F6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F5F6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F5F6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F5F6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F5F6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F5F6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F5F6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F5F6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F5F6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F5F6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F5F6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F5F6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F5F6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F5F6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F5F6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F5F6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F5F6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F5F6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F5F6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F5F6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F5F6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F5F6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F5F6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F5F6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F5F6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F5F6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F5F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F5F6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F5F6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F5F6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F5F6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F5F6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F5F6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F5F6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F5F6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F5F6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F5F6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F5F6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F5F6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F5F6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F5F6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F5F6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F5F6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F5F6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F5F6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F5F6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F5F6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F5F6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F5F6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F5F6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F5F6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F5F6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F5F6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F5F6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F5F6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F5F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F5F6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F5F6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F5F6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F5F6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F5F6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F5F6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F5F6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F5F6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F5F6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F5F6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F5F6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F5F6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F5F6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F5F6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F5F6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F5F6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F5F6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F5F6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F5F6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F5F6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F5F6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F5F6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F5F64"/>
    <w:pPr>
      <w:spacing w:after="40" w:line="240" w:lineRule="auto"/>
    </w:pPr>
    <w:rPr>
      <w:sz w:val="18"/>
    </w:rPr>
  </w:style>
  <w:style w:type="character" w:customStyle="1" w:styleId="ac">
    <w:name w:val="Текст сноски Знак"/>
    <w:link w:val="ab"/>
    <w:uiPriority w:val="99"/>
    <w:rsid w:val="004F5F64"/>
    <w:rPr>
      <w:sz w:val="18"/>
    </w:rPr>
  </w:style>
  <w:style w:type="character" w:styleId="ad">
    <w:name w:val="footnote reference"/>
    <w:basedOn w:val="a0"/>
    <w:uiPriority w:val="99"/>
    <w:unhideWhenUsed/>
    <w:rsid w:val="004F5F64"/>
    <w:rPr>
      <w:vertAlign w:val="superscript"/>
    </w:rPr>
  </w:style>
  <w:style w:type="paragraph" w:styleId="ae">
    <w:name w:val="endnote text"/>
    <w:basedOn w:val="a"/>
    <w:link w:val="af"/>
    <w:uiPriority w:val="99"/>
    <w:semiHidden/>
    <w:unhideWhenUsed/>
    <w:rsid w:val="004F5F64"/>
    <w:pPr>
      <w:spacing w:after="0" w:line="240" w:lineRule="auto"/>
    </w:pPr>
    <w:rPr>
      <w:sz w:val="20"/>
    </w:rPr>
  </w:style>
  <w:style w:type="character" w:customStyle="1" w:styleId="af">
    <w:name w:val="Текст концевой сноски Знак"/>
    <w:link w:val="ae"/>
    <w:uiPriority w:val="99"/>
    <w:rsid w:val="004F5F64"/>
    <w:rPr>
      <w:sz w:val="20"/>
    </w:rPr>
  </w:style>
  <w:style w:type="character" w:styleId="af0">
    <w:name w:val="endnote reference"/>
    <w:basedOn w:val="a0"/>
    <w:uiPriority w:val="99"/>
    <w:semiHidden/>
    <w:unhideWhenUsed/>
    <w:rsid w:val="004F5F64"/>
    <w:rPr>
      <w:vertAlign w:val="superscript"/>
    </w:rPr>
  </w:style>
  <w:style w:type="paragraph" w:styleId="15">
    <w:name w:val="toc 1"/>
    <w:basedOn w:val="a"/>
    <w:next w:val="a"/>
    <w:uiPriority w:val="39"/>
    <w:unhideWhenUsed/>
    <w:rsid w:val="004F5F64"/>
    <w:pPr>
      <w:spacing w:after="57"/>
    </w:pPr>
  </w:style>
  <w:style w:type="paragraph" w:styleId="22">
    <w:name w:val="toc 2"/>
    <w:basedOn w:val="a"/>
    <w:next w:val="a"/>
    <w:uiPriority w:val="39"/>
    <w:unhideWhenUsed/>
    <w:rsid w:val="004F5F64"/>
    <w:pPr>
      <w:spacing w:after="57"/>
      <w:ind w:left="283"/>
    </w:pPr>
  </w:style>
  <w:style w:type="paragraph" w:styleId="3">
    <w:name w:val="toc 3"/>
    <w:basedOn w:val="a"/>
    <w:next w:val="a"/>
    <w:uiPriority w:val="39"/>
    <w:unhideWhenUsed/>
    <w:rsid w:val="004F5F64"/>
    <w:pPr>
      <w:spacing w:after="57"/>
      <w:ind w:left="567"/>
    </w:pPr>
  </w:style>
  <w:style w:type="paragraph" w:styleId="4">
    <w:name w:val="toc 4"/>
    <w:basedOn w:val="a"/>
    <w:next w:val="a"/>
    <w:uiPriority w:val="39"/>
    <w:unhideWhenUsed/>
    <w:rsid w:val="004F5F64"/>
    <w:pPr>
      <w:spacing w:after="57"/>
      <w:ind w:left="850"/>
    </w:pPr>
  </w:style>
  <w:style w:type="paragraph" w:styleId="5">
    <w:name w:val="toc 5"/>
    <w:basedOn w:val="a"/>
    <w:next w:val="a"/>
    <w:uiPriority w:val="39"/>
    <w:unhideWhenUsed/>
    <w:rsid w:val="004F5F64"/>
    <w:pPr>
      <w:spacing w:after="57"/>
      <w:ind w:left="1134"/>
    </w:pPr>
  </w:style>
  <w:style w:type="paragraph" w:styleId="6">
    <w:name w:val="toc 6"/>
    <w:basedOn w:val="a"/>
    <w:next w:val="a"/>
    <w:uiPriority w:val="39"/>
    <w:unhideWhenUsed/>
    <w:rsid w:val="004F5F64"/>
    <w:pPr>
      <w:spacing w:after="57"/>
      <w:ind w:left="1417"/>
    </w:pPr>
  </w:style>
  <w:style w:type="paragraph" w:styleId="7">
    <w:name w:val="toc 7"/>
    <w:basedOn w:val="a"/>
    <w:next w:val="a"/>
    <w:uiPriority w:val="39"/>
    <w:unhideWhenUsed/>
    <w:rsid w:val="004F5F64"/>
    <w:pPr>
      <w:spacing w:after="57"/>
      <w:ind w:left="1701"/>
    </w:pPr>
  </w:style>
  <w:style w:type="paragraph" w:styleId="8">
    <w:name w:val="toc 8"/>
    <w:basedOn w:val="a"/>
    <w:next w:val="a"/>
    <w:uiPriority w:val="39"/>
    <w:unhideWhenUsed/>
    <w:rsid w:val="004F5F64"/>
    <w:pPr>
      <w:spacing w:after="57"/>
      <w:ind w:left="1984"/>
    </w:pPr>
  </w:style>
  <w:style w:type="paragraph" w:styleId="9">
    <w:name w:val="toc 9"/>
    <w:basedOn w:val="a"/>
    <w:next w:val="a"/>
    <w:uiPriority w:val="39"/>
    <w:unhideWhenUsed/>
    <w:rsid w:val="004F5F64"/>
    <w:pPr>
      <w:spacing w:after="57"/>
      <w:ind w:left="2268"/>
    </w:pPr>
  </w:style>
  <w:style w:type="paragraph" w:styleId="af1">
    <w:name w:val="TOC Heading"/>
    <w:uiPriority w:val="39"/>
    <w:unhideWhenUsed/>
    <w:rsid w:val="004F5F64"/>
  </w:style>
  <w:style w:type="paragraph" w:styleId="af2">
    <w:name w:val="table of figures"/>
    <w:basedOn w:val="a"/>
    <w:next w:val="a"/>
    <w:uiPriority w:val="99"/>
    <w:unhideWhenUsed/>
    <w:rsid w:val="004F5F64"/>
    <w:pPr>
      <w:spacing w:after="0"/>
    </w:pPr>
  </w:style>
  <w:style w:type="character" w:styleId="af3">
    <w:name w:val="Hyperlink"/>
    <w:basedOn w:val="a0"/>
    <w:uiPriority w:val="99"/>
    <w:semiHidden/>
    <w:unhideWhenUsed/>
    <w:rsid w:val="004F5F64"/>
    <w:rPr>
      <w:color w:val="0000FF"/>
      <w:u w:val="single"/>
    </w:rPr>
  </w:style>
  <w:style w:type="paragraph" w:styleId="af4">
    <w:name w:val="List Paragraph"/>
    <w:basedOn w:val="a"/>
    <w:uiPriority w:val="34"/>
    <w:qFormat/>
    <w:rsid w:val="004F5F64"/>
    <w:pPr>
      <w:ind w:left="720"/>
      <w:contextualSpacing/>
    </w:pPr>
  </w:style>
  <w:style w:type="paragraph" w:styleId="af5">
    <w:name w:val="Balloon Text"/>
    <w:basedOn w:val="a"/>
    <w:link w:val="af6"/>
    <w:uiPriority w:val="99"/>
    <w:semiHidden/>
    <w:unhideWhenUsed/>
    <w:rsid w:val="004F5F6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F5F64"/>
    <w:rPr>
      <w:rFonts w:ascii="Segoe UI" w:hAnsi="Segoe UI" w:cs="Segoe UI"/>
      <w:sz w:val="18"/>
      <w:szCs w:val="18"/>
    </w:rPr>
  </w:style>
  <w:style w:type="paragraph" w:styleId="HTML">
    <w:name w:val="HTML Preformatted"/>
    <w:basedOn w:val="a"/>
    <w:link w:val="HTML0"/>
    <w:uiPriority w:val="99"/>
    <w:unhideWhenUsed/>
    <w:rsid w:val="004F5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5F64"/>
    <w:rPr>
      <w:rFonts w:ascii="Courier New" w:eastAsia="Times New Roman" w:hAnsi="Courier New" w:cs="Courier New"/>
      <w:sz w:val="20"/>
      <w:szCs w:val="20"/>
      <w:lang w:eastAsia="ru-RU"/>
    </w:rPr>
  </w:style>
  <w:style w:type="character" w:customStyle="1" w:styleId="blk">
    <w:name w:val="blk"/>
    <w:basedOn w:val="a0"/>
    <w:rsid w:val="004F5F64"/>
    <w:rPr>
      <w:vanish w:val="0"/>
    </w:rPr>
  </w:style>
  <w:style w:type="paragraph" w:customStyle="1" w:styleId="docdata">
    <w:name w:val="docdata"/>
    <w:aliases w:val="docy,v5,6322,bqiaagaaeyqcaaagiaiaaam3fgaabuuwaaaaaaaaaaaaaaaaaaaaaaaaaaaaaaaaaaaaaaaaaaaaaaaaaaaaaaaaaaaaaaaaaaaaaaaaaaaaaaaaaaaaaaaaaaaaaaaaaaaaaaaaaaaaaaaaaaaaaaaaaaaaaaaaaaaaaaaaaaaaaaaaaaaaaaaaaaaaaaaaaaaaaaaaaaaaaaaaaaaaaaaaaaaaaaaaaaaaaaaa"/>
    <w:basedOn w:val="a"/>
    <w:rsid w:val="00D01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D0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68">
    <w:name w:val="1968"/>
    <w:aliases w:val="bqiaagaaeyqcaaagiaiaaam1bqaabumfaaaaaaaaaaaaaaaaaaaaaaaaaaaaaaaaaaaaaaaaaaaaaaaaaaaaaaaaaaaaaaaaaaaaaaaaaaaaaaaaaaaaaaaaaaaaaaaaaaaaaaaaaaaaaaaaaaaaaaaaaaaaaaaaaaaaaaaaaaaaaaaaaaaaaaaaaaaaaaaaaaaaaaaaaaaaaaaaaaaaaaaaaaaaaaaaaaaaaaaa"/>
    <w:basedOn w:val="a0"/>
    <w:rsid w:val="00DA2E5F"/>
  </w:style>
  <w:style w:type="character" w:customStyle="1" w:styleId="1752">
    <w:name w:val="1752"/>
    <w:aliases w:val="bqiaagaaeyqcaaagiaiaaamubaaabtweaaaaaaaaaaaaaaaaaaaaaaaaaaaaaaaaaaaaaaaaaaaaaaaaaaaaaaaaaaaaaaaaaaaaaaaaaaaaaaaaaaaaaaaaaaaaaaaaaaaaaaaaaaaaaaaaaaaaaaaaaaaaaaaaaaaaaaaaaaaaaaaaaaaaaaaaaaaaaaaaaaaaaaaaaaaaaaaaaaaaaaaaaaaaaaaaaaaaaaaa"/>
    <w:basedOn w:val="a0"/>
    <w:rsid w:val="00DA2E5F"/>
  </w:style>
  <w:style w:type="character" w:customStyle="1" w:styleId="10">
    <w:name w:val="Заголовок 1 Знак"/>
    <w:basedOn w:val="a0"/>
    <w:link w:val="1"/>
    <w:uiPriority w:val="9"/>
    <w:rsid w:val="00911E93"/>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uiPriority w:val="99"/>
    <w:rsid w:val="00911E9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9459">
      <w:bodyDiv w:val="1"/>
      <w:marLeft w:val="0"/>
      <w:marRight w:val="0"/>
      <w:marTop w:val="0"/>
      <w:marBottom w:val="0"/>
      <w:divBdr>
        <w:top w:val="none" w:sz="0" w:space="0" w:color="auto"/>
        <w:left w:val="none" w:sz="0" w:space="0" w:color="auto"/>
        <w:bottom w:val="none" w:sz="0" w:space="0" w:color="auto"/>
        <w:right w:val="none" w:sz="0" w:space="0" w:color="auto"/>
      </w:divBdr>
    </w:div>
    <w:div w:id="121732229">
      <w:bodyDiv w:val="1"/>
      <w:marLeft w:val="0"/>
      <w:marRight w:val="0"/>
      <w:marTop w:val="0"/>
      <w:marBottom w:val="0"/>
      <w:divBdr>
        <w:top w:val="none" w:sz="0" w:space="0" w:color="auto"/>
        <w:left w:val="none" w:sz="0" w:space="0" w:color="auto"/>
        <w:bottom w:val="none" w:sz="0" w:space="0" w:color="auto"/>
        <w:right w:val="none" w:sz="0" w:space="0" w:color="auto"/>
      </w:divBdr>
    </w:div>
    <w:div w:id="219875175">
      <w:bodyDiv w:val="1"/>
      <w:marLeft w:val="0"/>
      <w:marRight w:val="0"/>
      <w:marTop w:val="0"/>
      <w:marBottom w:val="0"/>
      <w:divBdr>
        <w:top w:val="none" w:sz="0" w:space="0" w:color="auto"/>
        <w:left w:val="none" w:sz="0" w:space="0" w:color="auto"/>
        <w:bottom w:val="none" w:sz="0" w:space="0" w:color="auto"/>
        <w:right w:val="none" w:sz="0" w:space="0" w:color="auto"/>
      </w:divBdr>
    </w:div>
    <w:div w:id="247858630">
      <w:bodyDiv w:val="1"/>
      <w:marLeft w:val="0"/>
      <w:marRight w:val="0"/>
      <w:marTop w:val="0"/>
      <w:marBottom w:val="0"/>
      <w:divBdr>
        <w:top w:val="none" w:sz="0" w:space="0" w:color="auto"/>
        <w:left w:val="none" w:sz="0" w:space="0" w:color="auto"/>
        <w:bottom w:val="none" w:sz="0" w:space="0" w:color="auto"/>
        <w:right w:val="none" w:sz="0" w:space="0" w:color="auto"/>
      </w:divBdr>
    </w:div>
    <w:div w:id="254944357">
      <w:bodyDiv w:val="1"/>
      <w:marLeft w:val="0"/>
      <w:marRight w:val="0"/>
      <w:marTop w:val="0"/>
      <w:marBottom w:val="0"/>
      <w:divBdr>
        <w:top w:val="none" w:sz="0" w:space="0" w:color="auto"/>
        <w:left w:val="none" w:sz="0" w:space="0" w:color="auto"/>
        <w:bottom w:val="none" w:sz="0" w:space="0" w:color="auto"/>
        <w:right w:val="none" w:sz="0" w:space="0" w:color="auto"/>
      </w:divBdr>
    </w:div>
    <w:div w:id="673580457">
      <w:bodyDiv w:val="1"/>
      <w:marLeft w:val="0"/>
      <w:marRight w:val="0"/>
      <w:marTop w:val="0"/>
      <w:marBottom w:val="0"/>
      <w:divBdr>
        <w:top w:val="none" w:sz="0" w:space="0" w:color="auto"/>
        <w:left w:val="none" w:sz="0" w:space="0" w:color="auto"/>
        <w:bottom w:val="none" w:sz="0" w:space="0" w:color="auto"/>
        <w:right w:val="none" w:sz="0" w:space="0" w:color="auto"/>
      </w:divBdr>
    </w:div>
    <w:div w:id="709694028">
      <w:bodyDiv w:val="1"/>
      <w:marLeft w:val="0"/>
      <w:marRight w:val="0"/>
      <w:marTop w:val="0"/>
      <w:marBottom w:val="0"/>
      <w:divBdr>
        <w:top w:val="none" w:sz="0" w:space="0" w:color="auto"/>
        <w:left w:val="none" w:sz="0" w:space="0" w:color="auto"/>
        <w:bottom w:val="none" w:sz="0" w:space="0" w:color="auto"/>
        <w:right w:val="none" w:sz="0" w:space="0" w:color="auto"/>
      </w:divBdr>
    </w:div>
    <w:div w:id="720786850">
      <w:bodyDiv w:val="1"/>
      <w:marLeft w:val="0"/>
      <w:marRight w:val="0"/>
      <w:marTop w:val="0"/>
      <w:marBottom w:val="0"/>
      <w:divBdr>
        <w:top w:val="none" w:sz="0" w:space="0" w:color="auto"/>
        <w:left w:val="none" w:sz="0" w:space="0" w:color="auto"/>
        <w:bottom w:val="none" w:sz="0" w:space="0" w:color="auto"/>
        <w:right w:val="none" w:sz="0" w:space="0" w:color="auto"/>
      </w:divBdr>
    </w:div>
    <w:div w:id="1045980189">
      <w:bodyDiv w:val="1"/>
      <w:marLeft w:val="0"/>
      <w:marRight w:val="0"/>
      <w:marTop w:val="0"/>
      <w:marBottom w:val="0"/>
      <w:divBdr>
        <w:top w:val="none" w:sz="0" w:space="0" w:color="auto"/>
        <w:left w:val="none" w:sz="0" w:space="0" w:color="auto"/>
        <w:bottom w:val="none" w:sz="0" w:space="0" w:color="auto"/>
        <w:right w:val="none" w:sz="0" w:space="0" w:color="auto"/>
      </w:divBdr>
    </w:div>
    <w:div w:id="1189832221">
      <w:bodyDiv w:val="1"/>
      <w:marLeft w:val="0"/>
      <w:marRight w:val="0"/>
      <w:marTop w:val="0"/>
      <w:marBottom w:val="0"/>
      <w:divBdr>
        <w:top w:val="none" w:sz="0" w:space="0" w:color="auto"/>
        <w:left w:val="none" w:sz="0" w:space="0" w:color="auto"/>
        <w:bottom w:val="none" w:sz="0" w:space="0" w:color="auto"/>
        <w:right w:val="none" w:sz="0" w:space="0" w:color="auto"/>
      </w:divBdr>
    </w:div>
    <w:div w:id="1323046621">
      <w:bodyDiv w:val="1"/>
      <w:marLeft w:val="0"/>
      <w:marRight w:val="0"/>
      <w:marTop w:val="0"/>
      <w:marBottom w:val="0"/>
      <w:divBdr>
        <w:top w:val="none" w:sz="0" w:space="0" w:color="auto"/>
        <w:left w:val="none" w:sz="0" w:space="0" w:color="auto"/>
        <w:bottom w:val="none" w:sz="0" w:space="0" w:color="auto"/>
        <w:right w:val="none" w:sz="0" w:space="0" w:color="auto"/>
      </w:divBdr>
    </w:div>
    <w:div w:id="1379470229">
      <w:bodyDiv w:val="1"/>
      <w:marLeft w:val="0"/>
      <w:marRight w:val="0"/>
      <w:marTop w:val="0"/>
      <w:marBottom w:val="0"/>
      <w:divBdr>
        <w:top w:val="none" w:sz="0" w:space="0" w:color="auto"/>
        <w:left w:val="none" w:sz="0" w:space="0" w:color="auto"/>
        <w:bottom w:val="none" w:sz="0" w:space="0" w:color="auto"/>
        <w:right w:val="none" w:sz="0" w:space="0" w:color="auto"/>
      </w:divBdr>
    </w:div>
    <w:div w:id="1473137262">
      <w:bodyDiv w:val="1"/>
      <w:marLeft w:val="0"/>
      <w:marRight w:val="0"/>
      <w:marTop w:val="0"/>
      <w:marBottom w:val="0"/>
      <w:divBdr>
        <w:top w:val="none" w:sz="0" w:space="0" w:color="auto"/>
        <w:left w:val="none" w:sz="0" w:space="0" w:color="auto"/>
        <w:bottom w:val="none" w:sz="0" w:space="0" w:color="auto"/>
        <w:right w:val="none" w:sz="0" w:space="0" w:color="auto"/>
      </w:divBdr>
    </w:div>
    <w:div w:id="19031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Тестешев Федор Юрьевич</dc:creator>
  <cp:lastModifiedBy>Пользователь Windows</cp:lastModifiedBy>
  <cp:revision>2</cp:revision>
  <cp:lastPrinted>2023-08-10T02:27:00Z</cp:lastPrinted>
  <dcterms:created xsi:type="dcterms:W3CDTF">2023-08-10T02:59:00Z</dcterms:created>
  <dcterms:modified xsi:type="dcterms:W3CDTF">2023-08-10T02:59:00Z</dcterms:modified>
</cp:coreProperties>
</file>