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00" w:rsidRPr="00881FDC" w:rsidRDefault="00696200" w:rsidP="00971F6C">
      <w:pPr>
        <w:keepNext/>
        <w:tabs>
          <w:tab w:val="left" w:pos="1050"/>
        </w:tabs>
        <w:spacing w:before="120"/>
        <w:jc w:val="center"/>
        <w:outlineLvl w:val="0"/>
        <w:rPr>
          <w:b/>
        </w:rPr>
      </w:pPr>
      <w:r w:rsidRPr="00881FDC">
        <w:rPr>
          <w:b/>
          <w:noProof/>
          <w:lang w:eastAsia="ru-RU"/>
        </w:rPr>
        <w:drawing>
          <wp:inline distT="0" distB="0" distL="0" distR="0">
            <wp:extent cx="842645" cy="890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00" w:rsidRPr="00881FDC" w:rsidRDefault="00696200" w:rsidP="00971F6C">
      <w:pPr>
        <w:ind w:firstLine="0"/>
        <w:jc w:val="center"/>
        <w:rPr>
          <w:b/>
          <w:sz w:val="22"/>
          <w:szCs w:val="22"/>
        </w:rPr>
      </w:pPr>
      <w:r w:rsidRPr="00881FDC">
        <w:rPr>
          <w:b/>
          <w:sz w:val="22"/>
          <w:szCs w:val="22"/>
        </w:rPr>
        <w:t>Российская Федерация</w:t>
      </w:r>
    </w:p>
    <w:p w:rsidR="00696200" w:rsidRPr="00881FDC" w:rsidRDefault="00696200" w:rsidP="00971F6C">
      <w:pPr>
        <w:ind w:firstLine="0"/>
        <w:jc w:val="center"/>
        <w:rPr>
          <w:b/>
          <w:sz w:val="22"/>
          <w:szCs w:val="22"/>
        </w:rPr>
      </w:pPr>
      <w:r w:rsidRPr="00881FDC">
        <w:rPr>
          <w:b/>
          <w:sz w:val="22"/>
          <w:szCs w:val="22"/>
        </w:rPr>
        <w:t>Иркутская область</w:t>
      </w:r>
    </w:p>
    <w:p w:rsidR="00696200" w:rsidRPr="00881FDC" w:rsidRDefault="00696200" w:rsidP="00971F6C">
      <w:pPr>
        <w:keepNext/>
        <w:ind w:firstLine="0"/>
        <w:jc w:val="center"/>
        <w:outlineLvl w:val="1"/>
        <w:rPr>
          <w:b/>
          <w:sz w:val="22"/>
          <w:szCs w:val="22"/>
        </w:rPr>
      </w:pPr>
      <w:r w:rsidRPr="00881FDC">
        <w:rPr>
          <w:b/>
          <w:sz w:val="22"/>
          <w:szCs w:val="22"/>
        </w:rPr>
        <w:t>Муниципальное образование «Братский район»</w:t>
      </w:r>
    </w:p>
    <w:p w:rsidR="00696200" w:rsidRPr="00881FDC" w:rsidRDefault="00696200" w:rsidP="00971F6C">
      <w:pPr>
        <w:pStyle w:val="af"/>
        <w:spacing w:before="0" w:after="0"/>
        <w:ind w:left="0" w:right="0"/>
        <w:jc w:val="center"/>
        <w:rPr>
          <w:i w:val="0"/>
          <w:color w:val="auto"/>
        </w:rPr>
      </w:pPr>
      <w:r w:rsidRPr="00881FDC">
        <w:rPr>
          <w:i w:val="0"/>
          <w:color w:val="auto"/>
        </w:rPr>
        <w:t>Контрольно-счетный орган</w:t>
      </w:r>
    </w:p>
    <w:p w:rsidR="00696200" w:rsidRPr="00881FDC" w:rsidRDefault="00696200" w:rsidP="00971F6C">
      <w:pPr>
        <w:ind w:firstLine="0"/>
        <w:jc w:val="center"/>
        <w:rPr>
          <w:b/>
          <w:sz w:val="20"/>
          <w:szCs w:val="20"/>
        </w:rPr>
      </w:pPr>
      <w:r w:rsidRPr="00881FDC">
        <w:rPr>
          <w:b/>
          <w:sz w:val="20"/>
          <w:szCs w:val="20"/>
        </w:rPr>
        <w:t>ул. Комсомольская, д. 28 «а», г.</w:t>
      </w:r>
      <w:r w:rsidR="00FC5A9C" w:rsidRPr="00881FDC">
        <w:rPr>
          <w:b/>
          <w:sz w:val="20"/>
          <w:szCs w:val="20"/>
        </w:rPr>
        <w:t xml:space="preserve"> </w:t>
      </w:r>
      <w:r w:rsidRPr="00881FDC">
        <w:rPr>
          <w:b/>
          <w:sz w:val="20"/>
          <w:szCs w:val="20"/>
        </w:rPr>
        <w:t>Братск</w:t>
      </w:r>
      <w:r w:rsidR="00FC5A9C" w:rsidRPr="00881FDC">
        <w:rPr>
          <w:b/>
          <w:sz w:val="20"/>
          <w:szCs w:val="20"/>
        </w:rPr>
        <w:t xml:space="preserve">, Иркутская область, тел./факс </w:t>
      </w:r>
      <w:r w:rsidRPr="00881FDC">
        <w:rPr>
          <w:b/>
          <w:sz w:val="20"/>
          <w:szCs w:val="20"/>
        </w:rPr>
        <w:t>8(3953) 411126</w:t>
      </w:r>
    </w:p>
    <w:p w:rsidR="00696200" w:rsidRPr="00881FDC" w:rsidRDefault="00696200" w:rsidP="005329DD">
      <w:pPr>
        <w:pStyle w:val="Style3"/>
        <w:tabs>
          <w:tab w:val="left" w:pos="9072"/>
        </w:tabs>
        <w:spacing w:before="120" w:after="120" w:line="240" w:lineRule="auto"/>
        <w:jc w:val="center"/>
        <w:rPr>
          <w:b w:val="0"/>
          <w:bCs/>
        </w:rPr>
      </w:pPr>
      <w:r w:rsidRPr="005329DD">
        <w:rPr>
          <w:b w:val="0"/>
          <w:bCs/>
        </w:rPr>
        <w:t>«</w:t>
      </w:r>
      <w:r w:rsidR="00964A4A">
        <w:rPr>
          <w:b w:val="0"/>
          <w:bCs/>
        </w:rPr>
        <w:t>11</w:t>
      </w:r>
      <w:r w:rsidRPr="005329DD">
        <w:rPr>
          <w:b w:val="0"/>
          <w:bCs/>
        </w:rPr>
        <w:t>»</w:t>
      </w:r>
      <w:r w:rsidR="00A46138" w:rsidRPr="005329DD">
        <w:rPr>
          <w:b w:val="0"/>
          <w:bCs/>
        </w:rPr>
        <w:t xml:space="preserve"> </w:t>
      </w:r>
      <w:r w:rsidR="00964A4A">
        <w:rPr>
          <w:b w:val="0"/>
          <w:bCs/>
        </w:rPr>
        <w:t>июл</w:t>
      </w:r>
      <w:bookmarkStart w:id="0" w:name="_GoBack"/>
      <w:bookmarkEnd w:id="0"/>
      <w:r w:rsidR="00A46138" w:rsidRPr="005329DD">
        <w:rPr>
          <w:b w:val="0"/>
          <w:bCs/>
        </w:rPr>
        <w:t xml:space="preserve">я </w:t>
      </w:r>
      <w:r w:rsidRPr="005329DD">
        <w:rPr>
          <w:b w:val="0"/>
          <w:bCs/>
        </w:rPr>
        <w:t>20</w:t>
      </w:r>
      <w:r w:rsidR="00A46138" w:rsidRPr="005329DD">
        <w:rPr>
          <w:b w:val="0"/>
          <w:bCs/>
        </w:rPr>
        <w:t>2</w:t>
      </w:r>
      <w:r w:rsidR="005B76B4" w:rsidRPr="005329DD">
        <w:rPr>
          <w:b w:val="0"/>
          <w:bCs/>
        </w:rPr>
        <w:t>3</w:t>
      </w:r>
      <w:r w:rsidRPr="005329DD">
        <w:rPr>
          <w:b w:val="0"/>
          <w:bCs/>
        </w:rPr>
        <w:t xml:space="preserve">г. </w:t>
      </w:r>
      <w:r w:rsidR="00FC5A9C" w:rsidRPr="005329DD">
        <w:rPr>
          <w:b w:val="0"/>
          <w:bCs/>
        </w:rPr>
        <w:tab/>
      </w:r>
      <w:r w:rsidRPr="005329DD">
        <w:rPr>
          <w:b w:val="0"/>
          <w:bCs/>
        </w:rPr>
        <w:t xml:space="preserve"> </w:t>
      </w:r>
      <w:r w:rsidR="005D3AFB" w:rsidRPr="005329DD">
        <w:rPr>
          <w:b w:val="0"/>
          <w:bCs/>
        </w:rPr>
        <w:t>№</w:t>
      </w:r>
      <w:r w:rsidR="005329DD" w:rsidRPr="005329DD">
        <w:rPr>
          <w:b w:val="0"/>
          <w:bCs/>
        </w:rPr>
        <w:t>42</w:t>
      </w:r>
    </w:p>
    <w:p w:rsidR="00696200" w:rsidRPr="00881FDC" w:rsidRDefault="00696200" w:rsidP="00971F6C">
      <w:pPr>
        <w:pStyle w:val="Style3"/>
        <w:widowControl/>
        <w:spacing w:before="120" w:line="240" w:lineRule="auto"/>
        <w:jc w:val="center"/>
        <w:rPr>
          <w:rStyle w:val="FontStyle17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ОТЧЕТ</w:t>
      </w:r>
    </w:p>
    <w:p w:rsidR="00696200" w:rsidRPr="00881FDC" w:rsidRDefault="00696200" w:rsidP="00971F6C">
      <w:pPr>
        <w:pStyle w:val="Style3"/>
        <w:widowControl/>
        <w:spacing w:line="240" w:lineRule="auto"/>
        <w:jc w:val="center"/>
        <w:rPr>
          <w:rStyle w:val="FontStyle17"/>
          <w:b w:val="0"/>
          <w:color w:val="auto"/>
          <w:sz w:val="24"/>
          <w:szCs w:val="24"/>
        </w:rPr>
      </w:pPr>
      <w:r w:rsidRPr="00881FDC">
        <w:rPr>
          <w:rStyle w:val="FontStyle17"/>
          <w:b w:val="0"/>
          <w:color w:val="auto"/>
          <w:sz w:val="24"/>
          <w:szCs w:val="24"/>
        </w:rPr>
        <w:t>о результатах контрольного мероприятия</w:t>
      </w:r>
    </w:p>
    <w:p w:rsidR="005946F2" w:rsidRPr="005946F2" w:rsidRDefault="005946F2" w:rsidP="005946F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946F2">
        <w:rPr>
          <w:rFonts w:eastAsia="Times New Roman"/>
          <w:sz w:val="24"/>
          <w:szCs w:val="24"/>
          <w:lang w:eastAsia="ru-RU"/>
        </w:rPr>
        <w:t>«Проверка законного и эффективного использования бюджетных средств,</w:t>
      </w:r>
    </w:p>
    <w:p w:rsidR="005946F2" w:rsidRPr="005946F2" w:rsidRDefault="005946F2" w:rsidP="005946F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946F2">
        <w:rPr>
          <w:rFonts w:eastAsia="Times New Roman"/>
          <w:sz w:val="24"/>
          <w:szCs w:val="24"/>
          <w:lang w:eastAsia="ru-RU"/>
        </w:rPr>
        <w:t>выделенных в 2022 году по реализации на территории МО «Братский район» мероприятий перечня проектов народных инициатив:</w:t>
      </w:r>
    </w:p>
    <w:p w:rsidR="005946F2" w:rsidRPr="005946F2" w:rsidRDefault="005946F2" w:rsidP="005946F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946F2">
        <w:rPr>
          <w:rFonts w:eastAsia="Times New Roman"/>
          <w:sz w:val="24"/>
          <w:szCs w:val="24"/>
          <w:lang w:eastAsia="ru-RU"/>
        </w:rPr>
        <w:t>по организации проведения текущего ремонта и оснащения оборудованием</w:t>
      </w:r>
    </w:p>
    <w:p w:rsidR="00696200" w:rsidRPr="00881FDC" w:rsidRDefault="005946F2" w:rsidP="005946F2">
      <w:pPr>
        <w:spacing w:after="120"/>
        <w:ind w:firstLine="0"/>
        <w:jc w:val="center"/>
        <w:rPr>
          <w:rStyle w:val="FontStyle17"/>
          <w:b/>
          <w:color w:val="auto"/>
          <w:sz w:val="24"/>
          <w:szCs w:val="24"/>
        </w:rPr>
      </w:pPr>
      <w:r w:rsidRPr="005946F2">
        <w:rPr>
          <w:rFonts w:eastAsia="Times New Roman"/>
          <w:sz w:val="24"/>
          <w:szCs w:val="24"/>
          <w:lang w:eastAsia="ru-RU"/>
        </w:rPr>
        <w:t>пищеблока МКОУ «</w:t>
      </w:r>
      <w:proofErr w:type="spellStart"/>
      <w:r w:rsidRPr="005946F2">
        <w:rPr>
          <w:rFonts w:eastAsia="Times New Roman"/>
          <w:sz w:val="24"/>
          <w:szCs w:val="24"/>
          <w:lang w:eastAsia="ru-RU"/>
        </w:rPr>
        <w:t>Кобляковская</w:t>
      </w:r>
      <w:proofErr w:type="spellEnd"/>
      <w:r w:rsidRPr="005946F2">
        <w:rPr>
          <w:rFonts w:eastAsia="Times New Roman"/>
          <w:sz w:val="24"/>
          <w:szCs w:val="24"/>
          <w:lang w:eastAsia="ru-RU"/>
        </w:rPr>
        <w:t xml:space="preserve"> СОШ», с элементами аудита в сфере закупок товаров, работ и услуг в соответствии с ФЗ от 05.04.2013 №44-ФЗ»</w:t>
      </w:r>
    </w:p>
    <w:p w:rsidR="00420E66" w:rsidRPr="00881FDC" w:rsidRDefault="00B038A8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 xml:space="preserve">Основание для проведения </w:t>
      </w:r>
      <w:r w:rsidR="00696200" w:rsidRPr="00881FDC">
        <w:rPr>
          <w:rStyle w:val="FontStyle17"/>
          <w:color w:val="auto"/>
          <w:sz w:val="24"/>
          <w:szCs w:val="24"/>
        </w:rPr>
        <w:t>контрольного мероприятия:</w:t>
      </w:r>
      <w:r w:rsidR="00696200" w:rsidRPr="00881FDC">
        <w:rPr>
          <w:rStyle w:val="FontStyle17"/>
          <w:b w:val="0"/>
          <w:color w:val="auto"/>
          <w:sz w:val="24"/>
          <w:szCs w:val="24"/>
        </w:rPr>
        <w:t xml:space="preserve"> пункт </w:t>
      </w:r>
      <w:r w:rsidRPr="00881FDC">
        <w:rPr>
          <w:rStyle w:val="FontStyle17"/>
          <w:b w:val="0"/>
          <w:color w:val="auto"/>
          <w:sz w:val="24"/>
          <w:szCs w:val="24"/>
        </w:rPr>
        <w:t>2.</w:t>
      </w:r>
      <w:r w:rsidR="005946F2">
        <w:rPr>
          <w:rStyle w:val="FontStyle17"/>
          <w:b w:val="0"/>
          <w:color w:val="auto"/>
          <w:sz w:val="24"/>
          <w:szCs w:val="24"/>
        </w:rPr>
        <w:t>4</w:t>
      </w:r>
      <w:r w:rsidRPr="00881FDC">
        <w:rPr>
          <w:rStyle w:val="FontStyle17"/>
          <w:b w:val="0"/>
          <w:color w:val="auto"/>
          <w:sz w:val="24"/>
          <w:szCs w:val="24"/>
        </w:rPr>
        <w:t xml:space="preserve"> </w:t>
      </w:r>
      <w:r w:rsidR="00696200" w:rsidRPr="00881FDC">
        <w:rPr>
          <w:rStyle w:val="FontStyle17"/>
          <w:b w:val="0"/>
          <w:color w:val="auto"/>
          <w:sz w:val="24"/>
          <w:szCs w:val="24"/>
        </w:rPr>
        <w:t>Плана деятельности Контрольно-счетного органа муниципального образования «Братский район»</w:t>
      </w:r>
      <w:r w:rsidR="00696200" w:rsidRPr="00881FDC">
        <w:rPr>
          <w:rStyle w:val="FontStyle17"/>
          <w:b w:val="0"/>
          <w:i/>
          <w:iCs/>
          <w:color w:val="auto"/>
          <w:sz w:val="24"/>
          <w:szCs w:val="24"/>
        </w:rPr>
        <w:t xml:space="preserve"> </w:t>
      </w:r>
      <w:r w:rsidR="00696200" w:rsidRPr="00881FDC">
        <w:rPr>
          <w:rStyle w:val="FontStyle17"/>
          <w:b w:val="0"/>
          <w:iCs/>
          <w:color w:val="auto"/>
          <w:sz w:val="24"/>
          <w:szCs w:val="24"/>
        </w:rPr>
        <w:t>на 20</w:t>
      </w:r>
      <w:r w:rsidRPr="00881FDC">
        <w:rPr>
          <w:rStyle w:val="FontStyle17"/>
          <w:b w:val="0"/>
          <w:iCs/>
          <w:color w:val="auto"/>
          <w:sz w:val="24"/>
          <w:szCs w:val="24"/>
        </w:rPr>
        <w:t>2</w:t>
      </w:r>
      <w:r w:rsidR="00420E66" w:rsidRPr="00881FDC">
        <w:rPr>
          <w:rStyle w:val="FontStyle17"/>
          <w:b w:val="0"/>
          <w:iCs/>
          <w:color w:val="auto"/>
          <w:sz w:val="24"/>
          <w:szCs w:val="24"/>
        </w:rPr>
        <w:t>3</w:t>
      </w:r>
      <w:r w:rsidR="00696200" w:rsidRPr="00881FDC">
        <w:rPr>
          <w:rStyle w:val="FontStyle17"/>
          <w:b w:val="0"/>
          <w:iCs/>
          <w:color w:val="auto"/>
          <w:sz w:val="24"/>
          <w:szCs w:val="24"/>
        </w:rPr>
        <w:t xml:space="preserve"> год</w:t>
      </w:r>
      <w:r w:rsidRPr="00881FDC">
        <w:rPr>
          <w:rStyle w:val="FontStyle17"/>
          <w:b w:val="0"/>
          <w:iCs/>
          <w:color w:val="auto"/>
          <w:sz w:val="24"/>
          <w:szCs w:val="24"/>
        </w:rPr>
        <w:t>.</w:t>
      </w:r>
    </w:p>
    <w:p w:rsidR="00420E66" w:rsidRPr="005946F2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Предмет контрольного мероприятия:</w:t>
      </w:r>
    </w:p>
    <w:p w:rsidR="005946F2" w:rsidRPr="005946F2" w:rsidRDefault="005946F2" w:rsidP="005946F2">
      <w:pPr>
        <w:pStyle w:val="Style3"/>
        <w:numPr>
          <w:ilvl w:val="0"/>
          <w:numId w:val="43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5946F2">
        <w:rPr>
          <w:rStyle w:val="FontStyle17"/>
          <w:b w:val="0"/>
          <w:color w:val="auto"/>
          <w:sz w:val="24"/>
          <w:szCs w:val="24"/>
        </w:rPr>
        <w:t>Нормативные правовые акты муниципального образования «Братский район», регламентирующие формирование, использование средств областного и районного бюджетов на реализацию мероприятий народных инициатив;</w:t>
      </w:r>
    </w:p>
    <w:p w:rsidR="005946F2" w:rsidRPr="00881FDC" w:rsidRDefault="005946F2" w:rsidP="005946F2">
      <w:pPr>
        <w:pStyle w:val="Style3"/>
        <w:widowControl/>
        <w:numPr>
          <w:ilvl w:val="0"/>
          <w:numId w:val="43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5946F2">
        <w:rPr>
          <w:rStyle w:val="FontStyle17"/>
          <w:b w:val="0"/>
          <w:color w:val="auto"/>
          <w:sz w:val="24"/>
          <w:szCs w:val="24"/>
        </w:rPr>
        <w:t>Соглашение о предоставлении субсидии,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</w:t>
      </w:r>
    </w:p>
    <w:p w:rsidR="00B038A8" w:rsidRPr="005946F2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Объект</w:t>
      </w:r>
      <w:r w:rsidR="005946F2">
        <w:rPr>
          <w:rStyle w:val="FontStyle17"/>
          <w:color w:val="auto"/>
          <w:sz w:val="24"/>
          <w:szCs w:val="24"/>
        </w:rPr>
        <w:t>ы</w:t>
      </w:r>
      <w:r w:rsidRPr="00881FDC">
        <w:rPr>
          <w:rStyle w:val="FontStyle17"/>
          <w:color w:val="auto"/>
          <w:sz w:val="24"/>
          <w:szCs w:val="24"/>
        </w:rPr>
        <w:t xml:space="preserve"> контрольного мероприятия:</w:t>
      </w:r>
      <w:r w:rsidR="00B038A8" w:rsidRPr="00881FDC">
        <w:rPr>
          <w:b w:val="0"/>
        </w:rPr>
        <w:t xml:space="preserve"> </w:t>
      </w:r>
      <w:r w:rsidR="005946F2" w:rsidRPr="005946F2">
        <w:rPr>
          <w:rStyle w:val="FontStyle17"/>
          <w:b w:val="0"/>
        </w:rPr>
        <w:t>Администрация муниципального образования «Братский район» (</w:t>
      </w:r>
      <w:r w:rsidR="005946F2" w:rsidRPr="00AC3051">
        <w:rPr>
          <w:rStyle w:val="FontStyle17"/>
          <w:b w:val="0"/>
        </w:rPr>
        <w:t>далее – Администрация МО «Братский район»</w:t>
      </w:r>
      <w:r w:rsidR="005946F2" w:rsidRPr="005946F2">
        <w:rPr>
          <w:rStyle w:val="FontStyle17"/>
          <w:b w:val="0"/>
        </w:rPr>
        <w:t>), МКОУ «</w:t>
      </w:r>
      <w:proofErr w:type="spellStart"/>
      <w:r w:rsidR="005946F2" w:rsidRPr="005946F2">
        <w:rPr>
          <w:rStyle w:val="FontStyle17"/>
          <w:b w:val="0"/>
        </w:rPr>
        <w:t>Кобляковская</w:t>
      </w:r>
      <w:proofErr w:type="spellEnd"/>
      <w:r w:rsidR="005946F2" w:rsidRPr="005946F2">
        <w:rPr>
          <w:rStyle w:val="FontStyle17"/>
          <w:b w:val="0"/>
        </w:rPr>
        <w:t xml:space="preserve"> СОШ».</w:t>
      </w:r>
    </w:p>
    <w:p w:rsidR="00970596" w:rsidRPr="005946F2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Срок проведения контрольного мероприятия</w:t>
      </w:r>
      <w:r w:rsidR="005A13A9" w:rsidRPr="00881FDC">
        <w:rPr>
          <w:rStyle w:val="FontStyle17"/>
          <w:color w:val="auto"/>
          <w:sz w:val="24"/>
          <w:szCs w:val="24"/>
        </w:rPr>
        <w:t>:</w:t>
      </w:r>
      <w:r w:rsidRPr="00881FDC">
        <w:rPr>
          <w:rStyle w:val="FontStyle17"/>
          <w:b w:val="0"/>
          <w:color w:val="auto"/>
          <w:sz w:val="24"/>
          <w:szCs w:val="24"/>
        </w:rPr>
        <w:t xml:space="preserve"> </w:t>
      </w:r>
      <w:r w:rsidR="005946F2" w:rsidRPr="005946F2">
        <w:rPr>
          <w:rStyle w:val="FontStyle17"/>
          <w:b w:val="0"/>
        </w:rPr>
        <w:t>с 29.05.2023 по 27.06.2023</w:t>
      </w:r>
      <w:r w:rsidR="00272E5F" w:rsidRPr="005946F2">
        <w:rPr>
          <w:b w:val="0"/>
        </w:rPr>
        <w:t>.</w:t>
      </w:r>
    </w:p>
    <w:p w:rsidR="00970596" w:rsidRPr="00881FDC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Цели контрольного мероприятия</w:t>
      </w:r>
      <w:r w:rsidR="00970596" w:rsidRPr="00881FDC">
        <w:rPr>
          <w:rStyle w:val="FontStyle17"/>
          <w:color w:val="auto"/>
          <w:sz w:val="24"/>
          <w:szCs w:val="24"/>
        </w:rPr>
        <w:t>:</w:t>
      </w:r>
    </w:p>
    <w:p w:rsidR="00733162" w:rsidRPr="00733162" w:rsidRDefault="00733162" w:rsidP="00733162">
      <w:pPr>
        <w:pStyle w:val="a9"/>
        <w:numPr>
          <w:ilvl w:val="0"/>
          <w:numId w:val="44"/>
        </w:numPr>
        <w:ind w:left="0" w:firstLine="709"/>
        <w:rPr>
          <w:rStyle w:val="FontStyle17"/>
          <w:sz w:val="24"/>
          <w:szCs w:val="24"/>
        </w:rPr>
      </w:pPr>
      <w:r w:rsidRPr="00733162">
        <w:rPr>
          <w:rStyle w:val="FontStyle17"/>
          <w:sz w:val="24"/>
          <w:szCs w:val="24"/>
        </w:rPr>
        <w:t>оценка соблюдения нормативных правовых актов при формировании бюджетных ассигнований для реализации мероприятий проектов народных инициатив;</w:t>
      </w:r>
    </w:p>
    <w:p w:rsidR="00970596" w:rsidRPr="00733162" w:rsidRDefault="00733162" w:rsidP="00733162">
      <w:pPr>
        <w:pStyle w:val="Style3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b w:val="0"/>
        </w:rPr>
      </w:pPr>
      <w:r w:rsidRPr="00733162">
        <w:rPr>
          <w:rStyle w:val="FontStyle17"/>
          <w:b w:val="0"/>
        </w:rPr>
        <w:t>проверка законного и эффективного (экономного и результативного) использования бюджетных средств, выделенных на реализацию мероприятий перечня проектов народных инициатив</w:t>
      </w:r>
    </w:p>
    <w:p w:rsidR="00696200" w:rsidRPr="00881FDC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Проверяемый период деятельности:</w:t>
      </w:r>
      <w:r w:rsidRPr="00881FDC">
        <w:rPr>
          <w:rStyle w:val="FontStyle17"/>
          <w:b w:val="0"/>
          <w:color w:val="auto"/>
          <w:sz w:val="24"/>
          <w:szCs w:val="24"/>
        </w:rPr>
        <w:t xml:space="preserve"> </w:t>
      </w:r>
      <w:r w:rsidR="00733162" w:rsidRPr="00733162">
        <w:rPr>
          <w:rStyle w:val="FontStyle17"/>
          <w:b w:val="0"/>
        </w:rPr>
        <w:t>01.01.2022 – 31.12.2022</w:t>
      </w:r>
      <w:r w:rsidR="007739CB" w:rsidRPr="00733162">
        <w:rPr>
          <w:rStyle w:val="FontStyle17"/>
          <w:b w:val="0"/>
          <w:color w:val="auto"/>
          <w:sz w:val="24"/>
          <w:szCs w:val="24"/>
        </w:rPr>
        <w:t>.</w:t>
      </w:r>
    </w:p>
    <w:p w:rsidR="00696200" w:rsidRPr="00881FDC" w:rsidRDefault="00696200" w:rsidP="00CD6225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7"/>
          <w:color w:val="auto"/>
          <w:sz w:val="24"/>
          <w:szCs w:val="24"/>
        </w:rPr>
      </w:pPr>
      <w:r w:rsidRPr="00881FDC">
        <w:rPr>
          <w:rStyle w:val="FontStyle17"/>
          <w:color w:val="auto"/>
          <w:sz w:val="24"/>
          <w:szCs w:val="24"/>
        </w:rPr>
        <w:t>По результатам контрольного ме</w:t>
      </w:r>
      <w:r w:rsidR="00FC5A9C" w:rsidRPr="00881FDC">
        <w:rPr>
          <w:rStyle w:val="FontStyle17"/>
          <w:color w:val="auto"/>
          <w:sz w:val="24"/>
          <w:szCs w:val="24"/>
        </w:rPr>
        <w:t>роприятия установлено следующее:</w:t>
      </w:r>
    </w:p>
    <w:p w:rsidR="00673E73" w:rsidRDefault="00673E73" w:rsidP="00673E73">
      <w:pPr>
        <w:tabs>
          <w:tab w:val="left" w:pos="709"/>
          <w:tab w:val="left" w:pos="1620"/>
        </w:tabs>
      </w:pPr>
      <w:r>
        <w:rPr>
          <w:color w:val="000000"/>
          <w:sz w:val="25"/>
          <w:szCs w:val="25"/>
          <w:highlight w:val="white"/>
        </w:rPr>
        <w:t xml:space="preserve">В рамках контрольного мероприятия </w:t>
      </w:r>
      <w:r>
        <w:rPr>
          <w:color w:val="000000"/>
          <w:sz w:val="25"/>
          <w:szCs w:val="25"/>
        </w:rPr>
        <w:t xml:space="preserve">КСО «Братского района» проведена проверка </w:t>
      </w:r>
      <w:r w:rsidRPr="00E926E9">
        <w:rPr>
          <w:color w:val="000000"/>
          <w:sz w:val="25"/>
          <w:szCs w:val="25"/>
        </w:rPr>
        <w:t>законного и эффективного использования бюджетных средств,</w:t>
      </w:r>
      <w:r>
        <w:rPr>
          <w:color w:val="000000"/>
          <w:sz w:val="25"/>
          <w:szCs w:val="25"/>
        </w:rPr>
        <w:t xml:space="preserve"> </w:t>
      </w:r>
      <w:r w:rsidRPr="00E926E9">
        <w:rPr>
          <w:color w:val="000000"/>
          <w:sz w:val="25"/>
          <w:szCs w:val="25"/>
        </w:rPr>
        <w:t>выделенных в 2022 году по реализации на территории МО «Братский район» мероприятий перечня проектов народных инициатив:</w:t>
      </w:r>
      <w:r>
        <w:rPr>
          <w:color w:val="000000"/>
          <w:sz w:val="25"/>
          <w:szCs w:val="25"/>
        </w:rPr>
        <w:t xml:space="preserve"> </w:t>
      </w:r>
      <w:r w:rsidRPr="00E926E9">
        <w:rPr>
          <w:color w:val="000000"/>
          <w:sz w:val="25"/>
          <w:szCs w:val="25"/>
        </w:rPr>
        <w:t>по организации проведения текущего ремонта и оснащения оборудованием</w:t>
      </w:r>
      <w:r>
        <w:rPr>
          <w:color w:val="000000"/>
          <w:sz w:val="25"/>
          <w:szCs w:val="25"/>
        </w:rPr>
        <w:t xml:space="preserve"> </w:t>
      </w:r>
      <w:r w:rsidRPr="00E926E9">
        <w:rPr>
          <w:color w:val="000000"/>
          <w:sz w:val="25"/>
          <w:szCs w:val="25"/>
        </w:rPr>
        <w:t>пищеблока МКОУ «</w:t>
      </w:r>
      <w:proofErr w:type="spellStart"/>
      <w:r w:rsidRPr="00E926E9">
        <w:rPr>
          <w:color w:val="000000"/>
          <w:sz w:val="25"/>
          <w:szCs w:val="25"/>
        </w:rPr>
        <w:t>Кобляковска</w:t>
      </w:r>
      <w:r>
        <w:rPr>
          <w:color w:val="000000"/>
          <w:sz w:val="25"/>
          <w:szCs w:val="25"/>
        </w:rPr>
        <w:t>я</w:t>
      </w:r>
      <w:proofErr w:type="spellEnd"/>
      <w:r>
        <w:rPr>
          <w:color w:val="000000"/>
          <w:sz w:val="25"/>
          <w:szCs w:val="25"/>
        </w:rPr>
        <w:t xml:space="preserve"> СОШ».</w:t>
      </w:r>
    </w:p>
    <w:p w:rsidR="00673E73" w:rsidRPr="00673E73" w:rsidRDefault="00673E73" w:rsidP="00673E73">
      <w:pPr>
        <w:tabs>
          <w:tab w:val="left" w:pos="709"/>
          <w:tab w:val="left" w:pos="1620"/>
        </w:tabs>
        <w:rPr>
          <w:rFonts w:eastAsia="Times New Roman"/>
          <w:sz w:val="24"/>
          <w:szCs w:val="24"/>
        </w:rPr>
      </w:pPr>
      <w:r w:rsidRPr="00673E73">
        <w:rPr>
          <w:rFonts w:eastAsiaTheme="minorEastAsia"/>
          <w:sz w:val="24"/>
          <w:szCs w:val="24"/>
        </w:rPr>
        <w:lastRenderedPageBreak/>
        <w:t>Фактическое исполнение расходов на реализацию мероприятия составило</w:t>
      </w:r>
      <w:r w:rsidRPr="00673E73">
        <w:rPr>
          <w:rFonts w:eastAsiaTheme="minorEastAsia"/>
          <w:sz w:val="24"/>
          <w:szCs w:val="24"/>
        </w:rPr>
        <w:br/>
        <w:t>2 000 000,0 руб. (100,0% к плановым назначениям), в том числе 1 819 990,78 руб. за счет средств областного бюджета и 180 009,22. руб. за счет средств местного бюджета.</w:t>
      </w:r>
    </w:p>
    <w:p w:rsidR="00673E73" w:rsidRPr="00673E73" w:rsidRDefault="00673E73" w:rsidP="00673E73">
      <w:pPr>
        <w:tabs>
          <w:tab w:val="left" w:pos="709"/>
          <w:tab w:val="left" w:pos="1620"/>
        </w:tabs>
        <w:rPr>
          <w:rFonts w:eastAsia="Times New Roman"/>
          <w:sz w:val="24"/>
          <w:szCs w:val="24"/>
        </w:rPr>
      </w:pPr>
      <w:r w:rsidRPr="00673E73">
        <w:rPr>
          <w:color w:val="000000"/>
          <w:sz w:val="24"/>
          <w:szCs w:val="24"/>
        </w:rPr>
        <w:t xml:space="preserve">Финансирование мероприятия </w:t>
      </w:r>
      <w:r w:rsidRPr="00673E73">
        <w:rPr>
          <w:bCs/>
          <w:color w:val="000000"/>
          <w:sz w:val="24"/>
          <w:szCs w:val="24"/>
        </w:rPr>
        <w:t xml:space="preserve">из областного бюджета осуществлено в рамках </w:t>
      </w:r>
      <w:r w:rsidRPr="00673E73">
        <w:rPr>
          <w:color w:val="000000"/>
          <w:sz w:val="24"/>
          <w:szCs w:val="24"/>
        </w:rPr>
        <w:t>Соглашения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2022 год от 10.02.2022 №05-62-25/22.</w:t>
      </w:r>
    </w:p>
    <w:p w:rsidR="00673E73" w:rsidRPr="00673E73" w:rsidRDefault="00673E73" w:rsidP="00673E73">
      <w:pPr>
        <w:tabs>
          <w:tab w:val="left" w:pos="709"/>
          <w:tab w:val="left" w:pos="1620"/>
        </w:tabs>
        <w:rPr>
          <w:rFonts w:eastAsia="Times New Roman"/>
          <w:sz w:val="24"/>
          <w:szCs w:val="24"/>
        </w:rPr>
      </w:pPr>
      <w:r w:rsidRPr="00673E73">
        <w:rPr>
          <w:color w:val="000000"/>
          <w:sz w:val="24"/>
          <w:szCs w:val="24"/>
        </w:rPr>
        <w:t>Перечень проектов народных инициатив одобрен решением Думы Братского района от 28.12.2021 №253 «Об одобрении перечня проектов народных инициатив на 2022 год по муниципальному образованию «Братский район»», что соответствует требованиям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№108-пп.</w:t>
      </w:r>
    </w:p>
    <w:p w:rsidR="00673E73" w:rsidRPr="00673E73" w:rsidRDefault="00673E73" w:rsidP="00673E73">
      <w:pPr>
        <w:tabs>
          <w:tab w:val="left" w:pos="709"/>
          <w:tab w:val="left" w:pos="1620"/>
        </w:tabs>
        <w:rPr>
          <w:rFonts w:eastAsia="Times New Roman"/>
          <w:sz w:val="24"/>
          <w:szCs w:val="24"/>
        </w:rPr>
      </w:pPr>
      <w:r w:rsidRPr="00673E73">
        <w:rPr>
          <w:rFonts w:eastAsiaTheme="minorEastAsia"/>
          <w:sz w:val="24"/>
          <w:szCs w:val="24"/>
        </w:rPr>
        <w:t>В соответствии со ст.86 Бюджетного кодекса Российской Федерации (</w:t>
      </w:r>
      <w:r w:rsidRPr="004C6AE9">
        <w:rPr>
          <w:rFonts w:eastAsiaTheme="minorEastAsia"/>
          <w:sz w:val="24"/>
          <w:szCs w:val="24"/>
        </w:rPr>
        <w:t>далее – БК РФ</w:t>
      </w:r>
      <w:r w:rsidRPr="00673E73">
        <w:rPr>
          <w:rFonts w:eastAsiaTheme="minorEastAsia"/>
          <w:sz w:val="24"/>
          <w:szCs w:val="24"/>
        </w:rPr>
        <w:t>) постановлением мэра Братского района от 28.01.2022 №48 «Об установлении расходного обязательства муниципального образования «Братский район» по реализации мероприятий перечня проектов народных инициатив на 2022 год» установлено расходное обязательство по реализации мероприятий перечня проектов народных инициатив. Расходное обязательство включено в реестр расходных обязательств МО «Братский район» (ст.87 БК РФ).</w:t>
      </w:r>
    </w:p>
    <w:p w:rsidR="00673E73" w:rsidRPr="00673E73" w:rsidRDefault="00673E73" w:rsidP="00673E73">
      <w:pPr>
        <w:tabs>
          <w:tab w:val="left" w:pos="709"/>
          <w:tab w:val="left" w:pos="1620"/>
        </w:tabs>
        <w:rPr>
          <w:rFonts w:eastAsia="Times New Roman"/>
          <w:sz w:val="24"/>
          <w:szCs w:val="24"/>
        </w:rPr>
      </w:pPr>
      <w:r w:rsidRPr="00673E73">
        <w:rPr>
          <w:rFonts w:eastAsia="Times New Roman"/>
          <w:sz w:val="24"/>
          <w:szCs w:val="24"/>
        </w:rPr>
        <w:t>Утвержденные показатели бюджетной росписи за проверяемый период составлены, утверждены и соответствуют доведенным лимитам бюджетных обязательств.</w:t>
      </w:r>
    </w:p>
    <w:p w:rsidR="00696200" w:rsidRDefault="00673E73" w:rsidP="005B2B4C">
      <w:pPr>
        <w:pStyle w:val="Style3"/>
        <w:spacing w:after="120" w:line="240" w:lineRule="auto"/>
        <w:ind w:firstLine="709"/>
        <w:jc w:val="both"/>
        <w:rPr>
          <w:b w:val="0"/>
        </w:rPr>
      </w:pPr>
      <w:r w:rsidRPr="00673E73">
        <w:rPr>
          <w:b w:val="0"/>
        </w:rPr>
        <w:t xml:space="preserve">В рамках предоставленной субсидии </w:t>
      </w:r>
      <w:r w:rsidRPr="00673E73">
        <w:rPr>
          <w:b w:val="0"/>
          <w:bCs/>
        </w:rPr>
        <w:t xml:space="preserve">Администрацией МО «Братский район» для реализации мероприятия «Организация проведения текущего ремонта и оснащения оборудованием пищеблока МКОУ </w:t>
      </w:r>
      <w:proofErr w:type="spellStart"/>
      <w:r w:rsidRPr="00673E73">
        <w:rPr>
          <w:b w:val="0"/>
          <w:bCs/>
        </w:rPr>
        <w:t>Кобляковская</w:t>
      </w:r>
      <w:proofErr w:type="spellEnd"/>
      <w:r w:rsidRPr="00673E73">
        <w:rPr>
          <w:b w:val="0"/>
          <w:bCs/>
        </w:rPr>
        <w:t xml:space="preserve"> СОШ» </w:t>
      </w:r>
      <w:r w:rsidRPr="00673E73">
        <w:rPr>
          <w:b w:val="0"/>
        </w:rPr>
        <w:t>заключены муниципальные контракты на общую сумму 2 000 000,0 руб.</w:t>
      </w:r>
      <w:r w:rsidR="005B2B4C">
        <w:rPr>
          <w:b w:val="0"/>
        </w:rPr>
        <w:t>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457"/>
        <w:gridCol w:w="3583"/>
        <w:gridCol w:w="2081"/>
        <w:gridCol w:w="1326"/>
      </w:tblGrid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контракта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Подрядчик/</w:t>
            </w:r>
          </w:p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контракта, руб.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Ф.2022.0100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C" w:rsidRPr="005B2B4C" w:rsidRDefault="005B2B4C" w:rsidP="005B2B4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подрядной организации на выполнение работ по ремонту пищеблока в здании МКОУ «</w:t>
            </w:r>
            <w:proofErr w:type="spellStart"/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Кобляковская</w:t>
            </w:r>
            <w:proofErr w:type="spellEnd"/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«АРМАДА»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1 500 956,40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«АСФ-Братск»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97 065,27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Ф.2022.0170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Поставка оборудования для школьной столовой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Квелле</w:t>
            </w:r>
            <w:proofErr w:type="spellEnd"/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267 000,00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Ф.2022.0171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Поставка оборудования для школьной столовой 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«Гранит»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Ф.2022.0172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4C" w:rsidRPr="005B2B4C" w:rsidRDefault="005B2B4C" w:rsidP="005B2B4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Поставка оборудования для школьной столовой 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«АСФ»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97 178,33</w:t>
            </w:r>
          </w:p>
        </w:tc>
      </w:tr>
      <w:tr w:rsidR="005B2B4C" w:rsidRPr="005B2B4C" w:rsidTr="00603B14">
        <w:trPr>
          <w:trHeight w:val="20"/>
          <w:jc w:val="center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4C" w:rsidRPr="005B2B4C" w:rsidRDefault="005B2B4C" w:rsidP="005B2B4C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B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</w:tbl>
    <w:p w:rsidR="002D3668" w:rsidRPr="002D3668" w:rsidRDefault="002D3668" w:rsidP="007F5FD5">
      <w:pPr>
        <w:tabs>
          <w:tab w:val="left" w:pos="709"/>
          <w:tab w:val="left" w:pos="1620"/>
        </w:tabs>
        <w:spacing w:before="120"/>
        <w:rPr>
          <w:rFonts w:eastAsia="Times New Roman"/>
          <w:sz w:val="24"/>
          <w:szCs w:val="24"/>
        </w:rPr>
      </w:pPr>
      <w:r w:rsidRPr="002D3668">
        <w:rPr>
          <w:color w:val="000000"/>
          <w:sz w:val="24"/>
          <w:szCs w:val="24"/>
        </w:rPr>
        <w:t>В ходе контрольного мероприятия установлено:</w:t>
      </w:r>
    </w:p>
    <w:p w:rsidR="002D3668" w:rsidRPr="002D3668" w:rsidRDefault="0022221F" w:rsidP="007F5FD5">
      <w:pPr>
        <w:numPr>
          <w:ilvl w:val="0"/>
          <w:numId w:val="47"/>
        </w:numPr>
        <w:tabs>
          <w:tab w:val="left" w:pos="709"/>
          <w:tab w:val="left" w:pos="1620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2D3668">
        <w:rPr>
          <w:color w:val="000000"/>
          <w:sz w:val="24"/>
          <w:szCs w:val="24"/>
        </w:rPr>
        <w:t>работы по ремонту пищеблока в здании МКОУ «</w:t>
      </w:r>
      <w:proofErr w:type="spellStart"/>
      <w:r w:rsidRPr="002D3668">
        <w:rPr>
          <w:color w:val="000000"/>
          <w:sz w:val="24"/>
          <w:szCs w:val="24"/>
        </w:rPr>
        <w:t>Кобляковская</w:t>
      </w:r>
      <w:proofErr w:type="spellEnd"/>
      <w:r w:rsidRPr="002D3668">
        <w:rPr>
          <w:color w:val="000000"/>
          <w:sz w:val="24"/>
          <w:szCs w:val="24"/>
        </w:rPr>
        <w:t xml:space="preserve"> СОШ» в рамках исполнения Контракта от 25.07.2022 № Ф.20220100</w:t>
      </w:r>
      <w:r w:rsidR="002D3668" w:rsidRPr="002D3668">
        <w:rPr>
          <w:color w:val="000000"/>
          <w:sz w:val="24"/>
          <w:szCs w:val="24"/>
        </w:rPr>
        <w:t>,</w:t>
      </w:r>
      <w:r w:rsidRPr="002D3668">
        <w:rPr>
          <w:color w:val="000000"/>
          <w:sz w:val="24"/>
          <w:szCs w:val="24"/>
        </w:rPr>
        <w:t xml:space="preserve"> выполнены, в процессе экс</w:t>
      </w:r>
      <w:r w:rsidR="002D3668" w:rsidRPr="002D3668">
        <w:rPr>
          <w:color w:val="000000"/>
          <w:sz w:val="24"/>
          <w:szCs w:val="24"/>
        </w:rPr>
        <w:t>плуатации дефекты не обнаружены;</w:t>
      </w:r>
    </w:p>
    <w:p w:rsidR="005B2B4C" w:rsidRPr="002D3668" w:rsidRDefault="0022221F" w:rsidP="007F5FD5">
      <w:pPr>
        <w:numPr>
          <w:ilvl w:val="0"/>
          <w:numId w:val="47"/>
        </w:numPr>
        <w:tabs>
          <w:tab w:val="left" w:pos="709"/>
          <w:tab w:val="left" w:pos="1620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2D3668">
        <w:rPr>
          <w:color w:val="000000"/>
          <w:sz w:val="24"/>
          <w:szCs w:val="24"/>
        </w:rPr>
        <w:t>товары</w:t>
      </w:r>
      <w:r w:rsidR="002D3668" w:rsidRPr="002D3668">
        <w:rPr>
          <w:rFonts w:eastAsia="Times New Roman"/>
          <w:color w:val="000000"/>
          <w:sz w:val="24"/>
          <w:szCs w:val="24"/>
        </w:rPr>
        <w:t xml:space="preserve">, </w:t>
      </w:r>
      <w:r w:rsidRPr="002D3668">
        <w:rPr>
          <w:color w:val="000000"/>
          <w:sz w:val="24"/>
          <w:szCs w:val="24"/>
        </w:rPr>
        <w:t xml:space="preserve">поставленные </w:t>
      </w:r>
      <w:r w:rsidR="002D3668" w:rsidRPr="002D3668">
        <w:rPr>
          <w:rFonts w:eastAsia="Times New Roman"/>
          <w:color w:val="000000"/>
          <w:sz w:val="24"/>
          <w:szCs w:val="24"/>
        </w:rPr>
        <w:t xml:space="preserve">в рамках </w:t>
      </w:r>
      <w:r w:rsidR="002D3668" w:rsidRPr="002D3668">
        <w:rPr>
          <w:sz w:val="24"/>
          <w:szCs w:val="24"/>
        </w:rPr>
        <w:t>контракта от 14.11.2022 №1/22, муниципальных контрактов от 21.11.2022 №Ф.2022.0170, №Ф.2022.0171, №Ф.2022.0172</w:t>
      </w:r>
      <w:r w:rsidR="002D3668" w:rsidRPr="002D3668">
        <w:rPr>
          <w:rFonts w:eastAsia="Times New Roman"/>
          <w:color w:val="000000"/>
          <w:sz w:val="24"/>
          <w:szCs w:val="24"/>
        </w:rPr>
        <w:t xml:space="preserve">, </w:t>
      </w:r>
      <w:r w:rsidRPr="002D3668">
        <w:rPr>
          <w:color w:val="000000"/>
          <w:sz w:val="24"/>
          <w:szCs w:val="24"/>
        </w:rPr>
        <w:t xml:space="preserve">соответствуют </w:t>
      </w:r>
      <w:r w:rsidRPr="002D3668">
        <w:rPr>
          <w:sz w:val="24"/>
          <w:szCs w:val="24"/>
        </w:rPr>
        <w:t>документам о приемке товаров и</w:t>
      </w:r>
      <w:r w:rsidRPr="002D3668">
        <w:rPr>
          <w:color w:val="000000"/>
          <w:sz w:val="24"/>
          <w:szCs w:val="24"/>
        </w:rPr>
        <w:t xml:space="preserve"> находятся в эксплуатации.</w:t>
      </w:r>
    </w:p>
    <w:p w:rsidR="00673E73" w:rsidRDefault="00170705" w:rsidP="00170705">
      <w:pPr>
        <w:pStyle w:val="Style3"/>
        <w:spacing w:line="240" w:lineRule="auto"/>
        <w:ind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170705">
        <w:rPr>
          <w:rStyle w:val="FontStyle17"/>
          <w:b w:val="0"/>
          <w:color w:val="auto"/>
          <w:sz w:val="24"/>
          <w:szCs w:val="24"/>
        </w:rPr>
        <w:t>Имущество, поставленное в рамках реализации мероприятия перечня народных инициатив, доставлено Поставщиками по адресу МКОУ «</w:t>
      </w:r>
      <w:proofErr w:type="spellStart"/>
      <w:r w:rsidRPr="00170705">
        <w:rPr>
          <w:rStyle w:val="FontStyle17"/>
          <w:b w:val="0"/>
          <w:color w:val="auto"/>
          <w:sz w:val="24"/>
          <w:szCs w:val="24"/>
        </w:rPr>
        <w:t>Кобляковская</w:t>
      </w:r>
      <w:proofErr w:type="spellEnd"/>
      <w:r w:rsidRPr="00170705">
        <w:rPr>
          <w:rStyle w:val="FontStyle17"/>
          <w:b w:val="0"/>
          <w:color w:val="auto"/>
          <w:sz w:val="24"/>
          <w:szCs w:val="24"/>
        </w:rPr>
        <w:t xml:space="preserve"> СОШ», установлено в пищеблоке МКОУ «</w:t>
      </w:r>
      <w:proofErr w:type="spellStart"/>
      <w:r w:rsidRPr="00170705">
        <w:rPr>
          <w:rStyle w:val="FontStyle17"/>
          <w:b w:val="0"/>
          <w:color w:val="auto"/>
          <w:sz w:val="24"/>
          <w:szCs w:val="24"/>
        </w:rPr>
        <w:t>Кобляковская</w:t>
      </w:r>
      <w:proofErr w:type="spellEnd"/>
      <w:r w:rsidRPr="00170705">
        <w:rPr>
          <w:rStyle w:val="FontStyle17"/>
          <w:b w:val="0"/>
          <w:color w:val="auto"/>
          <w:sz w:val="24"/>
          <w:szCs w:val="24"/>
        </w:rPr>
        <w:t xml:space="preserve"> СОШ» и фактически используется по назначению с даты поставки товара - ноябрь, декабрь 2022 года, но передано для использования и содержания на </w:t>
      </w:r>
      <w:r w:rsidRPr="00170705">
        <w:rPr>
          <w:rStyle w:val="FontStyle17"/>
          <w:b w:val="0"/>
          <w:color w:val="auto"/>
          <w:sz w:val="24"/>
          <w:szCs w:val="24"/>
        </w:rPr>
        <w:lastRenderedPageBreak/>
        <w:t>праве оперативного управления только 06.06.2023 - Распоряжение КУМИ от 06.06.2023 №192 «Об упорядочении учета и использования муниципального имущества муниципального образования «Братский район», акт приема-передачи объектов нефинансовых активов (форма по ОКУД 0504101) от 06.06.2023 №б/н.</w:t>
      </w:r>
    </w:p>
    <w:p w:rsidR="008C3C00" w:rsidRPr="008C3C00" w:rsidRDefault="008C3C00" w:rsidP="00E80697">
      <w:pPr>
        <w:autoSpaceDE w:val="0"/>
        <w:autoSpaceDN w:val="0"/>
        <w:adjustRightInd w:val="0"/>
        <w:spacing w:before="120"/>
        <w:ind w:firstLine="0"/>
        <w:rPr>
          <w:sz w:val="24"/>
          <w:szCs w:val="24"/>
          <w:u w:val="single"/>
        </w:rPr>
      </w:pPr>
      <w:r w:rsidRPr="008C3C00">
        <w:rPr>
          <w:sz w:val="24"/>
          <w:szCs w:val="24"/>
          <w:u w:val="single"/>
        </w:rPr>
        <w:t>В результате проведения контрольного мероприятия выявлены следующие нарушения:</w:t>
      </w:r>
    </w:p>
    <w:p w:rsidR="008C3C00" w:rsidRPr="008C3C00" w:rsidRDefault="008C3C00" w:rsidP="00E8069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bCs/>
          <w:sz w:val="24"/>
          <w:szCs w:val="24"/>
        </w:rPr>
      </w:pPr>
      <w:r w:rsidRPr="008C3C00">
        <w:rPr>
          <w:bCs/>
          <w:sz w:val="24"/>
          <w:szCs w:val="24"/>
        </w:rPr>
        <w:t xml:space="preserve">Не соблюдение </w:t>
      </w:r>
      <w:r w:rsidRPr="008C3C00">
        <w:rPr>
          <w:sz w:val="24"/>
          <w:szCs w:val="24"/>
        </w:rPr>
        <w:t>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именно</w:t>
      </w:r>
      <w:r w:rsidRPr="008C3C00">
        <w:rPr>
          <w:bCs/>
          <w:sz w:val="24"/>
          <w:szCs w:val="24"/>
        </w:rPr>
        <w:t>: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</w:t>
      </w:r>
      <w:r w:rsidRPr="008C3C00">
        <w:rPr>
          <w:sz w:val="24"/>
          <w:szCs w:val="24"/>
        </w:rPr>
        <w:t xml:space="preserve"> </w:t>
      </w:r>
      <w:r w:rsidRPr="008C3C00">
        <w:rPr>
          <w:b/>
          <w:sz w:val="24"/>
          <w:szCs w:val="24"/>
        </w:rPr>
        <w:t>положений п.12 ч.1 ст.42 в совокупности с ч.4 ст.31 Закона №44-ФЗ</w:t>
      </w:r>
      <w:r w:rsidRPr="008C3C00">
        <w:rPr>
          <w:sz w:val="24"/>
          <w:szCs w:val="24"/>
        </w:rPr>
        <w:t xml:space="preserve"> Извещением о проведении электронного аукциона для закупки №0134300045922000100 не установлены дополнительные требования о наличии опыта исполнения участником закупки договора, предусматривающего выполнение работ по текущему ремонту зданий, сооружений;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требований, установленных п.1 ч.1 ст.94 Закона №44-ФЗ</w:t>
      </w:r>
      <w:r w:rsidRPr="008C3C00">
        <w:rPr>
          <w:sz w:val="24"/>
          <w:szCs w:val="24"/>
        </w:rPr>
        <w:t>, осуществлена приемка выполненных работ (их результатов), не соответствующих условиям Контракта №Ф.2022.0100 по виду, объему и характеристикам используемых материалов;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rFonts w:asciiTheme="minorHAnsi" w:hAnsiTheme="minorHAnsi" w:cstheme="minorBidi"/>
          <w:sz w:val="24"/>
          <w:szCs w:val="24"/>
        </w:rPr>
      </w:pPr>
      <w:r w:rsidRPr="008C3C00">
        <w:rPr>
          <w:b/>
          <w:sz w:val="24"/>
          <w:szCs w:val="24"/>
        </w:rPr>
        <w:t xml:space="preserve">в нарушение требований, установленных ч.7 ст.34 Закона №44-ФЗ и условиями Контрактов №Ф.2022.0100, №Ф.2022.0171 </w:t>
      </w:r>
      <w:r w:rsidRPr="008C3C00">
        <w:rPr>
          <w:sz w:val="24"/>
          <w:szCs w:val="24"/>
        </w:rPr>
        <w:t>Администрацией МО «Братский район» не начислены и не выставлены в адрес подрядчика (поставщика) пени за несоблюдение ими сроков исполнения обязательств в общем размере 20 657,05 руб.;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rFonts w:asciiTheme="minorHAnsi" w:hAnsiTheme="minorHAnsi" w:cstheme="minorBidi"/>
          <w:sz w:val="24"/>
          <w:szCs w:val="24"/>
        </w:rPr>
      </w:pPr>
      <w:r w:rsidRPr="008C3C00">
        <w:rPr>
          <w:b/>
          <w:sz w:val="24"/>
          <w:szCs w:val="24"/>
        </w:rPr>
        <w:t>в нарушение ч.27 ст.34 Закона №44-ФЗ, п.8.6. Контракта №Ф.2022.0100</w:t>
      </w:r>
      <w:r w:rsidRPr="008C3C00">
        <w:rPr>
          <w:sz w:val="24"/>
          <w:szCs w:val="24"/>
        </w:rPr>
        <w:t xml:space="preserve"> Администрацией МО «Братский район» допущена просрочка возврата обеспечения исполнения контракта подрядчику, что может повлечь неэффективное расходование бюджетных средств;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п.15 ч.1 ст.42 Закона №44-ФЗ</w:t>
      </w:r>
      <w:r w:rsidRPr="008C3C00">
        <w:rPr>
          <w:sz w:val="24"/>
          <w:szCs w:val="24"/>
        </w:rPr>
        <w:t xml:space="preserve"> Извещением о проведении электронного аукциона для закупки №0134300045922000170 необоснованно установлен запрет на допуск промышленных товаров, происходящих из иностранных государств согласно положениям Постановления №616, что привело к необоснованному отклонению трех заявок участников закупки, в том числе заявки содержащей более низкое ценовое предложение, чем заявка участника закупки, признанного победителем аукциона. Неэффективное расходование бюджетных средств составило – 1 644,00 руб.;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 xml:space="preserve">в нарушение ч.4 ст.14 Закона №44-ФЗ </w:t>
      </w:r>
      <w:r w:rsidRPr="008C3C00">
        <w:rPr>
          <w:sz w:val="24"/>
          <w:szCs w:val="24"/>
        </w:rPr>
        <w:t>Извещением о проведении электронного аукциона для закупки №0134300045922000170 не установлено условие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 в соответствии с Приказом №126н;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sz w:val="24"/>
          <w:szCs w:val="24"/>
        </w:rPr>
        <w:t xml:space="preserve">электронные документы: Описание объекта закупки и Проект контракта, содержащиеся в Извещениях о проведении электронного аукциона для закупок №0134300045922000170, №0134300045922000171, №0134300045922000172 содержат описание закупки, </w:t>
      </w:r>
      <w:r w:rsidRPr="008C3C00">
        <w:rPr>
          <w:b/>
          <w:sz w:val="24"/>
          <w:szCs w:val="24"/>
        </w:rPr>
        <w:t>не соответствующее требованиям п.1 ч.2 ст.42 Закона №44-ФЗ</w:t>
      </w:r>
      <w:r w:rsidRPr="008C3C00">
        <w:rPr>
          <w:sz w:val="24"/>
          <w:szCs w:val="24"/>
        </w:rPr>
        <w:t>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ч.27 ст.34 Закона №44-ФЗ, п.8.6. Контракта №Ф.2022.0171</w:t>
      </w:r>
      <w:r w:rsidRPr="008C3C00">
        <w:rPr>
          <w:sz w:val="24"/>
          <w:szCs w:val="24"/>
        </w:rPr>
        <w:t xml:space="preserve"> возврат обеспечения исполнения контракта произведен Администрацией МО «Братский район» до исполнения Поставщиком обязательств, предусмотренных Контрактом №Ф.2022.0171;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требований ч.11 ст.34 Закона №44-ФЗ</w:t>
      </w:r>
      <w:r w:rsidRPr="008C3C00">
        <w:rPr>
          <w:sz w:val="24"/>
          <w:szCs w:val="24"/>
        </w:rPr>
        <w:t xml:space="preserve"> Извещение о проведении электронного аукциона для закупки №0134300045922000172 не содержит условия типового контракта, утвержденного Приказом №1152;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sz w:val="24"/>
          <w:szCs w:val="24"/>
        </w:rPr>
        <w:t xml:space="preserve">Контракт от 14.11.2022 №1/22 содержат условия ограничения общей суммы пеней </w:t>
      </w:r>
      <w:r w:rsidRPr="008C3C00">
        <w:rPr>
          <w:b/>
          <w:sz w:val="24"/>
          <w:szCs w:val="24"/>
        </w:rPr>
        <w:t>в нарушение положений Постановления Правительства Российской Федерации от 30.08.2017 №1042</w:t>
      </w:r>
      <w:r w:rsidRPr="008C3C00">
        <w:rPr>
          <w:sz w:val="24"/>
          <w:szCs w:val="24"/>
        </w:rPr>
        <w:t>, действующих на дату заключения Контракта;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bCs/>
          <w:sz w:val="24"/>
          <w:szCs w:val="24"/>
        </w:rPr>
        <w:t>в нарушение п.2 ч.13 ст.34 Закона №44-ФЗ</w:t>
      </w:r>
      <w:r w:rsidRPr="008C3C00">
        <w:rPr>
          <w:bCs/>
          <w:sz w:val="24"/>
          <w:szCs w:val="24"/>
        </w:rPr>
        <w:t xml:space="preserve"> в контрактах, заключенных Администрацией МО «Братский район», являющихся объектом проверки в рамках контрольного мероприятия, отсутствует обязательное условие об уменьшении суммы, </w:t>
      </w:r>
      <w:r w:rsidRPr="008C3C00">
        <w:rPr>
          <w:bCs/>
          <w:sz w:val="24"/>
          <w:szCs w:val="24"/>
        </w:rPr>
        <w:lastRenderedPageBreak/>
        <w:t>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заказчиком;</w:t>
      </w:r>
    </w:p>
    <w:p w:rsidR="008C3C00" w:rsidRPr="008C3C00" w:rsidRDefault="008C3C00" w:rsidP="00E806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ч.3 ст.94 Закона №44-ФЗ, п.8 раздела 2 Положения о приемке</w:t>
      </w:r>
      <w:r w:rsidRPr="008C3C00">
        <w:rPr>
          <w:sz w:val="24"/>
          <w:szCs w:val="24"/>
        </w:rPr>
        <w:t xml:space="preserve"> должностным лицом, уполномоченным на осуществление приемки поставленных товаров, выполненных работ, оказанных услуг, не составлены экспертные заключения по итогам проведения экспертизы результатов исполнения муниципальных контрактов №Ф.2022.0100, №Ф.2022.0170, №Ф.2022.0171, №Ф.2022.0172.</w:t>
      </w:r>
    </w:p>
    <w:p w:rsidR="008C3C00" w:rsidRPr="008C3C00" w:rsidRDefault="008C3C00" w:rsidP="00E8069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8C3C00">
        <w:rPr>
          <w:sz w:val="24"/>
          <w:szCs w:val="24"/>
        </w:rPr>
        <w:t xml:space="preserve">Допущенные Администрацией МО «Братский район» нарушения законодательства в сфере закупок товаров, работ, услуг для обеспечения муниципальных нужд содержат составы правонарушений, ответственность за которые предусмотрена КоАП РФ, что несет риск неэффективного расходования бюджетных средств в случае привлечения заказчика к административной ответственности. </w:t>
      </w:r>
    </w:p>
    <w:p w:rsidR="008C3C00" w:rsidRPr="008C3C00" w:rsidRDefault="008C3C00" w:rsidP="00E8069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C3C00">
        <w:rPr>
          <w:b/>
          <w:sz w:val="24"/>
          <w:szCs w:val="24"/>
        </w:rPr>
        <w:t>Нарушение п.7 СГС «Основные средства» и п.38 Инструкции №157н</w:t>
      </w:r>
      <w:r w:rsidRPr="008C3C00">
        <w:rPr>
          <w:sz w:val="24"/>
          <w:szCs w:val="24"/>
        </w:rPr>
        <w:t>: допущено несоблюдение методологии применения плана счетов бюджетного учета в части отражения объектов бухгалтерского учета на соответствующих счетах.</w:t>
      </w:r>
    </w:p>
    <w:p w:rsidR="008C3C00" w:rsidRPr="008C3C00" w:rsidRDefault="008C3C00" w:rsidP="00E8069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C3C00">
        <w:rPr>
          <w:b/>
          <w:sz w:val="24"/>
          <w:szCs w:val="24"/>
        </w:rPr>
        <w:t>В нарушение п.26 СГС «Концептуальные основы»</w:t>
      </w:r>
      <w:r w:rsidRPr="008C3C00">
        <w:rPr>
          <w:sz w:val="24"/>
          <w:szCs w:val="24"/>
        </w:rPr>
        <w:t xml:space="preserve"> в актах приема-передачи ф. 0504101 отражены не все реквизиты, предусмотренные унифицированной формой документа.</w:t>
      </w:r>
    </w:p>
    <w:p w:rsidR="008C3C00" w:rsidRPr="008C3C00" w:rsidRDefault="008C3C00" w:rsidP="00E8069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C3C00">
        <w:rPr>
          <w:sz w:val="24"/>
          <w:szCs w:val="24"/>
        </w:rPr>
        <w:t xml:space="preserve">Распоряжение КУМИ МО «Братский район» от 06.06.2023 №192 «Об упорядочении учета и использования муниципального имущества муниципального образования «Братский район» </w:t>
      </w:r>
      <w:r w:rsidRPr="008C3C00">
        <w:rPr>
          <w:b/>
          <w:sz w:val="24"/>
          <w:szCs w:val="24"/>
        </w:rPr>
        <w:t>не соответствует нормам ч.3 ст.215, ч.1 ст.296 ГК РФ</w:t>
      </w:r>
      <w:r w:rsidRPr="008C3C00">
        <w:rPr>
          <w:sz w:val="24"/>
          <w:szCs w:val="24"/>
        </w:rPr>
        <w:t>.</w:t>
      </w:r>
    </w:p>
    <w:p w:rsidR="008C3C00" w:rsidRPr="008C3C00" w:rsidRDefault="00E80697" w:rsidP="00E80697">
      <w:pPr>
        <w:autoSpaceDE w:val="0"/>
        <w:autoSpaceDN w:val="0"/>
        <w:adjustRightInd w:val="0"/>
        <w:spacing w:before="120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E80697">
        <w:rPr>
          <w:rFonts w:eastAsia="Times New Roman"/>
          <w:sz w:val="24"/>
          <w:szCs w:val="24"/>
          <w:u w:val="single"/>
          <w:lang w:eastAsia="ru-RU"/>
        </w:rPr>
        <w:t>Рекомендации:</w:t>
      </w:r>
    </w:p>
    <w:p w:rsidR="008C3C00" w:rsidRPr="008C3C00" w:rsidRDefault="008C3C00" w:rsidP="00E8069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8C3C00">
        <w:rPr>
          <w:bCs/>
          <w:sz w:val="24"/>
          <w:szCs w:val="24"/>
        </w:rPr>
        <w:t>В целях соблюдения требований законодательства Российской Федерации о контрактной системе в сфере закупок:</w:t>
      </w:r>
    </w:p>
    <w:p w:rsidR="008C3C00" w:rsidRPr="008C3C00" w:rsidRDefault="008C3C00" w:rsidP="00E8069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8C3C00">
        <w:rPr>
          <w:rFonts w:eastAsia="Times New Roman"/>
          <w:bCs/>
          <w:sz w:val="24"/>
          <w:szCs w:val="24"/>
          <w:lang w:eastAsia="ru-RU"/>
        </w:rPr>
        <w:t xml:space="preserve">соблюдать требования ст.42 Закона №44-ФЗ в части: дополнительных требований </w:t>
      </w:r>
      <w:r w:rsidRPr="008C3C00">
        <w:rPr>
          <w:rFonts w:eastAsia="Times New Roman"/>
          <w:sz w:val="24"/>
          <w:szCs w:val="24"/>
          <w:lang w:eastAsia="ru-RU"/>
        </w:rPr>
        <w:t>о наличии опыта исполнения участником закупки договора, предусматривающего выполнение работ по текущему ремонту зданий, сооружений;</w:t>
      </w:r>
      <w:r w:rsidRPr="008C3C0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C3C00">
        <w:rPr>
          <w:rFonts w:eastAsia="Times New Roman"/>
          <w:sz w:val="24"/>
          <w:szCs w:val="24"/>
          <w:lang w:eastAsia="ru-RU"/>
        </w:rPr>
        <w:t>установки запрета на допуск промышленных товаров, происходящих из иностранных государств в соответствии с положениями Постановления №616;</w:t>
      </w:r>
      <w:r w:rsidRPr="008C3C0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C3C00">
        <w:rPr>
          <w:sz w:val="24"/>
          <w:szCs w:val="24"/>
        </w:rPr>
        <w:t>описания объекта закупки в соответствии со ст. Закона №44-ФЗ;</w:t>
      </w:r>
    </w:p>
    <w:p w:rsidR="008C3C00" w:rsidRPr="008C3C00" w:rsidRDefault="008C3C00" w:rsidP="00E8069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8C3C00">
        <w:rPr>
          <w:rFonts w:eastAsia="Times New Roman"/>
          <w:bCs/>
          <w:sz w:val="24"/>
          <w:szCs w:val="24"/>
          <w:lang w:eastAsia="ru-RU"/>
        </w:rPr>
        <w:t>соблюдать требования ст.34 Закона №44-ФЗ в части: начисления и выставления пени в адрес Подрядчика; срока возврата обеспечения контракта; применения типовых контрактов; применения обязательного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заказчиком;</w:t>
      </w:r>
    </w:p>
    <w:p w:rsidR="008C3C00" w:rsidRPr="008C3C00" w:rsidRDefault="008C3C00" w:rsidP="00E8069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8C3C00">
        <w:rPr>
          <w:rFonts w:eastAsia="Times New Roman"/>
          <w:bCs/>
          <w:sz w:val="24"/>
          <w:szCs w:val="24"/>
          <w:lang w:eastAsia="ru-RU"/>
        </w:rPr>
        <w:t>соблюдать требования ст.94 Закона №44-ФЗ в части: приемки выполненных работ в соответствии с условиями контракта; проведения экспертизы выполненных работ;</w:t>
      </w:r>
    </w:p>
    <w:p w:rsidR="008C3C00" w:rsidRPr="008C3C00" w:rsidRDefault="008C3C00" w:rsidP="00E8069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8C3C00">
        <w:rPr>
          <w:rFonts w:eastAsia="Times New Roman"/>
          <w:bCs/>
          <w:sz w:val="24"/>
          <w:szCs w:val="24"/>
          <w:lang w:eastAsia="ru-RU"/>
        </w:rPr>
        <w:t xml:space="preserve">соблюдать требования ст.14 Закона №44-ФЗ в части </w:t>
      </w:r>
      <w:r w:rsidRPr="008C3C00">
        <w:rPr>
          <w:rFonts w:eastAsia="Times New Roman"/>
          <w:sz w:val="24"/>
          <w:szCs w:val="24"/>
          <w:lang w:eastAsia="ru-RU"/>
        </w:rPr>
        <w:t>установки условия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 в соответствии с Приказом №126н.</w:t>
      </w:r>
    </w:p>
    <w:p w:rsidR="004C6AE9" w:rsidRPr="004C6AE9" w:rsidRDefault="004C6AE9" w:rsidP="00E8069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rPr>
          <w:bCs/>
          <w:sz w:val="24"/>
          <w:szCs w:val="24"/>
        </w:rPr>
      </w:pPr>
      <w:r w:rsidRPr="00A347F4">
        <w:rPr>
          <w:bCs/>
          <w:sz w:val="24"/>
          <w:szCs w:val="24"/>
        </w:rPr>
        <w:t>Начислить пени за несоблюдение сроков исполнения обязательств по контрактам №Ф.2022.0100, №Ф.2022.0171 и выставить соответствующим подрядчику, поставщику требования об уплате неустойки.</w:t>
      </w:r>
    </w:p>
    <w:p w:rsidR="008C3C00" w:rsidRPr="008C3C00" w:rsidRDefault="008C3C00" w:rsidP="00E8069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rPr>
          <w:rFonts w:asciiTheme="minorHAnsi" w:hAnsiTheme="minorHAnsi" w:cstheme="minorBidi"/>
          <w:bCs/>
          <w:sz w:val="22"/>
          <w:szCs w:val="22"/>
        </w:rPr>
      </w:pPr>
      <w:r w:rsidRPr="008C3C00">
        <w:rPr>
          <w:bCs/>
          <w:sz w:val="24"/>
          <w:szCs w:val="24"/>
        </w:rPr>
        <w:lastRenderedPageBreak/>
        <w:t>Осуществлять бюджетный учет согласно методологии и стандартам бюджетного учета, установленным Министерством финансов Российской Федерации.</w:t>
      </w:r>
    </w:p>
    <w:p w:rsidR="008C3C00" w:rsidRPr="008C3C00" w:rsidRDefault="008C3C00" w:rsidP="00E8069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C3C00">
        <w:rPr>
          <w:sz w:val="24"/>
          <w:szCs w:val="24"/>
        </w:rPr>
        <w:t>Распоряжения о закреплении и прекращении права оперативного управления муниципальным имуществом за учреждениями составлять в соответствии с нормами ч.3 ст.215, ч.1 ст.296 ГК РФ.</w:t>
      </w:r>
    </w:p>
    <w:p w:rsidR="008C3C00" w:rsidRPr="00673E73" w:rsidRDefault="008C3C00" w:rsidP="00E80697">
      <w:pPr>
        <w:pStyle w:val="Style3"/>
        <w:spacing w:line="240" w:lineRule="auto"/>
        <w:ind w:firstLine="709"/>
        <w:jc w:val="both"/>
        <w:rPr>
          <w:rStyle w:val="FontStyle17"/>
          <w:b w:val="0"/>
          <w:color w:val="auto"/>
          <w:sz w:val="24"/>
          <w:szCs w:val="24"/>
        </w:rPr>
      </w:pPr>
      <w:r w:rsidRPr="008C3C00">
        <w:rPr>
          <w:b w:val="0"/>
          <w:bCs/>
        </w:rPr>
        <w:t>Исключить факты владения, пользования имуществом, находящимся в муниципальной собственности, муниципальными учреждениями до закрепления за данными учреждениями права оперативного управления на данное имущество и утверждения подписанного сторонами акта о приеме – передаче объектов нефинансовых активов.</w:t>
      </w:r>
    </w:p>
    <w:p w:rsidR="00673E73" w:rsidRPr="00881FDC" w:rsidRDefault="00673E73" w:rsidP="00CD6225">
      <w:pPr>
        <w:pStyle w:val="Style3"/>
        <w:spacing w:line="240" w:lineRule="auto"/>
        <w:jc w:val="both"/>
        <w:rPr>
          <w:rStyle w:val="FontStyle17"/>
          <w:color w:val="auto"/>
          <w:sz w:val="24"/>
          <w:szCs w:val="24"/>
        </w:rPr>
      </w:pPr>
    </w:p>
    <w:p w:rsidR="00696200" w:rsidRPr="00881FDC" w:rsidRDefault="00696200" w:rsidP="00CD6225">
      <w:pPr>
        <w:pStyle w:val="Style3"/>
        <w:spacing w:line="240" w:lineRule="auto"/>
        <w:jc w:val="both"/>
        <w:rPr>
          <w:rStyle w:val="FontStyle17"/>
          <w:color w:val="auto"/>
          <w:sz w:val="24"/>
          <w:szCs w:val="24"/>
        </w:rPr>
      </w:pPr>
    </w:p>
    <w:p w:rsidR="00696200" w:rsidRPr="00881FDC" w:rsidRDefault="002A50AE" w:rsidP="00CD6225">
      <w:pPr>
        <w:pStyle w:val="Style3"/>
        <w:tabs>
          <w:tab w:val="left" w:pos="8080"/>
        </w:tabs>
        <w:spacing w:line="240" w:lineRule="auto"/>
        <w:jc w:val="both"/>
        <w:rPr>
          <w:b w:val="0"/>
        </w:rPr>
      </w:pPr>
      <w:r w:rsidRPr="00881FDC">
        <w:rPr>
          <w:b w:val="0"/>
        </w:rPr>
        <w:t xml:space="preserve">Председатель </w:t>
      </w:r>
      <w:r w:rsidRPr="00881FDC">
        <w:rPr>
          <w:b w:val="0"/>
        </w:rPr>
        <w:tab/>
        <w:t xml:space="preserve"> Е.Н. Беляева</w:t>
      </w:r>
    </w:p>
    <w:sectPr w:rsidR="00696200" w:rsidRPr="00881FDC" w:rsidSect="008C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44" w:rsidRDefault="00795F44" w:rsidP="00397E9A">
      <w:r>
        <w:separator/>
      </w:r>
    </w:p>
  </w:endnote>
  <w:endnote w:type="continuationSeparator" w:id="0">
    <w:p w:rsidR="00795F44" w:rsidRDefault="00795F44" w:rsidP="0039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F2" w:rsidRDefault="005946F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F2" w:rsidRDefault="005946F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F2" w:rsidRDefault="005946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44" w:rsidRDefault="00795F44" w:rsidP="00397E9A">
      <w:r>
        <w:separator/>
      </w:r>
    </w:p>
  </w:footnote>
  <w:footnote w:type="continuationSeparator" w:id="0">
    <w:p w:rsidR="00795F44" w:rsidRDefault="00795F44" w:rsidP="0039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F2" w:rsidRDefault="005946F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105260"/>
      <w:docPartObj>
        <w:docPartGallery w:val="Page Numbers (Top of Page)"/>
        <w:docPartUnique/>
      </w:docPartObj>
    </w:sdtPr>
    <w:sdtEndPr>
      <w:rPr>
        <w:rFonts w:ascii="Arial" w:hAnsi="Arial"/>
        <w:b/>
        <w:sz w:val="20"/>
        <w:szCs w:val="20"/>
      </w:rPr>
    </w:sdtEndPr>
    <w:sdtContent>
      <w:p w:rsidR="005946F2" w:rsidRPr="00661B99" w:rsidRDefault="005946F2">
        <w:pPr>
          <w:pStyle w:val="af1"/>
          <w:jc w:val="center"/>
          <w:rPr>
            <w:rFonts w:ascii="Arial" w:hAnsi="Arial"/>
            <w:b/>
            <w:sz w:val="20"/>
            <w:szCs w:val="20"/>
          </w:rPr>
        </w:pPr>
        <w:r w:rsidRPr="00661B99">
          <w:rPr>
            <w:rFonts w:ascii="Arial" w:hAnsi="Arial"/>
            <w:b/>
            <w:sz w:val="20"/>
            <w:szCs w:val="20"/>
          </w:rPr>
          <w:fldChar w:fldCharType="begin"/>
        </w:r>
        <w:r w:rsidRPr="00661B99">
          <w:rPr>
            <w:rFonts w:ascii="Arial" w:hAnsi="Arial"/>
            <w:b/>
            <w:sz w:val="20"/>
            <w:szCs w:val="20"/>
          </w:rPr>
          <w:instrText>PAGE   \* MERGEFORMAT</w:instrText>
        </w:r>
        <w:r w:rsidRPr="00661B99">
          <w:rPr>
            <w:rFonts w:ascii="Arial" w:hAnsi="Arial"/>
            <w:b/>
            <w:sz w:val="20"/>
            <w:szCs w:val="20"/>
          </w:rPr>
          <w:fldChar w:fldCharType="separate"/>
        </w:r>
        <w:r w:rsidR="00964A4A">
          <w:rPr>
            <w:rFonts w:ascii="Arial" w:hAnsi="Arial"/>
            <w:b/>
            <w:noProof/>
            <w:sz w:val="20"/>
            <w:szCs w:val="20"/>
          </w:rPr>
          <w:t>5</w:t>
        </w:r>
        <w:r w:rsidRPr="00661B99">
          <w:rPr>
            <w:rFonts w:ascii="Arial" w:hAnsi="Arial"/>
            <w:b/>
            <w:sz w:val="20"/>
            <w:szCs w:val="20"/>
          </w:rPr>
          <w:fldChar w:fldCharType="end"/>
        </w:r>
      </w:p>
    </w:sdtContent>
  </w:sdt>
  <w:p w:rsidR="005946F2" w:rsidRDefault="005946F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F2" w:rsidRDefault="005946F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6A"/>
    <w:multiLevelType w:val="hybridMultilevel"/>
    <w:tmpl w:val="D100A8A6"/>
    <w:lvl w:ilvl="0" w:tplc="FB905AFE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3563B"/>
    <w:multiLevelType w:val="hybridMultilevel"/>
    <w:tmpl w:val="65747990"/>
    <w:lvl w:ilvl="0" w:tplc="7D3267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A624A2"/>
    <w:multiLevelType w:val="hybridMultilevel"/>
    <w:tmpl w:val="D2A0E576"/>
    <w:lvl w:ilvl="0" w:tplc="3D263F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CAF39A0"/>
    <w:multiLevelType w:val="hybridMultilevel"/>
    <w:tmpl w:val="E68C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D85"/>
    <w:multiLevelType w:val="hybridMultilevel"/>
    <w:tmpl w:val="1C34712A"/>
    <w:lvl w:ilvl="0" w:tplc="38B4C6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A01566"/>
    <w:multiLevelType w:val="hybridMultilevel"/>
    <w:tmpl w:val="3C8052A8"/>
    <w:lvl w:ilvl="0" w:tplc="C370316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971441"/>
    <w:multiLevelType w:val="hybridMultilevel"/>
    <w:tmpl w:val="A4C0D1A8"/>
    <w:lvl w:ilvl="0" w:tplc="3C0024B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CB2D39"/>
    <w:multiLevelType w:val="hybridMultilevel"/>
    <w:tmpl w:val="3A927F82"/>
    <w:lvl w:ilvl="0" w:tplc="4BF68C4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A2151"/>
    <w:multiLevelType w:val="hybridMultilevel"/>
    <w:tmpl w:val="E96C524C"/>
    <w:lvl w:ilvl="0" w:tplc="1290893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CBC"/>
    <w:multiLevelType w:val="hybridMultilevel"/>
    <w:tmpl w:val="12CA4498"/>
    <w:lvl w:ilvl="0" w:tplc="550E86D4">
      <w:numFmt w:val="bullet"/>
      <w:suff w:val="space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94651E"/>
    <w:multiLevelType w:val="hybridMultilevel"/>
    <w:tmpl w:val="16A6546E"/>
    <w:lvl w:ilvl="0" w:tplc="D91EE3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926091"/>
    <w:multiLevelType w:val="hybridMultilevel"/>
    <w:tmpl w:val="386E6066"/>
    <w:lvl w:ilvl="0" w:tplc="12F21D7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E2733B"/>
    <w:multiLevelType w:val="hybridMultilevel"/>
    <w:tmpl w:val="E6DC44F6"/>
    <w:lvl w:ilvl="0" w:tplc="1438F34C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534C4"/>
    <w:multiLevelType w:val="hybridMultilevel"/>
    <w:tmpl w:val="BCDE3C40"/>
    <w:lvl w:ilvl="0" w:tplc="747EA3C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021932"/>
    <w:multiLevelType w:val="hybridMultilevel"/>
    <w:tmpl w:val="0BD06D02"/>
    <w:lvl w:ilvl="0" w:tplc="B5D4080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B01"/>
    <w:multiLevelType w:val="hybridMultilevel"/>
    <w:tmpl w:val="DB088182"/>
    <w:lvl w:ilvl="0" w:tplc="F12A79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731081"/>
    <w:multiLevelType w:val="hybridMultilevel"/>
    <w:tmpl w:val="F3A219A6"/>
    <w:lvl w:ilvl="0" w:tplc="8A3CC0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592E97"/>
    <w:multiLevelType w:val="hybridMultilevel"/>
    <w:tmpl w:val="25546CA8"/>
    <w:lvl w:ilvl="0" w:tplc="C19068F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BE67D4"/>
    <w:multiLevelType w:val="hybridMultilevel"/>
    <w:tmpl w:val="B8BC7996"/>
    <w:lvl w:ilvl="0" w:tplc="7580102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D36135"/>
    <w:multiLevelType w:val="hybridMultilevel"/>
    <w:tmpl w:val="71809AE2"/>
    <w:lvl w:ilvl="0" w:tplc="A6C209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46522B"/>
    <w:multiLevelType w:val="hybridMultilevel"/>
    <w:tmpl w:val="C90E9E40"/>
    <w:lvl w:ilvl="0" w:tplc="3D18473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9B1C9F"/>
    <w:multiLevelType w:val="hybridMultilevel"/>
    <w:tmpl w:val="69E27F42"/>
    <w:lvl w:ilvl="0" w:tplc="678CCE6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100455"/>
    <w:multiLevelType w:val="hybridMultilevel"/>
    <w:tmpl w:val="7DCC8830"/>
    <w:lvl w:ilvl="0" w:tplc="DE0062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AD78B1"/>
    <w:multiLevelType w:val="hybridMultilevel"/>
    <w:tmpl w:val="B3B49EB2"/>
    <w:lvl w:ilvl="0" w:tplc="998646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E87307"/>
    <w:multiLevelType w:val="hybridMultilevel"/>
    <w:tmpl w:val="D07A92EA"/>
    <w:lvl w:ilvl="0" w:tplc="937460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C30E69"/>
    <w:multiLevelType w:val="hybridMultilevel"/>
    <w:tmpl w:val="10DE5F72"/>
    <w:lvl w:ilvl="0" w:tplc="6B8C43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7F3760"/>
    <w:multiLevelType w:val="multilevel"/>
    <w:tmpl w:val="D226867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7" w15:restartNumberingAfterBreak="0">
    <w:nsid w:val="53360AF1"/>
    <w:multiLevelType w:val="hybridMultilevel"/>
    <w:tmpl w:val="223A93E0"/>
    <w:lvl w:ilvl="0" w:tplc="0526C4B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BE69EC"/>
    <w:multiLevelType w:val="hybridMultilevel"/>
    <w:tmpl w:val="4ED2279A"/>
    <w:lvl w:ilvl="0" w:tplc="049AF83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EB3672"/>
    <w:multiLevelType w:val="hybridMultilevel"/>
    <w:tmpl w:val="70E43D32"/>
    <w:lvl w:ilvl="0" w:tplc="1AA8100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7FA69A1"/>
    <w:multiLevelType w:val="hybridMultilevel"/>
    <w:tmpl w:val="D3CCEBF2"/>
    <w:lvl w:ilvl="0" w:tplc="B096EA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264D9"/>
    <w:multiLevelType w:val="hybridMultilevel"/>
    <w:tmpl w:val="5550595A"/>
    <w:lvl w:ilvl="0" w:tplc="A77CC3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751438"/>
    <w:multiLevelType w:val="hybridMultilevel"/>
    <w:tmpl w:val="C39E0302"/>
    <w:lvl w:ilvl="0" w:tplc="5FD633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354B84"/>
    <w:multiLevelType w:val="hybridMultilevel"/>
    <w:tmpl w:val="772A049C"/>
    <w:lvl w:ilvl="0" w:tplc="8A1E05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B964A8"/>
    <w:multiLevelType w:val="hybridMultilevel"/>
    <w:tmpl w:val="78C8EB58"/>
    <w:lvl w:ilvl="0" w:tplc="183AA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5580B"/>
    <w:multiLevelType w:val="hybridMultilevel"/>
    <w:tmpl w:val="6B168D44"/>
    <w:lvl w:ilvl="0" w:tplc="7EC6F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F20678"/>
    <w:multiLevelType w:val="hybridMultilevel"/>
    <w:tmpl w:val="2E1EA296"/>
    <w:lvl w:ilvl="0" w:tplc="29F648F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8F7BAC"/>
    <w:multiLevelType w:val="hybridMultilevel"/>
    <w:tmpl w:val="753606B8"/>
    <w:lvl w:ilvl="0" w:tplc="913894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45D2"/>
    <w:multiLevelType w:val="hybridMultilevel"/>
    <w:tmpl w:val="01F223D6"/>
    <w:lvl w:ilvl="0" w:tplc="30D4C1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DD255C"/>
    <w:multiLevelType w:val="hybridMultilevel"/>
    <w:tmpl w:val="C3FE7BAA"/>
    <w:lvl w:ilvl="0" w:tplc="0F463F4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12320B4"/>
    <w:multiLevelType w:val="hybridMultilevel"/>
    <w:tmpl w:val="B81206B8"/>
    <w:lvl w:ilvl="0" w:tplc="E4B0B82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1F03DB"/>
    <w:multiLevelType w:val="hybridMultilevel"/>
    <w:tmpl w:val="88A24EEC"/>
    <w:lvl w:ilvl="0" w:tplc="6446663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245841"/>
    <w:multiLevelType w:val="hybridMultilevel"/>
    <w:tmpl w:val="5C5CD07A"/>
    <w:lvl w:ilvl="0" w:tplc="10BA1E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866C94"/>
    <w:multiLevelType w:val="hybridMultilevel"/>
    <w:tmpl w:val="9460D354"/>
    <w:lvl w:ilvl="0" w:tplc="1C789E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D35281"/>
    <w:multiLevelType w:val="hybridMultilevel"/>
    <w:tmpl w:val="20D00FA0"/>
    <w:lvl w:ilvl="0" w:tplc="F12A79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D1703"/>
    <w:multiLevelType w:val="hybridMultilevel"/>
    <w:tmpl w:val="DD5A4B08"/>
    <w:lvl w:ilvl="0" w:tplc="F8987F4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C43A7"/>
    <w:multiLevelType w:val="hybridMultilevel"/>
    <w:tmpl w:val="19728BCE"/>
    <w:lvl w:ilvl="0" w:tplc="D4E02FD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7"/>
  </w:num>
  <w:num w:numId="4">
    <w:abstractNumId w:val="20"/>
  </w:num>
  <w:num w:numId="5">
    <w:abstractNumId w:val="10"/>
  </w:num>
  <w:num w:numId="6">
    <w:abstractNumId w:val="45"/>
  </w:num>
  <w:num w:numId="7">
    <w:abstractNumId w:val="1"/>
  </w:num>
  <w:num w:numId="8">
    <w:abstractNumId w:val="38"/>
  </w:num>
  <w:num w:numId="9">
    <w:abstractNumId w:val="22"/>
  </w:num>
  <w:num w:numId="10">
    <w:abstractNumId w:val="24"/>
  </w:num>
  <w:num w:numId="11">
    <w:abstractNumId w:val="43"/>
  </w:num>
  <w:num w:numId="12">
    <w:abstractNumId w:val="31"/>
  </w:num>
  <w:num w:numId="13">
    <w:abstractNumId w:val="41"/>
  </w:num>
  <w:num w:numId="14">
    <w:abstractNumId w:val="17"/>
  </w:num>
  <w:num w:numId="15">
    <w:abstractNumId w:val="46"/>
  </w:num>
  <w:num w:numId="16">
    <w:abstractNumId w:val="28"/>
  </w:num>
  <w:num w:numId="17">
    <w:abstractNumId w:val="36"/>
  </w:num>
  <w:num w:numId="18">
    <w:abstractNumId w:val="11"/>
  </w:num>
  <w:num w:numId="19">
    <w:abstractNumId w:val="33"/>
  </w:num>
  <w:num w:numId="20">
    <w:abstractNumId w:val="6"/>
  </w:num>
  <w:num w:numId="21">
    <w:abstractNumId w:val="21"/>
  </w:num>
  <w:num w:numId="22">
    <w:abstractNumId w:val="40"/>
  </w:num>
  <w:num w:numId="23">
    <w:abstractNumId w:val="32"/>
  </w:num>
  <w:num w:numId="24">
    <w:abstractNumId w:val="5"/>
  </w:num>
  <w:num w:numId="25">
    <w:abstractNumId w:val="23"/>
  </w:num>
  <w:num w:numId="26">
    <w:abstractNumId w:val="18"/>
  </w:num>
  <w:num w:numId="27">
    <w:abstractNumId w:val="42"/>
  </w:num>
  <w:num w:numId="28">
    <w:abstractNumId w:val="14"/>
  </w:num>
  <w:num w:numId="29">
    <w:abstractNumId w:val="37"/>
  </w:num>
  <w:num w:numId="30">
    <w:abstractNumId w:val="13"/>
  </w:num>
  <w:num w:numId="31">
    <w:abstractNumId w:val="9"/>
  </w:num>
  <w:num w:numId="32">
    <w:abstractNumId w:val="25"/>
  </w:num>
  <w:num w:numId="33">
    <w:abstractNumId w:val="19"/>
  </w:num>
  <w:num w:numId="34">
    <w:abstractNumId w:val="44"/>
  </w:num>
  <w:num w:numId="35">
    <w:abstractNumId w:val="15"/>
  </w:num>
  <w:num w:numId="36">
    <w:abstractNumId w:val="34"/>
  </w:num>
  <w:num w:numId="37">
    <w:abstractNumId w:val="0"/>
  </w:num>
  <w:num w:numId="38">
    <w:abstractNumId w:val="2"/>
  </w:num>
  <w:num w:numId="39">
    <w:abstractNumId w:val="35"/>
  </w:num>
  <w:num w:numId="40">
    <w:abstractNumId w:val="4"/>
  </w:num>
  <w:num w:numId="41">
    <w:abstractNumId w:val="8"/>
  </w:num>
  <w:num w:numId="42">
    <w:abstractNumId w:val="7"/>
  </w:num>
  <w:num w:numId="43">
    <w:abstractNumId w:val="39"/>
  </w:num>
  <w:num w:numId="44">
    <w:abstractNumId w:val="30"/>
  </w:num>
  <w:num w:numId="45">
    <w:abstractNumId w:val="12"/>
  </w:num>
  <w:num w:numId="46">
    <w:abstractNumId w:val="3"/>
  </w:num>
  <w:num w:numId="47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B"/>
    <w:rsid w:val="000136C1"/>
    <w:rsid w:val="00016706"/>
    <w:rsid w:val="000221D0"/>
    <w:rsid w:val="000222BD"/>
    <w:rsid w:val="000272EA"/>
    <w:rsid w:val="000310A5"/>
    <w:rsid w:val="00036F4E"/>
    <w:rsid w:val="0003788B"/>
    <w:rsid w:val="0004173D"/>
    <w:rsid w:val="000516F7"/>
    <w:rsid w:val="00064980"/>
    <w:rsid w:val="00066B28"/>
    <w:rsid w:val="0007784E"/>
    <w:rsid w:val="0008135F"/>
    <w:rsid w:val="00087966"/>
    <w:rsid w:val="000A082F"/>
    <w:rsid w:val="000A106D"/>
    <w:rsid w:val="000A10AF"/>
    <w:rsid w:val="000A2C4C"/>
    <w:rsid w:val="000A5B3B"/>
    <w:rsid w:val="000C0259"/>
    <w:rsid w:val="000D0683"/>
    <w:rsid w:val="000E3C6B"/>
    <w:rsid w:val="000E3FEA"/>
    <w:rsid w:val="000E5ECF"/>
    <w:rsid w:val="000F1F07"/>
    <w:rsid w:val="000F6BC4"/>
    <w:rsid w:val="001009DE"/>
    <w:rsid w:val="001019D3"/>
    <w:rsid w:val="00114496"/>
    <w:rsid w:val="00123223"/>
    <w:rsid w:val="00131A5B"/>
    <w:rsid w:val="00132222"/>
    <w:rsid w:val="001425EE"/>
    <w:rsid w:val="001501BA"/>
    <w:rsid w:val="00162277"/>
    <w:rsid w:val="00166CAB"/>
    <w:rsid w:val="00170705"/>
    <w:rsid w:val="001A034A"/>
    <w:rsid w:val="001A4ADC"/>
    <w:rsid w:val="001B404A"/>
    <w:rsid w:val="001B5CB7"/>
    <w:rsid w:val="001B5D9C"/>
    <w:rsid w:val="001C48BE"/>
    <w:rsid w:val="001C4DF9"/>
    <w:rsid w:val="001C7252"/>
    <w:rsid w:val="001C7E8E"/>
    <w:rsid w:val="001E3CB1"/>
    <w:rsid w:val="001E6101"/>
    <w:rsid w:val="001F3090"/>
    <w:rsid w:val="001F7CD9"/>
    <w:rsid w:val="002052A8"/>
    <w:rsid w:val="0020729B"/>
    <w:rsid w:val="00211062"/>
    <w:rsid w:val="00211D33"/>
    <w:rsid w:val="0022221F"/>
    <w:rsid w:val="00226E44"/>
    <w:rsid w:val="00234B54"/>
    <w:rsid w:val="00250E68"/>
    <w:rsid w:val="0025632A"/>
    <w:rsid w:val="00256347"/>
    <w:rsid w:val="00260735"/>
    <w:rsid w:val="00265FFF"/>
    <w:rsid w:val="00270FB5"/>
    <w:rsid w:val="002715BD"/>
    <w:rsid w:val="00272E5F"/>
    <w:rsid w:val="0027368E"/>
    <w:rsid w:val="00280956"/>
    <w:rsid w:val="0028228E"/>
    <w:rsid w:val="002858B7"/>
    <w:rsid w:val="00290539"/>
    <w:rsid w:val="002A26A9"/>
    <w:rsid w:val="002A50AE"/>
    <w:rsid w:val="002C38FB"/>
    <w:rsid w:val="002C3CDF"/>
    <w:rsid w:val="002D2091"/>
    <w:rsid w:val="002D22E1"/>
    <w:rsid w:val="002D2BF7"/>
    <w:rsid w:val="002D3668"/>
    <w:rsid w:val="002E1099"/>
    <w:rsid w:val="002E2F04"/>
    <w:rsid w:val="002F2433"/>
    <w:rsid w:val="002F5F3D"/>
    <w:rsid w:val="00301698"/>
    <w:rsid w:val="00303079"/>
    <w:rsid w:val="0033573B"/>
    <w:rsid w:val="0034023F"/>
    <w:rsid w:val="00341098"/>
    <w:rsid w:val="00352380"/>
    <w:rsid w:val="003528F3"/>
    <w:rsid w:val="003535AA"/>
    <w:rsid w:val="00356FF3"/>
    <w:rsid w:val="00361DCE"/>
    <w:rsid w:val="00365EE7"/>
    <w:rsid w:val="00375C8F"/>
    <w:rsid w:val="00384A40"/>
    <w:rsid w:val="00385B64"/>
    <w:rsid w:val="00392BB6"/>
    <w:rsid w:val="00396FC2"/>
    <w:rsid w:val="00397E9A"/>
    <w:rsid w:val="003A12A8"/>
    <w:rsid w:val="003A1C63"/>
    <w:rsid w:val="003A1F53"/>
    <w:rsid w:val="003A2D26"/>
    <w:rsid w:val="003A3850"/>
    <w:rsid w:val="003C06CA"/>
    <w:rsid w:val="003C221C"/>
    <w:rsid w:val="003C5117"/>
    <w:rsid w:val="003E10DB"/>
    <w:rsid w:val="003E4ADC"/>
    <w:rsid w:val="003E5F7E"/>
    <w:rsid w:val="003F31E7"/>
    <w:rsid w:val="00407420"/>
    <w:rsid w:val="00414BD5"/>
    <w:rsid w:val="00415532"/>
    <w:rsid w:val="00416352"/>
    <w:rsid w:val="00420E66"/>
    <w:rsid w:val="00421395"/>
    <w:rsid w:val="00424B25"/>
    <w:rsid w:val="004267A2"/>
    <w:rsid w:val="00427420"/>
    <w:rsid w:val="004514C5"/>
    <w:rsid w:val="004536F1"/>
    <w:rsid w:val="004560F7"/>
    <w:rsid w:val="00467DEB"/>
    <w:rsid w:val="0047639A"/>
    <w:rsid w:val="004777A8"/>
    <w:rsid w:val="00484B7E"/>
    <w:rsid w:val="00487B8B"/>
    <w:rsid w:val="00495199"/>
    <w:rsid w:val="004A45BF"/>
    <w:rsid w:val="004B367A"/>
    <w:rsid w:val="004C1A7C"/>
    <w:rsid w:val="004C5FE1"/>
    <w:rsid w:val="004C6AE9"/>
    <w:rsid w:val="004D37CD"/>
    <w:rsid w:val="004D7818"/>
    <w:rsid w:val="004E5447"/>
    <w:rsid w:val="004E76C0"/>
    <w:rsid w:val="004F4A8E"/>
    <w:rsid w:val="004F7DD4"/>
    <w:rsid w:val="00501A87"/>
    <w:rsid w:val="00501D85"/>
    <w:rsid w:val="00502424"/>
    <w:rsid w:val="00506C11"/>
    <w:rsid w:val="00506ED6"/>
    <w:rsid w:val="00511830"/>
    <w:rsid w:val="00515260"/>
    <w:rsid w:val="00517114"/>
    <w:rsid w:val="005245FC"/>
    <w:rsid w:val="0052667B"/>
    <w:rsid w:val="005322D6"/>
    <w:rsid w:val="005329DD"/>
    <w:rsid w:val="00541255"/>
    <w:rsid w:val="0054220A"/>
    <w:rsid w:val="00553643"/>
    <w:rsid w:val="00553DE8"/>
    <w:rsid w:val="00555157"/>
    <w:rsid w:val="005607FC"/>
    <w:rsid w:val="00560ABB"/>
    <w:rsid w:val="00561B86"/>
    <w:rsid w:val="005629F5"/>
    <w:rsid w:val="00562E52"/>
    <w:rsid w:val="00565919"/>
    <w:rsid w:val="005666FC"/>
    <w:rsid w:val="0058330C"/>
    <w:rsid w:val="005925F8"/>
    <w:rsid w:val="00593EBC"/>
    <w:rsid w:val="005941FC"/>
    <w:rsid w:val="005946F2"/>
    <w:rsid w:val="0059757C"/>
    <w:rsid w:val="005A13A9"/>
    <w:rsid w:val="005A4551"/>
    <w:rsid w:val="005A48F4"/>
    <w:rsid w:val="005A6FF8"/>
    <w:rsid w:val="005B2B4C"/>
    <w:rsid w:val="005B76B4"/>
    <w:rsid w:val="005B7DF0"/>
    <w:rsid w:val="005C307D"/>
    <w:rsid w:val="005C4702"/>
    <w:rsid w:val="005D2779"/>
    <w:rsid w:val="005D31CB"/>
    <w:rsid w:val="005D3AFB"/>
    <w:rsid w:val="005D45CC"/>
    <w:rsid w:val="005D7C66"/>
    <w:rsid w:val="005E7FAA"/>
    <w:rsid w:val="005F3446"/>
    <w:rsid w:val="005F66D2"/>
    <w:rsid w:val="0061252A"/>
    <w:rsid w:val="0061289A"/>
    <w:rsid w:val="006243B8"/>
    <w:rsid w:val="00624AED"/>
    <w:rsid w:val="0063753C"/>
    <w:rsid w:val="006412FF"/>
    <w:rsid w:val="00641AAD"/>
    <w:rsid w:val="00661B99"/>
    <w:rsid w:val="00663095"/>
    <w:rsid w:val="00663D5F"/>
    <w:rsid w:val="00673E73"/>
    <w:rsid w:val="00682623"/>
    <w:rsid w:val="006877C4"/>
    <w:rsid w:val="0069032C"/>
    <w:rsid w:val="00696200"/>
    <w:rsid w:val="00696C2E"/>
    <w:rsid w:val="006A11CA"/>
    <w:rsid w:val="006C72B4"/>
    <w:rsid w:val="006F25D0"/>
    <w:rsid w:val="006F7A45"/>
    <w:rsid w:val="00701342"/>
    <w:rsid w:val="00702E18"/>
    <w:rsid w:val="00714AB2"/>
    <w:rsid w:val="00720C1A"/>
    <w:rsid w:val="00733162"/>
    <w:rsid w:val="007439A9"/>
    <w:rsid w:val="0074610F"/>
    <w:rsid w:val="00753ABB"/>
    <w:rsid w:val="00765A56"/>
    <w:rsid w:val="007720E0"/>
    <w:rsid w:val="007739CB"/>
    <w:rsid w:val="007748DA"/>
    <w:rsid w:val="00780FD1"/>
    <w:rsid w:val="00787DBF"/>
    <w:rsid w:val="00792B60"/>
    <w:rsid w:val="00792F12"/>
    <w:rsid w:val="00795F44"/>
    <w:rsid w:val="00796E61"/>
    <w:rsid w:val="007B2348"/>
    <w:rsid w:val="007C623E"/>
    <w:rsid w:val="007D259B"/>
    <w:rsid w:val="007D2974"/>
    <w:rsid w:val="007D30C6"/>
    <w:rsid w:val="007D34D8"/>
    <w:rsid w:val="007E15BE"/>
    <w:rsid w:val="007E52F4"/>
    <w:rsid w:val="007F0A2C"/>
    <w:rsid w:val="007F3FBC"/>
    <w:rsid w:val="007F5FD5"/>
    <w:rsid w:val="007F7049"/>
    <w:rsid w:val="008055F6"/>
    <w:rsid w:val="008062DE"/>
    <w:rsid w:val="008071C7"/>
    <w:rsid w:val="00810DBB"/>
    <w:rsid w:val="00813AF8"/>
    <w:rsid w:val="0081636A"/>
    <w:rsid w:val="008163B9"/>
    <w:rsid w:val="00816693"/>
    <w:rsid w:val="00816D7A"/>
    <w:rsid w:val="00823466"/>
    <w:rsid w:val="0082781F"/>
    <w:rsid w:val="008360CD"/>
    <w:rsid w:val="00836412"/>
    <w:rsid w:val="008421D1"/>
    <w:rsid w:val="00846CB0"/>
    <w:rsid w:val="00854F68"/>
    <w:rsid w:val="00866698"/>
    <w:rsid w:val="008666BB"/>
    <w:rsid w:val="00876DBB"/>
    <w:rsid w:val="00881FDC"/>
    <w:rsid w:val="00883E6A"/>
    <w:rsid w:val="00883F19"/>
    <w:rsid w:val="0088461A"/>
    <w:rsid w:val="008A1314"/>
    <w:rsid w:val="008A64DD"/>
    <w:rsid w:val="008A7FF4"/>
    <w:rsid w:val="008B1D2E"/>
    <w:rsid w:val="008B24C1"/>
    <w:rsid w:val="008B62DD"/>
    <w:rsid w:val="008B6339"/>
    <w:rsid w:val="008C3AF3"/>
    <w:rsid w:val="008C3C00"/>
    <w:rsid w:val="008C71AF"/>
    <w:rsid w:val="008D33FB"/>
    <w:rsid w:val="008D4B1C"/>
    <w:rsid w:val="008E41CA"/>
    <w:rsid w:val="00903757"/>
    <w:rsid w:val="00914ED2"/>
    <w:rsid w:val="00921030"/>
    <w:rsid w:val="00926BDA"/>
    <w:rsid w:val="00930E23"/>
    <w:rsid w:val="00932BE6"/>
    <w:rsid w:val="00936CB1"/>
    <w:rsid w:val="00942A09"/>
    <w:rsid w:val="00943264"/>
    <w:rsid w:val="00943CB0"/>
    <w:rsid w:val="0094439C"/>
    <w:rsid w:val="00947746"/>
    <w:rsid w:val="00947DC3"/>
    <w:rsid w:val="00950FE2"/>
    <w:rsid w:val="00954820"/>
    <w:rsid w:val="0096321B"/>
    <w:rsid w:val="00964A4A"/>
    <w:rsid w:val="00970596"/>
    <w:rsid w:val="00971D5F"/>
    <w:rsid w:val="00971F6C"/>
    <w:rsid w:val="00974C35"/>
    <w:rsid w:val="00975A80"/>
    <w:rsid w:val="00977811"/>
    <w:rsid w:val="0098416B"/>
    <w:rsid w:val="00985E4E"/>
    <w:rsid w:val="009879A5"/>
    <w:rsid w:val="009B1690"/>
    <w:rsid w:val="009B3D0C"/>
    <w:rsid w:val="009B4D43"/>
    <w:rsid w:val="009B6881"/>
    <w:rsid w:val="009C0E2E"/>
    <w:rsid w:val="009C1BC5"/>
    <w:rsid w:val="009D0955"/>
    <w:rsid w:val="009D1D08"/>
    <w:rsid w:val="009D7C0C"/>
    <w:rsid w:val="009F219D"/>
    <w:rsid w:val="00A02B93"/>
    <w:rsid w:val="00A05430"/>
    <w:rsid w:val="00A13AEC"/>
    <w:rsid w:val="00A15170"/>
    <w:rsid w:val="00A17F15"/>
    <w:rsid w:val="00A2130F"/>
    <w:rsid w:val="00A264B0"/>
    <w:rsid w:val="00A3175B"/>
    <w:rsid w:val="00A351DA"/>
    <w:rsid w:val="00A3640F"/>
    <w:rsid w:val="00A41316"/>
    <w:rsid w:val="00A4316F"/>
    <w:rsid w:val="00A46138"/>
    <w:rsid w:val="00A50B41"/>
    <w:rsid w:val="00A53521"/>
    <w:rsid w:val="00A547D2"/>
    <w:rsid w:val="00A549F2"/>
    <w:rsid w:val="00A57038"/>
    <w:rsid w:val="00A60C87"/>
    <w:rsid w:val="00A644AB"/>
    <w:rsid w:val="00A70B17"/>
    <w:rsid w:val="00A73100"/>
    <w:rsid w:val="00A819F8"/>
    <w:rsid w:val="00A879DC"/>
    <w:rsid w:val="00A904FF"/>
    <w:rsid w:val="00A95969"/>
    <w:rsid w:val="00AA6FC2"/>
    <w:rsid w:val="00AB545B"/>
    <w:rsid w:val="00AB69BD"/>
    <w:rsid w:val="00AC285D"/>
    <w:rsid w:val="00AC2B00"/>
    <w:rsid w:val="00AC3051"/>
    <w:rsid w:val="00AC4DA1"/>
    <w:rsid w:val="00AC74D3"/>
    <w:rsid w:val="00AD17C2"/>
    <w:rsid w:val="00AD783E"/>
    <w:rsid w:val="00AE0B3F"/>
    <w:rsid w:val="00AF334C"/>
    <w:rsid w:val="00AF36D4"/>
    <w:rsid w:val="00B038A8"/>
    <w:rsid w:val="00B21A23"/>
    <w:rsid w:val="00B25A78"/>
    <w:rsid w:val="00B35AD4"/>
    <w:rsid w:val="00B40643"/>
    <w:rsid w:val="00B409A3"/>
    <w:rsid w:val="00B5177C"/>
    <w:rsid w:val="00B54DE7"/>
    <w:rsid w:val="00B64E14"/>
    <w:rsid w:val="00B95163"/>
    <w:rsid w:val="00BA2CD7"/>
    <w:rsid w:val="00BA614B"/>
    <w:rsid w:val="00BA7C2C"/>
    <w:rsid w:val="00BB1217"/>
    <w:rsid w:val="00BB4B11"/>
    <w:rsid w:val="00BB5350"/>
    <w:rsid w:val="00BB6417"/>
    <w:rsid w:val="00BC0883"/>
    <w:rsid w:val="00BD4377"/>
    <w:rsid w:val="00BE120C"/>
    <w:rsid w:val="00BE1B0F"/>
    <w:rsid w:val="00BF141A"/>
    <w:rsid w:val="00C04487"/>
    <w:rsid w:val="00C11D65"/>
    <w:rsid w:val="00C15D6E"/>
    <w:rsid w:val="00C34C9D"/>
    <w:rsid w:val="00C45228"/>
    <w:rsid w:val="00C57356"/>
    <w:rsid w:val="00C57CDF"/>
    <w:rsid w:val="00C64B80"/>
    <w:rsid w:val="00C70E05"/>
    <w:rsid w:val="00C95133"/>
    <w:rsid w:val="00CA01D0"/>
    <w:rsid w:val="00CB556C"/>
    <w:rsid w:val="00CC27B9"/>
    <w:rsid w:val="00CC56DF"/>
    <w:rsid w:val="00CC7572"/>
    <w:rsid w:val="00CD2679"/>
    <w:rsid w:val="00CD6225"/>
    <w:rsid w:val="00CD66AD"/>
    <w:rsid w:val="00CE6115"/>
    <w:rsid w:val="00CF08FF"/>
    <w:rsid w:val="00CF38EC"/>
    <w:rsid w:val="00CF4A1C"/>
    <w:rsid w:val="00CF6473"/>
    <w:rsid w:val="00CF69FC"/>
    <w:rsid w:val="00CF7280"/>
    <w:rsid w:val="00D0516C"/>
    <w:rsid w:val="00D125C8"/>
    <w:rsid w:val="00D14EB3"/>
    <w:rsid w:val="00D1607A"/>
    <w:rsid w:val="00D23E48"/>
    <w:rsid w:val="00D24CAC"/>
    <w:rsid w:val="00D319F1"/>
    <w:rsid w:val="00D34C78"/>
    <w:rsid w:val="00D35EE8"/>
    <w:rsid w:val="00D401C4"/>
    <w:rsid w:val="00D40289"/>
    <w:rsid w:val="00D47FD0"/>
    <w:rsid w:val="00D60C3E"/>
    <w:rsid w:val="00D702B8"/>
    <w:rsid w:val="00D76AFB"/>
    <w:rsid w:val="00D85770"/>
    <w:rsid w:val="00D8763B"/>
    <w:rsid w:val="00D91FD1"/>
    <w:rsid w:val="00D96D1B"/>
    <w:rsid w:val="00D96F97"/>
    <w:rsid w:val="00DA37DF"/>
    <w:rsid w:val="00DA4A3A"/>
    <w:rsid w:val="00DD2852"/>
    <w:rsid w:val="00DE15D8"/>
    <w:rsid w:val="00DF539E"/>
    <w:rsid w:val="00DF7B2D"/>
    <w:rsid w:val="00E013AD"/>
    <w:rsid w:val="00E022DE"/>
    <w:rsid w:val="00E04ACE"/>
    <w:rsid w:val="00E05FBB"/>
    <w:rsid w:val="00E136CB"/>
    <w:rsid w:val="00E24B59"/>
    <w:rsid w:val="00E26149"/>
    <w:rsid w:val="00E27654"/>
    <w:rsid w:val="00E35D6A"/>
    <w:rsid w:val="00E52846"/>
    <w:rsid w:val="00E7117C"/>
    <w:rsid w:val="00E74796"/>
    <w:rsid w:val="00E80697"/>
    <w:rsid w:val="00E81FA0"/>
    <w:rsid w:val="00E82BE4"/>
    <w:rsid w:val="00EA78D8"/>
    <w:rsid w:val="00EB3704"/>
    <w:rsid w:val="00EB3CB3"/>
    <w:rsid w:val="00EB5A89"/>
    <w:rsid w:val="00EB716A"/>
    <w:rsid w:val="00EC26FD"/>
    <w:rsid w:val="00EC2DEF"/>
    <w:rsid w:val="00EC3002"/>
    <w:rsid w:val="00EC4DB1"/>
    <w:rsid w:val="00ED267A"/>
    <w:rsid w:val="00ED4382"/>
    <w:rsid w:val="00EF2286"/>
    <w:rsid w:val="00EF4C5C"/>
    <w:rsid w:val="00EF66FF"/>
    <w:rsid w:val="00EF7E37"/>
    <w:rsid w:val="00F116B0"/>
    <w:rsid w:val="00F15817"/>
    <w:rsid w:val="00F164A0"/>
    <w:rsid w:val="00F172E7"/>
    <w:rsid w:val="00F17D8D"/>
    <w:rsid w:val="00F231E6"/>
    <w:rsid w:val="00F26AB9"/>
    <w:rsid w:val="00F60954"/>
    <w:rsid w:val="00F7604B"/>
    <w:rsid w:val="00F76C78"/>
    <w:rsid w:val="00F77EDF"/>
    <w:rsid w:val="00F8127B"/>
    <w:rsid w:val="00F85659"/>
    <w:rsid w:val="00F90B22"/>
    <w:rsid w:val="00F952D1"/>
    <w:rsid w:val="00FA251C"/>
    <w:rsid w:val="00FA4DC9"/>
    <w:rsid w:val="00FA5BE1"/>
    <w:rsid w:val="00FA625D"/>
    <w:rsid w:val="00FA7C93"/>
    <w:rsid w:val="00FB18CE"/>
    <w:rsid w:val="00FB6566"/>
    <w:rsid w:val="00FC45CD"/>
    <w:rsid w:val="00FC5A9C"/>
    <w:rsid w:val="00FD4524"/>
    <w:rsid w:val="00FD5413"/>
    <w:rsid w:val="00FD6320"/>
    <w:rsid w:val="00FF08B6"/>
    <w:rsid w:val="00FF1985"/>
    <w:rsid w:val="00FF429C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8817"/>
  <w15:docId w15:val="{F958ED39-5BB0-4C0E-A37A-A169BA5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FB"/>
  </w:style>
  <w:style w:type="paragraph" w:styleId="1">
    <w:name w:val="heading 1"/>
    <w:basedOn w:val="a"/>
    <w:next w:val="a"/>
    <w:link w:val="10"/>
    <w:uiPriority w:val="9"/>
    <w:qFormat/>
    <w:rsid w:val="0069620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67DE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352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416352"/>
    <w:pPr>
      <w:keepNext/>
      <w:ind w:firstLine="708"/>
      <w:jc w:val="center"/>
      <w:outlineLvl w:val="4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467DEB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character" w:customStyle="1" w:styleId="normaltextrun">
    <w:name w:val="normaltextrun"/>
    <w:basedOn w:val="a0"/>
    <w:rsid w:val="00467DEB"/>
  </w:style>
  <w:style w:type="character" w:customStyle="1" w:styleId="eop">
    <w:name w:val="eop"/>
    <w:basedOn w:val="a0"/>
    <w:rsid w:val="00467DEB"/>
  </w:style>
  <w:style w:type="character" w:customStyle="1" w:styleId="30">
    <w:name w:val="Заголовок 3 Знак"/>
    <w:basedOn w:val="a0"/>
    <w:link w:val="3"/>
    <w:rsid w:val="00467DEB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67DEB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7DE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A644A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A644AB"/>
    <w:pPr>
      <w:shd w:val="clear" w:color="auto" w:fill="FFFFFF"/>
      <w:spacing w:before="600" w:after="300" w:line="322" w:lineRule="exact"/>
      <w:ind w:firstLine="600"/>
    </w:pPr>
    <w:rPr>
      <w:rFonts w:eastAsia="Times New Roman"/>
      <w:spacing w:val="5"/>
      <w:sz w:val="25"/>
      <w:szCs w:val="25"/>
    </w:rPr>
  </w:style>
  <w:style w:type="paragraph" w:styleId="a5">
    <w:name w:val="Body Text"/>
    <w:basedOn w:val="a"/>
    <w:link w:val="a6"/>
    <w:uiPriority w:val="99"/>
    <w:rsid w:val="00A644AB"/>
    <w:pPr>
      <w:spacing w:after="120"/>
      <w:ind w:firstLine="0"/>
      <w:jc w:val="left"/>
    </w:pPr>
    <w:rPr>
      <w:rFonts w:eastAsia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44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C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B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25A7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E3F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3FE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3FE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FEA"/>
    <w:rPr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3FEA"/>
    <w:rPr>
      <w:bCs/>
      <w:sz w:val="20"/>
      <w:szCs w:val="20"/>
    </w:rPr>
  </w:style>
  <w:style w:type="paragraph" w:customStyle="1" w:styleId="Style3">
    <w:name w:val="Style3"/>
    <w:basedOn w:val="a"/>
    <w:uiPriority w:val="99"/>
    <w:rsid w:val="00792F12"/>
    <w:pPr>
      <w:widowControl w:val="0"/>
      <w:autoSpaceDE w:val="0"/>
      <w:autoSpaceDN w:val="0"/>
      <w:adjustRightInd w:val="0"/>
      <w:spacing w:line="317" w:lineRule="exact"/>
      <w:ind w:firstLine="0"/>
      <w:jc w:val="right"/>
    </w:pPr>
    <w:rPr>
      <w:rFonts w:eastAsia="Times New Roman"/>
      <w:b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92F12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Intense Quote"/>
    <w:basedOn w:val="a"/>
    <w:next w:val="a"/>
    <w:link w:val="af0"/>
    <w:uiPriority w:val="30"/>
    <w:qFormat/>
    <w:rsid w:val="00397E9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 w:firstLine="0"/>
      <w:jc w:val="left"/>
    </w:pPr>
    <w:rPr>
      <w:rFonts w:eastAsia="Times New Roman"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397E9A"/>
    <w:rPr>
      <w:rFonts w:ascii="Times New Roman" w:eastAsia="Times New Roman" w:hAnsi="Times New Roman" w:cs="Times New Roman"/>
      <w:bCs/>
      <w:i/>
      <w:iCs/>
      <w:color w:val="4F81BD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97E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7E9A"/>
  </w:style>
  <w:style w:type="paragraph" w:styleId="af3">
    <w:name w:val="footer"/>
    <w:basedOn w:val="a"/>
    <w:link w:val="af4"/>
    <w:uiPriority w:val="99"/>
    <w:unhideWhenUsed/>
    <w:rsid w:val="00397E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E9A"/>
  </w:style>
  <w:style w:type="character" w:customStyle="1" w:styleId="10">
    <w:name w:val="Заголовок 1 Знак"/>
    <w:basedOn w:val="a0"/>
    <w:link w:val="1"/>
    <w:uiPriority w:val="9"/>
    <w:rsid w:val="00696200"/>
    <w:rPr>
      <w:rFonts w:ascii="Cambria" w:eastAsia="Times New Roman" w:hAnsi="Cambria" w:cs="Times New Roman"/>
      <w:bCs/>
      <w:kern w:val="32"/>
      <w:lang w:eastAsia="ru-RU"/>
    </w:rPr>
  </w:style>
  <w:style w:type="paragraph" w:styleId="af5">
    <w:name w:val="Normal (Web)"/>
    <w:basedOn w:val="a"/>
    <w:uiPriority w:val="99"/>
    <w:rsid w:val="00696200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character" w:styleId="af6">
    <w:name w:val="page number"/>
    <w:basedOn w:val="a0"/>
    <w:rsid w:val="00696200"/>
  </w:style>
  <w:style w:type="table" w:styleId="af7">
    <w:name w:val="Table Grid"/>
    <w:basedOn w:val="a1"/>
    <w:rsid w:val="00696200"/>
    <w:pPr>
      <w:ind w:firstLine="0"/>
      <w:jc w:val="left"/>
    </w:pPr>
    <w:rPr>
      <w:rFonts w:eastAsia="Times New Roman"/>
      <w:b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96200"/>
    <w:pPr>
      <w:suppressAutoHyphens/>
      <w:autoSpaceDE w:val="0"/>
      <w:ind w:firstLine="0"/>
      <w:jc w:val="left"/>
    </w:pPr>
    <w:rPr>
      <w:rFonts w:eastAsia="Arial"/>
      <w:b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69620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6200"/>
    <w:pPr>
      <w:suppressAutoHyphens/>
      <w:autoSpaceDE w:val="0"/>
      <w:ind w:firstLine="720"/>
      <w:jc w:val="left"/>
    </w:pPr>
    <w:rPr>
      <w:rFonts w:eastAsia="Arial"/>
      <w:b/>
      <w:sz w:val="20"/>
      <w:szCs w:val="20"/>
      <w:lang w:eastAsia="ar-SA"/>
    </w:rPr>
  </w:style>
  <w:style w:type="paragraph" w:customStyle="1" w:styleId="ConsPlusTitle">
    <w:name w:val="ConsPlusTitle"/>
    <w:rsid w:val="00696200"/>
    <w:pPr>
      <w:widowControl w:val="0"/>
      <w:suppressAutoHyphens/>
      <w:autoSpaceDE w:val="0"/>
      <w:ind w:firstLine="0"/>
      <w:jc w:val="left"/>
    </w:pPr>
    <w:rPr>
      <w:rFonts w:eastAsia="Arial"/>
      <w:bCs/>
      <w:sz w:val="20"/>
      <w:szCs w:val="20"/>
      <w:lang w:eastAsia="ar-SA"/>
    </w:rPr>
  </w:style>
  <w:style w:type="paragraph" w:customStyle="1" w:styleId="af8">
    <w:name w:val="a"/>
    <w:basedOn w:val="a"/>
    <w:rsid w:val="00696200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696200"/>
    <w:pPr>
      <w:spacing w:after="120"/>
      <w:ind w:left="283" w:firstLine="0"/>
      <w:jc w:val="left"/>
    </w:pPr>
    <w:rPr>
      <w:rFonts w:eastAsia="Times New Roman"/>
      <w:b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96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352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416352"/>
    <w:rPr>
      <w:rFonts w:eastAsia="Times New Roman"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6352"/>
  </w:style>
  <w:style w:type="table" w:customStyle="1" w:styleId="13">
    <w:name w:val="Сетка таблицы1"/>
    <w:basedOn w:val="a1"/>
    <w:next w:val="af7"/>
    <w:rsid w:val="00416352"/>
    <w:pPr>
      <w:ind w:firstLine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16352"/>
    <w:pPr>
      <w:spacing w:after="120" w:line="480" w:lineRule="auto"/>
      <w:ind w:left="283" w:firstLine="0"/>
      <w:jc w:val="left"/>
    </w:pPr>
    <w:rPr>
      <w:rFonts w:asciiTheme="minorHAnsi" w:hAnsiTheme="minorHAnsi" w:cstheme="minorBidi"/>
      <w:b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6352"/>
    <w:rPr>
      <w:rFonts w:asciiTheme="minorHAnsi" w:hAnsiTheme="minorHAnsi" w:cstheme="minorBidi"/>
      <w:b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416352"/>
    <w:pPr>
      <w:spacing w:after="120" w:line="276" w:lineRule="auto"/>
      <w:ind w:left="283" w:firstLine="0"/>
      <w:jc w:val="left"/>
    </w:pPr>
    <w:rPr>
      <w:rFonts w:asciiTheme="minorHAnsi" w:hAnsiTheme="minorHAnsi" w:cstheme="minorBidi"/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6352"/>
    <w:rPr>
      <w:rFonts w:asciiTheme="minorHAnsi" w:hAnsiTheme="minorHAnsi" w:cstheme="minorBidi"/>
      <w:b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416352"/>
    <w:pPr>
      <w:spacing w:after="120" w:line="276" w:lineRule="auto"/>
      <w:ind w:firstLine="0"/>
      <w:jc w:val="left"/>
    </w:pPr>
    <w:rPr>
      <w:rFonts w:asciiTheme="minorHAnsi" w:hAnsiTheme="minorHAnsi" w:cstheme="minorBidi"/>
      <w:b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16352"/>
    <w:rPr>
      <w:rFonts w:asciiTheme="minorHAnsi" w:hAnsiTheme="minorHAnsi" w:cstheme="minorBidi"/>
      <w:b/>
      <w:sz w:val="16"/>
      <w:szCs w:val="16"/>
    </w:rPr>
  </w:style>
  <w:style w:type="paragraph" w:styleId="afb">
    <w:name w:val="Plain Text"/>
    <w:basedOn w:val="a"/>
    <w:link w:val="afc"/>
    <w:rsid w:val="00416352"/>
    <w:pPr>
      <w:ind w:firstLine="0"/>
      <w:jc w:val="left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416352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16352"/>
    <w:rPr>
      <w:rFonts w:ascii="Segoe UI" w:hAnsi="Segoe UI" w:cs="Segoe UI"/>
      <w:sz w:val="18"/>
      <w:szCs w:val="18"/>
    </w:rPr>
  </w:style>
  <w:style w:type="paragraph" w:styleId="afd">
    <w:name w:val="Subtitle"/>
    <w:basedOn w:val="a"/>
    <w:link w:val="afe"/>
    <w:qFormat/>
    <w:rsid w:val="00416352"/>
    <w:pPr>
      <w:ind w:firstLine="0"/>
      <w:jc w:val="center"/>
    </w:pPr>
    <w:rPr>
      <w:rFonts w:eastAsia="Times New Roman"/>
      <w:b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416352"/>
    <w:rPr>
      <w:rFonts w:eastAsia="Times New Roman"/>
      <w:b/>
      <w:szCs w:val="24"/>
      <w:lang w:eastAsia="ru-RU"/>
    </w:rPr>
  </w:style>
  <w:style w:type="paragraph" w:customStyle="1" w:styleId="aff">
    <w:name w:val="Знак Знак Знак Знак Знак Знак"/>
    <w:basedOn w:val="a"/>
    <w:rsid w:val="00416352"/>
    <w:pPr>
      <w:spacing w:after="160" w:line="240" w:lineRule="exact"/>
      <w:ind w:firstLine="0"/>
      <w:jc w:val="left"/>
    </w:pPr>
    <w:rPr>
      <w:rFonts w:ascii="Verdana" w:eastAsia="Times New Roman" w:hAnsi="Verdana"/>
      <w:b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rsid w:val="00416352"/>
    <w:rPr>
      <w:rFonts w:eastAsia="Arial"/>
      <w:b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locked/>
    <w:rsid w:val="0041635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416352"/>
    <w:pPr>
      <w:autoSpaceDE w:val="0"/>
      <w:autoSpaceDN w:val="0"/>
      <w:adjustRightInd w:val="0"/>
      <w:ind w:firstLine="0"/>
      <w:jc w:val="left"/>
    </w:pPr>
    <w:rPr>
      <w:rFonts w:eastAsia="Times New Roman"/>
      <w:b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41635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b/>
      <w:sz w:val="20"/>
      <w:szCs w:val="20"/>
      <w:lang w:val="en-GB"/>
    </w:rPr>
  </w:style>
  <w:style w:type="paragraph" w:styleId="aff0">
    <w:name w:val="Title"/>
    <w:basedOn w:val="a"/>
    <w:link w:val="aff1"/>
    <w:qFormat/>
    <w:rsid w:val="00416352"/>
    <w:pPr>
      <w:ind w:firstLine="0"/>
      <w:jc w:val="center"/>
    </w:pPr>
    <w:rPr>
      <w:rFonts w:eastAsia="Times New Roman"/>
      <w:bCs/>
      <w:i/>
      <w:iCs/>
      <w:sz w:val="20"/>
      <w:szCs w:val="24"/>
      <w:lang w:eastAsia="ru-RU"/>
    </w:rPr>
  </w:style>
  <w:style w:type="character" w:customStyle="1" w:styleId="aff1">
    <w:name w:val="Заголовок Знак"/>
    <w:basedOn w:val="a0"/>
    <w:link w:val="aff0"/>
    <w:rsid w:val="00416352"/>
    <w:rPr>
      <w:rFonts w:eastAsia="Times New Roman"/>
      <w:bCs/>
      <w:i/>
      <w:iCs/>
      <w:sz w:val="20"/>
      <w:szCs w:val="24"/>
      <w:lang w:eastAsia="ru-RU"/>
    </w:rPr>
  </w:style>
  <w:style w:type="paragraph" w:customStyle="1" w:styleId="Style2">
    <w:name w:val="Style2"/>
    <w:basedOn w:val="a"/>
    <w:rsid w:val="00416352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styleId="aff2">
    <w:name w:val="Emphasis"/>
    <w:basedOn w:val="a0"/>
    <w:uiPriority w:val="99"/>
    <w:qFormat/>
    <w:rsid w:val="00416352"/>
    <w:rPr>
      <w:rFonts w:cs="Times New Roman"/>
      <w:i/>
    </w:rPr>
  </w:style>
  <w:style w:type="paragraph" w:customStyle="1" w:styleId="aff3">
    <w:name w:val="Таблица текст"/>
    <w:basedOn w:val="a"/>
    <w:uiPriority w:val="99"/>
    <w:rsid w:val="00416352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 w:firstLine="0"/>
      <w:jc w:val="left"/>
    </w:pPr>
    <w:rPr>
      <w:rFonts w:eastAsia="Times New Roman"/>
      <w:b/>
      <w:sz w:val="22"/>
      <w:szCs w:val="22"/>
      <w:lang w:eastAsia="ru-RU"/>
    </w:rPr>
  </w:style>
  <w:style w:type="character" w:styleId="aff4">
    <w:name w:val="Strong"/>
    <w:basedOn w:val="a0"/>
    <w:uiPriority w:val="22"/>
    <w:qFormat/>
    <w:rsid w:val="00416352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3F31E7"/>
  </w:style>
  <w:style w:type="table" w:customStyle="1" w:styleId="24">
    <w:name w:val="Сетка таблицы2"/>
    <w:basedOn w:val="a1"/>
    <w:next w:val="af7"/>
    <w:uiPriority w:val="39"/>
    <w:rsid w:val="003F31E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3F31E7"/>
  </w:style>
  <w:style w:type="character" w:customStyle="1" w:styleId="fontstyle01">
    <w:name w:val="fontstyle01"/>
    <w:basedOn w:val="a0"/>
    <w:rsid w:val="003F31E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272E5F"/>
  </w:style>
  <w:style w:type="table" w:customStyle="1" w:styleId="36">
    <w:name w:val="Сетка таблицы3"/>
    <w:basedOn w:val="a1"/>
    <w:next w:val="af7"/>
    <w:uiPriority w:val="39"/>
    <w:rsid w:val="00272E5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-reset">
    <w:name w:val="stk-reset"/>
    <w:basedOn w:val="a"/>
    <w:rsid w:val="00272E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8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2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6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8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769-BA2C-4B8C-835D-F1D89A2C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2023-04-19T02:31:00Z</cp:lastPrinted>
  <dcterms:created xsi:type="dcterms:W3CDTF">2023-06-29T03:26:00Z</dcterms:created>
  <dcterms:modified xsi:type="dcterms:W3CDTF">2023-07-11T02:34:00Z</dcterms:modified>
</cp:coreProperties>
</file>