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D3" w:rsidRPr="00CF04D3" w:rsidRDefault="00CF04D3" w:rsidP="001D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26C9C1B" wp14:editId="1BAD5F4C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C0" w:rsidRPr="002216C0" w:rsidRDefault="001F0427" w:rsidP="002216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26.04.2023 </w:t>
      </w:r>
      <w:r w:rsidR="00CF04D3"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418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7828" w:rsidRDefault="00587828" w:rsidP="00587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87828">
        <w:rPr>
          <w:rFonts w:ascii="Arial" w:eastAsia="Calibri" w:hAnsi="Arial" w:cs="Arial"/>
          <w:b/>
          <w:sz w:val="24"/>
          <w:szCs w:val="24"/>
        </w:rPr>
        <w:t xml:space="preserve">О перспективах развития туризма </w:t>
      </w:r>
    </w:p>
    <w:p w:rsidR="00587828" w:rsidRPr="00587828" w:rsidRDefault="00587828" w:rsidP="00587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proofErr w:type="gramStart"/>
      <w:r w:rsidRPr="00587828">
        <w:rPr>
          <w:rFonts w:ascii="Arial" w:eastAsia="Calibri" w:hAnsi="Arial" w:cs="Arial"/>
          <w:b/>
          <w:sz w:val="24"/>
          <w:szCs w:val="24"/>
        </w:rPr>
        <w:t>в</w:t>
      </w:r>
      <w:proofErr w:type="gramEnd"/>
      <w:r w:rsidRPr="00587828">
        <w:rPr>
          <w:rFonts w:ascii="Arial" w:eastAsia="Calibri" w:hAnsi="Arial" w:cs="Arial"/>
          <w:b/>
          <w:sz w:val="24"/>
          <w:szCs w:val="24"/>
        </w:rPr>
        <w:t xml:space="preserve"> муниципально</w:t>
      </w:r>
      <w:r>
        <w:rPr>
          <w:rFonts w:ascii="Arial" w:eastAsia="Calibri" w:hAnsi="Arial" w:cs="Arial"/>
          <w:b/>
          <w:sz w:val="24"/>
          <w:szCs w:val="24"/>
        </w:rPr>
        <w:t xml:space="preserve">м образовании «Братский район» </w:t>
      </w:r>
    </w:p>
    <w:p w:rsidR="00086CCE" w:rsidRPr="00587828" w:rsidRDefault="00086CCE" w:rsidP="0058782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587828" w:rsidRDefault="00CF04D3" w:rsidP="0067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7828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r w:rsidR="0036209E" w:rsidRPr="0058782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</w:t>
      </w:r>
      <w:r w:rsidR="00587828" w:rsidRPr="00587828">
        <w:rPr>
          <w:rFonts w:ascii="Arial" w:eastAsia="Times New Roman" w:hAnsi="Arial" w:cs="Arial"/>
          <w:sz w:val="24"/>
          <w:szCs w:val="24"/>
          <w:lang w:eastAsia="ru-RU"/>
        </w:rPr>
        <w:t xml:space="preserve">Комитета по экономике </w:t>
      </w:r>
      <w:r w:rsidR="0036209E" w:rsidRPr="00587828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«Братский район» </w:t>
      </w:r>
      <w:r w:rsidR="00587828" w:rsidRPr="00587828">
        <w:rPr>
          <w:rFonts w:ascii="Arial" w:eastAsia="Times New Roman" w:hAnsi="Arial" w:cs="Arial"/>
          <w:sz w:val="24"/>
          <w:szCs w:val="24"/>
          <w:lang w:eastAsia="ru-RU"/>
        </w:rPr>
        <w:t xml:space="preserve">Натальи Петровны </w:t>
      </w:r>
      <w:proofErr w:type="spellStart"/>
      <w:r w:rsidR="00587828" w:rsidRPr="00587828">
        <w:rPr>
          <w:rFonts w:ascii="Arial" w:eastAsia="Times New Roman" w:hAnsi="Arial" w:cs="Arial"/>
          <w:sz w:val="24"/>
          <w:szCs w:val="24"/>
          <w:lang w:eastAsia="ru-RU"/>
        </w:rPr>
        <w:t>Торховой</w:t>
      </w:r>
      <w:proofErr w:type="spellEnd"/>
      <w:r w:rsidR="00587828" w:rsidRPr="005878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372E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87828" w:rsidRPr="00587828">
        <w:rPr>
          <w:rFonts w:ascii="Arial" w:eastAsia="Calibri" w:hAnsi="Arial" w:cs="Arial"/>
          <w:sz w:val="24"/>
          <w:szCs w:val="24"/>
        </w:rPr>
        <w:t xml:space="preserve"> перспективах развития туризма в муниципальном образова</w:t>
      </w:r>
      <w:r w:rsidR="008E372E">
        <w:rPr>
          <w:rFonts w:ascii="Arial" w:eastAsia="Calibri" w:hAnsi="Arial" w:cs="Arial"/>
          <w:sz w:val="24"/>
          <w:szCs w:val="24"/>
        </w:rPr>
        <w:t>нии «Братский район». Потенциал. М</w:t>
      </w:r>
      <w:r w:rsidR="00587828" w:rsidRPr="00587828">
        <w:rPr>
          <w:rFonts w:ascii="Arial" w:eastAsia="Calibri" w:hAnsi="Arial" w:cs="Arial"/>
          <w:sz w:val="24"/>
          <w:szCs w:val="24"/>
        </w:rPr>
        <w:t>еры государственной поддержки</w:t>
      </w:r>
      <w:r w:rsidR="008E372E">
        <w:rPr>
          <w:rFonts w:ascii="Arial" w:eastAsia="Calibri" w:hAnsi="Arial" w:cs="Arial"/>
          <w:sz w:val="24"/>
          <w:szCs w:val="24"/>
        </w:rPr>
        <w:t>»</w:t>
      </w:r>
      <w:r w:rsidR="00587828" w:rsidRPr="00587828">
        <w:rPr>
          <w:rFonts w:ascii="Arial" w:eastAsia="Calibri" w:hAnsi="Arial" w:cs="Arial"/>
          <w:sz w:val="24"/>
          <w:szCs w:val="24"/>
        </w:rPr>
        <w:t xml:space="preserve">, </w:t>
      </w:r>
      <w:r w:rsidRPr="00587828">
        <w:rPr>
          <w:rFonts w:ascii="Arial" w:eastAsia="Calibri" w:hAnsi="Arial" w:cs="Arial"/>
          <w:sz w:val="24"/>
          <w:szCs w:val="24"/>
        </w:rPr>
        <w:t>руководствуясь статьями</w:t>
      </w:r>
      <w:r w:rsidR="0036209E" w:rsidRPr="00587828">
        <w:rPr>
          <w:rFonts w:ascii="Arial" w:eastAsia="Calibri" w:hAnsi="Arial" w:cs="Arial"/>
          <w:sz w:val="24"/>
          <w:szCs w:val="24"/>
        </w:rPr>
        <w:t xml:space="preserve"> </w:t>
      </w:r>
      <w:r w:rsidRPr="00587828">
        <w:rPr>
          <w:rFonts w:ascii="Arial" w:eastAsia="Calibri" w:hAnsi="Arial" w:cs="Arial"/>
          <w:sz w:val="24"/>
          <w:szCs w:val="24"/>
        </w:rPr>
        <w:t xml:space="preserve">30, </w:t>
      </w:r>
      <w:r w:rsidR="00EA2484" w:rsidRPr="00587828">
        <w:rPr>
          <w:rFonts w:ascii="Arial" w:eastAsia="Calibri" w:hAnsi="Arial" w:cs="Arial"/>
          <w:sz w:val="24"/>
          <w:szCs w:val="24"/>
        </w:rPr>
        <w:t xml:space="preserve">33, </w:t>
      </w:r>
      <w:r w:rsidRPr="00587828">
        <w:rPr>
          <w:rFonts w:ascii="Arial" w:eastAsia="Calibri" w:hAnsi="Arial" w:cs="Arial"/>
          <w:sz w:val="24"/>
          <w:szCs w:val="24"/>
        </w:rPr>
        <w:t>46 Устава муниципального образования «Братский район», Дума Братского района</w:t>
      </w:r>
    </w:p>
    <w:p w:rsidR="00086CCE" w:rsidRPr="00587828" w:rsidRDefault="00086CCE" w:rsidP="000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CF04D3" w:rsidRPr="00CF04D3" w:rsidRDefault="00CF04D3" w:rsidP="0036209E">
      <w:pPr>
        <w:keepNext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F04D3">
        <w:rPr>
          <w:rFonts w:ascii="Arial" w:eastAsia="Calibri" w:hAnsi="Arial" w:cs="Arial"/>
          <w:sz w:val="24"/>
          <w:szCs w:val="24"/>
        </w:rPr>
        <w:t>Информацию</w:t>
      </w:r>
      <w:r w:rsidR="0036209E" w:rsidRPr="00362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7828" w:rsidRPr="0058782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Комитета по экономике </w:t>
      </w:r>
      <w:r w:rsidR="00587828" w:rsidRPr="00587828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«Братский район» </w:t>
      </w:r>
      <w:r w:rsidR="008E372E">
        <w:rPr>
          <w:rFonts w:ascii="Arial" w:eastAsia="Times New Roman" w:hAnsi="Arial" w:cs="Arial"/>
          <w:sz w:val="24"/>
          <w:szCs w:val="24"/>
          <w:lang w:eastAsia="ru-RU"/>
        </w:rPr>
        <w:t xml:space="preserve">Натальи Петровны </w:t>
      </w:r>
      <w:proofErr w:type="spellStart"/>
      <w:r w:rsidR="008E372E">
        <w:rPr>
          <w:rFonts w:ascii="Arial" w:eastAsia="Times New Roman" w:hAnsi="Arial" w:cs="Arial"/>
          <w:sz w:val="24"/>
          <w:szCs w:val="24"/>
          <w:lang w:eastAsia="ru-RU"/>
        </w:rPr>
        <w:t>Торховой</w:t>
      </w:r>
      <w:proofErr w:type="spellEnd"/>
      <w:r w:rsidR="008E372E"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="00587828" w:rsidRPr="00587828">
        <w:rPr>
          <w:rFonts w:ascii="Arial" w:eastAsia="Calibri" w:hAnsi="Arial" w:cs="Arial"/>
          <w:sz w:val="24"/>
          <w:szCs w:val="24"/>
        </w:rPr>
        <w:t xml:space="preserve"> перспективах развития туризма в муниципальном образова</w:t>
      </w:r>
      <w:r w:rsidR="008E372E">
        <w:rPr>
          <w:rFonts w:ascii="Arial" w:eastAsia="Calibri" w:hAnsi="Arial" w:cs="Arial"/>
          <w:sz w:val="24"/>
          <w:szCs w:val="24"/>
        </w:rPr>
        <w:t>нии «Братский район». П</w:t>
      </w:r>
      <w:r w:rsidR="00587828">
        <w:rPr>
          <w:rFonts w:ascii="Arial" w:eastAsia="Calibri" w:hAnsi="Arial" w:cs="Arial"/>
          <w:sz w:val="24"/>
          <w:szCs w:val="24"/>
        </w:rPr>
        <w:t>отенциал</w:t>
      </w:r>
      <w:r w:rsidR="008E372E">
        <w:rPr>
          <w:rFonts w:ascii="Arial" w:eastAsia="Calibri" w:hAnsi="Arial" w:cs="Arial"/>
          <w:sz w:val="24"/>
          <w:szCs w:val="24"/>
        </w:rPr>
        <w:t>.</w:t>
      </w:r>
      <w:r w:rsidR="00587828" w:rsidRPr="00587828">
        <w:rPr>
          <w:rFonts w:ascii="Arial" w:eastAsia="Calibri" w:hAnsi="Arial" w:cs="Arial"/>
          <w:sz w:val="24"/>
          <w:szCs w:val="24"/>
        </w:rPr>
        <w:t xml:space="preserve"> </w:t>
      </w:r>
      <w:r w:rsidR="008E372E">
        <w:rPr>
          <w:rFonts w:ascii="Arial" w:eastAsia="Calibri" w:hAnsi="Arial" w:cs="Arial"/>
          <w:sz w:val="24"/>
          <w:szCs w:val="24"/>
        </w:rPr>
        <w:t>М</w:t>
      </w:r>
      <w:r w:rsidR="00587828" w:rsidRPr="00587828">
        <w:rPr>
          <w:rFonts w:ascii="Arial" w:eastAsia="Calibri" w:hAnsi="Arial" w:cs="Arial"/>
          <w:sz w:val="24"/>
          <w:szCs w:val="24"/>
        </w:rPr>
        <w:t>еры государственной поддержки</w:t>
      </w:r>
      <w:r w:rsidR="008E372E">
        <w:rPr>
          <w:rFonts w:ascii="Arial" w:eastAsia="Calibri" w:hAnsi="Arial" w:cs="Arial"/>
          <w:sz w:val="24"/>
          <w:szCs w:val="24"/>
        </w:rPr>
        <w:t>»</w:t>
      </w:r>
      <w:bookmarkStart w:id="0" w:name="_GoBack"/>
      <w:bookmarkEnd w:id="0"/>
      <w:r w:rsidR="00362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CF04D3" w:rsidRPr="00CF04D3" w:rsidRDefault="00CF04D3" w:rsidP="0036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образования «Братский район»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«Дума» - </w:t>
      </w:r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="00EA2484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</w:t>
      </w:r>
      <w:r w:rsidR="00313A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Default="000E0EA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Default="000E0EA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Default="000E0EA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7828" w:rsidRDefault="0058782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E0EA0" w:rsidRPr="000E0EA0" w:rsidRDefault="000E0EA0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E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0E0EA0" w:rsidRPr="000E0EA0" w:rsidRDefault="000E0EA0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EA0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0E0EA0" w:rsidRPr="007132C0" w:rsidRDefault="000E0EA0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1F0427">
        <w:rPr>
          <w:rFonts w:ascii="Arial" w:eastAsia="Times New Roman" w:hAnsi="Arial" w:cs="Arial"/>
          <w:sz w:val="24"/>
          <w:szCs w:val="24"/>
          <w:lang w:eastAsia="ru-RU"/>
        </w:rPr>
        <w:t xml:space="preserve">26.04.2023 </w:t>
      </w:r>
      <w:r w:rsidRPr="007132C0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313A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0427">
        <w:rPr>
          <w:rFonts w:ascii="Arial" w:eastAsia="Times New Roman" w:hAnsi="Arial" w:cs="Arial"/>
          <w:sz w:val="24"/>
          <w:szCs w:val="24"/>
          <w:lang w:eastAsia="ru-RU"/>
        </w:rPr>
        <w:t>418</w:t>
      </w:r>
    </w:p>
    <w:p w:rsidR="007132C0" w:rsidRPr="00EA2484" w:rsidRDefault="007132C0" w:rsidP="000E0EA0">
      <w:pPr>
        <w:tabs>
          <w:tab w:val="left" w:pos="4582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87828" w:rsidRDefault="00587828" w:rsidP="0058782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87828" w:rsidRPr="00587828" w:rsidRDefault="00587828" w:rsidP="0058782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587828">
        <w:rPr>
          <w:rFonts w:ascii="Arial" w:eastAsia="Calibri" w:hAnsi="Arial" w:cs="Arial"/>
          <w:b/>
          <w:sz w:val="24"/>
          <w:szCs w:val="24"/>
        </w:rPr>
        <w:t>О перспективах развития туризма в МО «Братский район».</w:t>
      </w:r>
    </w:p>
    <w:p w:rsidR="00587828" w:rsidRPr="00587828" w:rsidRDefault="00587828" w:rsidP="0058782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587828">
        <w:rPr>
          <w:rFonts w:ascii="Arial" w:eastAsia="Calibri" w:hAnsi="Arial" w:cs="Arial"/>
          <w:b/>
          <w:sz w:val="24"/>
          <w:szCs w:val="24"/>
        </w:rPr>
        <w:t>Потенциал. Меры государственной поддержки.</w:t>
      </w:r>
    </w:p>
    <w:p w:rsidR="00587828" w:rsidRPr="00587828" w:rsidRDefault="00587828" w:rsidP="0058782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 xml:space="preserve"> 02 июля 2021 года президент РФ Владимир Владимирович Путин подписал закон № 318 ФЗ «Об основах туристской деятельности в Российской Федерации», в котором введено понятие «сельский туризм». Такой отдых включает в себя все виды туризма в сельской местности: культурный, этнографический, познавательный, гастрономический, аграрный, событийный, экологический, активный.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>Главной особенностью сельского туризма является пребывание гостей в сельской местности, подальше от промышленных предприятий, поближе к природе. Туристы совершают поездку в деревню с целью отдохнуть от городского шума и суеты, а также для того, чтобы узнать что-то новое о жизни в глубинке, производстве сельскохозяйственной продукции и приобщиться к местным традициям.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Субъекты малого и среднего предпринимательства играют важную роль в развитии российской туристской отрасли. Со стороны государства в настоящее время оказывается поддержка путем</w:t>
      </w:r>
      <w:r w:rsidRPr="00587828">
        <w:rPr>
          <w:rFonts w:ascii="Arial" w:eastAsia="Calibri" w:hAnsi="Arial" w:cs="Arial"/>
          <w:sz w:val="24"/>
          <w:szCs w:val="24"/>
        </w:rPr>
        <w:t xml:space="preserve"> предоставления грантов и субсидий.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Повышение инвестиционной привлекательности туристских территорий осуществляется в соответствии с правилами государственной программы «Развитие туризма», утвержденными постановлением Правительства РФ № 2439 от 24 декабря 2021 года, в том числе за счет реализации следующих мер государственной поддержки: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предоставление субсидий на поддержку инвестиционных проектов путем </w:t>
      </w:r>
      <w:proofErr w:type="spellStart"/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строительства (реконструкции) объектов обеспечивающей инфраструктуры с длительным сроком окупаемости;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субсидии в целях </w:t>
      </w:r>
      <w:proofErr w:type="spellStart"/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расходных обязательств по финансовому обеспечению создания инженерной и транспортной инфраструктуры в целях развития туристических кластеров;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 субсидии на осуществление поддержки реализации общественных инициатив, направленных на развитие туристической инфраструктуры;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субсидии в целях </w:t>
      </w:r>
      <w:proofErr w:type="spellStart"/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расходных обязательств субъектов Российской Федерации на осуществление поддержки общественных инициатив на создание модульных некапитальных средств размещения (кемпингов и </w:t>
      </w:r>
      <w:proofErr w:type="spellStart"/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автокемпингов</w:t>
      </w:r>
      <w:proofErr w:type="spellEnd"/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субсидии в целях </w:t>
      </w:r>
      <w:proofErr w:type="spellStart"/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расходных обязательств на осуществление государственной поддержки развития инфраструктуры туризма;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субсидии в целях </w:t>
      </w:r>
      <w:proofErr w:type="spellStart"/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расходных обязательств на поддержку и продвижение событийных мероприятий.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7828">
        <w:rPr>
          <w:rFonts w:ascii="Arial" w:eastAsia="Calibri" w:hAnsi="Arial" w:cs="Arial"/>
          <w:sz w:val="24"/>
          <w:szCs w:val="24"/>
        </w:rPr>
        <w:t xml:space="preserve">В апреле 2023 года будут внесены изменения в государственную программу Российской Федерации «Развитие туризма», утвержденную постановлением Правительства Российской Федерации от 24 декабря 2021 г. № 2439 с корректировкой Правил предоставления и распределения в 2023 – 2024 годах субсидий из федерального бюджета бюджетам субъектов Российской Федерации на </w:t>
      </w:r>
      <w:r w:rsidRPr="00587828">
        <w:rPr>
          <w:rFonts w:ascii="Arial" w:eastAsia="Times New Roman" w:hAnsi="Arial" w:cs="Arial"/>
          <w:sz w:val="24"/>
          <w:szCs w:val="24"/>
        </w:rPr>
        <w:t xml:space="preserve">государственную поддержку инвестиционных проектов по созданию модульных некапитальных средств размещения. </w:t>
      </w:r>
      <w:r w:rsidRPr="00587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её - обеспечить граждан современной туристической инфраструктурой и создать комфортную и безопасную среду для путешествий по стране.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lastRenderedPageBreak/>
        <w:t xml:space="preserve">Модульное некапитальное средство размещения – быстровозводимая конструкция заводского производства для круглогодичного комфортного </w:t>
      </w:r>
      <w:r w:rsidRPr="00587828">
        <w:rPr>
          <w:rFonts w:ascii="Arial" w:eastAsia="Calibri" w:hAnsi="Arial" w:cs="Arial"/>
          <w:sz w:val="24"/>
          <w:szCs w:val="24"/>
        </w:rPr>
        <w:br/>
        <w:t>и безопасного пребывания туристов, оснащенная туалетом, умывальником, душем.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 xml:space="preserve">В настоящий момент ведется работа по подготовке документации одного из предпринимателей района для подачи заявки на государственную поддержку инвестиционных проектов по созданию модульных некапитальных средств размещения на территории Братского района.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 xml:space="preserve">Относительно новое направление - это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Агротуризм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, которое дает возможность вырваться из городской суеты и получить новые навыки и впечатления - научиться ездить на лошади, готовить сыр, ухаживать за коровой или козой, ловить рыбу, а также познакомиться с культурными традициями и историей местных жителей. Братский район располагает значительными ресурсами для развития этого направления.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 xml:space="preserve">Фермеры привыкли строить свою деятельность на производстве и продаже продуктов, не задумываясь о том, что достойный заработок может дать проведение экскурсий и размещение туристов на своей ферме. Посетители получают незабываемые эмоции, погружаясь в удивительную атмосферу фермерского хозяйства, где люди занимаются любимым делом и рассказывают об этом туристам.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Times New Roman" w:hAnsi="Arial" w:cs="Arial"/>
          <w:sz w:val="24"/>
          <w:szCs w:val="24"/>
          <w:lang w:eastAsia="ru-RU"/>
        </w:rPr>
        <w:t>Грант «</w:t>
      </w:r>
      <w:proofErr w:type="spellStart"/>
      <w:r w:rsidRPr="00587828">
        <w:rPr>
          <w:rFonts w:ascii="Arial" w:eastAsia="Times New Roman" w:hAnsi="Arial" w:cs="Arial"/>
          <w:sz w:val="24"/>
          <w:szCs w:val="24"/>
          <w:lang w:eastAsia="ru-RU"/>
        </w:rPr>
        <w:t>Агротуризм</w:t>
      </w:r>
      <w:proofErr w:type="spellEnd"/>
      <w:r w:rsidRPr="00587828">
        <w:rPr>
          <w:rFonts w:ascii="Arial" w:eastAsia="Times New Roman" w:hAnsi="Arial" w:cs="Arial"/>
          <w:sz w:val="24"/>
          <w:szCs w:val="24"/>
          <w:lang w:eastAsia="ru-RU"/>
        </w:rPr>
        <w:t xml:space="preserve">» дает возможность получить средства бюджета субъекта Российской Федерации в форме субсидий, связанных с реализацией проекта развития сельского туризма. </w:t>
      </w:r>
      <w:r w:rsidRPr="00587828">
        <w:rPr>
          <w:rFonts w:ascii="Arial" w:eastAsia="Calibri" w:hAnsi="Arial" w:cs="Arial"/>
          <w:sz w:val="24"/>
          <w:szCs w:val="24"/>
        </w:rPr>
        <w:t>Заявителем на грант может стать сельскохозяйственный товаропроизводитель (за исключением личных подсобных хозяйств), относящийся к категории «малое предприятие» или «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микропредприятие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>» в соответствии с Федеральным законом «О развитии малого и среднего предпринимательства в Российской Федерации», зарегистрированный и осуществляющий деятельность на сельской территории или на территории сельской агломерации субъекта Российской Федерации. Часть средств потребуется от самого предпринимателя. Так, для получения гранта до 3 млн рублей необходимо вложить 10% стоимости проекта, до 5 млн рублей – 15%, до 8 млн рублей – 20%, до 10 млн рублей – не менее 25%.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>Минсельхоз в настоящее время вносит изменения в перечень целевых направлений расходования гранта «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Агротуризм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>», утвержденный приказом Министерства сельского хозяйства Российской Федерации от 2 марта 2022 г. № 116. При утверждении этих изменений, средства гранта могут быть направлены на приобретение и монтаж туристского оборудования, снаряжения и инвентаря в целях обеспечения эксплуатации туристических объектов, пунктов проката, объектов туристского показа и объектов развлекательной инфраструктуры, включая детские развлекательные комплексы, мебель и оборудование для оснащения средств размещения, используемых для осуществления деятельности по оказанию услуг в сфере сельского туризма, техники, специализированного транспорта и оборудования, не бывшего в употреблении.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>В этом году на грант «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Агротуризм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» будут заявляться фермеры из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Дубынино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 и Ключи-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Булака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. Отбор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грантополучателей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 проводится на конкурсной основе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минсельхозом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 России. 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 xml:space="preserve">В администрации муниципального образования «Братский район» проводятся мероприятия для субъектов малого и среднего предпринимательства ведущими экспертами которых выступают специалисты Центра «Мой Бизнес», ОГКУ «Ресурсный центр по поддержке некоммерческих организаций Иркутской области», ООО «Информационные технологии для бизнеса» и другие. Жителям и субъектам малого и среднего предпринимательства, осуществляющим или желающим осуществлять деятельность в туристической сфере на территории Братского района оказывается индивидуально информационная поддержка.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color w:val="0070C0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 xml:space="preserve">Как администрация муниципального образования «Братский район», наша задача не создавать туристические туры, маршруты или тропы, а выявлять, </w:t>
      </w:r>
      <w:r w:rsidRPr="00587828">
        <w:rPr>
          <w:rFonts w:ascii="Arial" w:eastAsia="Calibri" w:hAnsi="Arial" w:cs="Arial"/>
          <w:sz w:val="24"/>
          <w:szCs w:val="24"/>
        </w:rPr>
        <w:lastRenderedPageBreak/>
        <w:t>подавать идею инициативным людям и предпринимателям, информировать туроператоров и оказывать содействие в продвижении проектов.</w:t>
      </w:r>
      <w:r w:rsidRPr="00587828">
        <w:rPr>
          <w:rFonts w:ascii="Arial" w:eastAsia="Calibri" w:hAnsi="Arial" w:cs="Arial"/>
          <w:color w:val="0070C0"/>
          <w:sz w:val="24"/>
          <w:szCs w:val="24"/>
        </w:rPr>
        <w:t xml:space="preserve">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 xml:space="preserve">Изучив туристический потенциал территории района в разрезе каждого населенного пункта, определили первоначальный перечень мест потенциально интересных туристам.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>В 2022 году заключено Соглашение о сотрудничестве в сфере туризма с Фондом поддержки и развития предпринимательства Иркутской области (Центр «Мой бизнес») с администрацией муниципального образования «Братский район». В рамках этого Соглашения осенью прошлого года команда проекта «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Турдесант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» начала свою работу на территории Братского района.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>В ходе обследования территории с командой «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Турдесант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» посетили 13 населенных пунктов Братского района -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Кобляково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Анчирикова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Сахорово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Дубынино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Тарма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, Тангуй, Александровка, Воробьево, Кузнецовка, Вихоревка,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Кежма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Мамырь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Зяба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>. Ознакомились с возможными туристическими объектами и достопримечательностями, пообщались с главами, предпринимателями и местными жителями. В конце апреля – начале мая, специалисты проекта приедут вновь и на основании исследований, будут разработаны туристические маршруты, запустить которые планируется в конце августа.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 xml:space="preserve">В ноябре 2022 года с Автономной некоммерческой организацией популяризации культурного, природного и этнического наследия Иркутской области «Байкал» отработали вопрос реализации Проекта «Лица затопленных деревень. Братское море» на территории Братского района, который победил в конкурсе Фонда Президентских грантов.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 xml:space="preserve">Проект "Лица затопленных деревень. Братское море" направлен на сохранение исторической памяти о Старой Ангаре - о людях, которые там жили, об их корнях и традициях. Интерес к истории родного края закладывает основы патриотизма, особенно среди молодежи. 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>В июне 2023 года состоится историко-культурная экспедиция в Братский район с целью записать интервью старожилов - очевидцев затопления их населённых пунктов водами Братского моря, с теми, кто участвовал в массовом переезде на новые места проживания.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 xml:space="preserve">По итогам всего проекта будет создано 60 историй о людях, ставших очевидцами этого процесса и хранящих память о старой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приангарской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 культуре. В 2022 году создали 20 видеороликов, героями которых стали жители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Нукутского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Аларского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Боханского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Осинского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 районов. В 2023 году проходит этап "Братское море" о переселенцах Братского района, более всего подвергшегося затоплению. В 2024 году -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Усть-Удинский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Балаганский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 районы.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 xml:space="preserve">В настоящее время формируется список очевидцев этого исторического события, летом съемочная группа запишет 20 видео воспоминаний.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 xml:space="preserve">Братский район в 2023 году оказал поддержку проекту «Где я живу?» для его участия в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грантовом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 конкурсе Президентского фонда культурных инициатив. Результаты которого будут известны 30 июня.  При условии получения гранта, работы начнутся в срок с августа 2023 по июнь 2024 года. Если же грант не выиграют, то проект будет реализовываться на 1-2 месяца позже. Команда художников создадут познавательную раскраску о населенных пунктах, истории, природе и достопримечательностях Братского района, жителях и их национальных традициях, напечатают тираж и подарят местным школьникам.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 xml:space="preserve">Благодаря этому проекту у учащихся развивается интерес к истории своей малой родины, семейным традициям, чувство любви и уважения к родителям, гордость за своих предков.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 xml:space="preserve">В рамках сотрудничества с Федеральным государственным бюджетным образовательным учреждением высшего образования «Братский государственный университет» организовано взаимодействие с преподавателями и студентами факультета экономики и строительства для поиска новых и интересных идей по </w:t>
      </w:r>
      <w:r w:rsidRPr="00587828">
        <w:rPr>
          <w:rFonts w:ascii="Arial" w:eastAsia="Calibri" w:hAnsi="Arial" w:cs="Arial"/>
          <w:sz w:val="24"/>
          <w:szCs w:val="24"/>
        </w:rPr>
        <w:lastRenderedPageBreak/>
        <w:t xml:space="preserve">созданию проекта гостиничного дома в с.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Дубынино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. Трое студентов представили свои курсовые работы, после чего был выбран один проект и сейчас в стадии доработки, учитывая пожелания предпринимателя, который будет его реализовывать. </w:t>
      </w:r>
      <w:proofErr w:type="spellStart"/>
      <w:r w:rsidRPr="00587828">
        <w:rPr>
          <w:rFonts w:ascii="Arial" w:eastAsia="Calibri" w:hAnsi="Arial" w:cs="Arial"/>
          <w:sz w:val="24"/>
          <w:szCs w:val="24"/>
        </w:rPr>
        <w:t>Дубынино</w:t>
      </w:r>
      <w:proofErr w:type="spellEnd"/>
      <w:r w:rsidRPr="00587828">
        <w:rPr>
          <w:rFonts w:ascii="Arial" w:eastAsia="Calibri" w:hAnsi="Arial" w:cs="Arial"/>
          <w:sz w:val="24"/>
          <w:szCs w:val="24"/>
        </w:rPr>
        <w:t xml:space="preserve"> - село с богатой историей, имеет потенциал для развития туристической сферы.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>В селе Покосное планируется летом этого года начать создание фермы для контактного общения туристов с животными. В июне фермер получит пять необычных питомцев - страусят. В дальнейших планах фермера – приобрести много других птиц и животных. Сельский туризм стимулирует развитие личных подсобных и фермерских хозяйств, расширяя спрос на нату</w:t>
      </w:r>
      <w:r w:rsidRPr="00587828">
        <w:rPr>
          <w:rFonts w:ascii="Arial" w:eastAsia="Calibri" w:hAnsi="Arial" w:cs="Arial"/>
          <w:sz w:val="24"/>
          <w:szCs w:val="24"/>
        </w:rPr>
        <w:softHyphen/>
        <w:t xml:space="preserve">ральные продукты питания, способствует комплексному развитию инфраструктуры села и организации рабочих мест. 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>Посёлок Озерный получил название расположения вблизи озера, которое отлично подходит для рыбалки. В 2024 году в плане выпустить в озеро мальков сазана. Этот представитель подводного мира пользуется большой популярностью у рыбаков, поглощают растительную пищу (ряску, рогоз, водоросли, прибрежную зелень), тем самым очищает дно водоема. Стоит отметить, что зарыбление — часть мелиорации водоема, способствует улучшения условий водных ресурсов, для их эффективного использования.</w:t>
      </w:r>
      <w:r w:rsidRPr="00587828">
        <w:rPr>
          <w:rFonts w:ascii="Arial" w:eastAsia="Calibri" w:hAnsi="Arial" w:cs="Arial"/>
          <w:sz w:val="24"/>
          <w:szCs w:val="24"/>
        </w:rPr>
        <w:br/>
        <w:t xml:space="preserve">         Леса вокруг посёлка богаты белыми грибами и ягодами. В настоящее время ведется работа по организации комплексной заготовки дикорастущего сырья (грибы, ягоды, травы) на территории поселка. Ведутся переговоры с заготовителями.</w:t>
      </w:r>
    </w:p>
    <w:p w:rsidR="00587828" w:rsidRPr="00587828" w:rsidRDefault="00587828" w:rsidP="005878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7828">
        <w:rPr>
          <w:rFonts w:ascii="Arial" w:eastAsia="Calibri" w:hAnsi="Arial" w:cs="Arial"/>
          <w:sz w:val="24"/>
          <w:szCs w:val="24"/>
        </w:rPr>
        <w:t xml:space="preserve">В целях развития и популяризации туризма администрация муниципального образования «Братский район» проводит конкурс «Туристический бренд Братского района». В конкурсе могут принять участие все желающие вне зависимости от возраста, но проживающие на территории муниципального образования «Братский район».  Заявки принимаются до 6 мая 2023 года. Приглашаем вас принять участие в этом творческом конкурсе. </w:t>
      </w:r>
    </w:p>
    <w:p w:rsidR="007132C0" w:rsidRPr="00587828" w:rsidRDefault="007132C0" w:rsidP="0058782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87828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sectPr w:rsidR="007132C0" w:rsidRPr="00587828" w:rsidSect="001D132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7191"/>
    <w:multiLevelType w:val="hybridMultilevel"/>
    <w:tmpl w:val="44166784"/>
    <w:lvl w:ilvl="0" w:tplc="D4461894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">
    <w:nsid w:val="3F6A0183"/>
    <w:multiLevelType w:val="hybridMultilevel"/>
    <w:tmpl w:val="9118E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6D0"/>
    <w:rsid w:val="000177F6"/>
    <w:rsid w:val="00086CCE"/>
    <w:rsid w:val="000B718A"/>
    <w:rsid w:val="000D6AEB"/>
    <w:rsid w:val="000E0EA0"/>
    <w:rsid w:val="00180F90"/>
    <w:rsid w:val="001A1FDF"/>
    <w:rsid w:val="001D1321"/>
    <w:rsid w:val="001F0427"/>
    <w:rsid w:val="002216C0"/>
    <w:rsid w:val="00294B35"/>
    <w:rsid w:val="002D723A"/>
    <w:rsid w:val="00313AC1"/>
    <w:rsid w:val="0036209E"/>
    <w:rsid w:val="003A5DA0"/>
    <w:rsid w:val="00453483"/>
    <w:rsid w:val="004F1316"/>
    <w:rsid w:val="005502E0"/>
    <w:rsid w:val="00587828"/>
    <w:rsid w:val="00674AE0"/>
    <w:rsid w:val="006916D0"/>
    <w:rsid w:val="007132C0"/>
    <w:rsid w:val="008C4DF4"/>
    <w:rsid w:val="008E372E"/>
    <w:rsid w:val="00956957"/>
    <w:rsid w:val="009B16EA"/>
    <w:rsid w:val="00B32666"/>
    <w:rsid w:val="00BA1D70"/>
    <w:rsid w:val="00C054BC"/>
    <w:rsid w:val="00C54FAA"/>
    <w:rsid w:val="00C727FC"/>
    <w:rsid w:val="00CE4295"/>
    <w:rsid w:val="00CF04D3"/>
    <w:rsid w:val="00D276D9"/>
    <w:rsid w:val="00DB12EB"/>
    <w:rsid w:val="00E205BB"/>
    <w:rsid w:val="00E47A38"/>
    <w:rsid w:val="00EA2484"/>
    <w:rsid w:val="00F01352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45080-B49E-483C-A6BF-86196F79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62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362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32</cp:revision>
  <cp:lastPrinted>2021-04-28T09:07:00Z</cp:lastPrinted>
  <dcterms:created xsi:type="dcterms:W3CDTF">2020-05-12T02:09:00Z</dcterms:created>
  <dcterms:modified xsi:type="dcterms:W3CDTF">2023-04-27T00:50:00Z</dcterms:modified>
</cp:coreProperties>
</file>