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F7" w:rsidRPr="001F7587" w:rsidRDefault="00436CF7" w:rsidP="00436CF7">
      <w:pPr>
        <w:pStyle w:val="Default"/>
        <w:jc w:val="center"/>
      </w:pPr>
      <w:r w:rsidRPr="001F7587">
        <w:rPr>
          <w:noProof/>
          <w:lang w:eastAsia="ru-RU"/>
        </w:rPr>
        <w:drawing>
          <wp:inline distT="0" distB="0" distL="0" distR="0">
            <wp:extent cx="838200" cy="895350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CF7" w:rsidRPr="00501AD3" w:rsidRDefault="00436CF7" w:rsidP="00436C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436CF7" w:rsidRPr="00501AD3" w:rsidRDefault="00436CF7" w:rsidP="00436CF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501AD3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436CF7" w:rsidRPr="00501AD3" w:rsidRDefault="00436CF7" w:rsidP="00436CF7">
      <w:pPr>
        <w:pStyle w:val="Default"/>
        <w:jc w:val="center"/>
      </w:pPr>
    </w:p>
    <w:p w:rsidR="00436CF7" w:rsidRPr="00501AD3" w:rsidRDefault="00436CF7" w:rsidP="00436CF7">
      <w:pPr>
        <w:keepNext/>
        <w:spacing w:after="0"/>
        <w:jc w:val="center"/>
        <w:outlineLvl w:val="1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501AD3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Муниципальное образование «Братский район»</w:t>
      </w:r>
    </w:p>
    <w:p w:rsidR="00436CF7" w:rsidRPr="00501AD3" w:rsidRDefault="00436CF7" w:rsidP="00436CF7">
      <w:pPr>
        <w:pStyle w:val="ad"/>
        <w:spacing w:before="0" w:after="0"/>
        <w:jc w:val="center"/>
        <w:rPr>
          <w:rFonts w:eastAsia="Calibri"/>
          <w:i w:val="0"/>
          <w:iCs w:val="0"/>
          <w:color w:val="000000"/>
          <w:lang w:eastAsia="en-US"/>
        </w:rPr>
      </w:pPr>
      <w:r w:rsidRPr="00501AD3">
        <w:rPr>
          <w:rFonts w:eastAsia="Calibri"/>
          <w:i w:val="0"/>
          <w:iCs w:val="0"/>
          <w:color w:val="000000"/>
          <w:lang w:eastAsia="en-US"/>
        </w:rPr>
        <w:t>Контрольно-счетный орган</w:t>
      </w:r>
    </w:p>
    <w:p w:rsidR="00436CF7" w:rsidRPr="00501AD3" w:rsidRDefault="00436CF7" w:rsidP="00436CF7">
      <w:pPr>
        <w:spacing w:after="0" w:line="240" w:lineRule="exact"/>
        <w:jc w:val="center"/>
        <w:rPr>
          <w:rFonts w:ascii="Times New Roman" w:hAnsi="Times New Roman" w:cs="Times New Roman"/>
          <w:b/>
        </w:rPr>
      </w:pPr>
      <w:r w:rsidRPr="00501AD3">
        <w:rPr>
          <w:rFonts w:ascii="Times New Roman" w:hAnsi="Times New Roman" w:cs="Times New Roman"/>
        </w:rPr>
        <w:t xml:space="preserve">     ул. Комсомольская, д. 28 «а», г</w:t>
      </w:r>
      <w:proofErr w:type="gramStart"/>
      <w:r w:rsidRPr="00501AD3">
        <w:rPr>
          <w:rFonts w:ascii="Times New Roman" w:hAnsi="Times New Roman" w:cs="Times New Roman"/>
        </w:rPr>
        <w:t>.Б</w:t>
      </w:r>
      <w:proofErr w:type="gramEnd"/>
      <w:r w:rsidRPr="00501AD3">
        <w:rPr>
          <w:rFonts w:ascii="Times New Roman" w:hAnsi="Times New Roman" w:cs="Times New Roman"/>
        </w:rPr>
        <w:t xml:space="preserve">ратск, Иркутская область, тел./факс  8(3953) 411126  </w:t>
      </w:r>
    </w:p>
    <w:p w:rsidR="00436CF7" w:rsidRDefault="00436CF7" w:rsidP="00436C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36CF7" w:rsidRPr="001F7587" w:rsidRDefault="00436CF7" w:rsidP="00436CF7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F2E6E">
        <w:rPr>
          <w:rFonts w:ascii="Times New Roman" w:eastAsia="Calibri" w:hAnsi="Times New Roman" w:cs="Times New Roman"/>
          <w:b/>
          <w:sz w:val="24"/>
          <w:szCs w:val="24"/>
        </w:rPr>
        <w:t xml:space="preserve">ЗАКЛЮЧЕНИЕ </w:t>
      </w:r>
      <w:r w:rsidR="004F2E6E" w:rsidRPr="004F2E6E">
        <w:rPr>
          <w:rFonts w:ascii="Times New Roman" w:eastAsia="Calibri" w:hAnsi="Times New Roman" w:cs="Times New Roman"/>
          <w:b/>
          <w:sz w:val="24"/>
          <w:szCs w:val="24"/>
        </w:rPr>
        <w:t>№20</w:t>
      </w:r>
    </w:p>
    <w:p w:rsidR="00436CF7" w:rsidRPr="001F7587" w:rsidRDefault="00436CF7" w:rsidP="00436CF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1F758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по результатам внешней проверки годового отчета </w:t>
      </w:r>
    </w:p>
    <w:p w:rsidR="005C5C43" w:rsidRPr="008047D8" w:rsidRDefault="004E6827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>Карахунского</w:t>
      </w:r>
      <w:proofErr w:type="spellEnd"/>
      <w:r w:rsidR="00C22177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1948CF">
        <w:rPr>
          <w:rFonts w:ascii="Times New Roman" w:eastAsia="Calibri" w:hAnsi="Times New Roman" w:cs="Times New Roman"/>
          <w:b/>
          <w:bCs/>
          <w:sz w:val="24"/>
          <w:szCs w:val="24"/>
        </w:rPr>
        <w:t>сельского поселения за 202</w:t>
      </w:r>
      <w:r w:rsidR="00436CF7">
        <w:rPr>
          <w:rFonts w:ascii="Times New Roman" w:eastAsia="Calibri" w:hAnsi="Times New Roman" w:cs="Times New Roman"/>
          <w:b/>
          <w:bCs/>
          <w:sz w:val="24"/>
          <w:szCs w:val="24"/>
        </w:rPr>
        <w:t>2</w:t>
      </w:r>
      <w:r w:rsidR="005C5C43" w:rsidRPr="008047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год</w:t>
      </w:r>
    </w:p>
    <w:p w:rsidR="00E13F54" w:rsidRPr="008047D8" w:rsidRDefault="00E13F54" w:rsidP="00E13F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C5C43" w:rsidRPr="008047D8" w:rsidRDefault="005C5C43" w:rsidP="008047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4D56" w:rsidRPr="008047D8">
        <w:rPr>
          <w:rFonts w:ascii="Times New Roman" w:eastAsia="Calibri" w:hAnsi="Times New Roman" w:cs="Times New Roman"/>
          <w:sz w:val="24"/>
          <w:szCs w:val="24"/>
        </w:rPr>
        <w:t xml:space="preserve">г. Братск                                                                         </w:t>
      </w:r>
      <w:r w:rsidR="008047D8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="00A04D56" w:rsidRPr="008047D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047D8">
        <w:rPr>
          <w:rFonts w:ascii="Times New Roman" w:eastAsia="Calibri" w:hAnsi="Times New Roman" w:cs="Times New Roman"/>
          <w:sz w:val="24"/>
          <w:szCs w:val="24"/>
        </w:rPr>
        <w:t>«</w:t>
      </w:r>
      <w:r w:rsidR="001E1508">
        <w:rPr>
          <w:rFonts w:ascii="Times New Roman" w:eastAsia="Calibri" w:hAnsi="Times New Roman" w:cs="Times New Roman"/>
          <w:sz w:val="24"/>
          <w:szCs w:val="24"/>
        </w:rPr>
        <w:t>2</w:t>
      </w:r>
      <w:r w:rsidR="00436CF7">
        <w:rPr>
          <w:rFonts w:ascii="Times New Roman" w:eastAsia="Calibri" w:hAnsi="Times New Roman" w:cs="Times New Roman"/>
          <w:sz w:val="24"/>
          <w:szCs w:val="24"/>
        </w:rPr>
        <w:t>8</w:t>
      </w:r>
      <w:r w:rsidR="00E13F54" w:rsidRPr="008047D8">
        <w:rPr>
          <w:rFonts w:ascii="Times New Roman" w:eastAsia="Calibri" w:hAnsi="Times New Roman" w:cs="Times New Roman"/>
          <w:sz w:val="24"/>
          <w:szCs w:val="24"/>
        </w:rPr>
        <w:t xml:space="preserve">» апреля 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1948CF">
        <w:rPr>
          <w:rFonts w:ascii="Times New Roman" w:eastAsia="Calibri" w:hAnsi="Times New Roman" w:cs="Times New Roman"/>
          <w:sz w:val="24"/>
          <w:szCs w:val="24"/>
        </w:rPr>
        <w:t>2</w:t>
      </w:r>
      <w:r w:rsidR="00D338E1">
        <w:rPr>
          <w:rFonts w:ascii="Times New Roman" w:eastAsia="Calibri" w:hAnsi="Times New Roman" w:cs="Times New Roman"/>
          <w:sz w:val="24"/>
          <w:szCs w:val="24"/>
        </w:rPr>
        <w:t>2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года                                                                         </w:t>
      </w:r>
      <w:r w:rsidR="00E13F54"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5505D3" w:rsidRPr="008047D8" w:rsidRDefault="00E13F54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 xml:space="preserve">Настоящее заключение 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подготовлено </w:t>
      </w:r>
      <w:r w:rsidR="00436CF7">
        <w:rPr>
          <w:rFonts w:ascii="Times New Roman" w:eastAsia="Calibri" w:hAnsi="Times New Roman" w:cs="Times New Roman"/>
          <w:sz w:val="24"/>
          <w:szCs w:val="24"/>
        </w:rPr>
        <w:t>к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онтрольно-счетным органом муниципального образования «Братский район» </w:t>
      </w:r>
      <w:r w:rsidR="00436CF7">
        <w:rPr>
          <w:rFonts w:ascii="Times New Roman" w:eastAsia="Calibri" w:hAnsi="Times New Roman" w:cs="Times New Roman"/>
          <w:sz w:val="24"/>
          <w:szCs w:val="24"/>
        </w:rPr>
        <w:t>(далее – КСО Братского района)</w:t>
      </w:r>
      <w:r w:rsidR="00436CF7" w:rsidRPr="00582E0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по результатам внешней проверки годового отчета об исполнении </w:t>
      </w:r>
      <w:r w:rsidR="00F70045" w:rsidRPr="008047D8">
        <w:rPr>
          <w:rFonts w:ascii="Times New Roman" w:eastAsia="Calibri" w:hAnsi="Times New Roman" w:cs="Times New Roman"/>
          <w:sz w:val="24"/>
          <w:szCs w:val="24"/>
        </w:rPr>
        <w:t xml:space="preserve">бюджета </w:t>
      </w:r>
      <w:bookmarkStart w:id="0" w:name="_Hlk41900371"/>
      <w:bookmarkStart w:id="1" w:name="_Hlk41462111"/>
      <w:proofErr w:type="spellStart"/>
      <w:r w:rsidR="004E6827" w:rsidRPr="008047D8">
        <w:rPr>
          <w:rFonts w:ascii="Times New Roman" w:eastAsia="Calibri" w:hAnsi="Times New Roman" w:cs="Times New Roman"/>
          <w:sz w:val="24"/>
          <w:szCs w:val="24"/>
        </w:rPr>
        <w:t>Карахунского</w:t>
      </w:r>
      <w:bookmarkEnd w:id="0"/>
      <w:proofErr w:type="spellEnd"/>
      <w:r w:rsidR="00CD7D68" w:rsidRPr="008047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End w:id="1"/>
      <w:r w:rsidR="00E859B2" w:rsidRPr="008047D8">
        <w:rPr>
          <w:rFonts w:ascii="Times New Roman" w:eastAsia="Calibri" w:hAnsi="Times New Roman" w:cs="Times New Roman"/>
          <w:sz w:val="24"/>
          <w:szCs w:val="24"/>
        </w:rPr>
        <w:t>сельского поселения за 20</w:t>
      </w:r>
      <w:r w:rsidR="001948CF">
        <w:rPr>
          <w:rFonts w:ascii="Times New Roman" w:eastAsia="Calibri" w:hAnsi="Times New Roman" w:cs="Times New Roman"/>
          <w:sz w:val="24"/>
          <w:szCs w:val="24"/>
        </w:rPr>
        <w:t>2</w:t>
      </w:r>
      <w:r w:rsidR="00436CF7">
        <w:rPr>
          <w:rFonts w:ascii="Times New Roman" w:eastAsia="Calibri" w:hAnsi="Times New Roman" w:cs="Times New Roman"/>
          <w:sz w:val="24"/>
          <w:szCs w:val="24"/>
        </w:rPr>
        <w:t>2</w:t>
      </w:r>
      <w:r w:rsidR="00E859B2" w:rsidRPr="008047D8">
        <w:rPr>
          <w:rFonts w:ascii="Times New Roman" w:eastAsia="Calibri" w:hAnsi="Times New Roman" w:cs="Times New Roman"/>
          <w:sz w:val="24"/>
          <w:szCs w:val="24"/>
        </w:rPr>
        <w:t xml:space="preserve"> год, проведенной </w:t>
      </w:r>
      <w:r w:rsidR="005505D3" w:rsidRPr="008047D8">
        <w:rPr>
          <w:rFonts w:ascii="Times New Roman" w:eastAsia="Calibri" w:hAnsi="Times New Roman" w:cs="Times New Roman"/>
          <w:sz w:val="24"/>
          <w:szCs w:val="24"/>
        </w:rPr>
        <w:t xml:space="preserve">на основании </w:t>
      </w:r>
      <w:r w:rsidR="005505D3" w:rsidRPr="008047D8">
        <w:rPr>
          <w:rFonts w:ascii="Times New Roman" w:hAnsi="Times New Roman" w:cs="Times New Roman"/>
          <w:sz w:val="24"/>
          <w:szCs w:val="24"/>
        </w:rPr>
        <w:t xml:space="preserve">Соглашения «О передаче полномочий по осуществлению внешнего муниципального финансового контроля»  от </w:t>
      </w:r>
      <w:r w:rsidR="001721C6">
        <w:rPr>
          <w:rFonts w:ascii="Times New Roman" w:hAnsi="Times New Roman" w:cs="Times New Roman"/>
          <w:sz w:val="24"/>
          <w:szCs w:val="24"/>
        </w:rPr>
        <w:t>29.01.2021 г</w:t>
      </w:r>
      <w:r w:rsidR="005505D3" w:rsidRPr="008047D8">
        <w:rPr>
          <w:rFonts w:ascii="Times New Roman" w:hAnsi="Times New Roman" w:cs="Times New Roman"/>
          <w:sz w:val="24"/>
          <w:szCs w:val="24"/>
        </w:rPr>
        <w:t>. №</w:t>
      </w:r>
      <w:r w:rsidR="001721C6">
        <w:rPr>
          <w:rFonts w:ascii="Times New Roman" w:hAnsi="Times New Roman" w:cs="Times New Roman"/>
          <w:sz w:val="24"/>
          <w:szCs w:val="24"/>
        </w:rPr>
        <w:t>7</w:t>
      </w:r>
      <w:r w:rsidR="005505D3" w:rsidRPr="008047D8">
        <w:rPr>
          <w:rFonts w:ascii="Times New Roman" w:hAnsi="Times New Roman" w:cs="Times New Roman"/>
          <w:sz w:val="24"/>
          <w:szCs w:val="24"/>
        </w:rPr>
        <w:t>.</w:t>
      </w:r>
    </w:p>
    <w:p w:rsidR="00717BED" w:rsidRPr="008047D8" w:rsidRDefault="005505D3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047D8">
        <w:rPr>
          <w:rFonts w:ascii="Times New Roman" w:eastAsia="Calibri" w:hAnsi="Times New Roman" w:cs="Times New Roman"/>
          <w:sz w:val="24"/>
          <w:szCs w:val="24"/>
        </w:rPr>
        <w:t>Внешняя п</w:t>
      </w:r>
      <w:r w:rsidR="006B7B6A" w:rsidRPr="008047D8">
        <w:rPr>
          <w:rFonts w:ascii="Times New Roman" w:eastAsia="Calibri" w:hAnsi="Times New Roman" w:cs="Times New Roman"/>
          <w:sz w:val="24"/>
          <w:szCs w:val="24"/>
        </w:rPr>
        <w:t xml:space="preserve">роверка проведена в рамках полномочий </w:t>
      </w:r>
      <w:r w:rsidR="00436CF7">
        <w:rPr>
          <w:rFonts w:ascii="Times New Roman" w:eastAsia="Calibri" w:hAnsi="Times New Roman" w:cs="Times New Roman"/>
          <w:sz w:val="24"/>
          <w:szCs w:val="24"/>
        </w:rPr>
        <w:t xml:space="preserve">КСО </w:t>
      </w:r>
      <w:r w:rsidR="006B7B6A" w:rsidRPr="008047D8">
        <w:rPr>
          <w:rFonts w:ascii="Times New Roman" w:eastAsia="Calibri" w:hAnsi="Times New Roman" w:cs="Times New Roman"/>
          <w:sz w:val="24"/>
          <w:szCs w:val="24"/>
        </w:rPr>
        <w:t>Братск</w:t>
      </w:r>
      <w:r w:rsidR="00436CF7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6B7B6A" w:rsidRPr="008047D8">
        <w:rPr>
          <w:rFonts w:ascii="Times New Roman" w:eastAsia="Calibri" w:hAnsi="Times New Roman" w:cs="Times New Roman"/>
          <w:sz w:val="24"/>
          <w:szCs w:val="24"/>
        </w:rPr>
        <w:t>район</w:t>
      </w:r>
      <w:r w:rsidR="00436CF7">
        <w:rPr>
          <w:rFonts w:ascii="Times New Roman" w:eastAsia="Calibri" w:hAnsi="Times New Roman" w:cs="Times New Roman"/>
          <w:sz w:val="24"/>
          <w:szCs w:val="24"/>
        </w:rPr>
        <w:t>а</w:t>
      </w:r>
      <w:r w:rsidR="006B7B6A" w:rsidRPr="008047D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8047D8">
        <w:rPr>
          <w:rFonts w:ascii="Times New Roman" w:eastAsia="Calibri" w:hAnsi="Times New Roman" w:cs="Times New Roman"/>
          <w:sz w:val="24"/>
          <w:szCs w:val="24"/>
        </w:rPr>
        <w:t>установленных</w:t>
      </w:r>
      <w:r w:rsidR="00717BED" w:rsidRPr="008047D8">
        <w:rPr>
          <w:rFonts w:ascii="Times New Roman" w:eastAsia="Calibri" w:hAnsi="Times New Roman" w:cs="Times New Roman"/>
          <w:sz w:val="24"/>
          <w:szCs w:val="24"/>
        </w:rPr>
        <w:t>:</w:t>
      </w:r>
    </w:p>
    <w:p w:rsidR="00717BED" w:rsidRPr="008047D8" w:rsidRDefault="00717BED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 xml:space="preserve">- </w:t>
      </w:r>
      <w:r w:rsidR="006B7B6A" w:rsidRPr="008047D8">
        <w:rPr>
          <w:rFonts w:ascii="Times New Roman" w:hAnsi="Times New Roman" w:cs="Times New Roman"/>
          <w:sz w:val="24"/>
          <w:szCs w:val="24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</w:t>
      </w:r>
      <w:r w:rsidR="005505D3" w:rsidRPr="008047D8">
        <w:rPr>
          <w:rFonts w:ascii="Times New Roman" w:hAnsi="Times New Roman" w:cs="Times New Roman"/>
          <w:sz w:val="24"/>
          <w:szCs w:val="24"/>
        </w:rPr>
        <w:t>ных образований»</w:t>
      </w:r>
      <w:r w:rsidRPr="008047D8">
        <w:rPr>
          <w:rFonts w:ascii="Times New Roman" w:hAnsi="Times New Roman" w:cs="Times New Roman"/>
          <w:sz w:val="24"/>
          <w:szCs w:val="24"/>
        </w:rPr>
        <w:t>;</w:t>
      </w:r>
    </w:p>
    <w:p w:rsidR="00717BED" w:rsidRPr="008047D8" w:rsidRDefault="00717BED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sz w:val="24"/>
          <w:szCs w:val="24"/>
        </w:rPr>
        <w:t>- п</w:t>
      </w:r>
      <w:r w:rsidR="005505D3" w:rsidRPr="008047D8">
        <w:rPr>
          <w:rFonts w:ascii="Times New Roman" w:hAnsi="Times New Roman" w:cs="Times New Roman"/>
          <w:sz w:val="24"/>
          <w:szCs w:val="24"/>
        </w:rPr>
        <w:t xml:space="preserve">оложением о </w:t>
      </w:r>
      <w:r w:rsidR="006B7B6A" w:rsidRPr="008047D8">
        <w:rPr>
          <w:rFonts w:ascii="Times New Roman" w:hAnsi="Times New Roman" w:cs="Times New Roman"/>
          <w:sz w:val="24"/>
          <w:szCs w:val="24"/>
        </w:rPr>
        <w:t>конт</w:t>
      </w:r>
      <w:r w:rsidR="00C55EDC">
        <w:rPr>
          <w:rFonts w:ascii="Times New Roman" w:hAnsi="Times New Roman" w:cs="Times New Roman"/>
          <w:sz w:val="24"/>
          <w:szCs w:val="24"/>
        </w:rPr>
        <w:t>рольно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 - счетном органе  муниципального образования «Братский район</w:t>
      </w:r>
      <w:r w:rsidR="00896243" w:rsidRPr="008047D8">
        <w:rPr>
          <w:rFonts w:ascii="Times New Roman" w:hAnsi="Times New Roman" w:cs="Times New Roman"/>
          <w:sz w:val="24"/>
          <w:szCs w:val="24"/>
        </w:rPr>
        <w:t>»</w:t>
      </w:r>
      <w:r w:rsidR="001721C6">
        <w:rPr>
          <w:rFonts w:ascii="Times New Roman" w:hAnsi="Times New Roman" w:cs="Times New Roman"/>
          <w:sz w:val="24"/>
          <w:szCs w:val="24"/>
        </w:rPr>
        <w:t>, утвержденном Решением Думы Братского района</w:t>
      </w:r>
      <w:r w:rsidR="00896243" w:rsidRPr="008047D8">
        <w:rPr>
          <w:rFonts w:ascii="Times New Roman" w:hAnsi="Times New Roman" w:cs="Times New Roman"/>
          <w:sz w:val="24"/>
          <w:szCs w:val="24"/>
        </w:rPr>
        <w:t xml:space="preserve"> 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от </w:t>
      </w:r>
      <w:r w:rsidR="001721C6">
        <w:rPr>
          <w:rFonts w:ascii="Times New Roman" w:hAnsi="Times New Roman" w:cs="Times New Roman"/>
          <w:sz w:val="24"/>
          <w:szCs w:val="24"/>
        </w:rPr>
        <w:t>2</w:t>
      </w:r>
      <w:r w:rsidR="005F5542">
        <w:rPr>
          <w:rFonts w:ascii="Times New Roman" w:hAnsi="Times New Roman" w:cs="Times New Roman"/>
          <w:sz w:val="24"/>
          <w:szCs w:val="24"/>
        </w:rPr>
        <w:t>4</w:t>
      </w:r>
      <w:r w:rsidR="001721C6">
        <w:rPr>
          <w:rFonts w:ascii="Times New Roman" w:hAnsi="Times New Roman" w:cs="Times New Roman"/>
          <w:sz w:val="24"/>
          <w:szCs w:val="24"/>
        </w:rPr>
        <w:t>.</w:t>
      </w:r>
      <w:r w:rsidR="005F5542">
        <w:rPr>
          <w:rFonts w:ascii="Times New Roman" w:hAnsi="Times New Roman" w:cs="Times New Roman"/>
          <w:sz w:val="24"/>
          <w:szCs w:val="24"/>
        </w:rPr>
        <w:t>11</w:t>
      </w:r>
      <w:r w:rsidR="001721C6">
        <w:rPr>
          <w:rFonts w:ascii="Times New Roman" w:hAnsi="Times New Roman" w:cs="Times New Roman"/>
          <w:sz w:val="24"/>
          <w:szCs w:val="24"/>
        </w:rPr>
        <w:t>.202</w:t>
      </w:r>
      <w:r w:rsidR="005F5542">
        <w:rPr>
          <w:rFonts w:ascii="Times New Roman" w:hAnsi="Times New Roman" w:cs="Times New Roman"/>
          <w:sz w:val="24"/>
          <w:szCs w:val="24"/>
        </w:rPr>
        <w:t>1</w:t>
      </w:r>
      <w:r w:rsidR="006B7B6A" w:rsidRPr="008047D8">
        <w:rPr>
          <w:rFonts w:ascii="Times New Roman" w:hAnsi="Times New Roman" w:cs="Times New Roman"/>
          <w:sz w:val="24"/>
          <w:szCs w:val="24"/>
        </w:rPr>
        <w:t>г</w:t>
      </w:r>
      <w:r w:rsidR="00896243" w:rsidRPr="008047D8">
        <w:rPr>
          <w:rFonts w:ascii="Times New Roman" w:hAnsi="Times New Roman" w:cs="Times New Roman"/>
          <w:sz w:val="24"/>
          <w:szCs w:val="24"/>
        </w:rPr>
        <w:t>.</w:t>
      </w:r>
      <w:r w:rsidR="006B7B6A" w:rsidRPr="008047D8">
        <w:rPr>
          <w:rFonts w:ascii="Times New Roman" w:hAnsi="Times New Roman" w:cs="Times New Roman"/>
          <w:sz w:val="24"/>
          <w:szCs w:val="24"/>
        </w:rPr>
        <w:t xml:space="preserve"> №</w:t>
      </w:r>
      <w:r w:rsidR="005F5542">
        <w:rPr>
          <w:rFonts w:ascii="Times New Roman" w:hAnsi="Times New Roman" w:cs="Times New Roman"/>
          <w:sz w:val="24"/>
          <w:szCs w:val="24"/>
        </w:rPr>
        <w:t>240</w:t>
      </w:r>
      <w:r w:rsidRPr="008047D8">
        <w:rPr>
          <w:rFonts w:ascii="Times New Roman" w:hAnsi="Times New Roman" w:cs="Times New Roman"/>
          <w:sz w:val="24"/>
          <w:szCs w:val="24"/>
        </w:rPr>
        <w:t>;</w:t>
      </w:r>
    </w:p>
    <w:p w:rsidR="006B7B6A" w:rsidRPr="001721C6" w:rsidRDefault="002130B2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положениями </w:t>
      </w:r>
      <w:r w:rsidR="00717BED" w:rsidRPr="001721C6">
        <w:rPr>
          <w:rFonts w:ascii="Times New Roman" w:eastAsia="Calibri" w:hAnsi="Times New Roman" w:cs="Times New Roman"/>
          <w:sz w:val="24"/>
          <w:szCs w:val="24"/>
        </w:rPr>
        <w:t>с</w:t>
      </w:r>
      <w:r w:rsidR="005505D3" w:rsidRPr="001721C6">
        <w:rPr>
          <w:rFonts w:ascii="Times New Roman" w:eastAsia="Calibri" w:hAnsi="Times New Roman" w:cs="Times New Roman"/>
          <w:sz w:val="24"/>
          <w:szCs w:val="24"/>
        </w:rPr>
        <w:t>тат</w:t>
      </w:r>
      <w:r w:rsidR="00717BED" w:rsidRPr="001721C6">
        <w:rPr>
          <w:rFonts w:ascii="Times New Roman" w:eastAsia="Calibri" w:hAnsi="Times New Roman" w:cs="Times New Roman"/>
          <w:sz w:val="24"/>
          <w:szCs w:val="24"/>
        </w:rPr>
        <w:t xml:space="preserve">ей 157, </w:t>
      </w:r>
      <w:r w:rsidR="005505D3" w:rsidRPr="001721C6">
        <w:rPr>
          <w:rFonts w:ascii="Times New Roman" w:eastAsia="Calibri" w:hAnsi="Times New Roman" w:cs="Times New Roman"/>
          <w:sz w:val="24"/>
          <w:szCs w:val="24"/>
        </w:rPr>
        <w:t>264.4 Бюджетного кодекса Российской Федерации.</w:t>
      </w:r>
    </w:p>
    <w:p w:rsidR="005505D3" w:rsidRPr="001721C6" w:rsidRDefault="005505D3" w:rsidP="002130B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21C6">
        <w:rPr>
          <w:rFonts w:ascii="Times New Roman" w:eastAsia="Calibri" w:hAnsi="Times New Roman" w:cs="Times New Roman"/>
          <w:b/>
          <w:sz w:val="24"/>
          <w:szCs w:val="24"/>
        </w:rPr>
        <w:t>Основание для проведения проверки: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пункт </w:t>
      </w:r>
      <w:r w:rsidR="005F5542">
        <w:rPr>
          <w:rFonts w:ascii="Times New Roman" w:eastAsia="Calibri" w:hAnsi="Times New Roman" w:cs="Times New Roman"/>
          <w:sz w:val="24"/>
          <w:szCs w:val="24"/>
        </w:rPr>
        <w:t>2.</w:t>
      </w:r>
      <w:r w:rsidR="00436CF7">
        <w:rPr>
          <w:rFonts w:ascii="Times New Roman" w:eastAsia="Calibri" w:hAnsi="Times New Roman" w:cs="Times New Roman"/>
          <w:sz w:val="24"/>
          <w:szCs w:val="24"/>
        </w:rPr>
        <w:t>7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Плана деятельности</w:t>
      </w:r>
      <w:r w:rsidR="001721C6" w:rsidRPr="001721C6">
        <w:rPr>
          <w:rFonts w:ascii="Times New Roman" w:eastAsia="Calibri" w:hAnsi="Times New Roman" w:cs="Times New Roman"/>
          <w:sz w:val="24"/>
          <w:szCs w:val="24"/>
        </w:rPr>
        <w:t xml:space="preserve"> КСО Братск</w:t>
      </w:r>
      <w:r w:rsidR="004F2E6E">
        <w:rPr>
          <w:rFonts w:ascii="Times New Roman" w:eastAsia="Calibri" w:hAnsi="Times New Roman" w:cs="Times New Roman"/>
          <w:sz w:val="24"/>
          <w:szCs w:val="24"/>
        </w:rPr>
        <w:t xml:space="preserve">ого </w:t>
      </w:r>
      <w:r w:rsidR="001721C6" w:rsidRPr="001721C6">
        <w:rPr>
          <w:rFonts w:ascii="Times New Roman" w:eastAsia="Calibri" w:hAnsi="Times New Roman" w:cs="Times New Roman"/>
          <w:sz w:val="24"/>
          <w:szCs w:val="24"/>
        </w:rPr>
        <w:t>район</w:t>
      </w:r>
      <w:r w:rsidR="004F2E6E">
        <w:rPr>
          <w:rFonts w:ascii="Times New Roman" w:eastAsia="Calibri" w:hAnsi="Times New Roman" w:cs="Times New Roman"/>
          <w:sz w:val="24"/>
          <w:szCs w:val="24"/>
        </w:rPr>
        <w:t>а</w:t>
      </w:r>
      <w:r w:rsidR="001721C6" w:rsidRPr="001721C6">
        <w:rPr>
          <w:rFonts w:ascii="Times New Roman" w:eastAsia="Calibri" w:hAnsi="Times New Roman" w:cs="Times New Roman"/>
          <w:sz w:val="24"/>
          <w:szCs w:val="24"/>
        </w:rPr>
        <w:t xml:space="preserve"> на 202</w:t>
      </w:r>
      <w:r w:rsidR="004F2E6E">
        <w:rPr>
          <w:rFonts w:ascii="Times New Roman" w:eastAsia="Calibri" w:hAnsi="Times New Roman" w:cs="Times New Roman"/>
          <w:sz w:val="24"/>
          <w:szCs w:val="24"/>
        </w:rPr>
        <w:t>3</w:t>
      </w:r>
      <w:r w:rsidRPr="001721C6">
        <w:rPr>
          <w:rFonts w:ascii="Times New Roman" w:eastAsia="Calibri" w:hAnsi="Times New Roman" w:cs="Times New Roman"/>
          <w:sz w:val="24"/>
          <w:szCs w:val="24"/>
        </w:rPr>
        <w:t xml:space="preserve"> год.</w:t>
      </w:r>
    </w:p>
    <w:p w:rsidR="00FA43AC" w:rsidRPr="008047D8" w:rsidRDefault="00FA43AC" w:rsidP="002130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Цель </w:t>
      </w:r>
      <w:r w:rsidR="005505D3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установление полноты и достоверности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отражения показателей годовой </w:t>
      </w:r>
      <w:r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бюджетной отчетности сельского поселения за отчетный финансовый год, ее соответствия требованиям нормативных правовых актов. </w:t>
      </w:r>
    </w:p>
    <w:p w:rsidR="00FA43AC" w:rsidRPr="008047D8" w:rsidRDefault="00FA43AC" w:rsidP="002130B2">
      <w:pPr>
        <w:widowControl w:val="0"/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Объект внешней проверки</w:t>
      </w:r>
      <w:r w:rsidR="0022117B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Администрация </w:t>
      </w:r>
      <w:proofErr w:type="spellStart"/>
      <w:r w:rsidR="004E6827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Карахунского</w:t>
      </w:r>
      <w:proofErr w:type="spellEnd"/>
      <w:r w:rsidR="004E6827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17B" w:rsidRPr="008047D8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сельского поселения.</w:t>
      </w:r>
    </w:p>
    <w:p w:rsidR="005C5C43" w:rsidRPr="008047D8" w:rsidRDefault="005C5C43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Предмет </w:t>
      </w:r>
      <w:r w:rsidR="0022117B"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>внешней проверки</w:t>
      </w:r>
      <w:r w:rsidRPr="008047D8">
        <w:rPr>
          <w:rFonts w:ascii="Times New Roman" w:eastAsia="Courier New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годовой отчет об исполнении бюджета </w:t>
      </w:r>
      <w:proofErr w:type="spellStart"/>
      <w:r w:rsidR="004E6827" w:rsidRPr="008047D8">
        <w:rPr>
          <w:rFonts w:ascii="Times New Roman" w:eastAsia="Calibri" w:hAnsi="Times New Roman" w:cs="Times New Roman"/>
          <w:bCs/>
          <w:sz w:val="24"/>
          <w:szCs w:val="24"/>
        </w:rPr>
        <w:t>Карахунского</w:t>
      </w:r>
      <w:proofErr w:type="spellEnd"/>
      <w:r w:rsidR="004E6827" w:rsidRPr="008047D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6B03A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за 20</w:t>
      </w:r>
      <w:r w:rsidR="001948CF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="00436CF7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2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год</w:t>
      </w:r>
      <w:r w:rsidR="00BC3F55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;</w:t>
      </w:r>
      <w:r w:rsidR="0022117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иная бюджетная отчетность</w:t>
      </w:r>
      <w:r w:rsidR="00BE0369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сформированная в соответствии </w:t>
      </w:r>
      <w:r w:rsidR="00BC3F55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 </w:t>
      </w:r>
      <w:r w:rsidR="007707E3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требованиями </w:t>
      </w:r>
      <w:r w:rsidR="00BC3F55" w:rsidRPr="008047D8">
        <w:rPr>
          <w:rFonts w:ascii="Times New Roman" w:hAnsi="Times New Roman" w:cs="Times New Roman"/>
          <w:sz w:val="24"/>
          <w:szCs w:val="24"/>
        </w:rPr>
        <w:t>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</w:t>
      </w:r>
      <w:r w:rsidR="007707E3" w:rsidRPr="008047D8">
        <w:rPr>
          <w:rFonts w:ascii="Times New Roman" w:hAnsi="Times New Roman" w:cs="Times New Roman"/>
          <w:sz w:val="24"/>
          <w:szCs w:val="24"/>
        </w:rPr>
        <w:t>каз</w:t>
      </w:r>
      <w:r w:rsidR="00BC3F55" w:rsidRPr="008047D8">
        <w:rPr>
          <w:rFonts w:ascii="Times New Roman" w:hAnsi="Times New Roman" w:cs="Times New Roman"/>
          <w:sz w:val="24"/>
          <w:szCs w:val="24"/>
        </w:rPr>
        <w:t>ом</w:t>
      </w:r>
      <w:r w:rsidR="007707E3" w:rsidRPr="008047D8">
        <w:rPr>
          <w:rFonts w:ascii="Times New Roman" w:hAnsi="Times New Roman" w:cs="Times New Roman"/>
          <w:sz w:val="24"/>
          <w:szCs w:val="24"/>
        </w:rPr>
        <w:t xml:space="preserve"> Минфина России от 28.12.2010 года №191н</w:t>
      </w:r>
      <w:r w:rsidR="00A05BB0" w:rsidRPr="008047D8">
        <w:rPr>
          <w:rFonts w:ascii="Times New Roman" w:hAnsi="Times New Roman" w:cs="Times New Roman"/>
          <w:sz w:val="24"/>
          <w:szCs w:val="24"/>
        </w:rPr>
        <w:t>; бюджетная отчетность главных администраторов средств местного бюджета за 20</w:t>
      </w:r>
      <w:r w:rsidR="001948CF">
        <w:rPr>
          <w:rFonts w:ascii="Times New Roman" w:hAnsi="Times New Roman" w:cs="Times New Roman"/>
          <w:sz w:val="24"/>
          <w:szCs w:val="24"/>
        </w:rPr>
        <w:t>2</w:t>
      </w:r>
      <w:r w:rsidR="00436CF7">
        <w:rPr>
          <w:rFonts w:ascii="Times New Roman" w:hAnsi="Times New Roman" w:cs="Times New Roman"/>
          <w:sz w:val="24"/>
          <w:szCs w:val="24"/>
        </w:rPr>
        <w:t>2</w:t>
      </w:r>
      <w:r w:rsidR="00A05BB0" w:rsidRPr="008047D8">
        <w:rPr>
          <w:rFonts w:ascii="Times New Roman" w:hAnsi="Times New Roman" w:cs="Times New Roman"/>
          <w:sz w:val="24"/>
          <w:szCs w:val="24"/>
        </w:rPr>
        <w:t xml:space="preserve"> год (отдельные формы).</w:t>
      </w:r>
    </w:p>
    <w:p w:rsidR="007707E3" w:rsidRPr="008047D8" w:rsidRDefault="007707E3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b/>
          <w:sz w:val="24"/>
          <w:szCs w:val="24"/>
        </w:rPr>
        <w:t>Вопросы внешней проверки:</w:t>
      </w:r>
      <w:r w:rsidRPr="008047D8">
        <w:rPr>
          <w:rFonts w:ascii="Times New Roman" w:hAnsi="Times New Roman" w:cs="Times New Roman"/>
          <w:sz w:val="24"/>
          <w:szCs w:val="24"/>
        </w:rPr>
        <w:t xml:space="preserve"> анализ бюджетной отчетности на соответствие требованиям нормативных правовых актов в части ее состава, содержания и срока представления для проведения внешней проверки; анализ достоверности показателей бюджетной отчетности, оценка взаимосвязанных показателей консолидируемым позициям форм бюджетной отчетности; оценка достоверного представления </w:t>
      </w:r>
      <w:r w:rsidR="00C376CB" w:rsidRPr="008047D8">
        <w:rPr>
          <w:rFonts w:ascii="Times New Roman" w:hAnsi="Times New Roman" w:cs="Times New Roman"/>
          <w:sz w:val="24"/>
          <w:szCs w:val="24"/>
        </w:rPr>
        <w:t xml:space="preserve">о </w:t>
      </w:r>
      <w:r w:rsidRPr="008047D8">
        <w:rPr>
          <w:rFonts w:ascii="Times New Roman" w:hAnsi="Times New Roman" w:cs="Times New Roman"/>
          <w:sz w:val="24"/>
          <w:szCs w:val="24"/>
        </w:rPr>
        <w:t>финансово</w:t>
      </w:r>
      <w:r w:rsidR="00C376CB" w:rsidRPr="008047D8">
        <w:rPr>
          <w:rFonts w:ascii="Times New Roman" w:hAnsi="Times New Roman" w:cs="Times New Roman"/>
          <w:sz w:val="24"/>
          <w:szCs w:val="24"/>
        </w:rPr>
        <w:t>м</w:t>
      </w:r>
      <w:r w:rsidRPr="008047D8">
        <w:rPr>
          <w:rFonts w:ascii="Times New Roman" w:hAnsi="Times New Roman" w:cs="Times New Roman"/>
          <w:sz w:val="24"/>
          <w:szCs w:val="24"/>
        </w:rPr>
        <w:t xml:space="preserve"> положени</w:t>
      </w:r>
      <w:r w:rsidR="00C376CB" w:rsidRPr="008047D8">
        <w:rPr>
          <w:rFonts w:ascii="Times New Roman" w:hAnsi="Times New Roman" w:cs="Times New Roman"/>
          <w:sz w:val="24"/>
          <w:szCs w:val="24"/>
        </w:rPr>
        <w:t>и</w:t>
      </w:r>
      <w:r w:rsidRPr="008047D8">
        <w:rPr>
          <w:rFonts w:ascii="Times New Roman" w:hAnsi="Times New Roman" w:cs="Times New Roman"/>
          <w:sz w:val="24"/>
          <w:szCs w:val="24"/>
        </w:rPr>
        <w:t xml:space="preserve"> сельского поселения на основании данных бухгалтерской отчетности.</w:t>
      </w:r>
    </w:p>
    <w:p w:rsidR="001B2924" w:rsidRPr="008047D8" w:rsidRDefault="001B2924" w:rsidP="002130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4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Объем средств</w:t>
      </w:r>
      <w:r w:rsidR="00786EF4" w:rsidRPr="008047D8">
        <w:rPr>
          <w:rFonts w:ascii="Times New Roman" w:hAnsi="Times New Roman" w:cs="Times New Roman"/>
          <w:b/>
          <w:bCs/>
          <w:sz w:val="24"/>
          <w:szCs w:val="24"/>
        </w:rPr>
        <w:t xml:space="preserve"> бюджета, проверенных при проведении экспертно-аналитического мероприятия: </w:t>
      </w:r>
      <w:r w:rsidR="00786EF4" w:rsidRPr="008047D8">
        <w:rPr>
          <w:rFonts w:ascii="Times New Roman" w:hAnsi="Times New Roman" w:cs="Times New Roman"/>
          <w:sz w:val="24"/>
          <w:szCs w:val="24"/>
        </w:rPr>
        <w:t>по доходам</w:t>
      </w:r>
      <w:r w:rsidR="008526A1" w:rsidRPr="008047D8">
        <w:rPr>
          <w:rFonts w:ascii="Times New Roman" w:hAnsi="Times New Roman" w:cs="Times New Roman"/>
          <w:sz w:val="24"/>
          <w:szCs w:val="24"/>
        </w:rPr>
        <w:t xml:space="preserve"> – </w:t>
      </w:r>
      <w:r w:rsidR="00436CF7">
        <w:rPr>
          <w:rFonts w:ascii="Times New Roman" w:hAnsi="Times New Roman" w:cs="Times New Roman"/>
          <w:sz w:val="24"/>
          <w:szCs w:val="24"/>
        </w:rPr>
        <w:t>23 385,4</w:t>
      </w:r>
      <w:r w:rsidR="00786EF4" w:rsidRPr="008047D8">
        <w:rPr>
          <w:rFonts w:ascii="Times New Roman" w:hAnsi="Times New Roman" w:cs="Times New Roman"/>
          <w:sz w:val="24"/>
          <w:szCs w:val="24"/>
        </w:rPr>
        <w:t xml:space="preserve"> тыс. руб.; по расходам</w:t>
      </w:r>
      <w:r w:rsidR="008526A1" w:rsidRPr="008047D8">
        <w:rPr>
          <w:rFonts w:ascii="Times New Roman" w:hAnsi="Times New Roman" w:cs="Times New Roman"/>
          <w:sz w:val="24"/>
          <w:szCs w:val="24"/>
        </w:rPr>
        <w:t xml:space="preserve"> – </w:t>
      </w:r>
      <w:r w:rsidR="00436CF7">
        <w:rPr>
          <w:rFonts w:ascii="Times New Roman" w:hAnsi="Times New Roman" w:cs="Times New Roman"/>
          <w:sz w:val="24"/>
          <w:szCs w:val="24"/>
        </w:rPr>
        <w:t>21 446,3</w:t>
      </w:r>
      <w:r w:rsidR="00786EF4" w:rsidRPr="008047D8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соответствии с Законом Иркутской области от 02.12.2004 года № 76-оз «О статусе и границах муниципальных образований Братского района Иркутской области» (в ред. от 21.12.2018) </w:t>
      </w:r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Карахунское</w:t>
      </w:r>
      <w:proofErr w:type="spellEnd"/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муниципальное образование образовано на территории Братского района Иркутской области и наделено статусом сельского поселения. В состав территории </w:t>
      </w:r>
      <w:bookmarkStart w:id="2" w:name="_Hlk41900563"/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Карахунского</w:t>
      </w:r>
      <w:proofErr w:type="spellEnd"/>
      <w:r w:rsidR="00E81C9F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bookmarkEnd w:id="2"/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 входят</w:t>
      </w:r>
      <w:r w:rsidR="0081699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6D1F3D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E81C9F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поселок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Карахун</w:t>
      </w:r>
      <w:proofErr w:type="spellEnd"/>
      <w:r w:rsidR="005B1E3A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, поселок </w:t>
      </w:r>
      <w:r w:rsidR="004E6827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Южный.</w:t>
      </w:r>
      <w:r w:rsidR="00C96D5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Структуру органов местного самоуправления составляют: глава муниципального образования; Дума </w:t>
      </w:r>
      <w:r w:rsidR="00A719C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; администрация </w:t>
      </w:r>
      <w:r w:rsidR="00A719CB"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муниципального образования</w:t>
      </w: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091BB5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8047D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Согласно требованиям статьи 264.2 БК РФ годовой отчет об исполнении местного бюджета подлежит утверждению муниципальным правовым актом представительного органа муниципального образования.</w:t>
      </w:r>
    </w:p>
    <w:p w:rsidR="00683B5A" w:rsidRPr="008047D8" w:rsidRDefault="00091BB5" w:rsidP="002130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Ответственными должностными лицами за подготовку и представление бюджетной отчетности за 2</w:t>
      </w:r>
      <w:r w:rsidR="0044249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02</w:t>
      </w:r>
      <w:r w:rsidR="0043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явля</w:t>
      </w:r>
      <w:r w:rsidR="0043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ются 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Карахунского</w:t>
      </w:r>
      <w:proofErr w:type="spellEnd"/>
      <w:r w:rsidR="0002431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  <w:r w:rsidR="00C96D5B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А.В.</w:t>
      </w:r>
      <w:r w:rsidR="00436C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Иосифов</w:t>
      </w:r>
      <w:r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бухгалтер</w:t>
      </w:r>
      <w:r w:rsidR="0081699D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категории </w:t>
      </w:r>
      <w:r w:rsidR="008526A1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CD7D68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.В.</w:t>
      </w:r>
      <w:r w:rsidR="004E6827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Томилова</w:t>
      </w:r>
      <w:r w:rsidR="00683B5A" w:rsidRPr="008047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36CF7" w:rsidRPr="002400F8" w:rsidRDefault="00436CF7" w:rsidP="00436CF7">
      <w:pPr>
        <w:spacing w:before="120" w:after="0" w:line="240" w:lineRule="auto"/>
        <w:ind w:left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РЕЗУЛЬТАТЫ ВНЕШНЕЙ ПРОВЕРКИ</w:t>
      </w:r>
    </w:p>
    <w:p w:rsidR="00436CF7" w:rsidRPr="00AF68C2" w:rsidRDefault="00436CF7" w:rsidP="00436CF7">
      <w:pPr>
        <w:pStyle w:val="a4"/>
        <w:numPr>
          <w:ilvl w:val="0"/>
          <w:numId w:val="4"/>
        </w:numPr>
        <w:spacing w:before="120" w:after="0" w:line="240" w:lineRule="auto"/>
        <w:ind w:left="703" w:hanging="357"/>
        <w:contextualSpacing w:val="0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68C2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436CF7" w:rsidRDefault="00436CF7" w:rsidP="00436CF7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Отчет об исполнении местного бюджета для подготовки заключения на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него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поступил </w:t>
      </w:r>
      <w:r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 xml:space="preserve"> в сроки, установленные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264.4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БК РФ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36CF7" w:rsidRPr="002400F8" w:rsidRDefault="00436CF7" w:rsidP="00436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Courier New" w:hAnsi="Times New Roman" w:cs="Times New Roman"/>
          <w:bCs/>
          <w:color w:val="000000"/>
          <w:sz w:val="24"/>
          <w:szCs w:val="24"/>
          <w:lang w:eastAsia="ru-RU"/>
        </w:rPr>
        <w:t>Для проведения внешней проверки г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одового отчета 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</w:t>
      </w:r>
      <w:r w:rsidRPr="00582E0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были предоставлены следующие документы:</w:t>
      </w:r>
    </w:p>
    <w:p w:rsidR="00436CF7" w:rsidRPr="002400F8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отчетность, согласно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ункту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3 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атьи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264.1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юджетного кодекса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2400F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36CF7" w:rsidRPr="00565546" w:rsidRDefault="00436CF7" w:rsidP="00436CF7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исполнении бюджета;</w:t>
      </w:r>
    </w:p>
    <w:p w:rsidR="00436CF7" w:rsidRPr="00565546" w:rsidRDefault="00436CF7" w:rsidP="00436CF7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баланс исполнения бюджета;</w:t>
      </w:r>
    </w:p>
    <w:p w:rsidR="00436CF7" w:rsidRPr="00565546" w:rsidRDefault="00436CF7" w:rsidP="00436CF7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финансовых результатах деятельности;</w:t>
      </w:r>
    </w:p>
    <w:p w:rsidR="00436CF7" w:rsidRPr="00565546" w:rsidRDefault="00436CF7" w:rsidP="00436CF7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554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 движении денежных средств;</w:t>
      </w:r>
    </w:p>
    <w:p w:rsidR="00436CF7" w:rsidRPr="00565546" w:rsidRDefault="00436CF7" w:rsidP="00436CF7">
      <w:pPr>
        <w:pStyle w:val="a4"/>
        <w:numPr>
          <w:ilvl w:val="0"/>
          <w:numId w:val="37"/>
        </w:numPr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записка.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решения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</w:t>
      </w:r>
      <w:r w:rsidRPr="00582E0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«Об исполнении бюджета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</w:t>
      </w:r>
      <w:r w:rsidRPr="00582E0E">
        <w:rPr>
          <w:rFonts w:ascii="Times New Roman" w:eastAsia="Calibri" w:hAnsi="Times New Roman" w:cs="Times New Roman"/>
          <w:sz w:val="24"/>
          <w:szCs w:val="24"/>
        </w:rPr>
        <w:t>ского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за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 с указанием общего объема доходов, расходов и дефицита (</w:t>
      </w:r>
      <w:proofErr w:type="spellStart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профицита</w:t>
      </w:r>
      <w:proofErr w:type="spell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) бюджета;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доходов бюджета сельского поселения по кодам классификации доходов бюджета;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ведомственной структуре расходов;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расходов бюджета сельского поселения по разделам и подразделам классификации расходов бюджетов;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</w:t>
      </w:r>
      <w:proofErr w:type="gramStart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источников финансирования дефицита бюджета сельского поселения</w:t>
      </w:r>
      <w:proofErr w:type="gramEnd"/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кодам классификации источников финансирования дефицитов бюджетов;</w:t>
      </w:r>
    </w:p>
    <w:p w:rsidR="00436CF7" w:rsidRPr="00F25EEA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средств муниципального дорожного фонда;</w:t>
      </w:r>
    </w:p>
    <w:p w:rsidR="00436CF7" w:rsidRDefault="00436CF7" w:rsidP="00436CF7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E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об использовании бюджетных ассигнований на реализацию муниципальных программ.</w:t>
      </w:r>
    </w:p>
    <w:p w:rsidR="00436CF7" w:rsidRPr="00AE4DA7" w:rsidRDefault="00436CF7" w:rsidP="00436CF7">
      <w:pPr>
        <w:pStyle w:val="a4"/>
        <w:numPr>
          <w:ilvl w:val="0"/>
          <w:numId w:val="4"/>
        </w:numPr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E4D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Изменение плановых показателей бюджета</w:t>
      </w:r>
    </w:p>
    <w:p w:rsidR="00436CF7" w:rsidRPr="008F2A9A" w:rsidRDefault="00436CF7" w:rsidP="00436CF7">
      <w:pPr>
        <w:widowControl w:val="0"/>
        <w:shd w:val="clear" w:color="auto" w:fill="FFFFFF"/>
        <w:spacing w:after="0" w:line="284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Бюджет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 утвержден решением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30.12.202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 (далее – Решение о бюджете от 30.12.202</w:t>
      </w:r>
      <w:r>
        <w:rPr>
          <w:rFonts w:ascii="Times New Roman" w:eastAsia="Times New Roman" w:hAnsi="Times New Roman" w:cs="Times New Roman"/>
          <w:sz w:val="24"/>
          <w:szCs w:val="24"/>
        </w:rPr>
        <w:t>1 №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436CF7" w:rsidRPr="008F2A9A" w:rsidRDefault="00436CF7" w:rsidP="00436CF7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17 796,9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доходы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3 182,9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тыс. руб., безвозмездные поступления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14 614,0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объем межбюджетных трансфертов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–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570,2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из бюджета Братского района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14 043,8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36CF7" w:rsidRPr="008F2A9A" w:rsidRDefault="00436CF7" w:rsidP="00436CF7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17 913,9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36CF7" w:rsidRPr="008F2A9A" w:rsidRDefault="00436CF7" w:rsidP="00436CF7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117,0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3,7% утвержденного общего годового объема доходов бюджета поселения без учета утвержденного объема безвозмездных поступлений.</w:t>
      </w:r>
    </w:p>
    <w:p w:rsidR="00436CF7" w:rsidRPr="002400F8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400F8">
        <w:rPr>
          <w:rFonts w:ascii="Times New Roman" w:eastAsia="Times New Roman" w:hAnsi="Times New Roman" w:cs="Times New Roman"/>
          <w:sz w:val="24"/>
          <w:szCs w:val="24"/>
        </w:rPr>
        <w:t>Основные характеристики местного бюджета на 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22 год неоднократно изменялись.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 xml:space="preserve">В течение года в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пять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400F8">
        <w:rPr>
          <w:rFonts w:ascii="Times New Roman" w:eastAsia="Times New Roman" w:hAnsi="Times New Roman" w:cs="Times New Roman"/>
          <w:sz w:val="24"/>
          <w:szCs w:val="24"/>
        </w:rPr>
        <w:t>раз вносились изменения:</w:t>
      </w:r>
    </w:p>
    <w:p w:rsidR="00436CF7" w:rsidRPr="00B63BA0" w:rsidRDefault="00436CF7" w:rsidP="00436CF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sz w:val="24"/>
          <w:szCs w:val="24"/>
        </w:rPr>
        <w:t>.02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№133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B63BA0" w:rsidRDefault="00436CF7" w:rsidP="00436CF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140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84053"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br/>
        <w:t xml:space="preserve">от 30 декабря 2021 года №130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B63BA0" w:rsidRDefault="00436CF7" w:rsidP="00436CF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№143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Думы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№182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Default="00436CF7" w:rsidP="00436CF7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№147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84053"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184053" w:rsidRDefault="00436CF7" w:rsidP="00184053">
      <w:pPr>
        <w:pStyle w:val="a4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sz w:val="24"/>
          <w:szCs w:val="24"/>
        </w:rPr>
        <w:t>ешение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МО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и дополнений в решение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Думы </w:t>
      </w:r>
      <w:proofErr w:type="spellStart"/>
      <w:r w:rsidR="00184053"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 w:rsidR="00184053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образования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br/>
        <w:t>от 30 декабря 2021 года №130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на 2022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 и на плановый период 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годов»</w:t>
      </w:r>
      <w:r w:rsidRPr="00184053">
        <w:rPr>
          <w:rFonts w:ascii="Times New Roman" w:eastAsia="Times New Roman" w:hAnsi="Times New Roman" w:cs="Times New Roman"/>
          <w:sz w:val="24"/>
          <w:szCs w:val="24"/>
        </w:rPr>
        <w:t xml:space="preserve"> (далее – Решение о бюджете от 30.12.2022 №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184053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36CF7" w:rsidRDefault="00436CF7" w:rsidP="00436CF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2400F8">
        <w:rPr>
          <w:rFonts w:ascii="Times New Roman" w:hAnsi="Times New Roman" w:cs="Times New Roman"/>
          <w:sz w:val="24"/>
          <w:szCs w:val="24"/>
        </w:rPr>
        <w:t>ешени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бюджете</w:t>
      </w:r>
      <w:r w:rsidRPr="002400F8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2400F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2400F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2400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184053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утверждены </w:t>
      </w:r>
      <w:r w:rsidRPr="002400F8">
        <w:rPr>
          <w:rFonts w:ascii="Times New Roman" w:hAnsi="Times New Roman" w:cs="Times New Roman"/>
          <w:sz w:val="24"/>
          <w:szCs w:val="24"/>
        </w:rPr>
        <w:t>основные характеристики бюджета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36CF7" w:rsidRPr="008F2A9A" w:rsidRDefault="00436CF7" w:rsidP="00436CF7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23 161,9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в том числе налоговые и неналоговые доходы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3 222,6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безвозмездные поступления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19 939,3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них объем межбюджетных трансфертов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из областного бюджета –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634,9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из бюджета Братского района –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19 304,4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8F2A9A" w:rsidRDefault="00436CF7" w:rsidP="00436CF7">
      <w:pPr>
        <w:pStyle w:val="a4"/>
        <w:widowControl w:val="0"/>
        <w:numPr>
          <w:ilvl w:val="0"/>
          <w:numId w:val="23"/>
        </w:numPr>
        <w:shd w:val="clear" w:color="auto" w:fill="FFFFFF"/>
        <w:spacing w:after="0" w:line="284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по расходам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24 170,8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тыс. руб.;</w:t>
      </w:r>
    </w:p>
    <w:p w:rsidR="00436CF7" w:rsidRPr="00BE15B9" w:rsidRDefault="00436CF7" w:rsidP="00436CF7">
      <w:pPr>
        <w:pStyle w:val="a4"/>
        <w:widowControl w:val="0"/>
        <w:numPr>
          <w:ilvl w:val="0"/>
          <w:numId w:val="36"/>
        </w:numPr>
        <w:shd w:val="clear" w:color="auto" w:fill="FFFFFF"/>
        <w:spacing w:after="0" w:line="296" w:lineRule="exact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размер дефицита в сумме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1 008,9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31,3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% утвержденного общего годового объема доходов бюджета поселения без учета утвержденного объема безвозмездных поступлений</w:t>
      </w:r>
      <w:r w:rsidRPr="00BE15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CF7" w:rsidRDefault="00436CF7" w:rsidP="00436CF7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 xml:space="preserve">Анализ изменения плановых показателей основных характеристик бюджета, согласно принятым в истекшем году решениям Думы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DF676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по внесению изменений в 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>Решение о бюджете от 30.12.202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Pr="008F2A9A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184053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DF6767">
        <w:rPr>
          <w:rFonts w:ascii="Times New Roman" w:hAnsi="Times New Roman" w:cs="Times New Roman"/>
          <w:sz w:val="24"/>
          <w:szCs w:val="24"/>
        </w:rPr>
        <w:t>, а также исполнение местного бюджета за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F6767">
        <w:rPr>
          <w:rFonts w:ascii="Times New Roman" w:hAnsi="Times New Roman" w:cs="Times New Roman"/>
          <w:sz w:val="24"/>
          <w:szCs w:val="24"/>
        </w:rPr>
        <w:t xml:space="preserve"> год представлено</w:t>
      </w:r>
      <w:r>
        <w:rPr>
          <w:rFonts w:ascii="Times New Roman" w:hAnsi="Times New Roman" w:cs="Times New Roman"/>
          <w:sz w:val="24"/>
          <w:szCs w:val="24"/>
        </w:rPr>
        <w:t xml:space="preserve"> в Т</w:t>
      </w:r>
      <w:r w:rsidRPr="00DF6767">
        <w:rPr>
          <w:rFonts w:ascii="Times New Roman" w:hAnsi="Times New Roman" w:cs="Times New Roman"/>
          <w:sz w:val="24"/>
          <w:szCs w:val="24"/>
        </w:rPr>
        <w:t>аблице №1.</w:t>
      </w:r>
    </w:p>
    <w:p w:rsidR="00184053" w:rsidRPr="00DF6767" w:rsidRDefault="00184053" w:rsidP="00436CF7">
      <w:pPr>
        <w:autoSpaceDE w:val="0"/>
        <w:autoSpaceDN w:val="0"/>
        <w:adjustRightInd w:val="0"/>
        <w:spacing w:after="0" w:line="284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6CF7" w:rsidRDefault="00436CF7" w:rsidP="00436CF7">
      <w:pPr>
        <w:autoSpaceDE w:val="0"/>
        <w:autoSpaceDN w:val="0"/>
        <w:adjustRightInd w:val="0"/>
        <w:spacing w:after="0" w:line="240" w:lineRule="auto"/>
        <w:ind w:left="3043"/>
        <w:jc w:val="right"/>
        <w:rPr>
          <w:rFonts w:ascii="Times New Roman" w:hAnsi="Times New Roman" w:cs="Times New Roman"/>
          <w:sz w:val="24"/>
          <w:szCs w:val="24"/>
        </w:rPr>
      </w:pPr>
      <w:r w:rsidRPr="00DF6767">
        <w:rPr>
          <w:rFonts w:ascii="Times New Roman" w:hAnsi="Times New Roman" w:cs="Times New Roman"/>
          <w:sz w:val="24"/>
          <w:szCs w:val="24"/>
        </w:rPr>
        <w:t>Таблица №1, тыс. руб.</w:t>
      </w:r>
    </w:p>
    <w:p w:rsidR="00184053" w:rsidRPr="00DF6767" w:rsidRDefault="00184053" w:rsidP="00436CF7">
      <w:pPr>
        <w:autoSpaceDE w:val="0"/>
        <w:autoSpaceDN w:val="0"/>
        <w:adjustRightInd w:val="0"/>
        <w:spacing w:after="0" w:line="240" w:lineRule="auto"/>
        <w:ind w:left="304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39" w:type="dxa"/>
        <w:jc w:val="center"/>
        <w:tblLayout w:type="fixed"/>
        <w:tblLook w:val="04A0"/>
      </w:tblPr>
      <w:tblGrid>
        <w:gridCol w:w="3262"/>
        <w:gridCol w:w="1275"/>
        <w:gridCol w:w="1276"/>
        <w:gridCol w:w="1276"/>
        <w:gridCol w:w="1276"/>
        <w:gridCol w:w="1274"/>
      </w:tblGrid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 бюджета</w:t>
            </w:r>
          </w:p>
        </w:tc>
        <w:tc>
          <w:tcPr>
            <w:tcW w:w="1275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30.12.20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  <w:p w:rsidR="00436CF7" w:rsidRPr="00C0070C" w:rsidRDefault="00436CF7" w:rsidP="0018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84053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76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решением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бюджете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от 30.12.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436CF7" w:rsidRPr="00C0070C" w:rsidRDefault="00436CF7" w:rsidP="001840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184053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C0070C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</w:p>
        </w:tc>
        <w:tc>
          <w:tcPr>
            <w:tcW w:w="1276" w:type="dxa"/>
            <w:vAlign w:val="center"/>
          </w:tcPr>
          <w:p w:rsidR="00436CF7" w:rsidRPr="00C0070C" w:rsidRDefault="00436CF7" w:rsidP="00436CF7">
            <w:pPr>
              <w:widowControl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Отклонение</w:t>
            </w:r>
          </w:p>
          <w:p w:rsidR="00436CF7" w:rsidRPr="00C0070C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(гр.5-гр.4)</w:t>
            </w:r>
          </w:p>
        </w:tc>
        <w:tc>
          <w:tcPr>
            <w:tcW w:w="1274" w:type="dxa"/>
            <w:vAlign w:val="center"/>
          </w:tcPr>
          <w:p w:rsidR="00436CF7" w:rsidRPr="00C0070C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>Процент</w:t>
            </w:r>
            <w:r w:rsidRPr="00C0070C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  <w:t xml:space="preserve"> исполнения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DF6767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5" w:type="dxa"/>
            <w:vAlign w:val="center"/>
          </w:tcPr>
          <w:p w:rsidR="00436CF7" w:rsidRPr="00DF6767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vAlign w:val="center"/>
          </w:tcPr>
          <w:p w:rsidR="00436CF7" w:rsidRPr="00DF6767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436CF7" w:rsidRPr="00DF6767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67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vAlign w:val="center"/>
          </w:tcPr>
          <w:p w:rsidR="00436CF7" w:rsidRPr="00DF6767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6</w:t>
            </w:r>
          </w:p>
        </w:tc>
        <w:tc>
          <w:tcPr>
            <w:tcW w:w="1274" w:type="dxa"/>
            <w:vAlign w:val="center"/>
          </w:tcPr>
          <w:p w:rsidR="00436CF7" w:rsidRPr="00DF6767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F6767">
              <w:rPr>
                <w:rFonts w:ascii="Times New Roman" w:eastAsia="Times New Roman" w:hAnsi="Times New Roman" w:cs="Times New Roman"/>
                <w:sz w:val="16"/>
                <w:szCs w:val="16"/>
                <w:shd w:val="clear" w:color="auto" w:fill="FFFFFF"/>
              </w:rPr>
              <w:t>7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lastRenderedPageBreak/>
              <w:t xml:space="preserve">Доходы бюджета 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1275" w:type="dxa"/>
            <w:vAlign w:val="center"/>
          </w:tcPr>
          <w:p w:rsidR="00436CF7" w:rsidRPr="00C0070C" w:rsidRDefault="00184053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17 796,9</w:t>
            </w:r>
          </w:p>
        </w:tc>
        <w:tc>
          <w:tcPr>
            <w:tcW w:w="1276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23 161,9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23 385,4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223,5</w:t>
            </w:r>
          </w:p>
        </w:tc>
        <w:tc>
          <w:tcPr>
            <w:tcW w:w="1274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101,0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275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F7" w:rsidRPr="00C0070C" w:rsidRDefault="00436CF7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F7" w:rsidRPr="00184F59" w:rsidRDefault="00436CF7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F7" w:rsidRPr="00184F59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4" w:type="dxa"/>
            <w:vAlign w:val="center"/>
          </w:tcPr>
          <w:p w:rsidR="00436CF7" w:rsidRPr="00184F59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3 192,9</w:t>
            </w:r>
          </w:p>
        </w:tc>
        <w:tc>
          <w:tcPr>
            <w:tcW w:w="1276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3 222,6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3 446,1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223,5</w:t>
            </w:r>
          </w:p>
        </w:tc>
        <w:tc>
          <w:tcPr>
            <w:tcW w:w="1274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106,9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14 614,0</w:t>
            </w:r>
          </w:p>
        </w:tc>
        <w:tc>
          <w:tcPr>
            <w:tcW w:w="1276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19 939,3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19 939,3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74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Расходы:</w:t>
            </w:r>
          </w:p>
        </w:tc>
        <w:tc>
          <w:tcPr>
            <w:tcW w:w="1275" w:type="dxa"/>
            <w:vAlign w:val="center"/>
          </w:tcPr>
          <w:p w:rsidR="00436CF7" w:rsidRPr="00C0070C" w:rsidRDefault="00184053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17 913,9</w:t>
            </w:r>
          </w:p>
        </w:tc>
        <w:tc>
          <w:tcPr>
            <w:tcW w:w="1276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24 170,8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21 446,3</w:t>
            </w:r>
          </w:p>
        </w:tc>
        <w:tc>
          <w:tcPr>
            <w:tcW w:w="1276" w:type="dxa"/>
            <w:vAlign w:val="center"/>
          </w:tcPr>
          <w:p w:rsidR="00436CF7" w:rsidRPr="00184F59" w:rsidRDefault="00015E9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-2 724,5</w:t>
            </w:r>
          </w:p>
        </w:tc>
        <w:tc>
          <w:tcPr>
            <w:tcW w:w="1274" w:type="dxa"/>
            <w:vAlign w:val="center"/>
          </w:tcPr>
          <w:p w:rsidR="00015E96" w:rsidRPr="00184F59" w:rsidRDefault="00015E96" w:rsidP="00015E96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88,7</w:t>
            </w:r>
          </w:p>
        </w:tc>
      </w:tr>
      <w:tr w:rsidR="00436CF7" w:rsidRPr="00C0070C" w:rsidTr="00436CF7">
        <w:trPr>
          <w:jc w:val="center"/>
        </w:trPr>
        <w:tc>
          <w:tcPr>
            <w:tcW w:w="3262" w:type="dxa"/>
            <w:vAlign w:val="center"/>
          </w:tcPr>
          <w:p w:rsidR="00436CF7" w:rsidRPr="00C0070C" w:rsidRDefault="00436CF7" w:rsidP="00436CF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Дефицит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</w:t>
            </w:r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-), </w:t>
            </w:r>
            <w:proofErr w:type="gramEnd"/>
          </w:p>
          <w:p w:rsidR="00436CF7" w:rsidRPr="00C0070C" w:rsidRDefault="00436CF7" w:rsidP="00436CF7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профицит</w:t>
            </w:r>
            <w:proofErr w:type="spellEnd"/>
            <w:proofErr w:type="gramStart"/>
            <w:r w:rsidRPr="00C0070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(+)</w:t>
            </w:r>
            <w:proofErr w:type="gramEnd"/>
          </w:p>
        </w:tc>
        <w:tc>
          <w:tcPr>
            <w:tcW w:w="1275" w:type="dxa"/>
            <w:vAlign w:val="center"/>
          </w:tcPr>
          <w:p w:rsidR="00436CF7" w:rsidRPr="00C0070C" w:rsidRDefault="00436CF7" w:rsidP="0018405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184053">
              <w:rPr>
                <w:rFonts w:ascii="Times New Roman" w:hAnsi="Times New Roman" w:cs="Times New Roman"/>
                <w:b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  <w:vAlign w:val="center"/>
          </w:tcPr>
          <w:p w:rsidR="00436CF7" w:rsidRPr="00C0070C" w:rsidRDefault="00015E96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-1 008,9</w:t>
            </w:r>
          </w:p>
        </w:tc>
        <w:tc>
          <w:tcPr>
            <w:tcW w:w="1276" w:type="dxa"/>
            <w:vAlign w:val="center"/>
          </w:tcPr>
          <w:p w:rsidR="00436CF7" w:rsidRPr="00184F59" w:rsidRDefault="0089777A" w:rsidP="00436CF7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  <w:r w:rsidR="00015E96">
              <w:rPr>
                <w:rFonts w:ascii="Times New Roman" w:hAnsi="Times New Roman" w:cs="Times New Roman"/>
                <w:b/>
                <w:sz w:val="20"/>
                <w:szCs w:val="20"/>
              </w:rPr>
              <w:t>1 939,1</w:t>
            </w:r>
          </w:p>
        </w:tc>
        <w:tc>
          <w:tcPr>
            <w:tcW w:w="1276" w:type="dxa"/>
            <w:vAlign w:val="center"/>
          </w:tcPr>
          <w:p w:rsidR="00436CF7" w:rsidRPr="00184F59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274" w:type="dxa"/>
            <w:vAlign w:val="center"/>
          </w:tcPr>
          <w:p w:rsidR="00436CF7" w:rsidRPr="00184F59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436CF7" w:rsidRPr="00DF6767" w:rsidRDefault="00436CF7" w:rsidP="00436CF7">
      <w:pPr>
        <w:pStyle w:val="a4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6767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доходам</w:t>
      </w:r>
    </w:p>
    <w:p w:rsidR="00436CF7" w:rsidRPr="00F659B3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Источниками формирования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доходной части местного бюджета являются налоговые и неналоговые доходы, безвозмездные поступления от других бюджетов бюджетной системы Российской Федерации.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40F7">
        <w:rPr>
          <w:rFonts w:ascii="Times New Roman" w:eastAsia="Times New Roman" w:hAnsi="Times New Roman" w:cs="Times New Roman"/>
          <w:sz w:val="24"/>
          <w:szCs w:val="24"/>
        </w:rPr>
        <w:t>Анализ исполнения бюджета по доходам в разрезе налоговых, неналоговых доходов и безвозмездных поступлений отражен в Таблице №2.</w:t>
      </w:r>
    </w:p>
    <w:p w:rsidR="00015E96" w:rsidRPr="008047D8" w:rsidRDefault="00015E96" w:rsidP="00015E96">
      <w:pPr>
        <w:widowControl w:val="0"/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47D8">
        <w:rPr>
          <w:rFonts w:ascii="Times New Roman" w:eastAsia="Times New Roman" w:hAnsi="Times New Roman" w:cs="Times New Roman"/>
          <w:sz w:val="24"/>
          <w:szCs w:val="24"/>
        </w:rPr>
        <w:t>Таблица №2, тыс. руб.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22"/>
        <w:gridCol w:w="1482"/>
        <w:gridCol w:w="1275"/>
        <w:gridCol w:w="1276"/>
        <w:gridCol w:w="1134"/>
        <w:gridCol w:w="1276"/>
        <w:gridCol w:w="1274"/>
      </w:tblGrid>
      <w:tr w:rsidR="00015E96" w:rsidRPr="002F170D" w:rsidTr="007D65A0">
        <w:trPr>
          <w:trHeight w:val="548"/>
          <w:jc w:val="center"/>
        </w:trPr>
        <w:tc>
          <w:tcPr>
            <w:tcW w:w="1922" w:type="dxa"/>
            <w:vMerge w:val="restart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2757" w:type="dxa"/>
            <w:gridSpan w:val="2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 поселения на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г., в редакциях Решений Думы</w:t>
            </w:r>
          </w:p>
        </w:tc>
        <w:tc>
          <w:tcPr>
            <w:tcW w:w="1276" w:type="dxa"/>
            <w:vMerge w:val="restart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(гр.4-гр.3)</w:t>
            </w:r>
          </w:p>
        </w:tc>
        <w:tc>
          <w:tcPr>
            <w:tcW w:w="1134" w:type="dxa"/>
            <w:vMerge w:val="restart"/>
            <w:vAlign w:val="center"/>
          </w:tcPr>
          <w:p w:rsidR="00015E96" w:rsidRPr="00DD0F42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 по отчету за 202</w:t>
            </w:r>
            <w:r w:rsidR="007D65A0"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 (гр.6-гр.4)</w:t>
            </w:r>
          </w:p>
        </w:tc>
        <w:tc>
          <w:tcPr>
            <w:tcW w:w="1274" w:type="dxa"/>
            <w:vMerge w:val="restart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% исполнения</w:t>
            </w:r>
          </w:p>
        </w:tc>
      </w:tr>
      <w:tr w:rsidR="00015E96" w:rsidRPr="002F170D" w:rsidTr="007D65A0">
        <w:trPr>
          <w:trHeight w:val="1123"/>
          <w:jc w:val="center"/>
        </w:trPr>
        <w:tc>
          <w:tcPr>
            <w:tcW w:w="1922" w:type="dxa"/>
            <w:vMerge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130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30.12.20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Первоначально утвержденный план</w:t>
            </w:r>
          </w:p>
        </w:tc>
        <w:tc>
          <w:tcPr>
            <w:tcW w:w="1275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от 30.12.2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022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Уточненный план</w:t>
            </w:r>
          </w:p>
        </w:tc>
        <w:tc>
          <w:tcPr>
            <w:tcW w:w="1276" w:type="dxa"/>
            <w:vMerge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015E96" w:rsidRPr="00DD0F42" w:rsidRDefault="00015E96" w:rsidP="007D6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4" w:type="dxa"/>
            <w:vMerge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15E96" w:rsidRPr="002F170D" w:rsidTr="007D65A0">
        <w:trPr>
          <w:trHeight w:val="251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5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015E96" w:rsidRPr="00DD0F42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D0F4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4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F170D"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015E96" w:rsidRPr="002F170D" w:rsidTr="007D65A0">
        <w:trPr>
          <w:trHeight w:val="251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3 182,9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3 222,6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39,7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D0F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3 446,1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223,5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106,9</w:t>
            </w:r>
          </w:p>
        </w:tc>
      </w:tr>
      <w:tr w:rsidR="00015E96" w:rsidRPr="002F170D" w:rsidTr="007D65A0">
        <w:trPr>
          <w:trHeight w:val="363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Налоговые доходы:</w:t>
            </w:r>
          </w:p>
        </w:tc>
        <w:tc>
          <w:tcPr>
            <w:tcW w:w="1482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3 147,9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3 196,5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48,6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3 420,0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107,0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310,5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338,9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352,0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13,1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103,9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Налоги на товары (работы и услуги), реализуемые на территории РФ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2 646,0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2 843,1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197,1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3 053,3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210,2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107,4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Налог на имущество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181,0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-170,3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10,7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D363EB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D363EB" w:rsidRPr="00D363EB" w:rsidRDefault="00D363EB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363EB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 налог на имущество физических лиц</w:t>
            </w:r>
          </w:p>
        </w:tc>
        <w:tc>
          <w:tcPr>
            <w:tcW w:w="1482" w:type="dxa"/>
            <w:vAlign w:val="center"/>
          </w:tcPr>
          <w:p w:rsidR="00D363EB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vAlign w:val="center"/>
          </w:tcPr>
          <w:p w:rsidR="00D363EB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D363EB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D363EB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D363EB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D363EB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  земельный налог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181,0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10,2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-170,8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10,2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100,0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10,4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3,8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-6,6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105,3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Неналоговые доходы: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35,0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26,1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-8,9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015E96" w:rsidRPr="005214F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26,1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-8,9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26,1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015E96" w:rsidRPr="005214F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214FD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Безвозмездные поступления</w:t>
            </w:r>
          </w:p>
        </w:tc>
        <w:tc>
          <w:tcPr>
            <w:tcW w:w="1482" w:type="dxa"/>
            <w:vAlign w:val="center"/>
          </w:tcPr>
          <w:p w:rsidR="00015E96" w:rsidRPr="002F170D" w:rsidRDefault="00015E96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14 614,0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19 939,3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5 325,3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DD0F4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19 939,3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0,0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100,0</w:t>
            </w:r>
          </w:p>
        </w:tc>
      </w:tr>
      <w:tr w:rsidR="007D65A0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7D65A0" w:rsidRPr="002F170D" w:rsidRDefault="007D65A0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Дотации бюджетам субъектов РФ и муниципальных образований</w:t>
            </w:r>
          </w:p>
        </w:tc>
        <w:tc>
          <w:tcPr>
            <w:tcW w:w="1482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13 608,9</w:t>
            </w:r>
          </w:p>
        </w:tc>
        <w:tc>
          <w:tcPr>
            <w:tcW w:w="1275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17 761,1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4 152,2</w:t>
            </w:r>
          </w:p>
        </w:tc>
        <w:tc>
          <w:tcPr>
            <w:tcW w:w="1134" w:type="dxa"/>
            <w:vAlign w:val="center"/>
          </w:tcPr>
          <w:p w:rsidR="007D65A0" w:rsidRPr="00DD0F42" w:rsidRDefault="007D65A0" w:rsidP="007D65A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17 761,1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65A0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7D65A0" w:rsidRPr="002F170D" w:rsidRDefault="007D65A0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Субсидии бюджетам бюджетной системы РФ </w:t>
            </w:r>
          </w:p>
        </w:tc>
        <w:tc>
          <w:tcPr>
            <w:tcW w:w="1482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5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7D65A0" w:rsidRPr="00DD0F42" w:rsidRDefault="007D65A0" w:rsidP="007D65A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65A0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7D65A0" w:rsidRPr="002F170D" w:rsidRDefault="007D65A0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482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170,2</w:t>
            </w:r>
          </w:p>
        </w:tc>
        <w:tc>
          <w:tcPr>
            <w:tcW w:w="1275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10,6</w:t>
            </w:r>
          </w:p>
        </w:tc>
        <w:tc>
          <w:tcPr>
            <w:tcW w:w="1134" w:type="dxa"/>
            <w:vAlign w:val="center"/>
          </w:tcPr>
          <w:p w:rsidR="007D65A0" w:rsidRPr="00DD0F42" w:rsidRDefault="007D65A0" w:rsidP="007D65A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65A0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7D65A0" w:rsidRPr="002F170D" w:rsidRDefault="007D65A0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482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434,9</w:t>
            </w:r>
          </w:p>
        </w:tc>
        <w:tc>
          <w:tcPr>
            <w:tcW w:w="1275" w:type="dxa"/>
            <w:vAlign w:val="center"/>
          </w:tcPr>
          <w:p w:rsidR="007D65A0" w:rsidRPr="002F170D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1 543,3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1 108,4</w:t>
            </w:r>
          </w:p>
        </w:tc>
        <w:tc>
          <w:tcPr>
            <w:tcW w:w="1134" w:type="dxa"/>
            <w:vAlign w:val="center"/>
          </w:tcPr>
          <w:p w:rsidR="007D65A0" w:rsidRPr="00DD0F42" w:rsidRDefault="007D65A0" w:rsidP="007D65A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1 543,3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7D65A0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7D65A0" w:rsidRPr="002F170D" w:rsidRDefault="007D65A0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передаваемые бюджетам</w:t>
            </w:r>
          </w:p>
        </w:tc>
        <w:tc>
          <w:tcPr>
            <w:tcW w:w="1482" w:type="dxa"/>
            <w:vAlign w:val="center"/>
          </w:tcPr>
          <w:p w:rsidR="007D65A0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0,0</w:t>
            </w:r>
          </w:p>
        </w:tc>
        <w:tc>
          <w:tcPr>
            <w:tcW w:w="1275" w:type="dxa"/>
            <w:vAlign w:val="center"/>
          </w:tcPr>
          <w:p w:rsidR="007D65A0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134" w:type="dxa"/>
            <w:vAlign w:val="center"/>
          </w:tcPr>
          <w:p w:rsidR="007D65A0" w:rsidRPr="00DD0F42" w:rsidRDefault="007D65A0" w:rsidP="007D65A0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276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4" w:type="dxa"/>
            <w:vAlign w:val="center"/>
          </w:tcPr>
          <w:p w:rsidR="007D65A0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015E96" w:rsidRPr="002F170D" w:rsidTr="007D65A0">
        <w:trPr>
          <w:trHeight w:val="385"/>
          <w:jc w:val="center"/>
        </w:trPr>
        <w:tc>
          <w:tcPr>
            <w:tcW w:w="1922" w:type="dxa"/>
            <w:vAlign w:val="center"/>
          </w:tcPr>
          <w:p w:rsidR="00015E96" w:rsidRPr="002F170D" w:rsidRDefault="00015E96" w:rsidP="007D65A0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2F170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lastRenderedPageBreak/>
              <w:t>Всего доходов</w:t>
            </w:r>
          </w:p>
        </w:tc>
        <w:tc>
          <w:tcPr>
            <w:tcW w:w="1482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17 796,9</w:t>
            </w:r>
          </w:p>
        </w:tc>
        <w:tc>
          <w:tcPr>
            <w:tcW w:w="1275" w:type="dxa"/>
            <w:vAlign w:val="center"/>
          </w:tcPr>
          <w:p w:rsidR="00015E96" w:rsidRPr="002F170D" w:rsidRDefault="00D363EB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23 161,9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5 365,0</w:t>
            </w:r>
          </w:p>
        </w:tc>
        <w:tc>
          <w:tcPr>
            <w:tcW w:w="1134" w:type="dxa"/>
            <w:vAlign w:val="center"/>
          </w:tcPr>
          <w:p w:rsidR="00015E96" w:rsidRPr="00DD0F42" w:rsidRDefault="007D65A0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D0F42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23 385,4</w:t>
            </w:r>
          </w:p>
        </w:tc>
        <w:tc>
          <w:tcPr>
            <w:tcW w:w="1276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223,5</w:t>
            </w:r>
          </w:p>
        </w:tc>
        <w:tc>
          <w:tcPr>
            <w:tcW w:w="1274" w:type="dxa"/>
            <w:vAlign w:val="center"/>
          </w:tcPr>
          <w:p w:rsidR="00015E96" w:rsidRPr="002F170D" w:rsidRDefault="005214FD" w:rsidP="00015E96">
            <w:pPr>
              <w:widowControl w:val="0"/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101,0</w:t>
            </w:r>
          </w:p>
        </w:tc>
      </w:tr>
    </w:tbl>
    <w:p w:rsidR="00436CF7" w:rsidRDefault="00436CF7" w:rsidP="00436C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Таким образом, в структуре доходной части бюджета поселения налоговые и неналоговые доходы в отчетный период составили 1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%, безвозмездные поступления – 8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36CF7" w:rsidRPr="00F659B3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9B3">
        <w:rPr>
          <w:rFonts w:ascii="Times New Roman" w:eastAsia="Times New Roman" w:hAnsi="Times New Roman" w:cs="Times New Roman"/>
          <w:sz w:val="24"/>
          <w:szCs w:val="24"/>
        </w:rPr>
        <w:t>Исполнен</w:t>
      </w:r>
      <w:r>
        <w:rPr>
          <w:rFonts w:ascii="Times New Roman" w:eastAsia="Times New Roman" w:hAnsi="Times New Roman" w:cs="Times New Roman"/>
          <w:sz w:val="24"/>
          <w:szCs w:val="24"/>
        </w:rPr>
        <w:t>ие бюджета по д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оходам за 2022 год составило 101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5214FD">
        <w:rPr>
          <w:rFonts w:ascii="Times New Roman" w:eastAsia="Times New Roman" w:hAnsi="Times New Roman" w:cs="Times New Roman"/>
          <w:sz w:val="24"/>
          <w:szCs w:val="24"/>
        </w:rPr>
        <w:t>23 385,4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Pr="004D7EF4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>Основными собственными доходными источниками являются налог на доходы физических лиц, акцизы по подакцизным товарам, налоги на имущество:</w:t>
      </w:r>
    </w:p>
    <w:p w:rsidR="00436CF7" w:rsidRPr="006F7569" w:rsidRDefault="00436CF7" w:rsidP="00436CF7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доходы физических лиц в собственных доходах составляет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10,2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338,9</w:t>
      </w:r>
      <w:r w:rsidRPr="000D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тыс. руб., получено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352,0</w:t>
      </w:r>
      <w:r w:rsidRPr="000D23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тыс. руб., исполнение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103,9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6F7569" w:rsidRDefault="00436CF7" w:rsidP="00436CF7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акцизы по подакцизным товарам в собственных доходах составляет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88,6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,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2 843,1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3 053,3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10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>4%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6F7569" w:rsidRDefault="00436CF7" w:rsidP="00436CF7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удельный вес налога на имущество в собственных доходах составляет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0,3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10,7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тыс. руб., получено 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0,7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 xml:space="preserve"> тыс. руб., исполнение </w:t>
      </w: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0,0</w:t>
      </w:r>
      <w:r>
        <w:rPr>
          <w:rFonts w:ascii="Times New Roman" w:eastAsia="Times New Roman" w:hAnsi="Times New Roman" w:cs="Times New Roman"/>
          <w:sz w:val="24"/>
          <w:szCs w:val="24"/>
        </w:rPr>
        <w:t>%</w:t>
      </w:r>
      <w:r w:rsidRPr="006F7569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436CF7" w:rsidRPr="004D7EF4" w:rsidRDefault="00436CF7" w:rsidP="00436CF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налог на имущество физических лиц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4D7EF4" w:rsidRDefault="00436CF7" w:rsidP="00436CF7">
      <w:pPr>
        <w:pStyle w:val="a4"/>
        <w:widowControl w:val="0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земельный налог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sz w:val="24"/>
          <w:szCs w:val="24"/>
        </w:rPr>
        <w:t>,2</w:t>
      </w:r>
      <w:r w:rsidRPr="004D7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Pr="00B915CB" w:rsidRDefault="00436CF7" w:rsidP="00436CF7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доходы от сбора государственной пошлины в структуре собственных доходов составляет 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>,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3,8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4,0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10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5,3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436CF7" w:rsidRPr="00B915CB" w:rsidRDefault="00436CF7" w:rsidP="00436CF7">
      <w:pPr>
        <w:pStyle w:val="a4"/>
        <w:widowControl w:val="0"/>
        <w:numPr>
          <w:ilvl w:val="0"/>
          <w:numId w:val="2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доходы от оказания платных услуг и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 xml:space="preserve">компенсации затрат государства 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в структуре собственных доходов составляет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0,8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%,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26,1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тыс. руб., поступило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26,1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 xml:space="preserve"> тыс. руб., план выполнен на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0,0</w:t>
      </w:r>
      <w:r w:rsidRPr="00B915CB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3016F">
        <w:rPr>
          <w:rFonts w:ascii="Times New Roman" w:eastAsia="Times New Roman" w:hAnsi="Times New Roman" w:cs="Times New Roman"/>
          <w:sz w:val="24"/>
          <w:szCs w:val="24"/>
        </w:rPr>
        <w:t>Уточненный план по безвозмездным поступления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 выполнен </w:t>
      </w:r>
      <w:r>
        <w:rPr>
          <w:rFonts w:ascii="Times New Roman" w:eastAsia="Times New Roman" w:hAnsi="Times New Roman" w:cs="Times New Roman"/>
          <w:sz w:val="24"/>
          <w:szCs w:val="24"/>
        </w:rPr>
        <w:t>на 10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,0%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: при плане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23 161,9</w:t>
      </w:r>
      <w:r w:rsidRPr="0044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93016F">
        <w:rPr>
          <w:rFonts w:ascii="Times New Roman" w:eastAsia="Times New Roman" w:hAnsi="Times New Roman" w:cs="Times New Roman"/>
          <w:sz w:val="24"/>
          <w:szCs w:val="24"/>
        </w:rPr>
        <w:t xml:space="preserve">, исполнено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23 385,4</w:t>
      </w:r>
      <w:r w:rsidRPr="004440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Pr="006177D5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Исполнение в разрезе безвозмездных поступлений в 2022 году отражено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br/>
        <w:t>в Таблице №3.</w:t>
      </w:r>
    </w:p>
    <w:p w:rsidR="00436CF7" w:rsidRPr="006177D5" w:rsidRDefault="00436CF7" w:rsidP="00436CF7">
      <w:pPr>
        <w:widowControl w:val="0"/>
        <w:shd w:val="clear" w:color="auto" w:fill="FFFFFF"/>
        <w:spacing w:after="0" w:line="240" w:lineRule="auto"/>
        <w:ind w:left="6371" w:firstLine="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Таблица №3, тыс. руб.</w:t>
      </w:r>
    </w:p>
    <w:tbl>
      <w:tblPr>
        <w:tblStyle w:val="a5"/>
        <w:tblW w:w="9639" w:type="dxa"/>
        <w:jc w:val="center"/>
        <w:tblLook w:val="04A0"/>
      </w:tblPr>
      <w:tblGrid>
        <w:gridCol w:w="3262"/>
        <w:gridCol w:w="2130"/>
        <w:gridCol w:w="2284"/>
        <w:gridCol w:w="1963"/>
      </w:tblGrid>
      <w:tr w:rsidR="00436CF7" w:rsidRPr="006177D5" w:rsidTr="00436CF7">
        <w:trPr>
          <w:jc w:val="center"/>
        </w:trPr>
        <w:tc>
          <w:tcPr>
            <w:tcW w:w="3262" w:type="dxa"/>
            <w:vAlign w:val="center"/>
          </w:tcPr>
          <w:p w:rsidR="00436CF7" w:rsidRPr="006177D5" w:rsidRDefault="00436CF7" w:rsidP="00436CF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30" w:type="dxa"/>
            <w:vAlign w:val="center"/>
          </w:tcPr>
          <w:p w:rsidR="00436CF7" w:rsidRPr="006177D5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</w:t>
            </w:r>
          </w:p>
          <w:p w:rsidR="00436CF7" w:rsidRPr="006177D5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решением о бюджете</w:t>
            </w:r>
          </w:p>
          <w:p w:rsidR="00436CF7" w:rsidRPr="006177D5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30.12.2022</w:t>
            </w:r>
          </w:p>
          <w:p w:rsidR="00436CF7" w:rsidRPr="006177D5" w:rsidRDefault="00436CF7" w:rsidP="00991E32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284" w:type="dxa"/>
            <w:vAlign w:val="center"/>
          </w:tcPr>
          <w:p w:rsidR="00436CF7" w:rsidRPr="006177D5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 в 2022 году</w:t>
            </w:r>
          </w:p>
        </w:tc>
        <w:tc>
          <w:tcPr>
            <w:tcW w:w="1963" w:type="dxa"/>
            <w:vAlign w:val="center"/>
          </w:tcPr>
          <w:p w:rsidR="00436CF7" w:rsidRPr="006177D5" w:rsidRDefault="00436CF7" w:rsidP="00436CF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ind w:right="-12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Безвозмездные поступления: </w:t>
            </w:r>
          </w:p>
        </w:tc>
        <w:tc>
          <w:tcPr>
            <w:tcW w:w="2130" w:type="dxa"/>
            <w:vAlign w:val="center"/>
          </w:tcPr>
          <w:p w:rsidR="00991E32" w:rsidRPr="002F170D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19 939,3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</w:pPr>
            <w:r w:rsidRPr="00991E32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</w:rPr>
              <w:t>19 939,3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177D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Дотации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991E32" w:rsidRPr="002F170D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17 761,1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17 761,1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бюджетам бюджетной системы РФ </w:t>
            </w:r>
          </w:p>
        </w:tc>
        <w:tc>
          <w:tcPr>
            <w:tcW w:w="2130" w:type="dxa"/>
            <w:vAlign w:val="center"/>
          </w:tcPr>
          <w:p w:rsidR="00991E32" w:rsidRPr="002F170D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400,0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widowControl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2130" w:type="dxa"/>
            <w:vAlign w:val="center"/>
          </w:tcPr>
          <w:p w:rsidR="00991E32" w:rsidRPr="002F170D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180,8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ind w:right="-12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130" w:type="dxa"/>
            <w:vAlign w:val="center"/>
          </w:tcPr>
          <w:p w:rsidR="00991E32" w:rsidRPr="002F170D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1 543,3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1 543,3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177D5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991E32" w:rsidRPr="006177D5" w:rsidTr="00436CF7">
        <w:trPr>
          <w:jc w:val="center"/>
        </w:trPr>
        <w:tc>
          <w:tcPr>
            <w:tcW w:w="3262" w:type="dxa"/>
            <w:vAlign w:val="center"/>
          </w:tcPr>
          <w:p w:rsidR="00991E32" w:rsidRPr="006177D5" w:rsidRDefault="00991E32" w:rsidP="00436CF7">
            <w:pPr>
              <w:ind w:right="-12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Прочие </w:t>
            </w:r>
            <w:r w:rsidRPr="002F170D">
              <w:rPr>
                <w:rFonts w:ascii="Times New Roman" w:eastAsia="Times New Roman" w:hAnsi="Times New Roman" w:cs="Times New Roman"/>
                <w:sz w:val="18"/>
                <w:szCs w:val="18"/>
              </w:rPr>
              <w:t>межбюджетные трансферты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передаваемые бюджетам</w:t>
            </w:r>
          </w:p>
        </w:tc>
        <w:tc>
          <w:tcPr>
            <w:tcW w:w="2130" w:type="dxa"/>
            <w:vAlign w:val="center"/>
          </w:tcPr>
          <w:p w:rsid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2284" w:type="dxa"/>
            <w:vAlign w:val="center"/>
          </w:tcPr>
          <w:p w:rsidR="00991E32" w:rsidRPr="00991E32" w:rsidRDefault="00991E32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91E32">
              <w:rPr>
                <w:rFonts w:ascii="Times New Roman" w:eastAsia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1963" w:type="dxa"/>
            <w:vAlign w:val="center"/>
          </w:tcPr>
          <w:p w:rsidR="00991E32" w:rsidRPr="006177D5" w:rsidRDefault="00991E32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436CF7" w:rsidRDefault="00436CF7" w:rsidP="00436C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Данные по объемам поступивших субсидий, субвенций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>, дотаций, иных межбюджетных трансфертов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 xml:space="preserve"> года подтверждены показателями по соответствующим строкам Справки по консолидируемым расчета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900DF8">
        <w:rPr>
          <w:rFonts w:ascii="Times New Roman" w:eastAsia="Times New Roman" w:hAnsi="Times New Roman" w:cs="Times New Roman"/>
          <w:sz w:val="24"/>
          <w:szCs w:val="24"/>
        </w:rPr>
        <w:t>0503125).</w:t>
      </w:r>
    </w:p>
    <w:p w:rsidR="00436CF7" w:rsidRPr="00A722A2" w:rsidRDefault="00436CF7" w:rsidP="00436CF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722A2">
        <w:rPr>
          <w:rFonts w:ascii="Times New Roman" w:eastAsia="Times New Roman" w:hAnsi="Times New Roman" w:cs="Times New Roman"/>
          <w:b/>
          <w:sz w:val="24"/>
          <w:szCs w:val="24"/>
        </w:rPr>
        <w:t>Исполнение бюджета по расходам</w:t>
      </w:r>
    </w:p>
    <w:p w:rsidR="00436CF7" w:rsidRPr="006177D5" w:rsidRDefault="00436CF7" w:rsidP="00436CF7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30.12.2022 №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14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 расходы на 2022 год утверждены в сумме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24 170,8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 тыс. руб. Исполнены на 01.01.2023 в сумме </w:t>
      </w:r>
      <w:r w:rsidR="00991E32">
        <w:rPr>
          <w:rFonts w:ascii="Times New Roman" w:eastAsia="Times New Roman" w:hAnsi="Times New Roman" w:cs="Times New Roman"/>
          <w:sz w:val="24"/>
          <w:szCs w:val="24"/>
        </w:rPr>
        <w:t>21 446,3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 тыс. руб., или </w:t>
      </w:r>
      <w:r w:rsidR="00E7240F">
        <w:rPr>
          <w:rFonts w:ascii="Times New Roman" w:eastAsia="Times New Roman" w:hAnsi="Times New Roman" w:cs="Times New Roman"/>
          <w:sz w:val="24"/>
          <w:szCs w:val="24"/>
        </w:rPr>
        <w:t>88,7</w:t>
      </w:r>
      <w:r w:rsidRPr="006177D5">
        <w:rPr>
          <w:rFonts w:ascii="Times New Roman" w:eastAsia="Times New Roman" w:hAnsi="Times New Roman" w:cs="Times New Roman"/>
          <w:sz w:val="24"/>
          <w:szCs w:val="24"/>
        </w:rPr>
        <w:t xml:space="preserve">% от бюджетных назначений. 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7D5">
        <w:rPr>
          <w:rFonts w:ascii="Times New Roman" w:eastAsia="Times New Roman" w:hAnsi="Times New Roman" w:cs="Times New Roman"/>
          <w:sz w:val="24"/>
          <w:szCs w:val="24"/>
        </w:rPr>
        <w:t>Исполнение расходной части местного бюджета за 2022 год в разрезе разделов бюджетной классификации представлено в Таблице №4.</w:t>
      </w:r>
    </w:p>
    <w:p w:rsidR="00436CF7" w:rsidRPr="003E467B" w:rsidRDefault="00436CF7" w:rsidP="00436CF7">
      <w:pPr>
        <w:widowControl w:val="0"/>
        <w:shd w:val="clear" w:color="auto" w:fill="FFFFFF"/>
        <w:spacing w:after="0" w:line="240" w:lineRule="auto"/>
        <w:ind w:left="4955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Таблица №</w:t>
      </w:r>
      <w:r w:rsidRPr="003E467B">
        <w:rPr>
          <w:rFonts w:ascii="Times New Roman" w:eastAsia="Times New Roman" w:hAnsi="Times New Roman" w:cs="Times New Roman"/>
          <w:sz w:val="24"/>
          <w:szCs w:val="24"/>
        </w:rPr>
        <w:t>4, тыс. руб.</w:t>
      </w:r>
    </w:p>
    <w:tbl>
      <w:tblPr>
        <w:tblStyle w:val="a5"/>
        <w:tblW w:w="9684" w:type="dxa"/>
        <w:jc w:val="center"/>
        <w:tblInd w:w="784" w:type="dxa"/>
        <w:tblLayout w:type="fixed"/>
        <w:tblLook w:val="04A0"/>
      </w:tblPr>
      <w:tblGrid>
        <w:gridCol w:w="2232"/>
        <w:gridCol w:w="709"/>
        <w:gridCol w:w="1454"/>
        <w:gridCol w:w="1559"/>
        <w:gridCol w:w="1276"/>
        <w:gridCol w:w="1275"/>
        <w:gridCol w:w="1179"/>
      </w:tblGrid>
      <w:tr w:rsidR="00436CF7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КБК</w:t>
            </w:r>
          </w:p>
        </w:tc>
        <w:tc>
          <w:tcPr>
            <w:tcW w:w="1454" w:type="dxa"/>
          </w:tcPr>
          <w:p w:rsidR="00436CF7" w:rsidRPr="004E60AB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E60AB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Исполнено</w:t>
            </w:r>
          </w:p>
          <w:p w:rsidR="00436CF7" w:rsidRPr="004867BF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 2021 году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Утверждено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решением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 бюджете</w:t>
            </w:r>
          </w:p>
          <w:p w:rsidR="00436CF7" w:rsidRPr="004867BF" w:rsidRDefault="00436CF7" w:rsidP="00436CF7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  <w:p w:rsidR="00436CF7" w:rsidRPr="004867BF" w:rsidRDefault="00436CF7" w:rsidP="00E7240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E7240F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Исполнено</w:t>
            </w:r>
          </w:p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в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Отклонение </w:t>
            </w:r>
          </w:p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(гр.5-гр.4).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% </w:t>
            </w: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исполнения (гр.5/гр.4*100)</w:t>
            </w:r>
          </w:p>
        </w:tc>
      </w:tr>
      <w:tr w:rsidR="00436CF7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shd w:val="clear" w:color="auto" w:fill="FFFFFF"/>
              <w:ind w:left="-65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54" w:type="dxa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0100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7 828,7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7 859,2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7 854,4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-4,8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Функционирование высшего должностного лица субъекта Российской Федерации и муниципального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0102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922,4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856,0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855,9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-0,1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0104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6 581,3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6 400,4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6 399,7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0106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194,1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214,9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7524B3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7524B3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24B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Обеспечение проведения выборов и референдумов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7524B3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7524B3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0107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130,9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383,2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383,2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0,0,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7524B3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7524B3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Резервные фонды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7524B3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00111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4,0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0113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-0,7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оборона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0200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33711E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33711E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0203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163,3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108,1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Национальная безопасность и правоохранительная деятельность</w:t>
            </w:r>
            <w:r w:rsidRPr="004867BF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0300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1 354,3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1 883,8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-0,7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1 354,3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1884,5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1 883,8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33711E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0,7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33711E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3711E"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Национальная экономика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0400</w:t>
            </w:r>
          </w:p>
        </w:tc>
        <w:tc>
          <w:tcPr>
            <w:tcW w:w="1454" w:type="dxa"/>
            <w:vAlign w:val="center"/>
          </w:tcPr>
          <w:p w:rsidR="00E7240F" w:rsidRPr="00F07BC6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07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4 452,1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3 735,0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2 389,6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-1 345,4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64,0</w:t>
            </w:r>
          </w:p>
        </w:tc>
      </w:tr>
      <w:tr w:rsidR="00436CF7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454" w:type="dxa"/>
            <w:vAlign w:val="center"/>
          </w:tcPr>
          <w:p w:rsidR="00436CF7" w:rsidRPr="00F07B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07BC6">
              <w:rPr>
                <w:rFonts w:ascii="Times New Roman" w:eastAsia="Times New Roman" w:hAnsi="Times New Roman" w:cs="Times New Roman"/>
                <w:sz w:val="20"/>
                <w:szCs w:val="20"/>
              </w:rPr>
              <w:t>4 452,1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CF7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3 735,0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CF7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2 389,6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CF7" w:rsidRPr="001560BF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-1 345,4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6CF7" w:rsidRPr="001560BF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sz w:val="18"/>
                <w:szCs w:val="18"/>
              </w:rPr>
              <w:t>98,2</w:t>
            </w:r>
          </w:p>
        </w:tc>
      </w:tr>
      <w:tr w:rsidR="00436CF7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36CF7" w:rsidRPr="004867BF" w:rsidRDefault="00436CF7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0500</w:t>
            </w:r>
          </w:p>
        </w:tc>
        <w:tc>
          <w:tcPr>
            <w:tcW w:w="1454" w:type="dxa"/>
            <w:vAlign w:val="center"/>
          </w:tcPr>
          <w:p w:rsidR="00436CF7" w:rsidRPr="00F07B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F07BC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1 909,5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36CF7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2 200,0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6CF7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2 200,0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36CF7" w:rsidRPr="001560BF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436CF7" w:rsidRPr="001560BF" w:rsidRDefault="00436CF7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6E54F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0502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397,5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1 291,4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1291,4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Благоустройство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1 512,0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908,6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908,6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Calibri" w:hAnsi="Times New Roman" w:cs="Times New Roman"/>
                <w:b/>
                <w:sz w:val="18"/>
                <w:szCs w:val="18"/>
                <w:shd w:val="clear" w:color="auto" w:fill="FFFFFF"/>
              </w:rPr>
              <w:t xml:space="preserve">Культура, кинематография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0800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7 342,3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8 070,1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7 342,3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-727,8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91,0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Calibri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 xml:space="preserve">Культура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0801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7 342,3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8 070,1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7 342,3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1560BF" w:rsidRDefault="00D65800" w:rsidP="00D65800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-727,8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1560BF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91,0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1100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1560BF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1560BF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99,9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1105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99,7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shd w:val="clear" w:color="auto" w:fill="FFFFFF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1300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1560BF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-1,0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1560BF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560B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</w:rPr>
              <w:lastRenderedPageBreak/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1301</w:t>
            </w:r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3705F3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CA66C6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-1,0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E7240F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E7240F" w:rsidRPr="004867BF" w:rsidTr="00436CF7">
        <w:trPr>
          <w:jc w:val="center"/>
        </w:trPr>
        <w:tc>
          <w:tcPr>
            <w:tcW w:w="2232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</w:pPr>
            <w:r w:rsidRPr="004867BF">
              <w:rPr>
                <w:rFonts w:ascii="Times New Roman" w:eastAsia="Times New Roman" w:hAnsi="Times New Roman" w:cs="Times New Roman"/>
                <w:b/>
                <w:sz w:val="18"/>
                <w:szCs w:val="18"/>
                <w:shd w:val="clear" w:color="auto" w:fill="FFFFFF"/>
              </w:rPr>
              <w:t>Итого расходов: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7240F" w:rsidRPr="004867BF" w:rsidRDefault="00E7240F" w:rsidP="00436CF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4867B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454" w:type="dxa"/>
            <w:vAlign w:val="center"/>
          </w:tcPr>
          <w:p w:rsidR="00E7240F" w:rsidRPr="00630CC1" w:rsidRDefault="00E7240F" w:rsidP="003705F3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23 050,2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7240F" w:rsidRPr="006177D5" w:rsidRDefault="00F07BC6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24 170,8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7240F" w:rsidRPr="006177D5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21 446,3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7240F" w:rsidRPr="001560BF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- 2 724,5</w:t>
            </w:r>
          </w:p>
        </w:tc>
        <w:tc>
          <w:tcPr>
            <w:tcW w:w="1179" w:type="dxa"/>
            <w:shd w:val="clear" w:color="auto" w:fill="auto"/>
            <w:vAlign w:val="center"/>
          </w:tcPr>
          <w:p w:rsidR="00E7240F" w:rsidRPr="00CA66C6" w:rsidRDefault="00D65800" w:rsidP="00436CF7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88,7</w:t>
            </w:r>
          </w:p>
        </w:tc>
      </w:tr>
    </w:tbl>
    <w:p w:rsidR="00D65800" w:rsidRDefault="00436CF7" w:rsidP="00D65800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079A">
        <w:rPr>
          <w:rFonts w:ascii="Times New Roman" w:eastAsia="Times New Roman" w:hAnsi="Times New Roman" w:cs="Times New Roman"/>
          <w:sz w:val="24"/>
          <w:szCs w:val="24"/>
        </w:rPr>
        <w:t xml:space="preserve">Как видно из таблицы,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стопроцентное исполнение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утвержденных бюджетных ассигнований </w:t>
      </w:r>
      <w:r>
        <w:rPr>
          <w:rFonts w:ascii="Times New Roman" w:eastAsia="Times New Roman" w:hAnsi="Times New Roman" w:cs="Times New Roman"/>
          <w:sz w:val="24"/>
          <w:szCs w:val="24"/>
        </w:rPr>
        <w:t>установлено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D65800">
        <w:rPr>
          <w:rFonts w:ascii="Times New Roman" w:eastAsia="Times New Roman" w:hAnsi="Times New Roman" w:cs="Times New Roman"/>
          <w:sz w:val="24"/>
          <w:szCs w:val="24"/>
        </w:rPr>
        <w:t xml:space="preserve">следующим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разделам</w:t>
      </w:r>
      <w:r w:rsidRPr="00F659B3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5800" w:rsidRPr="00445AD0" w:rsidRDefault="00D65800" w:rsidP="00445AD0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00">
        <w:rPr>
          <w:rFonts w:ascii="Times New Roman" w:eastAsia="Times New Roman" w:hAnsi="Times New Roman" w:cs="Times New Roman"/>
          <w:sz w:val="24"/>
          <w:szCs w:val="24"/>
        </w:rPr>
        <w:t>0200 «</w:t>
      </w:r>
      <w:r w:rsidRPr="00445AD0">
        <w:rPr>
          <w:rFonts w:ascii="Times New Roman" w:eastAsia="Times New Roman" w:hAnsi="Times New Roman" w:cs="Times New Roman"/>
          <w:sz w:val="24"/>
          <w:szCs w:val="24"/>
        </w:rPr>
        <w:t>Национальная оборона» -180,1 тыс. руб</w:t>
      </w:r>
      <w:r w:rsidR="00445AD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45AD0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65800" w:rsidRPr="00445AD0" w:rsidRDefault="00D65800" w:rsidP="00445AD0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D0">
        <w:rPr>
          <w:rFonts w:ascii="Times New Roman" w:eastAsia="Times New Roman" w:hAnsi="Times New Roman" w:cs="Times New Roman"/>
          <w:sz w:val="24"/>
          <w:szCs w:val="24"/>
        </w:rPr>
        <w:t>0300 «Национальная безопасность и правоохранительная деятельность» - 1 883,8 тыс. руб.;</w:t>
      </w:r>
    </w:p>
    <w:p w:rsidR="00D65800" w:rsidRPr="00445AD0" w:rsidRDefault="00D65800" w:rsidP="00445AD0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D0">
        <w:rPr>
          <w:rFonts w:ascii="Times New Roman" w:eastAsia="Times New Roman" w:hAnsi="Times New Roman" w:cs="Times New Roman"/>
          <w:sz w:val="24"/>
          <w:szCs w:val="24"/>
        </w:rPr>
        <w:t>0500 «Жилищно-коммунальное хозяйство» - 2 200,0 тыс. руб.</w:t>
      </w:r>
    </w:p>
    <w:p w:rsidR="00D65800" w:rsidRPr="00D65800" w:rsidRDefault="00D65800" w:rsidP="00445AD0">
      <w:pPr>
        <w:widowControl w:val="0"/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00">
        <w:rPr>
          <w:rFonts w:ascii="Times New Roman" w:eastAsia="Times New Roman" w:hAnsi="Times New Roman" w:cs="Times New Roman"/>
          <w:sz w:val="24"/>
          <w:szCs w:val="24"/>
        </w:rPr>
        <w:t>Не в полном объеме исполнены плановые показатели по разделам:</w:t>
      </w:r>
    </w:p>
    <w:p w:rsidR="00D65800" w:rsidRDefault="00D65800" w:rsidP="00445AD0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D0">
        <w:rPr>
          <w:rFonts w:ascii="Times New Roman" w:eastAsia="Times New Roman" w:hAnsi="Times New Roman" w:cs="Times New Roman"/>
          <w:sz w:val="24"/>
          <w:szCs w:val="24"/>
        </w:rPr>
        <w:t>0800 «Культура, кинематография» - 7 342,3 тыс. руб. – 64,0%;</w:t>
      </w:r>
    </w:p>
    <w:p w:rsidR="00D65800" w:rsidRDefault="00D65800" w:rsidP="00445AD0">
      <w:pPr>
        <w:pStyle w:val="a4"/>
        <w:widowControl w:val="0"/>
        <w:numPr>
          <w:ilvl w:val="0"/>
          <w:numId w:val="47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800">
        <w:rPr>
          <w:rFonts w:ascii="Times New Roman" w:eastAsia="Times New Roman" w:hAnsi="Times New Roman" w:cs="Times New Roman"/>
          <w:sz w:val="24"/>
          <w:szCs w:val="24"/>
        </w:rPr>
        <w:t xml:space="preserve">0400 «Национальная экономика» (дорожное хозяйство) </w:t>
      </w:r>
      <w:r>
        <w:rPr>
          <w:rFonts w:ascii="Times New Roman" w:eastAsia="Times New Roman" w:hAnsi="Times New Roman" w:cs="Times New Roman"/>
          <w:sz w:val="24"/>
          <w:szCs w:val="24"/>
        </w:rPr>
        <w:t>– 2 389,6 тыс. руб.</w:t>
      </w:r>
      <w:r w:rsidR="00445AD0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45AD0">
        <w:rPr>
          <w:rFonts w:ascii="Times New Roman" w:eastAsia="Times New Roman" w:hAnsi="Times New Roman" w:cs="Times New Roman"/>
          <w:sz w:val="24"/>
          <w:szCs w:val="24"/>
        </w:rPr>
        <w:t>64,0% от плановых назначений.</w:t>
      </w:r>
    </w:p>
    <w:p w:rsidR="00445AD0" w:rsidRPr="00445AD0" w:rsidRDefault="00445AD0" w:rsidP="00445A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45AD0">
        <w:rPr>
          <w:rFonts w:ascii="Times New Roman" w:eastAsia="Times New Roman" w:hAnsi="Times New Roman" w:cs="Times New Roman"/>
          <w:sz w:val="24"/>
          <w:szCs w:val="24"/>
        </w:rPr>
        <w:t xml:space="preserve">Причины отклонений в </w:t>
      </w:r>
      <w:r w:rsidRPr="00DD0F42">
        <w:rPr>
          <w:rFonts w:ascii="Times New Roman" w:eastAsia="Times New Roman" w:hAnsi="Times New Roman" w:cs="Times New Roman"/>
          <w:sz w:val="24"/>
          <w:szCs w:val="24"/>
        </w:rPr>
        <w:t>пояснительной записке к проекту об исполнении бюджета сельского поселения за 2022 год  не раскрыты.</w:t>
      </w:r>
    </w:p>
    <w:p w:rsidR="00445AD0" w:rsidRDefault="00445AD0" w:rsidP="00445AD0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7587">
        <w:rPr>
          <w:rFonts w:ascii="Times New Roman" w:eastAsia="Times New Roman" w:hAnsi="Times New Roman" w:cs="Times New Roman"/>
          <w:sz w:val="24"/>
          <w:szCs w:val="24"/>
        </w:rPr>
        <w:t>Пунктом 1 статьи 81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БК РФ установлено, что в расходной части бюджетов всех уровней бюджетной системы Российской Федерации предусматривается создание резервных фондов местных администраций. По разделу 0111 «Резервные фонды» расходы в 20</w:t>
      </w: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 xml:space="preserve"> году утверждены в размере 4,0 тыс. руб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F7587">
        <w:rPr>
          <w:rFonts w:ascii="Times New Roman" w:eastAsia="Times New Roman" w:hAnsi="Times New Roman" w:cs="Times New Roman"/>
          <w:sz w:val="24"/>
          <w:szCs w:val="24"/>
        </w:rPr>
        <w:t>, что не превышает норматива, установленного бюджетным законодательством (предельный размер 3%). В отчетном периоде средства резервного фонда из-за отсутствия чрезвычайных (аварийных) ситуаций, не привлекались.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67128">
        <w:rPr>
          <w:rFonts w:ascii="Times New Roman" w:eastAsia="Times New Roman" w:hAnsi="Times New Roman" w:cs="Times New Roman"/>
          <w:sz w:val="24"/>
          <w:szCs w:val="24"/>
        </w:rPr>
        <w:t xml:space="preserve">Исполнение за </w:t>
      </w:r>
      <w:r w:rsidRPr="002D1C9D">
        <w:rPr>
          <w:rFonts w:ascii="Times New Roman" w:eastAsia="Times New Roman" w:hAnsi="Times New Roman" w:cs="Times New Roman"/>
          <w:sz w:val="24"/>
          <w:szCs w:val="24"/>
        </w:rPr>
        <w:t>2022 год по</w:t>
      </w:r>
      <w:r w:rsidRPr="00367128">
        <w:rPr>
          <w:rFonts w:ascii="Times New Roman" w:eastAsia="Times New Roman" w:hAnsi="Times New Roman" w:cs="Times New Roman"/>
          <w:sz w:val="24"/>
          <w:szCs w:val="24"/>
        </w:rPr>
        <w:t xml:space="preserve"> отношению к 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Pr="006F41D0">
        <w:rPr>
          <w:rFonts w:ascii="Times New Roman" w:eastAsia="Times New Roman" w:hAnsi="Times New Roman" w:cs="Times New Roman"/>
          <w:sz w:val="24"/>
          <w:szCs w:val="24"/>
        </w:rPr>
        <w:t>увеличилось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 разделам:</w:t>
      </w:r>
    </w:p>
    <w:p w:rsidR="00436CF7" w:rsidRPr="00E6612D" w:rsidRDefault="00436CF7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BA65D5">
        <w:rPr>
          <w:rFonts w:ascii="Times New Roman" w:eastAsia="Times New Roman" w:hAnsi="Times New Roman" w:cs="Times New Roman"/>
          <w:sz w:val="24"/>
          <w:szCs w:val="24"/>
        </w:rPr>
        <w:t>01 «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Общегосударственные вопросы» на </w:t>
      </w:r>
      <w:r w:rsidR="00445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25,7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на </w:t>
      </w:r>
      <w:r w:rsidR="00445A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0,3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02 «Национальная оборона» на </w:t>
      </w:r>
      <w:r w:rsid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16,8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 или 10,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E6612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% 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– по расходам на мобилизационн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вневойсков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ую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подготовк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r w:rsidRPr="00BA65D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;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03 «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Национальная безопасность и правоохранительная деятельность» на </w:t>
      </w:r>
      <w:r w:rsid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529,5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тыс. руб. или </w:t>
      </w:r>
      <w:r w:rsid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39,0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%;</w:t>
      </w:r>
    </w:p>
    <w:p w:rsidR="00FC01E5" w:rsidRDefault="00FC01E5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0500 «</w:t>
      </w: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Жилищно-коммунальное хозяйство</w:t>
      </w:r>
      <w:r w:rsidRPr="00583FD6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» 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290,5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15,2%;</w:t>
      </w:r>
    </w:p>
    <w:p w:rsidR="00FC01E5" w:rsidRDefault="00FC01E5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1100 «Физическая культура и спорт» на 99,7 тыс. руб. или на 100%.</w:t>
      </w:r>
    </w:p>
    <w:p w:rsidR="00436CF7" w:rsidRPr="00DC1675" w:rsidRDefault="00FC01E5" w:rsidP="00436CF7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Ис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полнени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е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году по отношению к 202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 году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уменьшилось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по разделу:</w:t>
      </w:r>
    </w:p>
    <w:p w:rsidR="00FC01E5" w:rsidRDefault="00436CF7" w:rsidP="00FC01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04 «Национальная экономика» 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2 062,5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тыс. руб.</w:t>
      </w:r>
      <w:r w:rsidRPr="00D429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или на </w:t>
      </w:r>
      <w:r w:rsidR="00FC01E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46,3%.</w:t>
      </w:r>
    </w:p>
    <w:p w:rsidR="00436CF7" w:rsidRPr="00DC1675" w:rsidRDefault="00436CF7" w:rsidP="00FC01E5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C167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Информация расходной части по видам расходов (КВР) в муниципальном образовании представлена в Таблице №5.</w:t>
      </w:r>
    </w:p>
    <w:p w:rsidR="00436CF7" w:rsidRPr="00313EC0" w:rsidRDefault="00436CF7" w:rsidP="00436CF7">
      <w:pPr>
        <w:widowControl w:val="0"/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Таблица №5, тыс. руб.</w:t>
      </w:r>
    </w:p>
    <w:tbl>
      <w:tblPr>
        <w:tblStyle w:val="a5"/>
        <w:tblW w:w="9639" w:type="dxa"/>
        <w:jc w:val="center"/>
        <w:tblLayout w:type="fixed"/>
        <w:tblLook w:val="04A0"/>
      </w:tblPr>
      <w:tblGrid>
        <w:gridCol w:w="6572"/>
        <w:gridCol w:w="584"/>
        <w:gridCol w:w="1315"/>
        <w:gridCol w:w="1168"/>
      </w:tblGrid>
      <w:tr w:rsidR="00436CF7" w:rsidRPr="00313EC0" w:rsidTr="00436CF7">
        <w:trPr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3EC0">
              <w:rPr>
                <w:rFonts w:ascii="Times New Roman" w:hAnsi="Times New Roman" w:cs="Times New Roman"/>
                <w:sz w:val="18"/>
                <w:szCs w:val="18"/>
              </w:rPr>
              <w:t>КВР</w:t>
            </w:r>
          </w:p>
        </w:tc>
        <w:tc>
          <w:tcPr>
            <w:tcW w:w="1276" w:type="dxa"/>
            <w:vAlign w:val="center"/>
          </w:tcPr>
          <w:p w:rsidR="00436CF7" w:rsidRPr="00313EC0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sz w:val="20"/>
                <w:szCs w:val="20"/>
              </w:rPr>
              <w:t>Исполнено в 2022 году</w:t>
            </w:r>
          </w:p>
        </w:tc>
        <w:tc>
          <w:tcPr>
            <w:tcW w:w="1134" w:type="dxa"/>
            <w:vAlign w:val="center"/>
          </w:tcPr>
          <w:p w:rsidR="00436CF7" w:rsidRPr="00313EC0" w:rsidRDefault="00436CF7" w:rsidP="00436CF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3EC0">
              <w:rPr>
                <w:rFonts w:ascii="Times New Roman" w:hAnsi="Times New Roman" w:cs="Times New Roman"/>
                <w:sz w:val="16"/>
                <w:szCs w:val="16"/>
              </w:rPr>
              <w:t xml:space="preserve">Удельный вес в структуре </w:t>
            </w:r>
            <w:proofErr w:type="spellStart"/>
            <w:r w:rsidRPr="00313EC0">
              <w:rPr>
                <w:rFonts w:ascii="Times New Roman" w:hAnsi="Times New Roman" w:cs="Times New Roman"/>
                <w:sz w:val="16"/>
                <w:szCs w:val="16"/>
              </w:rPr>
              <w:t>расходов,%</w:t>
            </w:r>
            <w:proofErr w:type="spellEnd"/>
          </w:p>
        </w:tc>
      </w:tr>
      <w:tr w:rsidR="00436CF7" w:rsidRPr="00313EC0" w:rsidTr="00436CF7">
        <w:trPr>
          <w:trHeight w:val="69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100</w:t>
            </w:r>
          </w:p>
        </w:tc>
        <w:tc>
          <w:tcPr>
            <w:tcW w:w="1276" w:type="dxa"/>
            <w:vAlign w:val="center"/>
          </w:tcPr>
          <w:p w:rsidR="00436CF7" w:rsidRPr="00313EC0" w:rsidRDefault="00FC01E5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10 901,7</w:t>
            </w:r>
          </w:p>
        </w:tc>
        <w:tc>
          <w:tcPr>
            <w:tcW w:w="1134" w:type="dxa"/>
            <w:vAlign w:val="center"/>
          </w:tcPr>
          <w:p w:rsidR="00436CF7" w:rsidRPr="00313EC0" w:rsidRDefault="002D1C9D" w:rsidP="002D1C9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</w:tr>
      <w:tr w:rsidR="00436CF7" w:rsidRPr="00313EC0" w:rsidTr="00436CF7">
        <w:trPr>
          <w:trHeight w:val="368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200</w:t>
            </w:r>
          </w:p>
        </w:tc>
        <w:tc>
          <w:tcPr>
            <w:tcW w:w="1276" w:type="dxa"/>
            <w:vAlign w:val="center"/>
          </w:tcPr>
          <w:p w:rsidR="00436CF7" w:rsidRPr="00313EC0" w:rsidRDefault="00FC01E5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9 751,6</w:t>
            </w:r>
          </w:p>
        </w:tc>
        <w:tc>
          <w:tcPr>
            <w:tcW w:w="1134" w:type="dxa"/>
            <w:vAlign w:val="center"/>
          </w:tcPr>
          <w:p w:rsidR="00436CF7" w:rsidRPr="00313EC0" w:rsidRDefault="002D1C9D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45,5</w:t>
            </w:r>
          </w:p>
        </w:tc>
      </w:tr>
      <w:tr w:rsidR="00436CF7" w:rsidRPr="00313EC0" w:rsidTr="00436CF7">
        <w:trPr>
          <w:trHeight w:val="368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300</w:t>
            </w:r>
          </w:p>
        </w:tc>
        <w:tc>
          <w:tcPr>
            <w:tcW w:w="1276" w:type="dxa"/>
            <w:vAlign w:val="center"/>
          </w:tcPr>
          <w:p w:rsidR="00436CF7" w:rsidRPr="00313EC0" w:rsidRDefault="00FC01E5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436CF7" w:rsidRPr="00313EC0" w:rsidRDefault="002D1C9D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436CF7" w:rsidRPr="00313EC0" w:rsidTr="00436CF7">
        <w:trPr>
          <w:trHeight w:val="368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500</w:t>
            </w:r>
          </w:p>
        </w:tc>
        <w:tc>
          <w:tcPr>
            <w:tcW w:w="1276" w:type="dxa"/>
            <w:vAlign w:val="center"/>
          </w:tcPr>
          <w:p w:rsidR="00436CF7" w:rsidRPr="00313EC0" w:rsidRDefault="00FC01E5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359,8</w:t>
            </w:r>
          </w:p>
        </w:tc>
        <w:tc>
          <w:tcPr>
            <w:tcW w:w="1134" w:type="dxa"/>
            <w:vAlign w:val="center"/>
          </w:tcPr>
          <w:p w:rsidR="00436CF7" w:rsidRPr="00313EC0" w:rsidRDefault="002D1C9D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</w:t>
            </w:r>
          </w:p>
        </w:tc>
      </w:tr>
      <w:tr w:rsidR="00436CF7" w:rsidRPr="00313EC0" w:rsidTr="00436CF7">
        <w:trPr>
          <w:trHeight w:val="368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Cs/>
                <w:sz w:val="20"/>
                <w:szCs w:val="20"/>
              </w:rPr>
              <w:t>800</w:t>
            </w:r>
          </w:p>
        </w:tc>
        <w:tc>
          <w:tcPr>
            <w:tcW w:w="1276" w:type="dxa"/>
            <w:vAlign w:val="center"/>
          </w:tcPr>
          <w:p w:rsidR="00436CF7" w:rsidRPr="00313EC0" w:rsidRDefault="00FC01E5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433,2</w:t>
            </w:r>
          </w:p>
        </w:tc>
        <w:tc>
          <w:tcPr>
            <w:tcW w:w="1134" w:type="dxa"/>
            <w:vAlign w:val="center"/>
          </w:tcPr>
          <w:p w:rsidR="00436CF7" w:rsidRPr="00313EC0" w:rsidRDefault="002D1C9D" w:rsidP="00436CF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436CF7" w:rsidRPr="00313EC0" w:rsidTr="00436CF7">
        <w:trPr>
          <w:trHeight w:val="239"/>
          <w:jc w:val="center"/>
        </w:trPr>
        <w:tc>
          <w:tcPr>
            <w:tcW w:w="6379" w:type="dxa"/>
            <w:vAlign w:val="center"/>
          </w:tcPr>
          <w:p w:rsidR="00436CF7" w:rsidRPr="00313EC0" w:rsidRDefault="00436CF7" w:rsidP="00436CF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3E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67" w:type="dxa"/>
            <w:vAlign w:val="center"/>
          </w:tcPr>
          <w:p w:rsidR="00436CF7" w:rsidRPr="00313EC0" w:rsidRDefault="00436CF7" w:rsidP="00436C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436CF7" w:rsidRPr="00313EC0" w:rsidRDefault="002D1C9D" w:rsidP="00436C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21 446,3</w:t>
            </w:r>
          </w:p>
        </w:tc>
        <w:tc>
          <w:tcPr>
            <w:tcW w:w="1134" w:type="dxa"/>
            <w:vAlign w:val="center"/>
          </w:tcPr>
          <w:p w:rsidR="00436CF7" w:rsidRPr="00313EC0" w:rsidRDefault="00436CF7" w:rsidP="00436CF7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313EC0"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</w:tr>
    </w:tbl>
    <w:p w:rsidR="00436CF7" w:rsidRDefault="00436CF7" w:rsidP="00436CF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>Установлено, что в общей структуре расходов наибольший удельный вес состав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или 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расходы:</w:t>
      </w:r>
    </w:p>
    <w:p w:rsidR="002D1C9D" w:rsidRPr="00F970F7" w:rsidRDefault="002D1C9D" w:rsidP="002D1C9D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на выплату заработной платы с начислениями на нее – </w:t>
      </w:r>
      <w:r>
        <w:rPr>
          <w:rFonts w:ascii="Times New Roman" w:eastAsia="Times New Roman" w:hAnsi="Times New Roman" w:cs="Times New Roman"/>
          <w:sz w:val="24"/>
          <w:szCs w:val="24"/>
        </w:rPr>
        <w:t>50,8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970F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CF7" w:rsidRDefault="00436CF7" w:rsidP="00436CF7">
      <w:pPr>
        <w:pStyle w:val="a4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на 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закупк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товаров, работ и услуг для обеспечения государственных (муниципальных) нужд –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45,5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%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D1C9D" w:rsidRDefault="00436CF7" w:rsidP="00436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13EC0">
        <w:rPr>
          <w:rFonts w:ascii="Times New Roman" w:eastAsia="Times New Roman" w:hAnsi="Times New Roman" w:cs="Times New Roman"/>
          <w:sz w:val="24"/>
          <w:szCs w:val="24"/>
        </w:rPr>
        <w:t>Наименьший</w:t>
      </w:r>
      <w:proofErr w:type="gram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: межбюджетные трансферты –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1,7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 и иные бюджетные ассигнования –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,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 xml:space="preserve">Расходы на </w:t>
      </w:r>
      <w:r w:rsidR="002D1C9D" w:rsidRPr="00313EC0">
        <w:rPr>
          <w:rFonts w:ascii="Times New Roman" w:eastAsia="Times New Roman" w:hAnsi="Times New Roman" w:cs="Times New Roman"/>
          <w:sz w:val="24"/>
          <w:szCs w:val="24"/>
        </w:rPr>
        <w:t>социальное обеспе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 xml:space="preserve">чение и иные выплаты населению отсутствуют. </w:t>
      </w:r>
    </w:p>
    <w:p w:rsidR="00436CF7" w:rsidRDefault="00436CF7" w:rsidP="00436C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По сравнению с 2021 годом, в целом расходы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</w:t>
      </w:r>
      <w:r w:rsidRPr="00313EC0">
        <w:rPr>
          <w:rFonts w:ascii="Times New Roman" w:eastAsia="Times New Roman" w:hAnsi="Times New Roman" w:cs="Times New Roman"/>
          <w:sz w:val="24"/>
          <w:szCs w:val="24"/>
        </w:rPr>
        <w:t>кого</w:t>
      </w:r>
      <w:proofErr w:type="spellEnd"/>
      <w:r w:rsidRPr="00313EC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за 2022 год уменьшились на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7,0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% – с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23 050,2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до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21 446,3</w:t>
      </w:r>
      <w:r w:rsidRPr="00BC1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Pr="005F6458" w:rsidRDefault="00436CF7" w:rsidP="00436CF7">
      <w:pPr>
        <w:pStyle w:val="a4"/>
        <w:numPr>
          <w:ilvl w:val="0"/>
          <w:numId w:val="4"/>
        </w:numPr>
        <w:spacing w:before="120" w:after="0" w:line="300" w:lineRule="exact"/>
        <w:ind w:left="1066" w:hanging="35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F6458">
        <w:rPr>
          <w:rFonts w:ascii="Times New Roman" w:eastAsia="Times New Roman" w:hAnsi="Times New Roman" w:cs="Times New Roman"/>
          <w:b/>
          <w:sz w:val="24"/>
          <w:szCs w:val="24"/>
        </w:rPr>
        <w:t>Исполнение программной части бюджета</w:t>
      </w:r>
    </w:p>
    <w:p w:rsidR="00436CF7" w:rsidRPr="004045B2" w:rsidRDefault="00436CF7" w:rsidP="00436CF7">
      <w:pPr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45B2">
        <w:rPr>
          <w:rFonts w:ascii="Times New Roman" w:eastAsia="Times New Roman" w:hAnsi="Times New Roman" w:cs="Times New Roman"/>
          <w:sz w:val="24"/>
          <w:szCs w:val="24"/>
        </w:rPr>
        <w:t>Расходы бюджета на реализацию муниципальных программ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 году выразились в сумме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20 847,9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 тыс. руб. и составили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97,2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 xml:space="preserve">% от общего объема расходов сельского поселения. Установлен процент исполнения программных расходов – </w:t>
      </w:r>
      <w:r w:rsidR="002D1C9D">
        <w:rPr>
          <w:rFonts w:ascii="Times New Roman" w:eastAsia="Times New Roman" w:hAnsi="Times New Roman" w:cs="Times New Roman"/>
          <w:sz w:val="24"/>
          <w:szCs w:val="24"/>
        </w:rPr>
        <w:t>88,7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к </w:t>
      </w:r>
      <w:r w:rsidRPr="004045B2">
        <w:rPr>
          <w:rFonts w:ascii="Times New Roman" w:eastAsia="Times New Roman" w:hAnsi="Times New Roman" w:cs="Times New Roman"/>
          <w:sz w:val="24"/>
          <w:szCs w:val="24"/>
        </w:rPr>
        <w:t>плановым показателям. В разрезе муниципальных программ финансовые ресурсы бюджета распределились следующим образом:</w:t>
      </w:r>
    </w:p>
    <w:p w:rsidR="00436CF7" w:rsidRPr="004045B2" w:rsidRDefault="00436CF7" w:rsidP="00436CF7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4045B2">
        <w:rPr>
          <w:rFonts w:ascii="Times New Roman" w:hAnsi="Times New Roman" w:cs="Times New Roman"/>
          <w:sz w:val="24"/>
          <w:szCs w:val="24"/>
        </w:rPr>
        <w:t>Таблица №5, тыс. руб.</w:t>
      </w:r>
    </w:p>
    <w:tbl>
      <w:tblPr>
        <w:tblW w:w="0" w:type="auto"/>
        <w:jc w:val="center"/>
        <w:tblLook w:val="04A0"/>
      </w:tblPr>
      <w:tblGrid>
        <w:gridCol w:w="425"/>
        <w:gridCol w:w="3248"/>
        <w:gridCol w:w="1216"/>
        <w:gridCol w:w="1286"/>
        <w:gridCol w:w="1201"/>
        <w:gridCol w:w="1134"/>
        <w:gridCol w:w="1138"/>
      </w:tblGrid>
      <w:tr w:rsidR="00436CF7" w:rsidRPr="00CE6E93" w:rsidTr="00436CF7">
        <w:trPr>
          <w:trHeight w:val="84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№</w:t>
            </w:r>
            <w:proofErr w:type="spellStart"/>
            <w:proofErr w:type="gram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/</w:t>
            </w:r>
            <w:proofErr w:type="spellStart"/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CE6E93">
              <w:rPr>
                <w:rFonts w:ascii="Times New Roman" w:hAnsi="Times New Roman" w:cs="Times New Roman"/>
                <w:bCs/>
                <w:sz w:val="18"/>
                <w:szCs w:val="18"/>
              </w:rPr>
              <w:t>КЦСР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CF7" w:rsidRPr="00CE6E93" w:rsidRDefault="00436CF7" w:rsidP="00436CF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Утверждено решением о бюджете</w:t>
            </w:r>
          </w:p>
          <w:p w:rsidR="00436CF7" w:rsidRPr="00CE6E93" w:rsidRDefault="00436CF7" w:rsidP="00436CF7">
            <w:pPr>
              <w:widowControl w:val="0"/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 30.12.20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22</w:t>
            </w:r>
          </w:p>
          <w:p w:rsidR="00436CF7" w:rsidRPr="00CE6E93" w:rsidRDefault="00436CF7" w:rsidP="002D1C9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  <w:r w:rsidR="002D1C9D">
              <w:rPr>
                <w:rFonts w:ascii="Times New Roman" w:eastAsia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36CF7" w:rsidRPr="00CE6E93" w:rsidRDefault="00436CF7" w:rsidP="00436C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Исполнено</w:t>
            </w:r>
          </w:p>
          <w:p w:rsidR="00436CF7" w:rsidRPr="00CE6E93" w:rsidRDefault="00436CF7" w:rsidP="00436C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в 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году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436CF7" w:rsidRPr="00CE6E93" w:rsidRDefault="00436CF7" w:rsidP="00436C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>Отклонение, (гр.5-гр.4)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6CF7" w:rsidRPr="00CE6E93" w:rsidRDefault="00436CF7" w:rsidP="00436CF7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Процент</w:t>
            </w:r>
            <w:r w:rsidRPr="00CE6E9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исполнения (гр.5/гр.4*100)</w:t>
            </w:r>
          </w:p>
        </w:tc>
      </w:tr>
      <w:tr w:rsidR="00436CF7" w:rsidRPr="00CE6E93" w:rsidTr="00436CF7">
        <w:trPr>
          <w:trHeight w:val="191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36CF7" w:rsidRPr="00CE6E93" w:rsidRDefault="00436CF7" w:rsidP="00436CF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E6E93">
              <w:rPr>
                <w:rFonts w:ascii="Times New Roman" w:hAnsi="Times New Roman" w:cs="Times New Roman"/>
                <w:bCs/>
                <w:sz w:val="16"/>
                <w:szCs w:val="16"/>
              </w:rPr>
              <w:t>7</w:t>
            </w:r>
          </w:p>
        </w:tc>
      </w:tr>
      <w:tr w:rsidR="00436CF7" w:rsidRPr="00CE6E93" w:rsidTr="00436CF7">
        <w:trPr>
          <w:trHeight w:val="517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7 437,9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7 436,1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-1,8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436CF7" w:rsidRPr="00CE6E93" w:rsidTr="00436CF7">
        <w:trPr>
          <w:trHeight w:val="2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дорожного хозяйства в муниципальном образовании»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7600000000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3 735,0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2 389,6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-1 345,4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64,0</w:t>
            </w:r>
          </w:p>
        </w:tc>
      </w:tr>
      <w:tr w:rsidR="00436CF7" w:rsidRPr="00CE6E93" w:rsidTr="00436CF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«Развитие объектов коммунальной инфраструктуры»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8100000000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2 200,0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</w:t>
            </w:r>
          </w:p>
        </w:tc>
      </w:tr>
      <w:tr w:rsidR="00436CF7" w:rsidRPr="00CE6E93" w:rsidTr="00436CF7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6E4B45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«Культура»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8600000000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8 211,2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6 838,7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-1 372,5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83,3</w:t>
            </w:r>
          </w:p>
        </w:tc>
      </w:tr>
      <w:tr w:rsidR="00436CF7" w:rsidRPr="00CE6E93" w:rsidTr="00436CF7">
        <w:trPr>
          <w:trHeight w:val="45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5A1B3D" w:rsidRDefault="00436CF7" w:rsidP="00436CF7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5A1B3D">
              <w:rPr>
                <w:rFonts w:ascii="Times New Roman" w:eastAsia="Times New Roman" w:hAnsi="Times New Roman" w:cs="Times New Roman"/>
                <w:sz w:val="20"/>
                <w:szCs w:val="20"/>
              </w:rPr>
              <w:t>Развитие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Default="00436CF7" w:rsidP="00436CF7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-0,1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99,9</w:t>
            </w:r>
          </w:p>
        </w:tc>
      </w:tr>
      <w:tr w:rsidR="00436CF7" w:rsidRPr="00CE6E93" w:rsidTr="00436CF7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«Пожарная безопасность, предупреждение и ликвидация чрезвычайных ситуаций в сельских поселениях»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9200000000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2D1C9D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1 884,5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1 883,8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-0,7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100,0</w:t>
            </w:r>
          </w:p>
        </w:tc>
      </w:tr>
      <w:tr w:rsidR="00436CF7" w:rsidRPr="00CE6E93" w:rsidTr="00436CF7">
        <w:trPr>
          <w:trHeight w:val="33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 по муниципальным программам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23 568,4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20 847,9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-2 720,5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88,5</w:t>
            </w:r>
          </w:p>
        </w:tc>
      </w:tr>
      <w:tr w:rsidR="00436CF7" w:rsidRPr="00CE6E93" w:rsidTr="00436CF7">
        <w:trPr>
          <w:trHeight w:val="7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Непрограммные</w:t>
            </w:r>
            <w:proofErr w:type="spellEnd"/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расходы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Cs/>
                <w:sz w:val="20"/>
                <w:szCs w:val="20"/>
              </w:rPr>
              <w:t>9900000000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602,4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598,4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-4,0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99,3</w:t>
            </w:r>
          </w:p>
        </w:tc>
      </w:tr>
      <w:tr w:rsidR="00436CF7" w:rsidRPr="00CE6E93" w:rsidTr="00436CF7">
        <w:trPr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36CF7" w:rsidRPr="00CE6E93" w:rsidRDefault="00436CF7" w:rsidP="00436CF7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E6E9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436CF7" w:rsidP="00436CF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CE6E93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24 170,8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21 446,3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-2 724,5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36CF7" w:rsidRPr="004045B2" w:rsidRDefault="00844E86" w:rsidP="00436CF7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88,7</w:t>
            </w:r>
          </w:p>
        </w:tc>
      </w:tr>
    </w:tbl>
    <w:p w:rsidR="00436CF7" w:rsidRPr="00196004" w:rsidRDefault="00436CF7" w:rsidP="00436CF7">
      <w:pPr>
        <w:widowControl w:val="0"/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Из таблицы видно, что из </w:t>
      </w:r>
      <w:r w:rsidR="00593935">
        <w:rPr>
          <w:rFonts w:ascii="Times New Roman" w:eastAsia="Times New Roman" w:hAnsi="Times New Roman" w:cs="Times New Roman"/>
          <w:sz w:val="24"/>
          <w:szCs w:val="24"/>
        </w:rPr>
        <w:t>шести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утвержденных муниципальных программ в полном объеме исполнены</w:t>
      </w:r>
      <w:r w:rsidR="00593935">
        <w:rPr>
          <w:rFonts w:ascii="Times New Roman" w:eastAsia="Times New Roman" w:hAnsi="Times New Roman" w:cs="Times New Roman"/>
          <w:sz w:val="24"/>
          <w:szCs w:val="24"/>
        </w:rPr>
        <w:t xml:space="preserve"> три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36CF7" w:rsidRPr="00196004" w:rsidRDefault="00436CF7" w:rsidP="00436CF7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«Муниципальные фина</w:t>
      </w:r>
      <w:r>
        <w:rPr>
          <w:rFonts w:ascii="Times New Roman" w:hAnsi="Times New Roman" w:cs="Times New Roman"/>
          <w:bCs/>
          <w:sz w:val="24"/>
          <w:szCs w:val="24"/>
        </w:rPr>
        <w:t>нсы муниципального образования» - 100,0%;</w:t>
      </w:r>
    </w:p>
    <w:p w:rsidR="00436CF7" w:rsidRPr="00196004" w:rsidRDefault="00436CF7" w:rsidP="00436CF7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>«Развитие объектов коммунальной инфраструктуры»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- 100,0%;</w:t>
      </w:r>
    </w:p>
    <w:p w:rsidR="00436CF7" w:rsidRDefault="00593935" w:rsidP="00436CF7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6CF7" w:rsidRPr="00196004">
        <w:rPr>
          <w:rFonts w:ascii="Times New Roman" w:hAnsi="Times New Roman" w:cs="Times New Roman"/>
          <w:bCs/>
          <w:sz w:val="24"/>
          <w:szCs w:val="24"/>
        </w:rPr>
        <w:t>«Пожарная безопасность, предупреждение и ликвидация чрезвычайных ситуаций в сельских поселениях»</w:t>
      </w:r>
      <w:r w:rsidR="00436CF7">
        <w:rPr>
          <w:rFonts w:ascii="Times New Roman" w:hAnsi="Times New Roman" w:cs="Times New Roman"/>
          <w:bCs/>
          <w:sz w:val="24"/>
          <w:szCs w:val="24"/>
        </w:rPr>
        <w:t xml:space="preserve"> - 100,0%</w:t>
      </w:r>
      <w:r w:rsidR="00436CF7" w:rsidRPr="001960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93935" w:rsidRPr="004B1089" w:rsidRDefault="00CD1D46" w:rsidP="006E4B45">
      <w:pPr>
        <w:pStyle w:val="a4"/>
        <w:widowControl w:val="0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45">
        <w:rPr>
          <w:rFonts w:ascii="Times New Roman" w:hAnsi="Times New Roman" w:cs="Times New Roman"/>
          <w:bCs/>
          <w:sz w:val="24"/>
          <w:szCs w:val="24"/>
        </w:rPr>
        <w:t>Н</w:t>
      </w:r>
      <w:r w:rsidR="004B1089" w:rsidRPr="006E4B45">
        <w:rPr>
          <w:rFonts w:ascii="Times New Roman" w:hAnsi="Times New Roman" w:cs="Times New Roman"/>
          <w:bCs/>
          <w:sz w:val="24"/>
          <w:szCs w:val="24"/>
        </w:rPr>
        <w:t>изкое исполнение</w:t>
      </w:r>
      <w:r w:rsidR="004B1089" w:rsidRPr="004B1089">
        <w:rPr>
          <w:rFonts w:ascii="Times New Roman" w:hAnsi="Times New Roman" w:cs="Times New Roman"/>
          <w:bCs/>
          <w:sz w:val="24"/>
          <w:szCs w:val="24"/>
        </w:rPr>
        <w:t xml:space="preserve"> установлено по программам:</w:t>
      </w:r>
    </w:p>
    <w:p w:rsidR="004B1089" w:rsidRPr="004B1089" w:rsidRDefault="004B1089" w:rsidP="00593935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089">
        <w:rPr>
          <w:rFonts w:ascii="Times New Roman" w:hAnsi="Times New Roman" w:cs="Times New Roman"/>
          <w:bCs/>
          <w:sz w:val="24"/>
          <w:szCs w:val="24"/>
        </w:rPr>
        <w:t>«Развитие дорожного хозяйства в муниципальном образовании» - 64</w:t>
      </w:r>
      <w:r>
        <w:rPr>
          <w:rFonts w:ascii="Times New Roman" w:hAnsi="Times New Roman" w:cs="Times New Roman"/>
          <w:bCs/>
          <w:sz w:val="24"/>
          <w:szCs w:val="24"/>
        </w:rPr>
        <w:t>,0</w:t>
      </w:r>
      <w:r w:rsidRPr="004B1089">
        <w:rPr>
          <w:rFonts w:ascii="Times New Roman" w:hAnsi="Times New Roman" w:cs="Times New Roman"/>
          <w:bCs/>
          <w:sz w:val="24"/>
          <w:szCs w:val="24"/>
        </w:rPr>
        <w:t>%;</w:t>
      </w:r>
    </w:p>
    <w:p w:rsidR="00593935" w:rsidRPr="004B1089" w:rsidRDefault="00593935" w:rsidP="00593935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1089">
        <w:rPr>
          <w:rFonts w:ascii="Times New Roman" w:hAnsi="Times New Roman" w:cs="Times New Roman"/>
          <w:bCs/>
          <w:sz w:val="24"/>
          <w:szCs w:val="24"/>
        </w:rPr>
        <w:t xml:space="preserve">«Культура» </w:t>
      </w: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4B1089">
        <w:rPr>
          <w:rFonts w:ascii="Times New Roman" w:hAnsi="Times New Roman" w:cs="Times New Roman"/>
          <w:bCs/>
          <w:sz w:val="24"/>
          <w:szCs w:val="24"/>
        </w:rPr>
        <w:t>83,3%.</w:t>
      </w:r>
    </w:p>
    <w:p w:rsidR="00436CF7" w:rsidRPr="006E4B45" w:rsidRDefault="00436CF7" w:rsidP="006E4B45">
      <w:pPr>
        <w:pStyle w:val="a4"/>
        <w:widowControl w:val="0"/>
        <w:numPr>
          <w:ilvl w:val="0"/>
          <w:numId w:val="3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4B45">
        <w:rPr>
          <w:rFonts w:ascii="Times New Roman" w:hAnsi="Times New Roman" w:cs="Times New Roman"/>
          <w:bCs/>
          <w:sz w:val="24"/>
          <w:szCs w:val="24"/>
        </w:rPr>
        <w:t>Из-за остатков неиспользованных бюджетных ассигнований в общей сумме</w:t>
      </w:r>
      <w:r w:rsidRPr="006E4B45">
        <w:rPr>
          <w:rFonts w:ascii="Times New Roman" w:hAnsi="Times New Roman" w:cs="Times New Roman"/>
          <w:bCs/>
          <w:sz w:val="24"/>
          <w:szCs w:val="24"/>
        </w:rPr>
        <w:br/>
      </w:r>
      <w:r w:rsidR="006E4B45" w:rsidRPr="006E4B45">
        <w:rPr>
          <w:rFonts w:ascii="Times New Roman" w:hAnsi="Times New Roman" w:cs="Times New Roman"/>
          <w:bCs/>
          <w:sz w:val="24"/>
          <w:szCs w:val="24"/>
        </w:rPr>
        <w:t>2 720,5</w:t>
      </w:r>
      <w:r w:rsidRPr="006E4B45">
        <w:rPr>
          <w:rFonts w:ascii="Times New Roman" w:hAnsi="Times New Roman" w:cs="Times New Roman"/>
          <w:bCs/>
          <w:sz w:val="24"/>
          <w:szCs w:val="24"/>
        </w:rPr>
        <w:t xml:space="preserve"> тыс. руб., процент исполнения по программам от утвержденных бюджетных назначений составил </w:t>
      </w:r>
      <w:r w:rsidR="006E4B45" w:rsidRPr="006E4B45">
        <w:rPr>
          <w:rFonts w:ascii="Times New Roman" w:hAnsi="Times New Roman" w:cs="Times New Roman"/>
          <w:bCs/>
          <w:sz w:val="24"/>
          <w:szCs w:val="24"/>
        </w:rPr>
        <w:t>88,5</w:t>
      </w:r>
      <w:r w:rsidRPr="006E4B45">
        <w:rPr>
          <w:rFonts w:ascii="Times New Roman" w:hAnsi="Times New Roman" w:cs="Times New Roman"/>
          <w:bCs/>
          <w:sz w:val="24"/>
          <w:szCs w:val="24"/>
        </w:rPr>
        <w:t xml:space="preserve">%. </w:t>
      </w:r>
    </w:p>
    <w:p w:rsidR="00436CF7" w:rsidRPr="00CE6E93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 xml:space="preserve">Статьей 179.4. БК РФ дорожный фонд определен как часть средств бюджета, 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пунктов. К дорожным фондам отнесены Федеральный </w:t>
      </w:r>
      <w:r w:rsidRPr="00CE6E93">
        <w:rPr>
          <w:rFonts w:ascii="Times New Roman" w:eastAsia="Times New Roman" w:hAnsi="Times New Roman" w:cs="Times New Roman"/>
          <w:sz w:val="24"/>
          <w:szCs w:val="24"/>
        </w:rPr>
        <w:lastRenderedPageBreak/>
        <w:t>дорожный фонд, дорожные фонды субъектов Российской Федерации и муниципальные дорожные фонды.</w:t>
      </w:r>
    </w:p>
    <w:p w:rsidR="00436CF7" w:rsidRPr="00CE6E93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6E93">
        <w:rPr>
          <w:rFonts w:ascii="Times New Roman" w:eastAsia="Times New Roman" w:hAnsi="Times New Roman" w:cs="Times New Roman"/>
          <w:sz w:val="24"/>
          <w:szCs w:val="24"/>
        </w:rPr>
        <w:t>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С учетом остатка на первое число отчетного финансового года согласно </w:t>
      </w:r>
      <w:r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>№1-ФД «Сведения об использовании средств Федерального дорожного фонда, дорожных фондов субъектов РФ, муниципальных дорожных фондов», остаток бюджетных ассигнований дорожного фонда поселения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Pr="004C017A">
        <w:rPr>
          <w:rFonts w:ascii="Times New Roman" w:eastAsia="Times New Roman" w:hAnsi="Times New Roman" w:cs="Times New Roman"/>
          <w:sz w:val="24"/>
          <w:szCs w:val="24"/>
        </w:rPr>
        <w:t xml:space="preserve">составил </w:t>
      </w:r>
      <w:r w:rsidR="006E4B45">
        <w:rPr>
          <w:rFonts w:ascii="Times New Roman" w:eastAsia="Times New Roman" w:hAnsi="Times New Roman" w:cs="Times New Roman"/>
          <w:sz w:val="24"/>
          <w:szCs w:val="24"/>
        </w:rPr>
        <w:t>3 582,2</w:t>
      </w:r>
      <w:r w:rsidRPr="004D53D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28EE">
        <w:rPr>
          <w:rFonts w:ascii="Times New Roman" w:eastAsia="Times New Roman" w:hAnsi="Times New Roman" w:cs="Times New Roman"/>
          <w:sz w:val="24"/>
          <w:szCs w:val="24"/>
        </w:rPr>
        <w:t>Наибольший удельный вес в общей сумме фактических расходов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6E4B45">
        <w:rPr>
          <w:rFonts w:ascii="Times New Roman" w:eastAsia="Times New Roman" w:hAnsi="Times New Roman" w:cs="Times New Roman"/>
          <w:sz w:val="24"/>
          <w:szCs w:val="24"/>
        </w:rPr>
        <w:t xml:space="preserve"> год установлен по программам: 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 xml:space="preserve">«Муниципальные финансы 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>муниципальн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 xml:space="preserve">ом 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>образовани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34,7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6E4B45" w:rsidRPr="003D5D02">
        <w:rPr>
          <w:rFonts w:ascii="Times New Roman" w:eastAsia="Times New Roman" w:hAnsi="Times New Roman" w:cs="Times New Roman"/>
          <w:sz w:val="24"/>
          <w:szCs w:val="24"/>
        </w:rPr>
        <w:t xml:space="preserve">7 436,1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Культура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,9% или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6 838,7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 xml:space="preserve">тыс. руб. </w:t>
      </w:r>
      <w:r w:rsidRPr="00A528EE">
        <w:rPr>
          <w:rFonts w:ascii="Times New Roman" w:eastAsia="Times New Roman" w:hAnsi="Times New Roman" w:cs="Times New Roman"/>
          <w:sz w:val="24"/>
          <w:szCs w:val="24"/>
        </w:rPr>
        <w:t>Наименьший удельный вес сложился по 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е «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0,5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или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99,7</w:t>
      </w:r>
      <w:r w:rsidRPr="00270F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тыс. руб.</w:t>
      </w:r>
    </w:p>
    <w:p w:rsidR="00436CF7" w:rsidRPr="00196004" w:rsidRDefault="00436CF7" w:rsidP="00436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Согласно требованиям пункта. 3. статьи 179. БК РФ по каждой муниципальной программе ежегодно проводится оценка эффективности ее реализации. Порядок проведения указанной оценки и ее критерии устанавливаются местной администрацией муниципального образования.</w:t>
      </w:r>
    </w:p>
    <w:p w:rsidR="00436CF7" w:rsidRDefault="00436CF7" w:rsidP="00436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По результатам указанной оценки местной администрацией муниципального образования может быть принято решение о необходимости прекращения или об изменении, начиная с очередного финансового года,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p w:rsidR="00593935" w:rsidRPr="004B349F" w:rsidRDefault="00593935" w:rsidP="00593935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5D02">
        <w:rPr>
          <w:rFonts w:ascii="Times New Roman" w:eastAsia="Times New Roman" w:hAnsi="Times New Roman" w:cs="Times New Roman"/>
          <w:sz w:val="24"/>
          <w:szCs w:val="24"/>
        </w:rPr>
        <w:t>К</w:t>
      </w:r>
      <w:r w:rsidR="003D5D02" w:rsidRPr="003D5D02">
        <w:rPr>
          <w:rFonts w:ascii="Times New Roman" w:eastAsia="Times New Roman" w:hAnsi="Times New Roman" w:cs="Times New Roman"/>
          <w:sz w:val="24"/>
          <w:szCs w:val="24"/>
        </w:rPr>
        <w:t xml:space="preserve">СО Братского района </w:t>
      </w:r>
      <w:r w:rsidRPr="003D5D02">
        <w:rPr>
          <w:rFonts w:ascii="Times New Roman" w:eastAsia="Times New Roman" w:hAnsi="Times New Roman" w:cs="Times New Roman"/>
          <w:sz w:val="24"/>
          <w:szCs w:val="24"/>
        </w:rPr>
        <w:t>рекомендует</w:t>
      </w:r>
      <w:r w:rsidRPr="004B349F">
        <w:rPr>
          <w:rFonts w:ascii="Times New Roman" w:eastAsia="Times New Roman" w:hAnsi="Times New Roman" w:cs="Times New Roman"/>
          <w:sz w:val="24"/>
          <w:szCs w:val="24"/>
        </w:rPr>
        <w:t xml:space="preserve"> обратить внимание на то, что низкий процент исполнения (не исполнения) муниципальных программ несет риски срыва реализации программных мероприятий (не достижение предусмотренных целей) и ведет к не освоению предусмотренных на их реализацию бюджетных средств.</w:t>
      </w:r>
    </w:p>
    <w:p w:rsidR="00436CF7" w:rsidRPr="00196004" w:rsidRDefault="00436CF7" w:rsidP="00436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Непрограмм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ых расходов в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году исполнено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598,4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 xml:space="preserve"> тыс. руб. или </w:t>
      </w:r>
      <w:r w:rsidR="003D5D02">
        <w:rPr>
          <w:rFonts w:ascii="Times New Roman" w:eastAsia="Times New Roman" w:hAnsi="Times New Roman" w:cs="Times New Roman"/>
          <w:sz w:val="24"/>
          <w:szCs w:val="24"/>
        </w:rPr>
        <w:t>2,8</w:t>
      </w:r>
      <w:r w:rsidRPr="00196004">
        <w:rPr>
          <w:rFonts w:ascii="Times New Roman" w:eastAsia="Times New Roman" w:hAnsi="Times New Roman" w:cs="Times New Roman"/>
          <w:sz w:val="24"/>
          <w:szCs w:val="24"/>
        </w:rPr>
        <w:t>% от общей суммы расходов.</w:t>
      </w:r>
    </w:p>
    <w:p w:rsidR="00436CF7" w:rsidRPr="00196004" w:rsidRDefault="00436CF7" w:rsidP="00436CF7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Информация по непрограммным расходам представлена в Таблице №6.</w:t>
      </w:r>
    </w:p>
    <w:p w:rsidR="00436CF7" w:rsidRDefault="00436CF7" w:rsidP="003D5D02">
      <w:pPr>
        <w:widowControl w:val="0"/>
        <w:spacing w:after="0" w:line="240" w:lineRule="auto"/>
        <w:ind w:left="6372" w:firstLine="43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96004">
        <w:rPr>
          <w:rFonts w:ascii="Times New Roman" w:eastAsia="Times New Roman" w:hAnsi="Times New Roman" w:cs="Times New Roman"/>
          <w:sz w:val="24"/>
          <w:szCs w:val="24"/>
        </w:rPr>
        <w:t>Таблица №6, тыс. руб.</w:t>
      </w:r>
    </w:p>
    <w:tbl>
      <w:tblPr>
        <w:tblStyle w:val="a5"/>
        <w:tblW w:w="9639" w:type="dxa"/>
        <w:tblLayout w:type="fixed"/>
        <w:tblLook w:val="04A0"/>
      </w:tblPr>
      <w:tblGrid>
        <w:gridCol w:w="3846"/>
        <w:gridCol w:w="1276"/>
        <w:gridCol w:w="1373"/>
        <w:gridCol w:w="1571"/>
        <w:gridCol w:w="1573"/>
      </w:tblGrid>
      <w:tr w:rsidR="003D5D02" w:rsidRPr="00356277" w:rsidTr="003D5D02">
        <w:trPr>
          <w:trHeight w:val="774"/>
        </w:trPr>
        <w:tc>
          <w:tcPr>
            <w:tcW w:w="3846" w:type="dxa"/>
            <w:hideMark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КЦСР</w:t>
            </w:r>
          </w:p>
        </w:tc>
        <w:tc>
          <w:tcPr>
            <w:tcW w:w="1373" w:type="dxa"/>
            <w:vAlign w:val="center"/>
            <w:hideMark/>
          </w:tcPr>
          <w:p w:rsidR="003D5D02" w:rsidRPr="000469B5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Утверждено решением о бюджете</w:t>
            </w:r>
          </w:p>
          <w:p w:rsidR="003D5D02" w:rsidRPr="000469B5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от 30.12.202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  <w:p w:rsidR="003D5D02" w:rsidRPr="000469B5" w:rsidRDefault="003D5D02" w:rsidP="003D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71" w:type="dxa"/>
            <w:vAlign w:val="center"/>
          </w:tcPr>
          <w:p w:rsidR="003D5D02" w:rsidRPr="000469B5" w:rsidRDefault="003D5D02" w:rsidP="003D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Исполнено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</w:tc>
        <w:tc>
          <w:tcPr>
            <w:tcW w:w="1573" w:type="dxa"/>
            <w:vAlign w:val="center"/>
          </w:tcPr>
          <w:p w:rsidR="003D5D02" w:rsidRPr="000469B5" w:rsidRDefault="003D5D02" w:rsidP="003D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  <w:p w:rsidR="003D5D02" w:rsidRPr="000469B5" w:rsidRDefault="003D5D02" w:rsidP="003D5D0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69B5">
              <w:rPr>
                <w:rFonts w:ascii="Times New Roman" w:hAnsi="Times New Roman" w:cs="Times New Roman"/>
                <w:sz w:val="20"/>
                <w:szCs w:val="20"/>
              </w:rPr>
              <w:t>исполнения</w:t>
            </w:r>
          </w:p>
        </w:tc>
      </w:tr>
      <w:tr w:rsidR="003D5D02" w:rsidRPr="00356277" w:rsidTr="003D5D02">
        <w:trPr>
          <w:trHeight w:val="522"/>
        </w:trPr>
        <w:tc>
          <w:tcPr>
            <w:tcW w:w="384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выборов и референдумов</w:t>
            </w:r>
          </w:p>
        </w:tc>
        <w:tc>
          <w:tcPr>
            <w:tcW w:w="127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E008E">
              <w:rPr>
                <w:rFonts w:ascii="Times New Roman" w:eastAsia="Times New Roman" w:hAnsi="Times New Roman" w:cs="Times New Roman"/>
                <w:sz w:val="20"/>
                <w:szCs w:val="20"/>
              </w:rPr>
              <w:t>9930000000</w:t>
            </w:r>
          </w:p>
        </w:tc>
        <w:tc>
          <w:tcPr>
            <w:tcW w:w="1373" w:type="dxa"/>
          </w:tcPr>
          <w:p w:rsidR="003D5D02" w:rsidRPr="00BE008E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571" w:type="dxa"/>
          </w:tcPr>
          <w:p w:rsidR="003D5D02" w:rsidRPr="00BE008E" w:rsidRDefault="007F0FA8" w:rsidP="007F0FA8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383,2</w:t>
            </w:r>
          </w:p>
        </w:tc>
        <w:tc>
          <w:tcPr>
            <w:tcW w:w="1573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F0FA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5D02" w:rsidRPr="00356277" w:rsidTr="003D5D02">
        <w:trPr>
          <w:trHeight w:val="522"/>
        </w:trPr>
        <w:tc>
          <w:tcPr>
            <w:tcW w:w="384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администрации</w:t>
            </w:r>
          </w:p>
        </w:tc>
        <w:tc>
          <w:tcPr>
            <w:tcW w:w="127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9940000000</w:t>
            </w:r>
          </w:p>
        </w:tc>
        <w:tc>
          <w:tcPr>
            <w:tcW w:w="1373" w:type="dxa"/>
          </w:tcPr>
          <w:p w:rsidR="003D5D02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4,0</w:t>
            </w:r>
          </w:p>
        </w:tc>
        <w:tc>
          <w:tcPr>
            <w:tcW w:w="1571" w:type="dxa"/>
          </w:tcPr>
          <w:p w:rsidR="003D5D02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573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D5D02" w:rsidRPr="00356277" w:rsidTr="003D5D02">
        <w:trPr>
          <w:trHeight w:val="431"/>
        </w:trPr>
        <w:tc>
          <w:tcPr>
            <w:tcW w:w="384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Функционирование контрольно-счетного органа МО</w:t>
            </w:r>
          </w:p>
        </w:tc>
        <w:tc>
          <w:tcPr>
            <w:tcW w:w="127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9970119999</w:t>
            </w:r>
          </w:p>
        </w:tc>
        <w:tc>
          <w:tcPr>
            <w:tcW w:w="1373" w:type="dxa"/>
          </w:tcPr>
          <w:p w:rsidR="003D5D02" w:rsidRPr="00BE008E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71" w:type="dxa"/>
          </w:tcPr>
          <w:p w:rsidR="003D5D02" w:rsidRPr="00BE008E" w:rsidRDefault="007F0FA8" w:rsidP="007F0FA8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34,4</w:t>
            </w:r>
          </w:p>
        </w:tc>
        <w:tc>
          <w:tcPr>
            <w:tcW w:w="1573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F0FA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3D5D02" w:rsidRPr="00356277" w:rsidTr="003D5D02">
        <w:trPr>
          <w:trHeight w:val="395"/>
        </w:trPr>
        <w:tc>
          <w:tcPr>
            <w:tcW w:w="384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99Б0151180</w:t>
            </w:r>
          </w:p>
        </w:tc>
        <w:tc>
          <w:tcPr>
            <w:tcW w:w="1373" w:type="dxa"/>
          </w:tcPr>
          <w:p w:rsidR="003D5D02" w:rsidRPr="00BE008E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571" w:type="dxa"/>
          </w:tcPr>
          <w:p w:rsidR="003D5D02" w:rsidRPr="00BE008E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180,1</w:t>
            </w:r>
          </w:p>
        </w:tc>
        <w:tc>
          <w:tcPr>
            <w:tcW w:w="1573" w:type="dxa"/>
          </w:tcPr>
          <w:p w:rsidR="003D5D02" w:rsidRPr="00BE008E" w:rsidRDefault="003D5D02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  <w:r w:rsidR="007F0FA8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</w:tc>
      </w:tr>
      <w:tr w:rsidR="007F0FA8" w:rsidRPr="00356277" w:rsidTr="003D5D02">
        <w:trPr>
          <w:trHeight w:val="395"/>
        </w:trPr>
        <w:tc>
          <w:tcPr>
            <w:tcW w:w="3846" w:type="dxa"/>
          </w:tcPr>
          <w:p w:rsidR="007F0FA8" w:rsidRDefault="007F0FA8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FA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1276" w:type="dxa"/>
          </w:tcPr>
          <w:p w:rsidR="007F0FA8" w:rsidRDefault="007F0FA8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F0FA8">
              <w:rPr>
                <w:rFonts w:ascii="Times New Roman" w:eastAsia="Times New Roman" w:hAnsi="Times New Roman" w:cs="Times New Roman"/>
                <w:sz w:val="20"/>
                <w:szCs w:val="20"/>
              </w:rPr>
              <w:t>99Д0000000</w:t>
            </w:r>
          </w:p>
        </w:tc>
        <w:tc>
          <w:tcPr>
            <w:tcW w:w="1373" w:type="dxa"/>
          </w:tcPr>
          <w:p w:rsidR="007F0FA8" w:rsidRPr="00BE008E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71" w:type="dxa"/>
          </w:tcPr>
          <w:p w:rsidR="007F0FA8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0,7</w:t>
            </w:r>
          </w:p>
        </w:tc>
        <w:tc>
          <w:tcPr>
            <w:tcW w:w="1573" w:type="dxa"/>
          </w:tcPr>
          <w:p w:rsidR="007F0FA8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3D5D02" w:rsidRPr="0082670D" w:rsidTr="003D5D02">
        <w:tc>
          <w:tcPr>
            <w:tcW w:w="3846" w:type="dxa"/>
            <w:hideMark/>
          </w:tcPr>
          <w:p w:rsidR="003D5D02" w:rsidRPr="0082670D" w:rsidRDefault="003D5D02" w:rsidP="003D5D02">
            <w:pPr>
              <w:widowControl w:val="0"/>
              <w:shd w:val="clear" w:color="auto" w:fill="FFFFFF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</w:tcPr>
          <w:p w:rsidR="003D5D02" w:rsidRPr="0082670D" w:rsidRDefault="003D5D02" w:rsidP="003D5D02">
            <w:pPr>
              <w:widowControl w:val="0"/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70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9900000000</w:t>
            </w:r>
          </w:p>
        </w:tc>
        <w:tc>
          <w:tcPr>
            <w:tcW w:w="1373" w:type="dxa"/>
          </w:tcPr>
          <w:p w:rsidR="003D5D02" w:rsidRPr="0082670D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602,4</w:t>
            </w:r>
          </w:p>
        </w:tc>
        <w:tc>
          <w:tcPr>
            <w:tcW w:w="1571" w:type="dxa"/>
          </w:tcPr>
          <w:p w:rsidR="003D5D02" w:rsidRPr="0082670D" w:rsidRDefault="007F0FA8" w:rsidP="003D5D02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598,4</w:t>
            </w:r>
          </w:p>
        </w:tc>
        <w:tc>
          <w:tcPr>
            <w:tcW w:w="1573" w:type="dxa"/>
          </w:tcPr>
          <w:p w:rsidR="003D5D02" w:rsidRPr="0082670D" w:rsidRDefault="003D5D02" w:rsidP="007F0FA8">
            <w:pPr>
              <w:widowControl w:val="0"/>
              <w:shd w:val="clear" w:color="auto" w:fill="FFFFFF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7F0FA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9,3</w:t>
            </w:r>
          </w:p>
        </w:tc>
      </w:tr>
    </w:tbl>
    <w:p w:rsidR="003D5D02" w:rsidRDefault="003D5D02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6CF7" w:rsidRPr="00916664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Решением о бюджете от 30.12.2021 №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130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sz w:val="24"/>
          <w:szCs w:val="24"/>
        </w:rPr>
        <w:t>мер дефицита установлен в сумме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="007F0FA8">
        <w:rPr>
          <w:rFonts w:ascii="Times New Roman" w:eastAsia="Times New Roman" w:hAnsi="Times New Roman" w:cs="Times New Roman"/>
          <w:sz w:val="24"/>
          <w:szCs w:val="24"/>
        </w:rPr>
        <w:t>117</w:t>
      </w:r>
      <w:r>
        <w:rPr>
          <w:rFonts w:ascii="Times New Roman" w:eastAsia="Times New Roman" w:hAnsi="Times New Roman" w:cs="Times New Roman"/>
          <w:sz w:val="24"/>
          <w:szCs w:val="24"/>
        </w:rPr>
        <w:t>,0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, или 3,7% утвержденного общего годового объема доходов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без учета утвержденного объема безвозмездных поступлений</w:t>
      </w:r>
      <w:r w:rsidRPr="003F59F2">
        <w:rPr>
          <w:rFonts w:ascii="Times New Roman" w:eastAsia="Times New Roman" w:hAnsi="Times New Roman" w:cs="Times New Roman"/>
          <w:sz w:val="24"/>
          <w:szCs w:val="24"/>
        </w:rPr>
        <w:t xml:space="preserve">. Источником внутреннего финансирования дефицита бюджета было предусмотрено получение и погашение кредитов от кредитных организаций: получение –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134,6 тыс. руб., погашение – 17,6</w:t>
      </w:r>
      <w:r w:rsidRPr="003F59F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Решением о бюджете от 30.12.2022 №</w:t>
      </w:r>
      <w:r w:rsidR="007F0FA8">
        <w:rPr>
          <w:rFonts w:ascii="Times New Roman" w:hAnsi="Times New Roman" w:cs="Times New Roman"/>
          <w:sz w:val="24"/>
          <w:szCs w:val="24"/>
        </w:rPr>
        <w:t>14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размер дефицита бюджета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поселения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утвержден в сумме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11 008,9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руб., или 31,3</w:t>
      </w:r>
      <w:r>
        <w:rPr>
          <w:rFonts w:ascii="Times New Roman" w:eastAsia="Times New Roman" w:hAnsi="Times New Roman" w:cs="Times New Roman"/>
          <w:sz w:val="24"/>
          <w:szCs w:val="24"/>
        </w:rPr>
        <w:t>%.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Источники внутреннего финансирования дефицита бюджета: </w:t>
      </w:r>
      <w:r w:rsidR="007F0FA8" w:rsidRPr="003F59F2">
        <w:rPr>
          <w:rFonts w:ascii="Times New Roman" w:eastAsia="Times New Roman" w:hAnsi="Times New Roman" w:cs="Times New Roman"/>
          <w:sz w:val="24"/>
          <w:szCs w:val="24"/>
        </w:rPr>
        <w:t xml:space="preserve">получение и погашение кредитов от кредитных организаций: получение –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134,6 тыс. руб., погашение – 17,6</w:t>
      </w:r>
      <w:r w:rsidR="007F0FA8" w:rsidRPr="003F59F2">
        <w:rPr>
          <w:rFonts w:ascii="Times New Roman" w:eastAsia="Times New Roman" w:hAnsi="Times New Roman" w:cs="Times New Roman"/>
          <w:sz w:val="24"/>
          <w:szCs w:val="24"/>
        </w:rPr>
        <w:t xml:space="preserve"> тыс. руб</w:t>
      </w:r>
      <w:r w:rsidR="007F0FA8" w:rsidRPr="00916664">
        <w:rPr>
          <w:rFonts w:ascii="Times New Roman" w:eastAsia="Times New Roman" w:hAnsi="Times New Roman" w:cs="Times New Roman"/>
          <w:sz w:val="24"/>
          <w:szCs w:val="24"/>
        </w:rPr>
        <w:t>.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изменение остатков средств на счетах по учету средств бюджета в сумме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891,9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</w:t>
      </w:r>
      <w:r>
        <w:rPr>
          <w:rFonts w:ascii="Times New Roman" w:eastAsia="Times New Roman" w:hAnsi="Times New Roman" w:cs="Times New Roman"/>
          <w:sz w:val="24"/>
          <w:szCs w:val="24"/>
        </w:rPr>
        <w:t>руб.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(увеличение – минус </w:t>
      </w:r>
      <w:r w:rsidR="007F0FA8">
        <w:rPr>
          <w:rFonts w:ascii="Times New Roman" w:eastAsia="Times New Roman" w:hAnsi="Times New Roman" w:cs="Times New Roman"/>
          <w:sz w:val="24"/>
          <w:szCs w:val="24"/>
        </w:rPr>
        <w:t>23 296,5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>тыс. руб., уменьшение</w:t>
      </w:r>
      <w:proofErr w:type="gramEnd"/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proofErr w:type="gramStart"/>
      <w:r w:rsidR="007F0FA8">
        <w:rPr>
          <w:rFonts w:ascii="Times New Roman" w:eastAsia="Times New Roman" w:hAnsi="Times New Roman" w:cs="Times New Roman"/>
          <w:sz w:val="24"/>
          <w:szCs w:val="24"/>
        </w:rPr>
        <w:t>24 188,4</w:t>
      </w:r>
      <w:r w:rsidRPr="00916664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  <w:proofErr w:type="gramEnd"/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6F38">
        <w:rPr>
          <w:rFonts w:ascii="Times New Roman" w:eastAsia="Times New Roman" w:hAnsi="Times New Roman" w:cs="Times New Roman"/>
          <w:sz w:val="24"/>
          <w:szCs w:val="24"/>
        </w:rPr>
        <w:t>По результатам исполнения местного бюджета за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год по состоянию на 01.01.202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9A6F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доходная часть бю</w:t>
      </w:r>
      <w:r w:rsidR="00DD18F3">
        <w:rPr>
          <w:rFonts w:ascii="Times New Roman" w:eastAsia="Times New Roman" w:hAnsi="Times New Roman" w:cs="Times New Roman"/>
          <w:sz w:val="24"/>
          <w:szCs w:val="24"/>
        </w:rPr>
        <w:t>джета поселения исполнена на 101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DD18F3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 от плановых назначений, расходная на </w:t>
      </w:r>
      <w:r w:rsidR="00DD18F3">
        <w:rPr>
          <w:rFonts w:ascii="Times New Roman" w:eastAsia="Times New Roman" w:hAnsi="Times New Roman" w:cs="Times New Roman"/>
          <w:sz w:val="24"/>
          <w:szCs w:val="24"/>
        </w:rPr>
        <w:t>88,7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%, по итогам года сложился </w:t>
      </w:r>
      <w:proofErr w:type="spellStart"/>
      <w:r w:rsidR="0089777A">
        <w:rPr>
          <w:rFonts w:ascii="Times New Roman" w:eastAsia="Times New Roman" w:hAnsi="Times New Roman" w:cs="Times New Roman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</w:rPr>
        <w:t>фицит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бюджета поселения.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09C9">
        <w:rPr>
          <w:rFonts w:ascii="Times New Roman" w:eastAsia="Times New Roman" w:hAnsi="Times New Roman" w:cs="Times New Roman"/>
          <w:sz w:val="24"/>
          <w:szCs w:val="24"/>
        </w:rPr>
        <w:t xml:space="preserve">Источники внутреннего финансирования дефицита бюджета </w:t>
      </w:r>
      <w:proofErr w:type="spellStart"/>
      <w:r w:rsidRPr="003009C9">
        <w:rPr>
          <w:rFonts w:ascii="Times New Roman" w:eastAsia="Times New Roman" w:hAnsi="Times New Roman" w:cs="Times New Roman"/>
          <w:sz w:val="24"/>
          <w:szCs w:val="24"/>
        </w:rPr>
        <w:t>Карахунского</w:t>
      </w:r>
      <w:proofErr w:type="spellEnd"/>
      <w:r w:rsidRPr="003009C9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в 2022 году составили</w:t>
      </w:r>
      <w:r w:rsidR="00DE4C85">
        <w:rPr>
          <w:rFonts w:ascii="Times New Roman" w:eastAsia="Times New Roman" w:hAnsi="Times New Roman" w:cs="Times New Roman"/>
          <w:sz w:val="24"/>
          <w:szCs w:val="24"/>
        </w:rPr>
        <w:t xml:space="preserve"> минус </w:t>
      </w:r>
      <w:r w:rsidR="00DD18F3" w:rsidRPr="003009C9">
        <w:rPr>
          <w:rFonts w:ascii="Times New Roman" w:eastAsia="Times New Roman" w:hAnsi="Times New Roman" w:cs="Times New Roman"/>
          <w:sz w:val="24"/>
          <w:szCs w:val="24"/>
        </w:rPr>
        <w:t>1 939,1</w:t>
      </w:r>
      <w:r w:rsidRPr="003009C9">
        <w:rPr>
          <w:rFonts w:ascii="Times New Roman" w:eastAsia="Times New Roman" w:hAnsi="Times New Roman" w:cs="Times New Roman"/>
          <w:sz w:val="24"/>
          <w:szCs w:val="24"/>
        </w:rPr>
        <w:t xml:space="preserve"> тыс. руб., при плановом показателе </w:t>
      </w:r>
      <w:r w:rsidR="00DD18F3" w:rsidRPr="003009C9">
        <w:rPr>
          <w:rFonts w:ascii="Times New Roman" w:eastAsia="Times New Roman" w:hAnsi="Times New Roman" w:cs="Times New Roman"/>
          <w:sz w:val="24"/>
          <w:szCs w:val="24"/>
        </w:rPr>
        <w:t>1 008,9</w:t>
      </w:r>
      <w:r w:rsidRPr="003009C9">
        <w:rPr>
          <w:rFonts w:ascii="Times New Roman" w:eastAsia="Times New Roman" w:hAnsi="Times New Roman" w:cs="Times New Roman"/>
          <w:sz w:val="24"/>
          <w:szCs w:val="24"/>
        </w:rPr>
        <w:t xml:space="preserve"> тыс. руб. (изменение остатков средств на счетах по учету средств бюджета </w:t>
      </w:r>
      <w:r w:rsidR="00DD18F3" w:rsidRPr="003009C9">
        <w:rPr>
          <w:rFonts w:ascii="Times New Roman" w:eastAsia="Times New Roman" w:hAnsi="Times New Roman" w:cs="Times New Roman"/>
          <w:sz w:val="24"/>
          <w:szCs w:val="24"/>
        </w:rPr>
        <w:t>891,9</w:t>
      </w:r>
      <w:r w:rsidRPr="003009C9">
        <w:rPr>
          <w:rFonts w:ascii="Times New Roman" w:eastAsia="Times New Roman" w:hAnsi="Times New Roman" w:cs="Times New Roman"/>
          <w:sz w:val="24"/>
          <w:szCs w:val="24"/>
        </w:rPr>
        <w:t xml:space="preserve"> тыс. руб.).</w:t>
      </w:r>
    </w:p>
    <w:p w:rsidR="00436CF7" w:rsidRPr="00117F83" w:rsidRDefault="00436CF7" w:rsidP="00436CF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Состояние муниципального долга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 отчетным данным в 2022 году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Карахунским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муниципальным образованием муниципальные заимствования </w:t>
      </w:r>
      <w:r w:rsidRPr="003724F1">
        <w:rPr>
          <w:rFonts w:ascii="Times New Roman" w:eastAsia="Times New Roman" w:hAnsi="Times New Roman" w:cs="Times New Roman"/>
          <w:sz w:val="24"/>
          <w:szCs w:val="24"/>
        </w:rPr>
        <w:t>не осуществлялись, муниципальные гарантии не выдавались, получение кредитов от других бюджетов бюджетной системы Российской Федерации не осуществлялись.</w:t>
      </w:r>
    </w:p>
    <w:p w:rsidR="00436CF7" w:rsidRPr="00117F83" w:rsidRDefault="00436CF7" w:rsidP="00436CF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F83">
        <w:rPr>
          <w:rFonts w:ascii="Times New Roman" w:eastAsia="Times New Roman" w:hAnsi="Times New Roman" w:cs="Times New Roman"/>
          <w:b/>
          <w:sz w:val="24"/>
          <w:szCs w:val="24"/>
        </w:rPr>
        <w:t>Оформление годовой бюджетной отчетности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Годовая отчетность предоставляется в соответствии с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Приказ</w:t>
      </w:r>
      <w:r>
        <w:rPr>
          <w:rFonts w:ascii="Times New Roman" w:eastAsia="Times New Roman" w:hAnsi="Times New Roman" w:cs="Times New Roman"/>
          <w:sz w:val="24"/>
          <w:szCs w:val="24"/>
        </w:rPr>
        <w:t>ом Минфина России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от 28.12.2010 №191н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Инструкции </w:t>
      </w:r>
      <w:r w:rsidRPr="004D3775">
        <w:rPr>
          <w:rFonts w:ascii="Times New Roman" w:eastAsia="Times New Roman" w:hAnsi="Times New Roman" w:cs="Times New Roman"/>
          <w:sz w:val="24"/>
          <w:szCs w:val="24"/>
        </w:rPr>
        <w:t>о порядке составления и представления годовой, квартальной и месячной отчетности об исполнении бюджетов бюджетной системы Российской Федерации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B2487B" w:rsidRPr="00607C5C" w:rsidRDefault="00436CF7" w:rsidP="00B2487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КСО Братского района  годовой отчет </w:t>
      </w:r>
      <w:r w:rsidR="00B2487B">
        <w:rPr>
          <w:rFonts w:ascii="Times New Roman" w:eastAsia="Times New Roman" w:hAnsi="Times New Roman" w:cs="Times New Roman"/>
          <w:sz w:val="24"/>
          <w:szCs w:val="24"/>
        </w:rPr>
        <w:t xml:space="preserve">представлен </w:t>
      </w:r>
      <w:r w:rsidR="00B2487B" w:rsidRPr="00607C5C">
        <w:rPr>
          <w:rFonts w:ascii="Times New Roman" w:eastAsia="Times New Roman" w:hAnsi="Times New Roman" w:cs="Times New Roman"/>
          <w:sz w:val="24"/>
          <w:szCs w:val="24"/>
        </w:rPr>
        <w:t xml:space="preserve">в сроки, установленные бюджетным законодательством, Положением о бюджетном процессе в </w:t>
      </w:r>
      <w:proofErr w:type="spellStart"/>
      <w:r w:rsidR="00B2487B">
        <w:rPr>
          <w:rFonts w:ascii="Times New Roman" w:eastAsia="Times New Roman" w:hAnsi="Times New Roman" w:cs="Times New Roman"/>
          <w:sz w:val="24"/>
          <w:szCs w:val="24"/>
        </w:rPr>
        <w:t>Карахунском</w:t>
      </w:r>
      <w:proofErr w:type="spellEnd"/>
      <w:r w:rsidR="00B2487B" w:rsidRPr="00607C5C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п.4. Инструкции</w:t>
      </w:r>
      <w:r w:rsidR="00B248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487B" w:rsidRPr="00613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№191н</w:t>
      </w:r>
      <w:r w:rsidR="00B2487B" w:rsidRPr="00607C5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36CF7" w:rsidRPr="003965AC" w:rsidRDefault="00436CF7" w:rsidP="00B248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составе отчета, для установления полноты и достоверности отражения показателей годовой бюджетной отчетности, оформления форм, Таблиц и пояснительной записки к годовой отчетности, предоставлены следующие формы:</w:t>
      </w:r>
    </w:p>
    <w:p w:rsidR="00436CF7" w:rsidRPr="0081615E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«Баланс исполнения бюджета» (ф.ф.0503130</w:t>
      </w:r>
      <w:r w:rsidR="003157FC">
        <w:rPr>
          <w:rFonts w:ascii="Times New Roman" w:eastAsia="Times New Roman" w:hAnsi="Times New Roman" w:cs="Times New Roman"/>
          <w:sz w:val="24"/>
          <w:szCs w:val="24"/>
        </w:rPr>
        <w:t>, 0503320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36CF7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45D5">
        <w:rPr>
          <w:rFonts w:ascii="Times New Roman" w:eastAsia="Times New Roman" w:hAnsi="Times New Roman" w:cs="Times New Roman"/>
          <w:sz w:val="24"/>
          <w:szCs w:val="24"/>
        </w:rPr>
        <w:t>«Справка по консолидируемым расчетам» (ф.0503125);</w:t>
      </w:r>
    </w:p>
    <w:p w:rsidR="00436CF7" w:rsidRPr="00117F83" w:rsidRDefault="00436CF7" w:rsidP="00436C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905" w:hanging="3196"/>
        <w:jc w:val="both"/>
        <w:rPr>
          <w:rFonts w:ascii="Times New Roman" w:hAnsi="Times New Roman" w:cs="Times New Roman"/>
          <w:sz w:val="24"/>
          <w:szCs w:val="24"/>
        </w:rPr>
      </w:pPr>
      <w:r w:rsidRPr="00117F83">
        <w:rPr>
          <w:rFonts w:ascii="Times New Roman" w:hAnsi="Times New Roman" w:cs="Times New Roman"/>
          <w:sz w:val="24"/>
          <w:szCs w:val="24"/>
        </w:rPr>
        <w:t xml:space="preserve">Отчет о бюджетных обязательствах </w:t>
      </w:r>
      <w:hyperlink r:id="rId9" w:history="1">
        <w:r w:rsidRPr="00117F83">
          <w:rPr>
            <w:rFonts w:ascii="Times New Roman" w:hAnsi="Times New Roman" w:cs="Times New Roman"/>
            <w:sz w:val="24"/>
            <w:szCs w:val="24"/>
          </w:rPr>
          <w:t>(</w:t>
        </w:r>
        <w:r>
          <w:rPr>
            <w:rFonts w:ascii="Times New Roman" w:hAnsi="Times New Roman" w:cs="Times New Roman"/>
            <w:sz w:val="24"/>
            <w:szCs w:val="24"/>
          </w:rPr>
          <w:t>ф.</w:t>
        </w:r>
        <w:r w:rsidRPr="00117F83">
          <w:rPr>
            <w:rFonts w:ascii="Times New Roman" w:hAnsi="Times New Roman" w:cs="Times New Roman"/>
            <w:sz w:val="24"/>
            <w:szCs w:val="24"/>
          </w:rPr>
          <w:t>0503128)</w:t>
        </w:r>
      </w:hyperlink>
      <w:r w:rsidRPr="00117F83">
        <w:rPr>
          <w:rFonts w:ascii="Times New Roman" w:hAnsi="Times New Roman" w:cs="Times New Roman"/>
          <w:sz w:val="24"/>
          <w:szCs w:val="24"/>
        </w:rPr>
        <w:t>;</w:t>
      </w:r>
    </w:p>
    <w:p w:rsidR="00436CF7" w:rsidRPr="00BE7745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745">
        <w:rPr>
          <w:rFonts w:ascii="Times New Roman" w:eastAsia="Times New Roman" w:hAnsi="Times New Roman" w:cs="Times New Roman"/>
          <w:sz w:val="24"/>
          <w:szCs w:val="24"/>
        </w:rPr>
        <w:t>«Справка по заключению счетов бюджетного учета отчетного финансового года» (</w:t>
      </w:r>
      <w:hyperlink r:id="rId10" w:history="1">
        <w:r w:rsidRPr="00BE7745">
          <w:rPr>
            <w:rFonts w:ascii="Times New Roman" w:eastAsia="Times New Roman" w:hAnsi="Times New Roman" w:cs="Times New Roman"/>
            <w:sz w:val="24"/>
            <w:szCs w:val="24"/>
          </w:rPr>
          <w:t>ф. 0503110</w:t>
        </w:r>
      </w:hyperlink>
      <w:r w:rsidRPr="00BE7745">
        <w:rPr>
          <w:rFonts w:ascii="Times New Roman" w:eastAsia="Times New Roman" w:hAnsi="Times New Roman" w:cs="Times New Roman"/>
          <w:sz w:val="24"/>
          <w:szCs w:val="24"/>
        </w:rPr>
        <w:t>);</w:t>
      </w:r>
    </w:p>
    <w:p w:rsidR="00436CF7" w:rsidRPr="003157FC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57FC">
        <w:rPr>
          <w:rFonts w:ascii="Times New Roman" w:eastAsia="Times New Roman" w:hAnsi="Times New Roman" w:cs="Times New Roman"/>
          <w:sz w:val="24"/>
          <w:szCs w:val="24"/>
        </w:rPr>
        <w:t xml:space="preserve"> «Отчет об исполнении бюджета» (ф.</w:t>
      </w:r>
      <w:r w:rsidR="003157FC">
        <w:rPr>
          <w:rFonts w:ascii="Times New Roman" w:eastAsia="Times New Roman" w:hAnsi="Times New Roman" w:cs="Times New Roman"/>
          <w:sz w:val="24"/>
          <w:szCs w:val="24"/>
        </w:rPr>
        <w:t xml:space="preserve">ф. 0503127, </w:t>
      </w:r>
      <w:r w:rsidRPr="003157FC">
        <w:rPr>
          <w:rFonts w:ascii="Times New Roman" w:eastAsia="Times New Roman" w:hAnsi="Times New Roman" w:cs="Times New Roman"/>
          <w:sz w:val="24"/>
          <w:szCs w:val="24"/>
        </w:rPr>
        <w:t>0503317);</w:t>
      </w:r>
    </w:p>
    <w:p w:rsidR="00436CF7" w:rsidRPr="0081615E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финансовых результатах деятельности» (ф.</w:t>
      </w:r>
      <w:r w:rsidR="003157FC">
        <w:rPr>
          <w:rFonts w:ascii="Times New Roman" w:eastAsia="Times New Roman" w:hAnsi="Times New Roman" w:cs="Times New Roman"/>
          <w:sz w:val="24"/>
          <w:szCs w:val="24"/>
        </w:rPr>
        <w:t>ф.0503121,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0503321);</w:t>
      </w:r>
    </w:p>
    <w:p w:rsidR="00436CF7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«Отчет о движении денежных средств» (</w:t>
      </w:r>
      <w:r w:rsidR="003157FC">
        <w:rPr>
          <w:rFonts w:ascii="Times New Roman" w:eastAsia="Times New Roman" w:hAnsi="Times New Roman" w:cs="Times New Roman"/>
          <w:sz w:val="24"/>
          <w:szCs w:val="24"/>
        </w:rPr>
        <w:t>ф.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ф.</w:t>
      </w:r>
      <w:r w:rsidR="003157FC">
        <w:rPr>
          <w:rFonts w:ascii="Times New Roman" w:eastAsia="Times New Roman" w:hAnsi="Times New Roman" w:cs="Times New Roman"/>
          <w:sz w:val="24"/>
          <w:szCs w:val="24"/>
        </w:rPr>
        <w:t xml:space="preserve">0503123, </w:t>
      </w:r>
      <w:r w:rsidRPr="0081615E">
        <w:rPr>
          <w:rFonts w:ascii="Times New Roman" w:eastAsia="Times New Roman" w:hAnsi="Times New Roman" w:cs="Times New Roman"/>
          <w:sz w:val="24"/>
          <w:szCs w:val="24"/>
        </w:rPr>
        <w:t>0503323)</w:t>
      </w:r>
    </w:p>
    <w:p w:rsidR="00436CF7" w:rsidRPr="00570939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117F83">
        <w:rPr>
          <w:rFonts w:ascii="Times New Roman" w:hAnsi="Times New Roman" w:cs="Times New Roman"/>
          <w:bCs/>
          <w:sz w:val="24"/>
          <w:szCs w:val="24"/>
        </w:rPr>
        <w:t>Отчет об использовании межбюджетных трансфертов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117F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>ф.</w:t>
      </w:r>
      <w:r w:rsidRPr="00117F83">
        <w:rPr>
          <w:rFonts w:ascii="Times New Roman" w:hAnsi="Times New Roman" w:cs="Times New Roman"/>
          <w:bCs/>
          <w:sz w:val="24"/>
          <w:szCs w:val="24"/>
        </w:rPr>
        <w:t>0503324)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36CF7" w:rsidRPr="00570939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70939">
        <w:rPr>
          <w:rFonts w:ascii="Times New Roman" w:hAnsi="Times New Roman" w:cs="Times New Roman"/>
          <w:bCs/>
          <w:sz w:val="24"/>
          <w:szCs w:val="24"/>
        </w:rPr>
        <w:t>«</w:t>
      </w:r>
      <w:hyperlink r:id="rId11" w:history="1">
        <w:proofErr w:type="gramStart"/>
        <w:r w:rsidRPr="00570939">
          <w:rPr>
            <w:rFonts w:ascii="Times New Roman" w:hAnsi="Times New Roman" w:cs="Times New Roman"/>
            <w:bCs/>
            <w:sz w:val="24"/>
            <w:szCs w:val="24"/>
          </w:rPr>
          <w:t>Сведениях</w:t>
        </w:r>
        <w:proofErr w:type="gramEnd"/>
      </w:hyperlink>
      <w:r w:rsidRPr="00570939">
        <w:rPr>
          <w:rFonts w:ascii="Times New Roman" w:hAnsi="Times New Roman" w:cs="Times New Roman"/>
          <w:bCs/>
          <w:sz w:val="24"/>
          <w:szCs w:val="24"/>
        </w:rPr>
        <w:t xml:space="preserve"> по дебиторской и кредиторской задолженности» (ф. 0503369);</w:t>
      </w:r>
    </w:p>
    <w:p w:rsidR="00436CF7" w:rsidRPr="00773F10" w:rsidRDefault="00436CF7" w:rsidP="00436CF7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570939">
        <w:rPr>
          <w:rFonts w:ascii="Times New Roman" w:hAnsi="Times New Roman" w:cs="Times New Roman"/>
          <w:bCs/>
          <w:sz w:val="24"/>
          <w:szCs w:val="24"/>
        </w:rPr>
        <w:t>Сведения о</w:t>
      </w:r>
      <w:r w:rsidR="00185360">
        <w:rPr>
          <w:rFonts w:ascii="Times New Roman" w:hAnsi="Times New Roman" w:cs="Times New Roman"/>
          <w:bCs/>
          <w:sz w:val="24"/>
          <w:szCs w:val="24"/>
        </w:rPr>
        <w:t xml:space="preserve"> движении нефинансовых активов консолидированного бюджета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  <w:r w:rsidRPr="00773F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12" w:history="1">
        <w:r w:rsidRPr="00773F10">
          <w:rPr>
            <w:rFonts w:ascii="Times New Roman" w:eastAsia="Times New Roman" w:hAnsi="Times New Roman" w:cs="Times New Roman"/>
            <w:sz w:val="24"/>
            <w:szCs w:val="24"/>
          </w:rPr>
          <w:t>(ф. 05033</w:t>
        </w:r>
        <w:r w:rsidR="00185360">
          <w:rPr>
            <w:rFonts w:ascii="Times New Roman" w:eastAsia="Times New Roman" w:hAnsi="Times New Roman" w:cs="Times New Roman"/>
            <w:sz w:val="24"/>
            <w:szCs w:val="24"/>
          </w:rPr>
          <w:t>6</w:t>
        </w:r>
        <w:r w:rsidRPr="00773F10">
          <w:rPr>
            <w:rFonts w:ascii="Times New Roman" w:eastAsia="Times New Roman" w:hAnsi="Times New Roman" w:cs="Times New Roman"/>
            <w:sz w:val="24"/>
            <w:szCs w:val="24"/>
          </w:rPr>
          <w:t>8)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36CF7" w:rsidRPr="0081615E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hAnsi="Times New Roman" w:cs="Times New Roman"/>
          <w:sz w:val="24"/>
          <w:szCs w:val="24"/>
        </w:rPr>
        <w:t>«Сведения об использовании средств Федерального дорожного фонда, дорожных фондов субъектов Российской Федерации, муниципальных дорожных фондов»</w:t>
      </w:r>
      <w:r w:rsidRPr="0081615E">
        <w:rPr>
          <w:rFonts w:ascii="Times New Roman" w:hAnsi="Times New Roman" w:cs="Times New Roman"/>
          <w:sz w:val="24"/>
          <w:szCs w:val="24"/>
        </w:rPr>
        <w:br/>
      </w:r>
      <w:r w:rsidRPr="0081615E">
        <w:rPr>
          <w:rFonts w:ascii="Times New Roman" w:hAnsi="Times New Roman" w:cs="Times New Roman"/>
          <w:sz w:val="24"/>
          <w:szCs w:val="24"/>
        </w:rPr>
        <w:lastRenderedPageBreak/>
        <w:t>(ф.№1-ФД);</w:t>
      </w:r>
    </w:p>
    <w:p w:rsidR="00436CF7" w:rsidRPr="0081615E" w:rsidRDefault="00436CF7" w:rsidP="00436CF7">
      <w:pPr>
        <w:pStyle w:val="a4"/>
        <w:widowControl w:val="0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1615E">
        <w:rPr>
          <w:rFonts w:ascii="Times New Roman" w:eastAsia="Times New Roman" w:hAnsi="Times New Roman" w:cs="Times New Roman"/>
          <w:sz w:val="24"/>
          <w:szCs w:val="24"/>
        </w:rPr>
        <w:t>«Пояснительная записка» (ф.0503160) в составе:</w:t>
      </w:r>
    </w:p>
    <w:p w:rsidR="00185360" w:rsidRPr="00185360" w:rsidRDefault="00185360" w:rsidP="0018536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360">
        <w:rPr>
          <w:rFonts w:ascii="Times New Roman" w:hAnsi="Times New Roman" w:cs="Times New Roman"/>
          <w:sz w:val="24"/>
          <w:szCs w:val="24"/>
        </w:rPr>
        <w:t>Сведения об исполнении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Pr="00773F10">
          <w:rPr>
            <w:rFonts w:ascii="Times New Roman" w:hAnsi="Times New Roman" w:cs="Times New Roman"/>
            <w:sz w:val="24"/>
            <w:szCs w:val="24"/>
          </w:rPr>
          <w:t>(ф. 050316</w:t>
        </w:r>
        <w:r>
          <w:rPr>
            <w:rFonts w:ascii="Times New Roman" w:hAnsi="Times New Roman" w:cs="Times New Roman"/>
            <w:sz w:val="24"/>
            <w:szCs w:val="24"/>
          </w:rPr>
          <w:t>4</w:t>
        </w:r>
        <w:r w:rsidRPr="00773F10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t>;</w:t>
      </w:r>
    </w:p>
    <w:p w:rsidR="00436CF7" w:rsidRDefault="00436CF7" w:rsidP="00436CF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773F10">
        <w:rPr>
          <w:rFonts w:ascii="Times New Roman" w:hAnsi="Times New Roman" w:cs="Times New Roman"/>
          <w:sz w:val="24"/>
          <w:szCs w:val="24"/>
        </w:rPr>
        <w:t>Сведения об исполнении мероприятий в рамках целевых программ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3F10">
        <w:rPr>
          <w:rFonts w:ascii="Times New Roman" w:hAnsi="Times New Roman" w:cs="Times New Roman"/>
          <w:sz w:val="24"/>
          <w:szCs w:val="24"/>
        </w:rPr>
        <w:t xml:space="preserve"> </w:t>
      </w:r>
      <w:hyperlink r:id="rId14" w:history="1">
        <w:r w:rsidRPr="00773F10">
          <w:rPr>
            <w:rFonts w:ascii="Times New Roman" w:hAnsi="Times New Roman" w:cs="Times New Roman"/>
            <w:sz w:val="24"/>
            <w:szCs w:val="24"/>
          </w:rPr>
          <w:t>(ф. 0503166)</w:t>
        </w:r>
      </w:hyperlink>
      <w:r w:rsidRPr="00773F10">
        <w:rPr>
          <w:rFonts w:ascii="Times New Roman" w:hAnsi="Times New Roman" w:cs="Times New Roman"/>
          <w:sz w:val="24"/>
          <w:szCs w:val="24"/>
        </w:rPr>
        <w:t>;</w:t>
      </w:r>
    </w:p>
    <w:p w:rsidR="00185360" w:rsidRPr="00185360" w:rsidRDefault="00185360" w:rsidP="0018536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85360">
        <w:rPr>
          <w:rFonts w:ascii="Times New Roman" w:hAnsi="Times New Roman" w:cs="Times New Roman"/>
          <w:sz w:val="24"/>
          <w:szCs w:val="24"/>
        </w:rPr>
        <w:t>Сведения о движении нефинансовых активов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hyperlink r:id="rId15" w:history="1">
        <w:r>
          <w:rPr>
            <w:rFonts w:ascii="Times New Roman" w:hAnsi="Times New Roman" w:cs="Times New Roman"/>
            <w:sz w:val="24"/>
            <w:szCs w:val="24"/>
          </w:rPr>
          <w:t>(ф. 0503168</w:t>
        </w:r>
        <w:r w:rsidRPr="00773F10">
          <w:rPr>
            <w:rFonts w:ascii="Times New Roman" w:hAnsi="Times New Roman" w:cs="Times New Roman"/>
            <w:sz w:val="24"/>
            <w:szCs w:val="24"/>
          </w:rPr>
          <w:t>)</w:t>
        </w:r>
      </w:hyperlink>
      <w:r>
        <w:t>;</w:t>
      </w:r>
    </w:p>
    <w:p w:rsidR="00185360" w:rsidRPr="00185360" w:rsidRDefault="00185360" w:rsidP="0018536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185360">
        <w:rPr>
          <w:rFonts w:ascii="Times New Roman" w:hAnsi="Times New Roman" w:cs="Times New Roman"/>
          <w:sz w:val="24"/>
          <w:szCs w:val="24"/>
        </w:rPr>
        <w:t xml:space="preserve">Сведения по дебиторской и кредиторской задолженности» </w:t>
      </w:r>
      <w:hyperlink r:id="rId16" w:history="1">
        <w:r w:rsidRPr="00185360">
          <w:rPr>
            <w:rFonts w:ascii="Times New Roman" w:hAnsi="Times New Roman" w:cs="Times New Roman"/>
            <w:sz w:val="24"/>
            <w:szCs w:val="24"/>
          </w:rPr>
          <w:t>(ф. 0503169)</w:t>
        </w:r>
      </w:hyperlink>
      <w:r w:rsidRPr="00185360">
        <w:rPr>
          <w:rFonts w:ascii="Times New Roman" w:hAnsi="Times New Roman" w:cs="Times New Roman"/>
          <w:sz w:val="24"/>
          <w:szCs w:val="24"/>
        </w:rPr>
        <w:t>;</w:t>
      </w:r>
    </w:p>
    <w:p w:rsidR="00185360" w:rsidRPr="00185360" w:rsidRDefault="00185360" w:rsidP="00185360">
      <w:pPr>
        <w:pStyle w:val="a4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360">
        <w:rPr>
          <w:rFonts w:ascii="Times New Roman" w:hAnsi="Times New Roman" w:cs="Times New Roman"/>
          <w:sz w:val="24"/>
          <w:szCs w:val="24"/>
        </w:rPr>
        <w:t xml:space="preserve">«Сведения о государственном (муниципальном) долге, предоставленных бюджетных кредитах» </w:t>
      </w:r>
      <w:hyperlink r:id="rId17" w:history="1">
        <w:r w:rsidRPr="00185360">
          <w:rPr>
            <w:rFonts w:ascii="Times New Roman" w:hAnsi="Times New Roman" w:cs="Times New Roman"/>
            <w:sz w:val="24"/>
            <w:szCs w:val="24"/>
          </w:rPr>
          <w:t>(ф. 0503172)</w:t>
        </w:r>
      </w:hyperlink>
      <w:r w:rsidRPr="00185360">
        <w:rPr>
          <w:rFonts w:ascii="Times New Roman" w:hAnsi="Times New Roman" w:cs="Times New Roman"/>
          <w:sz w:val="24"/>
          <w:szCs w:val="24"/>
        </w:rPr>
        <w:t>;</w:t>
      </w:r>
    </w:p>
    <w:p w:rsidR="00436CF7" w:rsidRDefault="00185360" w:rsidP="00436CF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36CF7" w:rsidRP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«Сведения о принятых и неисполненных обязательствах получателя бюджетных средств» (ф.0503175)</w:t>
      </w:r>
      <w:r w:rsidR="00436C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36CF7" w:rsidRPr="0074669F" w:rsidRDefault="00436CF7" w:rsidP="00436CF7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69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исполнении судебных решений по денежным обязательствам бюджета» (ф.0503296).</w:t>
      </w:r>
    </w:p>
    <w:p w:rsidR="00436CF7" w:rsidRPr="003009C9" w:rsidRDefault="00436CF7" w:rsidP="00436CF7">
      <w:pPr>
        <w:pStyle w:val="a4"/>
        <w:widowControl w:val="0"/>
        <w:numPr>
          <w:ilvl w:val="0"/>
          <w:numId w:val="4"/>
        </w:numPr>
        <w:shd w:val="clear" w:color="auto" w:fill="FFFFFF"/>
        <w:spacing w:before="120" w:after="0" w:line="240" w:lineRule="auto"/>
        <w:ind w:left="1066" w:hanging="357"/>
        <w:contextualSpacing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009C9">
        <w:rPr>
          <w:rFonts w:ascii="Times New Roman" w:eastAsia="Times New Roman" w:hAnsi="Times New Roman" w:cs="Times New Roman"/>
          <w:b/>
          <w:bCs/>
          <w:sz w:val="24"/>
          <w:szCs w:val="24"/>
        </w:rPr>
        <w:t>Проверка соответствия годовой бюджетной отчетности</w:t>
      </w:r>
    </w:p>
    <w:p w:rsidR="00436CF7" w:rsidRPr="003009C9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0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проверке соответствия и оформления представленных форм требованиям Инструкции №191н установлено следующее:</w:t>
      </w:r>
    </w:p>
    <w:p w:rsidR="006448BB" w:rsidRPr="003009C9" w:rsidRDefault="006448BB" w:rsidP="006448BB">
      <w:pPr>
        <w:pStyle w:val="a4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09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Показатели, отраженные в ф.0503130 «Баланс исполнения бюджета», соответствуют показателям ф.0503121 «Отчет о финансовых результатах деятельности».</w:t>
      </w:r>
    </w:p>
    <w:p w:rsidR="006448BB" w:rsidRPr="003009C9" w:rsidRDefault="006448BB" w:rsidP="006448BB">
      <w:pPr>
        <w:pStyle w:val="article-renderblock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09C9">
        <w:t xml:space="preserve">В ф.0503123 «Отчет о движении денежных средств» изменение остатков денежных средств на счетах бюджетов соответствуют аналогичным показателям ф.0503127 «Отчет об исполнении бюджета». </w:t>
      </w:r>
    </w:p>
    <w:p w:rsidR="006448BB" w:rsidRPr="003009C9" w:rsidRDefault="006448BB" w:rsidP="006448BB">
      <w:pPr>
        <w:pStyle w:val="article-renderblock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09C9">
        <w:t>Показатели неисполненных обязательств ф.0503128 «Отчет о бюджетных обязательствах» (гр.11 и гр.12) соответствуют данным разделов 1 «Сведения о неисполненных бюджетных обязательствах» и 2 «Сведения о неисполненных денежных обязательствах» ф.0503175.</w:t>
      </w:r>
    </w:p>
    <w:p w:rsidR="006448BB" w:rsidRPr="003009C9" w:rsidRDefault="006448BB" w:rsidP="006448B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sz w:val="19"/>
          <w:szCs w:val="19"/>
          <w:shd w:val="clear" w:color="auto" w:fill="FFFFFF"/>
        </w:rPr>
      </w:pPr>
      <w:r w:rsidRPr="003009C9">
        <w:rPr>
          <w:shd w:val="clear" w:color="auto" w:fill="FFFFFF"/>
        </w:rPr>
        <w:t>Согласно п.73. Инструкции №191н Показатели граф 4, 5 и 10 разделов «Бюджетные обязательства текущего (отчетного) финансового года по расходам», «Бюджетные обязательства текущего (отчетного) финансового года по выплатам источников финансирования дефицита бюджета» ф.0503128 «Отчет о бюджетных обязательствах»</w:t>
      </w:r>
      <w:r w:rsidRPr="003009C9">
        <w:rPr>
          <w:color w:val="FF0000"/>
          <w:shd w:val="clear" w:color="auto" w:fill="FFFFFF"/>
        </w:rPr>
        <w:t xml:space="preserve"> </w:t>
      </w:r>
      <w:r w:rsidRPr="003009C9">
        <w:rPr>
          <w:shd w:val="clear" w:color="auto" w:fill="FFFFFF"/>
        </w:rPr>
        <w:t xml:space="preserve">сопоставимы с показателями граф 4, 5 и 9 </w:t>
      </w:r>
      <w:hyperlink r:id="rId18" w:history="1">
        <w:r w:rsidRPr="003009C9">
          <w:rPr>
            <w:rStyle w:val="ac"/>
            <w:rFonts w:eastAsiaTheme="majorEastAsia"/>
            <w:color w:val="auto"/>
            <w:u w:val="none"/>
            <w:bdr w:val="none" w:sz="0" w:space="0" w:color="auto" w:frame="1"/>
            <w:shd w:val="clear" w:color="auto" w:fill="FFFFFF"/>
          </w:rPr>
          <w:t>ф.0503127</w:t>
        </w:r>
      </w:hyperlink>
      <w:r w:rsidRPr="003009C9">
        <w:t xml:space="preserve"> «Отчет об исполнении бюджета» соответственно</w:t>
      </w:r>
      <w:r w:rsidRPr="003009C9">
        <w:rPr>
          <w:rFonts w:ascii="Arial" w:hAnsi="Arial" w:cs="Arial"/>
          <w:sz w:val="19"/>
          <w:szCs w:val="19"/>
          <w:shd w:val="clear" w:color="auto" w:fill="FFFFFF"/>
        </w:rPr>
        <w:t>.</w:t>
      </w:r>
    </w:p>
    <w:p w:rsidR="006448BB" w:rsidRPr="003009C9" w:rsidRDefault="006448BB" w:rsidP="006448BB">
      <w:pPr>
        <w:pStyle w:val="article-renderblock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09C9">
        <w:t xml:space="preserve">При сверке объема кредиторской задолженности с объемом неисполненных принятых денежных обязательств установлено, что показатели, отраженные в гр.12 ф.0503128 </w:t>
      </w:r>
      <w:r w:rsidRPr="003009C9">
        <w:rPr>
          <w:shd w:val="clear" w:color="auto" w:fill="FFFFFF"/>
        </w:rPr>
        <w:t>«Отчет о бюджетных обязательствах»</w:t>
      </w:r>
      <w:r w:rsidRPr="003009C9">
        <w:t xml:space="preserve"> соответствуют показателям гр.9 ф.0503169 «Сведения по дебиторской и кредиторской задолженности».</w:t>
      </w:r>
    </w:p>
    <w:p w:rsidR="006448BB" w:rsidRPr="003009C9" w:rsidRDefault="006448BB" w:rsidP="006448BB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3009C9">
        <w:rPr>
          <w:shd w:val="clear" w:color="auto" w:fill="FFFFFF"/>
        </w:rPr>
        <w:t>В графе 8 ф.0503128 «Отчет о бюджетных обязательствах» не отражены суммы принятых бюджетных обязатель</w:t>
      </w:r>
      <w:proofErr w:type="gramStart"/>
      <w:r w:rsidRPr="003009C9">
        <w:rPr>
          <w:shd w:val="clear" w:color="auto" w:fill="FFFFFF"/>
        </w:rPr>
        <w:t>ств с пр</w:t>
      </w:r>
      <w:proofErr w:type="gramEnd"/>
      <w:r w:rsidRPr="003009C9">
        <w:rPr>
          <w:shd w:val="clear" w:color="auto" w:fill="FFFFFF"/>
        </w:rPr>
        <w:t xml:space="preserve">именением конкурентных способов. </w:t>
      </w:r>
      <w:proofErr w:type="gramStart"/>
      <w:r w:rsidRPr="003009C9">
        <w:rPr>
          <w:shd w:val="clear" w:color="auto" w:fill="FFFFFF"/>
        </w:rPr>
        <w:t>Учреждением не ведется учет по санкционированию расходов при определении поставщиков (подрядчиков, исполнителей) через закупки с использованием конкурентных способов; не ведется учет сумм экономии, полученной при осуществлении закупки при определении поставщика (раздел 4 «Сведения об экономии при заключении государственных (муниципальных) контрактов с применением конкурентных способов» ф.0503175 «Сведения о принятых и неисполненных обязательствах получателя бюджетных средств»).</w:t>
      </w:r>
      <w:proofErr w:type="gramEnd"/>
    </w:p>
    <w:p w:rsidR="006448BB" w:rsidRPr="003009C9" w:rsidRDefault="006448BB" w:rsidP="006448BB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</w:pPr>
      <w:proofErr w:type="gramStart"/>
      <w:r w:rsidRPr="003009C9">
        <w:t xml:space="preserve">Согласно показателям ф.0503169 «Сведения по дебиторской и кредиторской задолженности» у главного распорядителя средств местного бюджета кредиторская задолженность </w:t>
      </w:r>
      <w:r w:rsidRPr="003009C9">
        <w:rPr>
          <w:bCs/>
        </w:rPr>
        <w:t xml:space="preserve">на начало года составила </w:t>
      </w:r>
      <w:r w:rsidRPr="003009C9">
        <w:t>1 424,6 тыс. руб.</w:t>
      </w:r>
      <w:r w:rsidRPr="003009C9">
        <w:rPr>
          <w:bCs/>
        </w:rPr>
        <w:t>,</w:t>
      </w:r>
      <w:r w:rsidRPr="003009C9">
        <w:rPr>
          <w:b/>
          <w:bCs/>
        </w:rPr>
        <w:t xml:space="preserve"> </w:t>
      </w:r>
      <w:r w:rsidRPr="003009C9">
        <w:rPr>
          <w:bCs/>
        </w:rPr>
        <w:t>на конец отчётного периода 1 192,5 тыс. руб. Кредиторская задолженность на конец отчётного периода уменьшилась на 232,1 тыс. руб</w:t>
      </w:r>
      <w:r w:rsidRPr="003009C9">
        <w:t xml:space="preserve">. Дебиторская </w:t>
      </w:r>
      <w:r w:rsidRPr="003009C9">
        <w:rPr>
          <w:bCs/>
        </w:rPr>
        <w:t xml:space="preserve">задолженность на начало года составила </w:t>
      </w:r>
      <w:r w:rsidRPr="003009C9">
        <w:t xml:space="preserve">89,4 </w:t>
      </w:r>
      <w:r w:rsidRPr="003009C9">
        <w:rPr>
          <w:bCs/>
        </w:rPr>
        <w:t>тыс. руб.,</w:t>
      </w:r>
      <w:r w:rsidRPr="003009C9">
        <w:rPr>
          <w:b/>
          <w:bCs/>
        </w:rPr>
        <w:t xml:space="preserve"> </w:t>
      </w:r>
      <w:r w:rsidRPr="003009C9">
        <w:rPr>
          <w:bCs/>
        </w:rPr>
        <w:t>на конец отчётного периода 89,5 тыс</w:t>
      </w:r>
      <w:proofErr w:type="gramEnd"/>
      <w:r w:rsidRPr="003009C9">
        <w:rPr>
          <w:bCs/>
        </w:rPr>
        <w:t xml:space="preserve">. руб. </w:t>
      </w:r>
      <w:r w:rsidRPr="003009C9">
        <w:t>Дебиторская</w:t>
      </w:r>
      <w:r w:rsidRPr="003009C9">
        <w:rPr>
          <w:bCs/>
        </w:rPr>
        <w:t xml:space="preserve"> задолженность на конец отчётного периода увеличилась на 0,1 тыс. руб. Данные показатели соответствуют показателям ф. 0503130 «</w:t>
      </w:r>
      <w:r w:rsidRPr="003009C9">
        <w:t>Баланс исполнения бюджета».</w:t>
      </w:r>
    </w:p>
    <w:p w:rsidR="00436CF7" w:rsidRPr="003009C9" w:rsidRDefault="00436CF7" w:rsidP="00436CF7">
      <w:pPr>
        <w:pStyle w:val="article-renderblock"/>
        <w:numPr>
          <w:ilvl w:val="0"/>
          <w:numId w:val="4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3009C9">
        <w:rPr>
          <w:color w:val="000000"/>
        </w:rPr>
        <w:lastRenderedPageBreak/>
        <w:t xml:space="preserve">Ф.0503160 «Пояснительная записка» заполнена в разрезе </w:t>
      </w:r>
      <w:r w:rsidR="008C7DD5" w:rsidRPr="003009C9">
        <w:rPr>
          <w:color w:val="000000"/>
        </w:rPr>
        <w:t>5</w:t>
      </w:r>
      <w:r w:rsidRPr="003009C9">
        <w:rPr>
          <w:color w:val="000000"/>
        </w:rPr>
        <w:t xml:space="preserve"> разделов,</w:t>
      </w:r>
      <w:r w:rsidR="008C7DD5" w:rsidRPr="003009C9">
        <w:rPr>
          <w:color w:val="000000"/>
        </w:rPr>
        <w:t xml:space="preserve"> что соответствует требованиям </w:t>
      </w:r>
      <w:r w:rsidRPr="003009C9">
        <w:rPr>
          <w:color w:val="000000"/>
        </w:rPr>
        <w:t>п. 152. Инструкции №191н</w:t>
      </w:r>
      <w:r w:rsidR="006448BB" w:rsidRPr="003009C9">
        <w:rPr>
          <w:color w:val="000000"/>
        </w:rPr>
        <w:t>, при этом</w:t>
      </w:r>
      <w:r w:rsidRPr="003009C9">
        <w:rPr>
          <w:color w:val="000000"/>
        </w:rPr>
        <w:t>:</w:t>
      </w:r>
    </w:p>
    <w:p w:rsidR="008C7DD5" w:rsidRPr="003009C9" w:rsidRDefault="00436CF7" w:rsidP="008C7DD5">
      <w:pPr>
        <w:pStyle w:val="article-renderblock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3009C9">
        <w:rPr>
          <w:color w:val="000000"/>
        </w:rPr>
        <w:t xml:space="preserve"> </w:t>
      </w:r>
      <w:proofErr w:type="gramStart"/>
      <w:r w:rsidRPr="003009C9">
        <w:rPr>
          <w:color w:val="000000"/>
        </w:rPr>
        <w:t xml:space="preserve">в </w:t>
      </w:r>
      <w:r w:rsidR="008C7DD5" w:rsidRPr="003009C9">
        <w:rPr>
          <w:color w:val="000000"/>
        </w:rPr>
        <w:t xml:space="preserve">составе </w:t>
      </w:r>
      <w:r w:rsidRPr="003009C9">
        <w:rPr>
          <w:color w:val="000000"/>
        </w:rPr>
        <w:t>раздел</w:t>
      </w:r>
      <w:r w:rsidR="008C7DD5" w:rsidRPr="003009C9">
        <w:rPr>
          <w:color w:val="000000"/>
        </w:rPr>
        <w:t>а</w:t>
      </w:r>
      <w:r w:rsidRPr="003009C9">
        <w:rPr>
          <w:color w:val="000000"/>
        </w:rPr>
        <w:t xml:space="preserve"> 3 «Анализ отчета об исполнении бюджета субъектом бюджетной отчетности» </w:t>
      </w:r>
      <w:r w:rsidR="008C7DD5" w:rsidRPr="003009C9">
        <w:rPr>
          <w:color w:val="000000"/>
        </w:rPr>
        <w:t>представлена</w:t>
      </w:r>
      <w:r w:rsidR="008C7DD5" w:rsidRPr="003009C9">
        <w:t xml:space="preserve"> ф.0503166</w:t>
      </w:r>
      <w:r w:rsidR="008C7DD5" w:rsidRPr="003009C9">
        <w:rPr>
          <w:rFonts w:eastAsiaTheme="minorHAnsi"/>
          <w:lang w:eastAsia="en-US"/>
        </w:rPr>
        <w:t xml:space="preserve"> «</w:t>
      </w:r>
      <w:r w:rsidR="008C7DD5" w:rsidRPr="003009C9">
        <w:t>Сведения об исполнении мероприятий в рамках целевых программ» (согласно п.164.</w:t>
      </w:r>
      <w:proofErr w:type="gramEnd"/>
      <w:r w:rsidR="008C7DD5" w:rsidRPr="003009C9">
        <w:t xml:space="preserve"> </w:t>
      </w:r>
      <w:proofErr w:type="gramStart"/>
      <w:r w:rsidR="008C7DD5" w:rsidRPr="003009C9">
        <w:t>Инструкции №191н ф. 0503166 оформляется получателями средств федерального бюджета);</w:t>
      </w:r>
      <w:proofErr w:type="gramEnd"/>
    </w:p>
    <w:p w:rsidR="00436CF7" w:rsidRPr="003009C9" w:rsidRDefault="00436CF7" w:rsidP="00436CF7">
      <w:pPr>
        <w:pStyle w:val="article-renderblock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r w:rsidRPr="003009C9">
        <w:t xml:space="preserve">раздел 4 «Анализ показателей бухгалтерской отчетности субъекта бюджетной отчетности» не содержит информацию о причинах увеличения дебиторской задолженности по состоянию на отчетную дату в сравнении с данными за аналогичный отчетный период прошлого финансового года (п.52 Инструкции №191н). </w:t>
      </w:r>
      <w:proofErr w:type="gramStart"/>
      <w:r w:rsidRPr="003009C9">
        <w:rPr>
          <w:color w:val="000000"/>
        </w:rPr>
        <w:t xml:space="preserve">С учетом изменений, внесенных в Инструкцию №191н </w:t>
      </w:r>
      <w:r w:rsidRPr="003009C9">
        <w:t xml:space="preserve">Приказом Минфина России от 09.12.2022 N 186н «О внесении изменений в приказ Министерства финансов Российской Федерации от 28 декабря 2010 г. N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в текстовой части </w:t>
      </w:r>
      <w:hyperlink r:id="rId19" w:history="1">
        <w:r w:rsidRPr="003009C9">
          <w:t>раздела 4</w:t>
        </w:r>
      </w:hyperlink>
      <w:r w:rsidRPr="003009C9">
        <w:t xml:space="preserve"> </w:t>
      </w:r>
      <w:hyperlink r:id="rId20" w:history="1">
        <w:r w:rsidRPr="003009C9">
          <w:t>необходимо раскрыть</w:t>
        </w:r>
      </w:hyperlink>
      <w:r w:rsidRPr="003009C9">
        <w:t xml:space="preserve"> сведения о показателях</w:t>
      </w:r>
      <w:proofErr w:type="gramEnd"/>
      <w:r w:rsidRPr="003009C9">
        <w:t xml:space="preserve"> </w:t>
      </w:r>
      <w:hyperlink r:id="rId21" w:history="1">
        <w:r w:rsidRPr="003009C9">
          <w:t>по сегментам</w:t>
        </w:r>
      </w:hyperlink>
      <w:r w:rsidRPr="003009C9">
        <w:t xml:space="preserve"> за отчетный год дополнительно к тем данным, которые указаны в </w:t>
      </w:r>
      <w:hyperlink r:id="rId22" w:history="1">
        <w:r w:rsidRPr="003009C9">
          <w:t>форме 0503169</w:t>
        </w:r>
      </w:hyperlink>
      <w:r w:rsidRPr="003009C9">
        <w:t>, в этом же разделе детализируется  информация об исправленных ошибках прошлых лет;</w:t>
      </w:r>
    </w:p>
    <w:p w:rsidR="00DD0F42" w:rsidRPr="003009C9" w:rsidRDefault="00436CF7" w:rsidP="00376CFC">
      <w:pPr>
        <w:pStyle w:val="a4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составе ф.0503160 «Пояснительная записка» </w:t>
      </w:r>
      <w:r w:rsidR="00613923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представлены</w:t>
      </w:r>
      <w:r w:rsidR="00DD0F42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Таблицы</w:t>
      </w:r>
      <w:r w:rsidR="00376CFC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1,2,3,4,5,6,7,</w:t>
      </w:r>
      <w:r w:rsidR="00DD0F42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 этом:</w:t>
      </w:r>
    </w:p>
    <w:p w:rsidR="00DD0F42" w:rsidRPr="003009C9" w:rsidRDefault="00DD0F42" w:rsidP="00376CFC">
      <w:pPr>
        <w:pStyle w:val="article-renderblock"/>
        <w:numPr>
          <w:ilvl w:val="0"/>
          <w:numId w:val="49"/>
        </w:num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3009C9">
        <w:rPr>
          <w:shd w:val="clear" w:color="auto" w:fill="FFFFFF"/>
        </w:rPr>
        <w:t xml:space="preserve">Таблица №1 «Сведения о направлениях деятельности» согласно п. 153 Инструкции №191н </w:t>
      </w:r>
      <w:hyperlink r:id="rId23" w:history="1">
        <w:r w:rsidR="00C834A7" w:rsidRPr="00C834A7">
          <w:rPr>
            <w:rStyle w:val="ac"/>
            <w:rFonts w:asciiTheme="minorHAnsi" w:eastAsiaTheme="minorHAnsi" w:hAnsiTheme="minorHAnsi" w:cstheme="minorBidi"/>
            <w:sz w:val="22"/>
            <w:szCs w:val="22"/>
            <w:lang w:eastAsia="en-US"/>
          </w:rPr>
          <w:t>consultantplus://offline/ref=1FC2D66FA86D1D97FE855B55DDFC42F8B69AA81117DA20A519A7C517A49C5A0FB99D23F8638111B2FC34AF22967AF6597A6843419D4DA5D2l8C</w:t>
        </w:r>
      </w:hyperlink>
      <w:r w:rsidRPr="003009C9">
        <w:rPr>
          <w:shd w:val="clear" w:color="auto" w:fill="FFFFFF"/>
        </w:rPr>
        <w:t>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органом;</w:t>
      </w:r>
    </w:p>
    <w:p w:rsidR="00376CFC" w:rsidRPr="003009C9" w:rsidRDefault="00DD0F42" w:rsidP="00376CFC">
      <w:pPr>
        <w:pStyle w:val="a4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Таблица №2 «Сведения о мерах по повышению эффективности</w:t>
      </w:r>
      <w:r w:rsidR="00376CFC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расходования бюджетных средств»</w:t>
      </w:r>
      <w:r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исключена из состава отчетности Приказом Минфина России от 02.07.2020 №131н «О внесении изменений в приказ Министерства финансов Российской Федерации от 28.12.2010 №191н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Федерации»;</w:t>
      </w:r>
      <w:proofErr w:type="gramEnd"/>
    </w:p>
    <w:p w:rsidR="00DD0F42" w:rsidRPr="003009C9" w:rsidRDefault="00886EEF" w:rsidP="00376CFC">
      <w:pPr>
        <w:pStyle w:val="a4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24" w:history="1">
        <w:r w:rsidR="00DD0F42" w:rsidRPr="003009C9">
          <w:rPr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eastAsia="ru-RU"/>
          </w:rPr>
          <w:t>Таблица N 4</w:t>
        </w:r>
      </w:hyperlink>
      <w:r w:rsidR="00DD0F42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376CFC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</w:t>
      </w:r>
      <w:r w:rsidR="00376CFC" w:rsidRPr="003009C9">
        <w:rPr>
          <w:rFonts w:ascii="Times New Roman" w:hAnsi="Times New Roman" w:cs="Times New Roman"/>
          <w:sz w:val="24"/>
          <w:szCs w:val="24"/>
        </w:rPr>
        <w:t xml:space="preserve">Сведения об основных положениях учетной политики» </w:t>
      </w:r>
      <w:r w:rsidR="00DD0F42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согласно п.158. </w:t>
      </w:r>
      <w:proofErr w:type="gramStart"/>
      <w:r w:rsidR="00DD0F42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Инструкции №191н не составляется и не представляется главными распорядителями (распорядителями), главными администраторами источников финансирования дефицита бюджета, главными администраторами доходов бюджета, финансовым органом); </w:t>
      </w:r>
      <w:proofErr w:type="gramEnd"/>
    </w:p>
    <w:p w:rsidR="00DD0F42" w:rsidRPr="003009C9" w:rsidRDefault="00DD0F42" w:rsidP="00376CFC">
      <w:pPr>
        <w:pStyle w:val="a4"/>
        <w:numPr>
          <w:ilvl w:val="0"/>
          <w:numId w:val="4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Таблица №5 «Сведения о результатах мероприятий внутреннего государственного (муниципального) финансового контроля</w:t>
      </w:r>
      <w:r w:rsidR="00376CFC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исключена из состава отчетности</w:t>
      </w:r>
      <w:r w:rsidR="00376CFC" w:rsidRPr="003009C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Приказом Минфина России от 31.01.2020 N 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№191н»;</w:t>
      </w:r>
      <w:proofErr w:type="gramEnd"/>
    </w:p>
    <w:p w:rsidR="00DD0F42" w:rsidRPr="003009C9" w:rsidRDefault="00DD0F42" w:rsidP="00376CFC">
      <w:pPr>
        <w:pStyle w:val="article-renderblock"/>
        <w:numPr>
          <w:ilvl w:val="0"/>
          <w:numId w:val="49"/>
        </w:numPr>
        <w:shd w:val="clear" w:color="auto" w:fill="FFFFFF"/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r w:rsidRPr="003009C9">
        <w:rPr>
          <w:shd w:val="clear" w:color="auto" w:fill="FFFFFF"/>
        </w:rPr>
        <w:t>Таблица №7 исключена из состава отчетности Приказом Минфина России от 31.01.2020 №13н «О внесении 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 28.12.2010 №191н»</w:t>
      </w:r>
      <w:r w:rsidR="00376CFC" w:rsidRPr="003009C9">
        <w:rPr>
          <w:shd w:val="clear" w:color="auto" w:fill="FFFFFF"/>
        </w:rPr>
        <w:t>.</w:t>
      </w:r>
    </w:p>
    <w:p w:rsidR="00613923" w:rsidRPr="003009C9" w:rsidRDefault="00613923" w:rsidP="00613923">
      <w:pPr>
        <w:pStyle w:val="article-renderblock"/>
        <w:numPr>
          <w:ilvl w:val="0"/>
          <w:numId w:val="40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  <w:rPr>
          <w:shd w:val="clear" w:color="auto" w:fill="FFFFFF"/>
        </w:rPr>
      </w:pPr>
      <w:proofErr w:type="gramStart"/>
      <w:r w:rsidRPr="003009C9">
        <w:t xml:space="preserve">Представленные в составе отчета ф.0503168 «Сведения о движении нефинансовых активов» и ф.0503123 «Отчет о движении денежных средств» заполнены без учета изменений, внесенных Приказом Минфина России от 14.06.2022 N 94н  «О внесении </w:t>
      </w:r>
      <w:r w:rsidRPr="003009C9">
        <w:lastRenderedPageBreak/>
        <w:t>изменений в Инструкцию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утвержденную приказом Министерства финансов Российской Федерации от</w:t>
      </w:r>
      <w:proofErr w:type="gramEnd"/>
      <w:r w:rsidRPr="003009C9">
        <w:t xml:space="preserve"> 28 декабря 2010 г. N 191н»;</w:t>
      </w:r>
    </w:p>
    <w:p w:rsidR="00436CF7" w:rsidRPr="003009C9" w:rsidRDefault="00436CF7" w:rsidP="00436CF7">
      <w:pPr>
        <w:pStyle w:val="article-renderblock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0" w:firstLine="709"/>
        <w:jc w:val="both"/>
      </w:pPr>
      <w:proofErr w:type="gramStart"/>
      <w:r w:rsidRPr="003009C9">
        <w:t xml:space="preserve">Форма федерального статистического наблюдения </w:t>
      </w:r>
      <w:hyperlink r:id="rId25" w:history="1">
        <w:r w:rsidRPr="003009C9">
          <w:t>N 1-ФД</w:t>
        </w:r>
      </w:hyperlink>
      <w:r w:rsidRPr="003009C9">
        <w:t xml:space="preserve"> «Сведения об использовании средств Федерального дорожного фонда, дорожных фондов субъектов Российской Федерации, муниципальных дорожных фондов», утвержденная Приказом Росстата от 15.06.2012 N 346, заполнена некорректно (в </w:t>
      </w:r>
      <w:hyperlink r:id="rId26" w:history="1">
        <w:r w:rsidRPr="003009C9">
          <w:t>разделе 1</w:t>
        </w:r>
      </w:hyperlink>
      <w:r w:rsidRPr="003009C9">
        <w:t xml:space="preserve"> </w:t>
      </w:r>
      <w:hyperlink r:id="rId27" w:history="1">
        <w:r w:rsidRPr="003009C9">
          <w:t xml:space="preserve">строке </w:t>
        </w:r>
      </w:hyperlink>
      <w:r w:rsidRPr="003009C9">
        <w:t xml:space="preserve">23 «Остатки бюджетных ассигнований дорожных фондов, не использованные в отчетном финансовом году» должны быть отражены остатки 2023 года в </w:t>
      </w:r>
      <w:r w:rsidR="008C7DD5" w:rsidRPr="003009C9">
        <w:t>размере 3 582,2</w:t>
      </w:r>
      <w:r w:rsidRPr="003009C9">
        <w:t xml:space="preserve"> тыс. руб., а не</w:t>
      </w:r>
      <w:proofErr w:type="gramEnd"/>
      <w:r w:rsidRPr="003009C9">
        <w:t xml:space="preserve"> размер остатков бюджетных ассигнований 2022 года в </w:t>
      </w:r>
      <w:r w:rsidR="008C7DD5" w:rsidRPr="003009C9">
        <w:t>размере 2 918,5</w:t>
      </w:r>
      <w:r w:rsidRPr="003009C9">
        <w:t xml:space="preserve"> тыс. руб.).</w:t>
      </w:r>
    </w:p>
    <w:p w:rsidR="00436CF7" w:rsidRPr="003009C9" w:rsidRDefault="00436CF7" w:rsidP="00436CF7">
      <w:pPr>
        <w:pStyle w:val="article-renderblock"/>
        <w:shd w:val="clear" w:color="auto" w:fill="FFFFFF"/>
        <w:spacing w:before="120" w:beforeAutospacing="0" w:after="0" w:afterAutospacing="0"/>
        <w:jc w:val="center"/>
        <w:rPr>
          <w:b/>
          <w:color w:val="000000"/>
        </w:rPr>
      </w:pPr>
      <w:r w:rsidRPr="003009C9">
        <w:rPr>
          <w:b/>
          <w:color w:val="000000"/>
        </w:rPr>
        <w:t>ВЫВОДЫ</w:t>
      </w:r>
    </w:p>
    <w:p w:rsidR="00463678" w:rsidRPr="003009C9" w:rsidRDefault="00436CF7" w:rsidP="0046367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" w:name="_Hlk70669819"/>
      <w:r w:rsidRPr="003009C9">
        <w:rPr>
          <w:rFonts w:ascii="Times New Roman" w:hAnsi="Times New Roman" w:cs="Times New Roman"/>
          <w:color w:val="000000"/>
          <w:sz w:val="24"/>
          <w:szCs w:val="24"/>
        </w:rPr>
        <w:t xml:space="preserve">Заключение подготовлено </w:t>
      </w:r>
      <w:r w:rsidRPr="003009C9">
        <w:rPr>
          <w:rFonts w:ascii="Times New Roman" w:eastAsia="Calibri" w:hAnsi="Times New Roman" w:cs="Times New Roman"/>
          <w:sz w:val="24"/>
          <w:szCs w:val="24"/>
        </w:rPr>
        <w:t>КСО Братского района</w:t>
      </w:r>
      <w:r w:rsidRPr="003009C9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внешней проверки годового отчета об исполнении бюджета </w:t>
      </w:r>
      <w:proofErr w:type="spellStart"/>
      <w:r w:rsidRPr="003009C9">
        <w:rPr>
          <w:rFonts w:ascii="Times New Roman" w:eastAsia="Calibri" w:hAnsi="Times New Roman" w:cs="Times New Roman"/>
          <w:sz w:val="24"/>
          <w:szCs w:val="24"/>
        </w:rPr>
        <w:t>Карахунского</w:t>
      </w:r>
      <w:proofErr w:type="spellEnd"/>
      <w:r w:rsidRPr="003009C9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за 2022 год, проведенной на основании ст. 264.4. БК РФ и </w:t>
      </w:r>
      <w:r w:rsidRPr="003009C9">
        <w:rPr>
          <w:rFonts w:ascii="Times New Roman" w:hAnsi="Times New Roman" w:cs="Times New Roman"/>
          <w:sz w:val="24"/>
          <w:szCs w:val="24"/>
        </w:rPr>
        <w:t>Соглашения №</w:t>
      </w:r>
      <w:r w:rsidR="00376CFC" w:rsidRPr="003009C9">
        <w:rPr>
          <w:rFonts w:ascii="Times New Roman" w:hAnsi="Times New Roman" w:cs="Times New Roman"/>
          <w:sz w:val="24"/>
          <w:szCs w:val="24"/>
        </w:rPr>
        <w:t>7</w:t>
      </w:r>
      <w:r w:rsidRPr="003009C9">
        <w:rPr>
          <w:rFonts w:ascii="Times New Roman" w:hAnsi="Times New Roman" w:cs="Times New Roman"/>
          <w:sz w:val="24"/>
          <w:szCs w:val="24"/>
        </w:rPr>
        <w:br/>
        <w:t>«О передаче полномочий по осуществлению внешнего муниципального финансового контроля» от 29.12.2021 года.</w:t>
      </w:r>
    </w:p>
    <w:p w:rsidR="00B2487B" w:rsidRPr="003009C9" w:rsidRDefault="00B2487B" w:rsidP="00463678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0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КСО Братского района  годовой отчет представлен в сроки, установленные бюджетным законодательством, Положением о бюджетном процессе в </w:t>
      </w:r>
      <w:proofErr w:type="spellStart"/>
      <w:r w:rsidRPr="00300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Карахунском</w:t>
      </w:r>
      <w:proofErr w:type="spellEnd"/>
      <w:r w:rsidRPr="003009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муниципальном образовании, на бумажных носителях в сброшюрованном и пронумерованном виде, с оглавлением и сопроводительным письмом, в соответствии с требованиями п.4. Инструкции №191н.</w:t>
      </w:r>
    </w:p>
    <w:p w:rsidR="00436CF7" w:rsidRPr="005B2061" w:rsidRDefault="00436CF7" w:rsidP="00436CF7">
      <w:pPr>
        <w:pStyle w:val="a4"/>
        <w:numPr>
          <w:ilvl w:val="1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решениями представительного органа муниципального образования в параметры местного бюджета </w:t>
      </w:r>
      <w:r w:rsidR="00376C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 вносились изменения.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ст. 184.1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БК РФ проект решения об исполнении бюджета содержит основные характеристики бюджета, к которым относятся общий объем доходов бюджета, общий объем расходов, дефицит (</w:t>
      </w:r>
      <w:proofErr w:type="spellStart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профицит</w:t>
      </w:r>
      <w:proofErr w:type="spellEnd"/>
      <w:r w:rsidRPr="00CA46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бюджета.</w:t>
      </w:r>
    </w:p>
    <w:p w:rsidR="00436CF7" w:rsidRPr="00916664" w:rsidRDefault="00436CF7" w:rsidP="00436CF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16664">
        <w:rPr>
          <w:color w:val="000000"/>
        </w:rPr>
        <w:t>Фактическо</w:t>
      </w:r>
      <w:r>
        <w:rPr>
          <w:color w:val="000000"/>
        </w:rPr>
        <w:t>е исполнение бюджета составило:</w:t>
      </w:r>
    </w:p>
    <w:p w:rsidR="00436CF7" w:rsidRPr="00916664" w:rsidRDefault="00436CF7" w:rsidP="00436CF7">
      <w:pPr>
        <w:pStyle w:val="article-renderblock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доходам – </w:t>
      </w:r>
      <w:r w:rsidR="005B2061">
        <w:t>23 385,4</w:t>
      </w:r>
      <w:r w:rsidR="005B2061" w:rsidRPr="008F2A9A">
        <w:t xml:space="preserve"> </w:t>
      </w:r>
      <w:r w:rsidRPr="00916664">
        <w:rPr>
          <w:color w:val="000000"/>
        </w:rPr>
        <w:t xml:space="preserve">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5B2061">
        <w:rPr>
          <w:color w:val="000000"/>
        </w:rPr>
        <w:t>101</w:t>
      </w:r>
      <w:r>
        <w:rPr>
          <w:color w:val="000000"/>
        </w:rPr>
        <w:t>,</w:t>
      </w:r>
      <w:r w:rsidR="005B2061">
        <w:rPr>
          <w:color w:val="000000"/>
        </w:rPr>
        <w:t>0</w:t>
      </w:r>
      <w:r w:rsidRPr="00916664">
        <w:rPr>
          <w:color w:val="000000"/>
        </w:rPr>
        <w:t>% от запланированного поступления).</w:t>
      </w:r>
    </w:p>
    <w:p w:rsidR="00436CF7" w:rsidRPr="00916664" w:rsidRDefault="00436CF7" w:rsidP="00436CF7">
      <w:pPr>
        <w:pStyle w:val="article-renderblock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916664">
        <w:rPr>
          <w:color w:val="000000"/>
        </w:rPr>
        <w:t xml:space="preserve">Из общей суммы доходов бюджета поселения налоговые и неналоговые составили </w:t>
      </w:r>
      <w:r w:rsidR="005B2061">
        <w:rPr>
          <w:color w:val="000000"/>
        </w:rPr>
        <w:t>14,7</w:t>
      </w:r>
      <w:r w:rsidRPr="00916664">
        <w:rPr>
          <w:color w:val="000000"/>
        </w:rPr>
        <w:t xml:space="preserve">%, безвозмездные поступления – </w:t>
      </w:r>
      <w:r w:rsidR="005B2061">
        <w:rPr>
          <w:color w:val="000000"/>
        </w:rPr>
        <w:t>85,3</w:t>
      </w:r>
      <w:r w:rsidRPr="00916664">
        <w:rPr>
          <w:color w:val="000000"/>
        </w:rPr>
        <w:t xml:space="preserve">%, что говорит о </w:t>
      </w:r>
      <w:r w:rsidRPr="00916664">
        <w:t>высокой степени зависимости бюджета от поступлений из областного и районного бюджета;</w:t>
      </w:r>
    </w:p>
    <w:p w:rsidR="00436CF7" w:rsidRPr="00916664" w:rsidRDefault="00436CF7" w:rsidP="00436CF7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916664">
        <w:rPr>
          <w:color w:val="000000"/>
        </w:rPr>
        <w:t xml:space="preserve">по расходам – </w:t>
      </w:r>
      <w:r w:rsidR="005B2061">
        <w:rPr>
          <w:color w:val="000000"/>
        </w:rPr>
        <w:t xml:space="preserve"> 21 446,3</w:t>
      </w:r>
      <w:r w:rsidRPr="00916664">
        <w:rPr>
          <w:color w:val="000000"/>
        </w:rPr>
        <w:t xml:space="preserve"> тыс. </w:t>
      </w:r>
      <w:r>
        <w:rPr>
          <w:color w:val="000000"/>
        </w:rPr>
        <w:t>руб.</w:t>
      </w:r>
      <w:r w:rsidRPr="00916664">
        <w:rPr>
          <w:color w:val="000000"/>
        </w:rPr>
        <w:t xml:space="preserve"> (</w:t>
      </w:r>
      <w:r w:rsidR="005B2061">
        <w:rPr>
          <w:color w:val="000000"/>
        </w:rPr>
        <w:t>88,7</w:t>
      </w:r>
      <w:r>
        <w:rPr>
          <w:color w:val="000000"/>
        </w:rPr>
        <w:t>% от плана).</w:t>
      </w:r>
    </w:p>
    <w:p w:rsidR="00436CF7" w:rsidRDefault="00436CF7" w:rsidP="00436CF7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Основную долю расходов местного бюджета составили расходы по программам</w:t>
      </w:r>
      <w:r w:rsidR="005B2061" w:rsidRPr="00B2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B24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B2061" w:rsidRPr="00B2487B">
        <w:rPr>
          <w:rFonts w:ascii="Times New Roman" w:eastAsia="Times New Roman" w:hAnsi="Times New Roman" w:cs="Times New Roman"/>
          <w:sz w:val="24"/>
          <w:szCs w:val="24"/>
        </w:rPr>
        <w:t>«Муниципальные финансы</w:t>
      </w:r>
      <w:r w:rsidR="005B2061" w:rsidRPr="003D5D02">
        <w:rPr>
          <w:rFonts w:ascii="Times New Roman" w:eastAsia="Times New Roman" w:hAnsi="Times New Roman" w:cs="Times New Roman"/>
          <w:sz w:val="24"/>
          <w:szCs w:val="24"/>
        </w:rPr>
        <w:t xml:space="preserve"> в муниципальном образовании» </w:t>
      </w:r>
      <w:r w:rsidR="005B2061">
        <w:rPr>
          <w:rFonts w:ascii="Times New Roman" w:eastAsia="Times New Roman" w:hAnsi="Times New Roman" w:cs="Times New Roman"/>
          <w:sz w:val="24"/>
          <w:szCs w:val="24"/>
        </w:rPr>
        <w:t xml:space="preserve">- 34,7%, «Культура» - 31,9%. </w:t>
      </w:r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Общий объем средств, направленный на ре</w:t>
      </w:r>
      <w:r w:rsidR="005B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ализацию программ, составил 97,2</w:t>
      </w:r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%. Анализ использования бюджетных ассигнований дорожного фонда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Карахун</w:t>
      </w:r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</w:t>
      </w:r>
      <w:proofErr w:type="spellEnd"/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 в 2022 году показал – средства дорожного фонда израсходованы в сумме </w:t>
      </w:r>
      <w:r w:rsidR="005B2061" w:rsidRPr="005B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2 389,6</w:t>
      </w:r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 Остаток бюджетных ассигнований дорожного фонда по состоянию на 01.01.2023 составил </w:t>
      </w:r>
      <w:r w:rsidR="005B2061" w:rsidRPr="005B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3 582</w:t>
      </w:r>
      <w:r w:rsidR="005B20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,2</w:t>
      </w:r>
      <w:r w:rsidRPr="003A64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руб.</w:t>
      </w:r>
      <w:proofErr w:type="gramEnd"/>
    </w:p>
    <w:p w:rsidR="00463678" w:rsidRPr="00916664" w:rsidRDefault="00463678" w:rsidP="00463678">
      <w:pPr>
        <w:pStyle w:val="article-renderblock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spellStart"/>
      <w:r>
        <w:rPr>
          <w:color w:val="000000"/>
        </w:rPr>
        <w:t>про</w:t>
      </w:r>
      <w:r w:rsidRPr="003A6406">
        <w:rPr>
          <w:color w:val="000000"/>
        </w:rPr>
        <w:t>фицит</w:t>
      </w:r>
      <w:proofErr w:type="spellEnd"/>
      <w:r w:rsidRPr="005B2061">
        <w:rPr>
          <w:color w:val="000000"/>
        </w:rPr>
        <w:t xml:space="preserve"> бюджета составил </w:t>
      </w:r>
      <w:r>
        <w:rPr>
          <w:color w:val="000000"/>
        </w:rPr>
        <w:t>1 939,1</w:t>
      </w:r>
      <w:r w:rsidRPr="005B2061">
        <w:rPr>
          <w:color w:val="000000"/>
        </w:rPr>
        <w:t xml:space="preserve"> тыс. руб</w:t>
      </w:r>
      <w:r>
        <w:rPr>
          <w:color w:val="000000"/>
        </w:rPr>
        <w:t>.</w:t>
      </w:r>
    </w:p>
    <w:p w:rsidR="00463678" w:rsidRDefault="00463678" w:rsidP="00463678">
      <w:pPr>
        <w:pStyle w:val="article-renderblock"/>
        <w:numPr>
          <w:ilvl w:val="1"/>
          <w:numId w:val="1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41601A">
        <w:t xml:space="preserve">В ходе проведения экспертно-аналитического мероприятия по оценке полноты и достоверности отражения показателей годовой бюджетной отчетности, оформления форм, </w:t>
      </w:r>
      <w:r>
        <w:t>Таблиц</w:t>
      </w:r>
      <w:r w:rsidRPr="0041601A">
        <w:t xml:space="preserve"> и пояснительной записки к годовой отчетности, соответствия взаимосвязанных показателей отчетов, установлено:</w:t>
      </w:r>
    </w:p>
    <w:p w:rsidR="003009C9" w:rsidRDefault="00463678" w:rsidP="0030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t xml:space="preserve"> – </w:t>
      </w:r>
      <w:r w:rsidR="003009C9">
        <w:rPr>
          <w:rFonts w:ascii="Times New Roman" w:eastAsia="Times New Roman" w:hAnsi="Times New Roman" w:cs="Times New Roman"/>
          <w:sz w:val="24"/>
          <w:szCs w:val="24"/>
        </w:rPr>
        <w:t xml:space="preserve">согласно п. 9 Инструкции № 191н </w:t>
      </w:r>
      <w:r w:rsidR="003009C9" w:rsidRPr="000329E9">
        <w:rPr>
          <w:rFonts w:ascii="Times New Roman" w:eastAsia="Times New Roman" w:hAnsi="Times New Roman" w:cs="Times New Roman"/>
          <w:sz w:val="24"/>
          <w:szCs w:val="24"/>
        </w:rPr>
        <w:t>отчетность</w:t>
      </w:r>
      <w:r w:rsidR="003009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009C9" w:rsidRPr="0041601A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нарастающим итогом с начала года, числовые показатели отражены в рублях с точностью до второго десятичного знака после запятой</w:t>
      </w:r>
      <w:bookmarkStart w:id="4" w:name="_GoBack"/>
      <w:bookmarkEnd w:id="4"/>
      <w:r w:rsidR="003009C9" w:rsidRPr="004160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63678" w:rsidRDefault="00463678" w:rsidP="004636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2FF2">
        <w:rPr>
          <w:rFonts w:ascii="Times New Roman" w:hAnsi="Times New Roman" w:cs="Times New Roman"/>
          <w:sz w:val="24"/>
          <w:szCs w:val="24"/>
        </w:rPr>
        <w:t>– согласно п.7 Инструкции №191н в целях составления годовой бюджетной отчетности проведена инвентаризация активов и обязательств;</w:t>
      </w:r>
    </w:p>
    <w:p w:rsidR="00463678" w:rsidRPr="0041601A" w:rsidRDefault="00463678" w:rsidP="003009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160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– </w:t>
      </w:r>
      <w:r w:rsidRPr="00CE4063">
        <w:rPr>
          <w:rFonts w:ascii="Times New Roman" w:eastAsia="Times New Roman" w:hAnsi="Times New Roman" w:cs="Times New Roman"/>
          <w:sz w:val="24"/>
          <w:szCs w:val="24"/>
        </w:rPr>
        <w:t>выборочной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ой установлено 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>соблюдени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41601A">
        <w:rPr>
          <w:rFonts w:ascii="Times New Roman" w:eastAsia="Times New Roman" w:hAnsi="Times New Roman" w:cs="Times New Roman"/>
          <w:sz w:val="24"/>
          <w:szCs w:val="24"/>
        </w:rPr>
        <w:t xml:space="preserve"> контрольных соотношений форм бюджетной отчетности;</w:t>
      </w:r>
    </w:p>
    <w:p w:rsidR="00463678" w:rsidRPr="00B32FF2" w:rsidRDefault="00463678" w:rsidP="00463678">
      <w:pPr>
        <w:pStyle w:val="article-renderblock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hd w:val="clear" w:color="auto" w:fill="FFFFFF"/>
        </w:rPr>
      </w:pPr>
      <w:r w:rsidRPr="00B32FF2">
        <w:t xml:space="preserve">–анализ фф.0503128, 0503175 показал, что поселением не ведется учет по санкционированию расходов при определении </w:t>
      </w:r>
      <w:r w:rsidRPr="00B32FF2">
        <w:rPr>
          <w:shd w:val="clear" w:color="auto" w:fill="FFFFFF"/>
        </w:rPr>
        <w:t>поставщиков (подрядчиков, исполнителей) через закупки с использованием конкурентных способов;</w:t>
      </w:r>
    </w:p>
    <w:p w:rsidR="00463678" w:rsidRPr="003009C9" w:rsidRDefault="00463678" w:rsidP="00463678">
      <w:pPr>
        <w:pStyle w:val="article-renderblock"/>
        <w:shd w:val="clear" w:color="auto" w:fill="FFFFFF"/>
        <w:spacing w:before="0" w:beforeAutospacing="0" w:after="0" w:afterAutospacing="0"/>
        <w:ind w:firstLine="540"/>
        <w:jc w:val="both"/>
      </w:pPr>
      <w:r w:rsidRPr="00B32FF2">
        <w:t xml:space="preserve">– </w:t>
      </w:r>
      <w:r w:rsidR="003009C9" w:rsidRPr="003009C9">
        <w:rPr>
          <w:rFonts w:eastAsiaTheme="minorHAnsi"/>
        </w:rPr>
        <w:t xml:space="preserve">бюджетная отчетность по полноте предоставленных форм соответствует требованиям п.п. 11.1,11.2. Инструкции №191н, но в нарушение </w:t>
      </w:r>
      <w:r w:rsidR="003009C9" w:rsidRPr="003009C9">
        <w:t>п.52 Инструкции №191н не содержит информацию о причинах увеличения дебиторской задолженности по состоянию на отчетную дату в сравнении с данными за аналогичный отчетный период прошлого финансового года</w:t>
      </w:r>
      <w:r w:rsidR="003009C9">
        <w:t>;</w:t>
      </w:r>
      <w:r w:rsidR="003009C9" w:rsidRPr="003009C9">
        <w:t xml:space="preserve"> в составе пояснительной записки представлены Таблицы, не подлежащие заполнению.</w:t>
      </w:r>
    </w:p>
    <w:p w:rsidR="00436CF7" w:rsidRPr="003009C9" w:rsidRDefault="00436CF7" w:rsidP="00436CF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:rsidR="00436CF7" w:rsidRPr="003009C9" w:rsidRDefault="00436CF7" w:rsidP="00436CF7">
      <w:pPr>
        <w:pStyle w:val="Default"/>
        <w:ind w:firstLine="709"/>
        <w:jc w:val="both"/>
      </w:pPr>
      <w:r w:rsidRPr="003009C9">
        <w:t xml:space="preserve">Годовая бюджетная отчетность </w:t>
      </w:r>
      <w:proofErr w:type="spellStart"/>
      <w:r w:rsidRPr="003009C9">
        <w:t>Карахунского</w:t>
      </w:r>
      <w:proofErr w:type="spellEnd"/>
      <w:r w:rsidRPr="003009C9">
        <w:t xml:space="preserve"> сельского поселения за 2022 год составлена с недостатками, выразившимися в несоблюдении п. 152. Инструкции №191н, не </w:t>
      </w:r>
      <w:proofErr w:type="gramStart"/>
      <w:r w:rsidRPr="003009C9">
        <w:t>оказавшими</w:t>
      </w:r>
      <w:proofErr w:type="gramEnd"/>
      <w:r w:rsidRPr="003009C9">
        <w:t xml:space="preserve"> влияния на достоверность бюджетной отчетности за 2022 год.</w:t>
      </w:r>
    </w:p>
    <w:p w:rsidR="00436CF7" w:rsidRPr="0041601A" w:rsidRDefault="00436CF7" w:rsidP="00436CF7">
      <w:pPr>
        <w:pStyle w:val="Default"/>
        <w:ind w:firstLine="709"/>
        <w:jc w:val="both"/>
        <w:rPr>
          <w:color w:val="auto"/>
        </w:rPr>
      </w:pPr>
      <w:r w:rsidRPr="003009C9">
        <w:rPr>
          <w:color w:val="auto"/>
        </w:rPr>
        <w:t>КСО Братского района считает, выявленные в ходе проверки недостатки не оказали существенного влияния на достоверность данных бюджетной отчетности и полагает, что годовой отчет об исполнении бюджета за 2022 год по основным параметрам соответствует требованиям Инструкции №191н и является достоверным.</w:t>
      </w:r>
    </w:p>
    <w:p w:rsidR="00436CF7" w:rsidRDefault="00436CF7" w:rsidP="00436CF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36CF7" w:rsidRDefault="00436CF7" w:rsidP="00436CF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436CF7" w:rsidRPr="00D40E27" w:rsidRDefault="00436CF7" w:rsidP="00436CF7">
      <w:pPr>
        <w:widowControl w:val="0"/>
        <w:shd w:val="clear" w:color="auto" w:fill="FFFFFF"/>
        <w:tabs>
          <w:tab w:val="left" w:pos="79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Инспектор КСО Братского района                                                          С</w:t>
      </w:r>
      <w:r w:rsidRPr="00D40E27">
        <w:rPr>
          <w:rFonts w:ascii="Times New Roman" w:eastAsia="Times New Roman" w:hAnsi="Times New Roman" w:cs="Times New Roman"/>
          <w:sz w:val="24"/>
          <w:szCs w:val="24"/>
        </w:rPr>
        <w:t>тародуб К.В.</w:t>
      </w:r>
    </w:p>
    <w:p w:rsidR="00436CF7" w:rsidRPr="00CE4063" w:rsidRDefault="00436CF7" w:rsidP="00436CF7">
      <w:pPr>
        <w:pStyle w:val="article-renderblock"/>
        <w:shd w:val="clear" w:color="auto" w:fill="FFFFFF"/>
        <w:spacing w:before="0" w:beforeAutospacing="0" w:after="0" w:afterAutospacing="0"/>
        <w:ind w:firstLine="709"/>
        <w:jc w:val="both"/>
      </w:pPr>
    </w:p>
    <w:p w:rsidR="00436CF7" w:rsidRPr="00254BE8" w:rsidRDefault="00436CF7" w:rsidP="00436CF7">
      <w:pPr>
        <w:pStyle w:val="article-renderblock"/>
        <w:shd w:val="clear" w:color="auto" w:fill="FFFFFF"/>
        <w:spacing w:before="240" w:beforeAutospacing="0" w:after="0" w:afterAutospacing="0"/>
        <w:ind w:firstLine="709"/>
        <w:jc w:val="both"/>
        <w:rPr>
          <w:b/>
          <w:color w:val="000000"/>
        </w:rPr>
      </w:pPr>
    </w:p>
    <w:p w:rsidR="00091BB5" w:rsidRPr="008047D8" w:rsidRDefault="00091BB5" w:rsidP="00683B5A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091BB5" w:rsidRPr="008047D8" w:rsidSect="00C834A7">
      <w:footerReference w:type="default" r:id="rId28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CD7" w:rsidRDefault="00E86CD7" w:rsidP="00E076CE">
      <w:pPr>
        <w:spacing w:after="0" w:line="240" w:lineRule="auto"/>
      </w:pPr>
      <w:r>
        <w:separator/>
      </w:r>
    </w:p>
  </w:endnote>
  <w:endnote w:type="continuationSeparator" w:id="0">
    <w:p w:rsidR="00E86CD7" w:rsidRDefault="00E86CD7" w:rsidP="00E07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8991065"/>
      <w:docPartObj>
        <w:docPartGallery w:val="Page Numbers (Bottom of Page)"/>
        <w:docPartUnique/>
      </w:docPartObj>
    </w:sdtPr>
    <w:sdtContent>
      <w:p w:rsidR="004F2E6E" w:rsidRDefault="00886EEF">
        <w:pPr>
          <w:pStyle w:val="a8"/>
          <w:jc w:val="right"/>
        </w:pPr>
        <w:r>
          <w:rPr>
            <w:noProof/>
          </w:rPr>
          <w:fldChar w:fldCharType="begin"/>
        </w:r>
        <w:r w:rsidR="004F2E6E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834A7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4F2E6E" w:rsidRDefault="004F2E6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CD7" w:rsidRDefault="00E86CD7" w:rsidP="00E076CE">
      <w:pPr>
        <w:spacing w:after="0" w:line="240" w:lineRule="auto"/>
      </w:pPr>
      <w:r>
        <w:separator/>
      </w:r>
    </w:p>
  </w:footnote>
  <w:footnote w:type="continuationSeparator" w:id="0">
    <w:p w:rsidR="00E86CD7" w:rsidRDefault="00E86CD7" w:rsidP="00E07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2DC"/>
    <w:multiLevelType w:val="hybridMultilevel"/>
    <w:tmpl w:val="D792A538"/>
    <w:lvl w:ilvl="0" w:tplc="A4EC766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5D32109"/>
    <w:multiLevelType w:val="hybridMultilevel"/>
    <w:tmpl w:val="7FA4493A"/>
    <w:lvl w:ilvl="0" w:tplc="CE2E74C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77E4"/>
    <w:multiLevelType w:val="hybridMultilevel"/>
    <w:tmpl w:val="86029772"/>
    <w:lvl w:ilvl="0" w:tplc="9DDEC664">
      <w:start w:val="1"/>
      <w:numFmt w:val="bullet"/>
      <w:suff w:val="space"/>
      <w:lvlText w:val="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D2E71"/>
    <w:multiLevelType w:val="hybridMultilevel"/>
    <w:tmpl w:val="BAD0430C"/>
    <w:lvl w:ilvl="0" w:tplc="607AAC5C">
      <w:start w:val="1"/>
      <w:numFmt w:val="bullet"/>
      <w:suff w:val="space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0C8156B5"/>
    <w:multiLevelType w:val="hybridMultilevel"/>
    <w:tmpl w:val="6804DC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F735B3A"/>
    <w:multiLevelType w:val="hybridMultilevel"/>
    <w:tmpl w:val="976A458A"/>
    <w:lvl w:ilvl="0" w:tplc="76AAEFF2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03C7737"/>
    <w:multiLevelType w:val="hybridMultilevel"/>
    <w:tmpl w:val="4EBE39AC"/>
    <w:lvl w:ilvl="0" w:tplc="CE38C05E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17148CC"/>
    <w:multiLevelType w:val="hybridMultilevel"/>
    <w:tmpl w:val="92B80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53ACC"/>
    <w:multiLevelType w:val="hybridMultilevel"/>
    <w:tmpl w:val="CED67372"/>
    <w:lvl w:ilvl="0" w:tplc="C984801C">
      <w:start w:val="1"/>
      <w:numFmt w:val="bullet"/>
      <w:lvlText w:val="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9">
    <w:nsid w:val="140C4A9E"/>
    <w:multiLevelType w:val="hybridMultilevel"/>
    <w:tmpl w:val="821E29B0"/>
    <w:lvl w:ilvl="0" w:tplc="AD4A5A3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8F66EB"/>
    <w:multiLevelType w:val="hybridMultilevel"/>
    <w:tmpl w:val="5A8E9102"/>
    <w:lvl w:ilvl="0" w:tplc="109E02D0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15DD68F7"/>
    <w:multiLevelType w:val="hybridMultilevel"/>
    <w:tmpl w:val="1C068A4E"/>
    <w:lvl w:ilvl="0" w:tplc="A8E84E52">
      <w:start w:val="1"/>
      <w:numFmt w:val="bullet"/>
      <w:suff w:val="space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2">
    <w:nsid w:val="1C006821"/>
    <w:multiLevelType w:val="hybridMultilevel"/>
    <w:tmpl w:val="BFE433F4"/>
    <w:lvl w:ilvl="0" w:tplc="58CE4C98">
      <w:start w:val="1"/>
      <w:numFmt w:val="bullet"/>
      <w:suff w:val="space"/>
      <w:lvlText w:val=""/>
      <w:lvlJc w:val="left"/>
      <w:pPr>
        <w:ind w:left="41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3">
    <w:nsid w:val="1C5A6219"/>
    <w:multiLevelType w:val="hybridMultilevel"/>
    <w:tmpl w:val="DAA6A3D4"/>
    <w:lvl w:ilvl="0" w:tplc="FE860C6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1E317389"/>
    <w:multiLevelType w:val="hybridMultilevel"/>
    <w:tmpl w:val="C37280DA"/>
    <w:lvl w:ilvl="0" w:tplc="DFD46994">
      <w:start w:val="1"/>
      <w:numFmt w:val="bullet"/>
      <w:suff w:val="space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23AC4321"/>
    <w:multiLevelType w:val="hybridMultilevel"/>
    <w:tmpl w:val="D64CAB98"/>
    <w:lvl w:ilvl="0" w:tplc="8BD4C828">
      <w:start w:val="1"/>
      <w:numFmt w:val="decimal"/>
      <w:suff w:val="space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77C81"/>
    <w:multiLevelType w:val="hybridMultilevel"/>
    <w:tmpl w:val="8C32E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2D1170"/>
    <w:multiLevelType w:val="hybridMultilevel"/>
    <w:tmpl w:val="C52CDB00"/>
    <w:lvl w:ilvl="0" w:tplc="B9B620C6">
      <w:start w:val="16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2BDD76CB"/>
    <w:multiLevelType w:val="hybridMultilevel"/>
    <w:tmpl w:val="30B4E8F8"/>
    <w:lvl w:ilvl="0" w:tplc="C9848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C002AB4"/>
    <w:multiLevelType w:val="hybridMultilevel"/>
    <w:tmpl w:val="949A65C8"/>
    <w:lvl w:ilvl="0" w:tplc="5FB4DAB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D27E0A">
      <w:start w:val="1"/>
      <w:numFmt w:val="decimal"/>
      <w:suff w:val="space"/>
      <w:lvlText w:val="%2."/>
      <w:lvlJc w:val="left"/>
      <w:pPr>
        <w:ind w:left="1440" w:hanging="360"/>
      </w:pPr>
      <w:rPr>
        <w:rFonts w:hint="default"/>
      </w:rPr>
    </w:lvl>
    <w:lvl w:ilvl="2" w:tplc="7E1686A2">
      <w:start w:val="1"/>
      <w:numFmt w:val="decimal"/>
      <w:suff w:val="space"/>
      <w:lvlText w:val="%3."/>
      <w:lvlJc w:val="left"/>
      <w:pPr>
        <w:ind w:left="2160" w:hanging="360"/>
      </w:pPr>
      <w:rPr>
        <w:rFonts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C6509F"/>
    <w:multiLevelType w:val="hybridMultilevel"/>
    <w:tmpl w:val="426EE0DC"/>
    <w:lvl w:ilvl="0" w:tplc="D47E81F6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2F3C4478"/>
    <w:multiLevelType w:val="hybridMultilevel"/>
    <w:tmpl w:val="401A9D94"/>
    <w:lvl w:ilvl="0" w:tplc="3F7A8EB6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6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3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24" w:hanging="360"/>
      </w:pPr>
      <w:rPr>
        <w:rFonts w:ascii="Wingdings" w:hAnsi="Wingdings" w:hint="default"/>
      </w:rPr>
    </w:lvl>
  </w:abstractNum>
  <w:abstractNum w:abstractNumId="22">
    <w:nsid w:val="31733BA8"/>
    <w:multiLevelType w:val="hybridMultilevel"/>
    <w:tmpl w:val="A8A0A1D4"/>
    <w:lvl w:ilvl="0" w:tplc="CC625B30">
      <w:start w:val="1"/>
      <w:numFmt w:val="decimal"/>
      <w:suff w:val="space"/>
      <w:lvlText w:val="%1."/>
      <w:lvlJc w:val="left"/>
      <w:pPr>
        <w:ind w:left="1365" w:hanging="10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31A968F3"/>
    <w:multiLevelType w:val="hybridMultilevel"/>
    <w:tmpl w:val="D2800074"/>
    <w:lvl w:ilvl="0" w:tplc="495013F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2CC0194"/>
    <w:multiLevelType w:val="hybridMultilevel"/>
    <w:tmpl w:val="BF84AB32"/>
    <w:lvl w:ilvl="0" w:tplc="D8C0CF48">
      <w:start w:val="1"/>
      <w:numFmt w:val="bullet"/>
      <w:suff w:val="space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35082248"/>
    <w:multiLevelType w:val="hybridMultilevel"/>
    <w:tmpl w:val="B2F878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74502F7"/>
    <w:multiLevelType w:val="hybridMultilevel"/>
    <w:tmpl w:val="98F2E2E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BB72D73"/>
    <w:multiLevelType w:val="hybridMultilevel"/>
    <w:tmpl w:val="4032258C"/>
    <w:lvl w:ilvl="0" w:tplc="EADA6266">
      <w:start w:val="1"/>
      <w:numFmt w:val="bullet"/>
      <w:suff w:val="space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DA252F"/>
    <w:multiLevelType w:val="hybridMultilevel"/>
    <w:tmpl w:val="56B48F30"/>
    <w:lvl w:ilvl="0" w:tplc="82BCED76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14E080F"/>
    <w:multiLevelType w:val="hybridMultilevel"/>
    <w:tmpl w:val="429E2D5C"/>
    <w:lvl w:ilvl="0" w:tplc="3EBE5FC2">
      <w:start w:val="1"/>
      <w:numFmt w:val="decimal"/>
      <w:suff w:val="space"/>
      <w:lvlText w:val="%1."/>
      <w:lvlJc w:val="left"/>
      <w:pPr>
        <w:ind w:left="2737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783" w:hanging="360"/>
      </w:pPr>
    </w:lvl>
    <w:lvl w:ilvl="2" w:tplc="0419001B" w:tentative="1">
      <w:start w:val="1"/>
      <w:numFmt w:val="lowerRoman"/>
      <w:lvlText w:val="%3."/>
      <w:lvlJc w:val="right"/>
      <w:pPr>
        <w:ind w:left="3503" w:hanging="180"/>
      </w:pPr>
    </w:lvl>
    <w:lvl w:ilvl="3" w:tplc="0419000F" w:tentative="1">
      <w:start w:val="1"/>
      <w:numFmt w:val="decimal"/>
      <w:lvlText w:val="%4."/>
      <w:lvlJc w:val="left"/>
      <w:pPr>
        <w:ind w:left="4223" w:hanging="360"/>
      </w:pPr>
    </w:lvl>
    <w:lvl w:ilvl="4" w:tplc="04190019" w:tentative="1">
      <w:start w:val="1"/>
      <w:numFmt w:val="lowerLetter"/>
      <w:lvlText w:val="%5."/>
      <w:lvlJc w:val="left"/>
      <w:pPr>
        <w:ind w:left="4943" w:hanging="360"/>
      </w:pPr>
    </w:lvl>
    <w:lvl w:ilvl="5" w:tplc="0419001B" w:tentative="1">
      <w:start w:val="1"/>
      <w:numFmt w:val="lowerRoman"/>
      <w:lvlText w:val="%6."/>
      <w:lvlJc w:val="right"/>
      <w:pPr>
        <w:ind w:left="5663" w:hanging="180"/>
      </w:pPr>
    </w:lvl>
    <w:lvl w:ilvl="6" w:tplc="0419000F" w:tentative="1">
      <w:start w:val="1"/>
      <w:numFmt w:val="decimal"/>
      <w:lvlText w:val="%7."/>
      <w:lvlJc w:val="left"/>
      <w:pPr>
        <w:ind w:left="6383" w:hanging="360"/>
      </w:pPr>
    </w:lvl>
    <w:lvl w:ilvl="7" w:tplc="04190019" w:tentative="1">
      <w:start w:val="1"/>
      <w:numFmt w:val="lowerLetter"/>
      <w:lvlText w:val="%8."/>
      <w:lvlJc w:val="left"/>
      <w:pPr>
        <w:ind w:left="7103" w:hanging="360"/>
      </w:pPr>
    </w:lvl>
    <w:lvl w:ilvl="8" w:tplc="0419001B" w:tentative="1">
      <w:start w:val="1"/>
      <w:numFmt w:val="lowerRoman"/>
      <w:lvlText w:val="%9."/>
      <w:lvlJc w:val="right"/>
      <w:pPr>
        <w:ind w:left="7823" w:hanging="180"/>
      </w:pPr>
    </w:lvl>
  </w:abstractNum>
  <w:abstractNum w:abstractNumId="30">
    <w:nsid w:val="454D70BE"/>
    <w:multiLevelType w:val="hybridMultilevel"/>
    <w:tmpl w:val="B3CABDBE"/>
    <w:lvl w:ilvl="0" w:tplc="57667812">
      <w:start w:val="1"/>
      <w:numFmt w:val="bullet"/>
      <w:suff w:val="space"/>
      <w:lvlText w:val=""/>
      <w:lvlJc w:val="left"/>
      <w:pPr>
        <w:ind w:left="48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BF6FC4"/>
    <w:multiLevelType w:val="hybridMultilevel"/>
    <w:tmpl w:val="E0A48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9B152DD"/>
    <w:multiLevelType w:val="hybridMultilevel"/>
    <w:tmpl w:val="C1102C02"/>
    <w:lvl w:ilvl="0" w:tplc="E01C2F88">
      <w:start w:val="1"/>
      <w:numFmt w:val="bullet"/>
      <w:suff w:val="space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4B287D66"/>
    <w:multiLevelType w:val="hybridMultilevel"/>
    <w:tmpl w:val="77FA15AE"/>
    <w:lvl w:ilvl="0" w:tplc="B72A5A02">
      <w:start w:val="1"/>
      <w:numFmt w:val="bullet"/>
      <w:suff w:val="space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4C163278"/>
    <w:multiLevelType w:val="hybridMultilevel"/>
    <w:tmpl w:val="5AD88F5A"/>
    <w:lvl w:ilvl="0" w:tplc="90B03F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4F455232"/>
    <w:multiLevelType w:val="hybridMultilevel"/>
    <w:tmpl w:val="963284CA"/>
    <w:lvl w:ilvl="0" w:tplc="29783C9C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1044113"/>
    <w:multiLevelType w:val="hybridMultilevel"/>
    <w:tmpl w:val="0C78D964"/>
    <w:lvl w:ilvl="0" w:tplc="A18AB80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51BF50AC"/>
    <w:multiLevelType w:val="hybridMultilevel"/>
    <w:tmpl w:val="4E4E7D2E"/>
    <w:lvl w:ilvl="0" w:tplc="C98480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8AC1751"/>
    <w:multiLevelType w:val="hybridMultilevel"/>
    <w:tmpl w:val="9064B01E"/>
    <w:lvl w:ilvl="0" w:tplc="AACA869C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9">
    <w:nsid w:val="59B71138"/>
    <w:multiLevelType w:val="hybridMultilevel"/>
    <w:tmpl w:val="8326D618"/>
    <w:lvl w:ilvl="0" w:tplc="2F6E0EA8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5BF22B42"/>
    <w:multiLevelType w:val="hybridMultilevel"/>
    <w:tmpl w:val="52BECC38"/>
    <w:lvl w:ilvl="0" w:tplc="049E6544">
      <w:start w:val="1"/>
      <w:numFmt w:val="bullet"/>
      <w:suff w:val="space"/>
      <w:lvlText w:val=""/>
      <w:lvlJc w:val="left"/>
      <w:pPr>
        <w:ind w:left="3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CF7D33"/>
    <w:multiLevelType w:val="hybridMultilevel"/>
    <w:tmpl w:val="4F5879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2555F6"/>
    <w:multiLevelType w:val="hybridMultilevel"/>
    <w:tmpl w:val="07ACC052"/>
    <w:lvl w:ilvl="0" w:tplc="30DE2FE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66603176"/>
    <w:multiLevelType w:val="hybridMultilevel"/>
    <w:tmpl w:val="4B101006"/>
    <w:lvl w:ilvl="0" w:tplc="89B43B3E">
      <w:start w:val="1"/>
      <w:numFmt w:val="bullet"/>
      <w:suff w:val="space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>
    <w:nsid w:val="6A0A48C9"/>
    <w:multiLevelType w:val="hybridMultilevel"/>
    <w:tmpl w:val="5A560348"/>
    <w:lvl w:ilvl="0" w:tplc="7A548546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05600D"/>
    <w:multiLevelType w:val="hybridMultilevel"/>
    <w:tmpl w:val="9DCA0066"/>
    <w:lvl w:ilvl="0" w:tplc="73DE8F5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B555755"/>
    <w:multiLevelType w:val="hybridMultilevel"/>
    <w:tmpl w:val="C6D69166"/>
    <w:lvl w:ilvl="0" w:tplc="6BEE232C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0EF4AF2"/>
    <w:multiLevelType w:val="hybridMultilevel"/>
    <w:tmpl w:val="DF880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58C3B97"/>
    <w:multiLevelType w:val="hybridMultilevel"/>
    <w:tmpl w:val="503A2406"/>
    <w:lvl w:ilvl="0" w:tplc="BBB80C1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A2B1E61"/>
    <w:multiLevelType w:val="hybridMultilevel"/>
    <w:tmpl w:val="AFCA8E00"/>
    <w:lvl w:ilvl="0" w:tplc="0AFE0B3E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17"/>
  </w:num>
  <w:num w:numId="3">
    <w:abstractNumId w:val="7"/>
  </w:num>
  <w:num w:numId="4">
    <w:abstractNumId w:val="9"/>
  </w:num>
  <w:num w:numId="5">
    <w:abstractNumId w:val="27"/>
  </w:num>
  <w:num w:numId="6">
    <w:abstractNumId w:val="16"/>
  </w:num>
  <w:num w:numId="7">
    <w:abstractNumId w:val="38"/>
  </w:num>
  <w:num w:numId="8">
    <w:abstractNumId w:val="2"/>
  </w:num>
  <w:num w:numId="9">
    <w:abstractNumId w:val="29"/>
  </w:num>
  <w:num w:numId="10">
    <w:abstractNumId w:val="19"/>
  </w:num>
  <w:num w:numId="11">
    <w:abstractNumId w:val="1"/>
  </w:num>
  <w:num w:numId="12">
    <w:abstractNumId w:val="23"/>
  </w:num>
  <w:num w:numId="13">
    <w:abstractNumId w:val="14"/>
  </w:num>
  <w:num w:numId="14">
    <w:abstractNumId w:val="33"/>
  </w:num>
  <w:num w:numId="15">
    <w:abstractNumId w:val="10"/>
  </w:num>
  <w:num w:numId="16">
    <w:abstractNumId w:val="41"/>
  </w:num>
  <w:num w:numId="17">
    <w:abstractNumId w:val="30"/>
  </w:num>
  <w:num w:numId="18">
    <w:abstractNumId w:val="3"/>
  </w:num>
  <w:num w:numId="19">
    <w:abstractNumId w:val="44"/>
  </w:num>
  <w:num w:numId="20">
    <w:abstractNumId w:val="5"/>
  </w:num>
  <w:num w:numId="21">
    <w:abstractNumId w:val="34"/>
  </w:num>
  <w:num w:numId="22">
    <w:abstractNumId w:val="32"/>
  </w:num>
  <w:num w:numId="23">
    <w:abstractNumId w:val="21"/>
  </w:num>
  <w:num w:numId="24">
    <w:abstractNumId w:val="20"/>
  </w:num>
  <w:num w:numId="25">
    <w:abstractNumId w:val="40"/>
  </w:num>
  <w:num w:numId="26">
    <w:abstractNumId w:val="35"/>
  </w:num>
  <w:num w:numId="27">
    <w:abstractNumId w:val="13"/>
  </w:num>
  <w:num w:numId="28">
    <w:abstractNumId w:val="12"/>
  </w:num>
  <w:num w:numId="29">
    <w:abstractNumId w:val="11"/>
  </w:num>
  <w:num w:numId="30">
    <w:abstractNumId w:val="46"/>
  </w:num>
  <w:num w:numId="31">
    <w:abstractNumId w:val="28"/>
  </w:num>
  <w:num w:numId="32">
    <w:abstractNumId w:val="0"/>
  </w:num>
  <w:num w:numId="33">
    <w:abstractNumId w:val="49"/>
  </w:num>
  <w:num w:numId="34">
    <w:abstractNumId w:val="26"/>
  </w:num>
  <w:num w:numId="35">
    <w:abstractNumId w:val="36"/>
  </w:num>
  <w:num w:numId="36">
    <w:abstractNumId w:val="48"/>
  </w:num>
  <w:num w:numId="37">
    <w:abstractNumId w:val="6"/>
  </w:num>
  <w:num w:numId="38">
    <w:abstractNumId w:val="45"/>
  </w:num>
  <w:num w:numId="39">
    <w:abstractNumId w:val="31"/>
  </w:num>
  <w:num w:numId="40">
    <w:abstractNumId w:val="15"/>
  </w:num>
  <w:num w:numId="41">
    <w:abstractNumId w:val="43"/>
  </w:num>
  <w:num w:numId="42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8"/>
  </w:num>
  <w:num w:numId="44">
    <w:abstractNumId w:val="4"/>
  </w:num>
  <w:num w:numId="45">
    <w:abstractNumId w:val="24"/>
  </w:num>
  <w:num w:numId="46">
    <w:abstractNumId w:val="25"/>
  </w:num>
  <w:num w:numId="47">
    <w:abstractNumId w:val="18"/>
  </w:num>
  <w:num w:numId="48">
    <w:abstractNumId w:val="47"/>
  </w:num>
  <w:num w:numId="49">
    <w:abstractNumId w:val="37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F2C"/>
    <w:rsid w:val="00000D92"/>
    <w:rsid w:val="000018A4"/>
    <w:rsid w:val="000019D4"/>
    <w:rsid w:val="00001C8A"/>
    <w:rsid w:val="00001FA8"/>
    <w:rsid w:val="00002940"/>
    <w:rsid w:val="000029FD"/>
    <w:rsid w:val="0000301C"/>
    <w:rsid w:val="000033B0"/>
    <w:rsid w:val="0000434A"/>
    <w:rsid w:val="000048AF"/>
    <w:rsid w:val="00005E07"/>
    <w:rsid w:val="00006149"/>
    <w:rsid w:val="00006900"/>
    <w:rsid w:val="00007178"/>
    <w:rsid w:val="000079A2"/>
    <w:rsid w:val="00007BE0"/>
    <w:rsid w:val="0001113E"/>
    <w:rsid w:val="0001134A"/>
    <w:rsid w:val="0001190A"/>
    <w:rsid w:val="00013329"/>
    <w:rsid w:val="0001416A"/>
    <w:rsid w:val="00014E5D"/>
    <w:rsid w:val="000154E1"/>
    <w:rsid w:val="00015C81"/>
    <w:rsid w:val="00015E96"/>
    <w:rsid w:val="000160A9"/>
    <w:rsid w:val="000162E1"/>
    <w:rsid w:val="00017806"/>
    <w:rsid w:val="000204BE"/>
    <w:rsid w:val="00020D3F"/>
    <w:rsid w:val="00021020"/>
    <w:rsid w:val="00021CC3"/>
    <w:rsid w:val="00021DAA"/>
    <w:rsid w:val="0002205D"/>
    <w:rsid w:val="00022317"/>
    <w:rsid w:val="0002245D"/>
    <w:rsid w:val="000225F1"/>
    <w:rsid w:val="00022EB3"/>
    <w:rsid w:val="00023247"/>
    <w:rsid w:val="0002335E"/>
    <w:rsid w:val="00023BD9"/>
    <w:rsid w:val="00024317"/>
    <w:rsid w:val="000266CF"/>
    <w:rsid w:val="0002781E"/>
    <w:rsid w:val="00027AB4"/>
    <w:rsid w:val="00027C2C"/>
    <w:rsid w:val="00030A44"/>
    <w:rsid w:val="00031352"/>
    <w:rsid w:val="000318A1"/>
    <w:rsid w:val="000318B7"/>
    <w:rsid w:val="00031C06"/>
    <w:rsid w:val="00031CC8"/>
    <w:rsid w:val="00032319"/>
    <w:rsid w:val="00032910"/>
    <w:rsid w:val="000329CE"/>
    <w:rsid w:val="000332DA"/>
    <w:rsid w:val="00035491"/>
    <w:rsid w:val="00035875"/>
    <w:rsid w:val="0003627F"/>
    <w:rsid w:val="0003641F"/>
    <w:rsid w:val="000375AA"/>
    <w:rsid w:val="00040AC9"/>
    <w:rsid w:val="0004146A"/>
    <w:rsid w:val="000417F7"/>
    <w:rsid w:val="000417F9"/>
    <w:rsid w:val="00041A4F"/>
    <w:rsid w:val="00041E2F"/>
    <w:rsid w:val="00042598"/>
    <w:rsid w:val="000431DB"/>
    <w:rsid w:val="00043C2E"/>
    <w:rsid w:val="0004521B"/>
    <w:rsid w:val="00045686"/>
    <w:rsid w:val="000463ED"/>
    <w:rsid w:val="000473F6"/>
    <w:rsid w:val="0005074B"/>
    <w:rsid w:val="00050810"/>
    <w:rsid w:val="000509F5"/>
    <w:rsid w:val="00050D67"/>
    <w:rsid w:val="00050F10"/>
    <w:rsid w:val="0005110B"/>
    <w:rsid w:val="0005126D"/>
    <w:rsid w:val="0005159F"/>
    <w:rsid w:val="00051DD9"/>
    <w:rsid w:val="0005359E"/>
    <w:rsid w:val="0005434C"/>
    <w:rsid w:val="00054ACC"/>
    <w:rsid w:val="00054D50"/>
    <w:rsid w:val="00054DD2"/>
    <w:rsid w:val="00055A36"/>
    <w:rsid w:val="00055FE3"/>
    <w:rsid w:val="00056ED2"/>
    <w:rsid w:val="000573C6"/>
    <w:rsid w:val="00057E3C"/>
    <w:rsid w:val="00060070"/>
    <w:rsid w:val="00061BCF"/>
    <w:rsid w:val="000626C9"/>
    <w:rsid w:val="0006304B"/>
    <w:rsid w:val="000640B8"/>
    <w:rsid w:val="0006431A"/>
    <w:rsid w:val="000644E9"/>
    <w:rsid w:val="00064F8E"/>
    <w:rsid w:val="00065186"/>
    <w:rsid w:val="00065287"/>
    <w:rsid w:val="000653C4"/>
    <w:rsid w:val="00065659"/>
    <w:rsid w:val="00066137"/>
    <w:rsid w:val="00066D58"/>
    <w:rsid w:val="000714D6"/>
    <w:rsid w:val="00072566"/>
    <w:rsid w:val="000738C9"/>
    <w:rsid w:val="00074B49"/>
    <w:rsid w:val="00075380"/>
    <w:rsid w:val="00075509"/>
    <w:rsid w:val="00075658"/>
    <w:rsid w:val="000767A7"/>
    <w:rsid w:val="000768E4"/>
    <w:rsid w:val="00076E33"/>
    <w:rsid w:val="00080321"/>
    <w:rsid w:val="000805F2"/>
    <w:rsid w:val="0008138D"/>
    <w:rsid w:val="000825BD"/>
    <w:rsid w:val="00082A6E"/>
    <w:rsid w:val="00082C83"/>
    <w:rsid w:val="0008393C"/>
    <w:rsid w:val="00084A3C"/>
    <w:rsid w:val="00084C43"/>
    <w:rsid w:val="00086201"/>
    <w:rsid w:val="000866F9"/>
    <w:rsid w:val="000872FF"/>
    <w:rsid w:val="00087499"/>
    <w:rsid w:val="00087846"/>
    <w:rsid w:val="00090F44"/>
    <w:rsid w:val="000917A1"/>
    <w:rsid w:val="00091BB5"/>
    <w:rsid w:val="000926BB"/>
    <w:rsid w:val="00092A33"/>
    <w:rsid w:val="00094BD6"/>
    <w:rsid w:val="000954E9"/>
    <w:rsid w:val="00096B77"/>
    <w:rsid w:val="0009790D"/>
    <w:rsid w:val="00097C91"/>
    <w:rsid w:val="00097EC4"/>
    <w:rsid w:val="000A00D1"/>
    <w:rsid w:val="000A0391"/>
    <w:rsid w:val="000A0617"/>
    <w:rsid w:val="000A1748"/>
    <w:rsid w:val="000A1A18"/>
    <w:rsid w:val="000A1E3F"/>
    <w:rsid w:val="000A2552"/>
    <w:rsid w:val="000A263F"/>
    <w:rsid w:val="000A2A29"/>
    <w:rsid w:val="000A3158"/>
    <w:rsid w:val="000A3EBF"/>
    <w:rsid w:val="000A41D3"/>
    <w:rsid w:val="000A4730"/>
    <w:rsid w:val="000A4A5E"/>
    <w:rsid w:val="000A579D"/>
    <w:rsid w:val="000A6C45"/>
    <w:rsid w:val="000A7796"/>
    <w:rsid w:val="000A7B87"/>
    <w:rsid w:val="000B0718"/>
    <w:rsid w:val="000B0779"/>
    <w:rsid w:val="000B1619"/>
    <w:rsid w:val="000B1C5F"/>
    <w:rsid w:val="000B24B9"/>
    <w:rsid w:val="000B2A57"/>
    <w:rsid w:val="000B2AAE"/>
    <w:rsid w:val="000B2D4C"/>
    <w:rsid w:val="000B38DF"/>
    <w:rsid w:val="000B3D1C"/>
    <w:rsid w:val="000B4388"/>
    <w:rsid w:val="000B4479"/>
    <w:rsid w:val="000B454D"/>
    <w:rsid w:val="000B4AD0"/>
    <w:rsid w:val="000B4DD4"/>
    <w:rsid w:val="000B4EE6"/>
    <w:rsid w:val="000B59DE"/>
    <w:rsid w:val="000B6037"/>
    <w:rsid w:val="000B6663"/>
    <w:rsid w:val="000B6761"/>
    <w:rsid w:val="000B7705"/>
    <w:rsid w:val="000C0395"/>
    <w:rsid w:val="000C0EBA"/>
    <w:rsid w:val="000C157C"/>
    <w:rsid w:val="000C1846"/>
    <w:rsid w:val="000C231B"/>
    <w:rsid w:val="000C28CB"/>
    <w:rsid w:val="000C3358"/>
    <w:rsid w:val="000C389B"/>
    <w:rsid w:val="000C3F9A"/>
    <w:rsid w:val="000C77A5"/>
    <w:rsid w:val="000C7878"/>
    <w:rsid w:val="000C7CD0"/>
    <w:rsid w:val="000D0235"/>
    <w:rsid w:val="000D21EC"/>
    <w:rsid w:val="000D2351"/>
    <w:rsid w:val="000D2AA6"/>
    <w:rsid w:val="000D3A48"/>
    <w:rsid w:val="000D3F28"/>
    <w:rsid w:val="000D44E2"/>
    <w:rsid w:val="000D4D1F"/>
    <w:rsid w:val="000D521E"/>
    <w:rsid w:val="000D543F"/>
    <w:rsid w:val="000D57E7"/>
    <w:rsid w:val="000D6F85"/>
    <w:rsid w:val="000D7928"/>
    <w:rsid w:val="000D7CAC"/>
    <w:rsid w:val="000E0B3B"/>
    <w:rsid w:val="000E0BF1"/>
    <w:rsid w:val="000E0EF3"/>
    <w:rsid w:val="000E1042"/>
    <w:rsid w:val="000E14DB"/>
    <w:rsid w:val="000E3719"/>
    <w:rsid w:val="000E38CB"/>
    <w:rsid w:val="000E434A"/>
    <w:rsid w:val="000E4E87"/>
    <w:rsid w:val="000E58D2"/>
    <w:rsid w:val="000E6643"/>
    <w:rsid w:val="000E6970"/>
    <w:rsid w:val="000E7499"/>
    <w:rsid w:val="000E7FB9"/>
    <w:rsid w:val="000F02E9"/>
    <w:rsid w:val="000F0886"/>
    <w:rsid w:val="000F1819"/>
    <w:rsid w:val="000F1C42"/>
    <w:rsid w:val="000F1DDB"/>
    <w:rsid w:val="000F2564"/>
    <w:rsid w:val="000F3603"/>
    <w:rsid w:val="000F3A34"/>
    <w:rsid w:val="000F4016"/>
    <w:rsid w:val="000F42FE"/>
    <w:rsid w:val="000F45F7"/>
    <w:rsid w:val="000F464B"/>
    <w:rsid w:val="000F4DFD"/>
    <w:rsid w:val="000F5178"/>
    <w:rsid w:val="000F56AA"/>
    <w:rsid w:val="000F605A"/>
    <w:rsid w:val="000F627E"/>
    <w:rsid w:val="000F79EE"/>
    <w:rsid w:val="000F7BF9"/>
    <w:rsid w:val="00100135"/>
    <w:rsid w:val="00100499"/>
    <w:rsid w:val="0010281E"/>
    <w:rsid w:val="00102BB8"/>
    <w:rsid w:val="00102E63"/>
    <w:rsid w:val="001044D0"/>
    <w:rsid w:val="0010482B"/>
    <w:rsid w:val="00105395"/>
    <w:rsid w:val="00105548"/>
    <w:rsid w:val="001061F1"/>
    <w:rsid w:val="00106229"/>
    <w:rsid w:val="00106336"/>
    <w:rsid w:val="00106834"/>
    <w:rsid w:val="0010686C"/>
    <w:rsid w:val="00106F80"/>
    <w:rsid w:val="00107043"/>
    <w:rsid w:val="0010711C"/>
    <w:rsid w:val="00107336"/>
    <w:rsid w:val="0010752D"/>
    <w:rsid w:val="00110853"/>
    <w:rsid w:val="00111281"/>
    <w:rsid w:val="00111FA1"/>
    <w:rsid w:val="00113269"/>
    <w:rsid w:val="00115314"/>
    <w:rsid w:val="00115E13"/>
    <w:rsid w:val="00116279"/>
    <w:rsid w:val="001162DC"/>
    <w:rsid w:val="00116314"/>
    <w:rsid w:val="00116D35"/>
    <w:rsid w:val="00117954"/>
    <w:rsid w:val="00120C09"/>
    <w:rsid w:val="00121924"/>
    <w:rsid w:val="001227DF"/>
    <w:rsid w:val="00122B6D"/>
    <w:rsid w:val="00122EEA"/>
    <w:rsid w:val="00123398"/>
    <w:rsid w:val="00123A1F"/>
    <w:rsid w:val="00123D13"/>
    <w:rsid w:val="00124FEC"/>
    <w:rsid w:val="001250D1"/>
    <w:rsid w:val="00126A6C"/>
    <w:rsid w:val="00126BFD"/>
    <w:rsid w:val="00126DA3"/>
    <w:rsid w:val="0012704E"/>
    <w:rsid w:val="00127228"/>
    <w:rsid w:val="001272C3"/>
    <w:rsid w:val="00130558"/>
    <w:rsid w:val="0013110D"/>
    <w:rsid w:val="00131653"/>
    <w:rsid w:val="00131C42"/>
    <w:rsid w:val="00131F76"/>
    <w:rsid w:val="0013237A"/>
    <w:rsid w:val="0013284A"/>
    <w:rsid w:val="00132A78"/>
    <w:rsid w:val="00132A8D"/>
    <w:rsid w:val="00132AE5"/>
    <w:rsid w:val="001339D2"/>
    <w:rsid w:val="00135657"/>
    <w:rsid w:val="001363B4"/>
    <w:rsid w:val="00137502"/>
    <w:rsid w:val="001376FC"/>
    <w:rsid w:val="001378B8"/>
    <w:rsid w:val="00137A37"/>
    <w:rsid w:val="00137AA1"/>
    <w:rsid w:val="00137AD7"/>
    <w:rsid w:val="00140175"/>
    <w:rsid w:val="00140CF4"/>
    <w:rsid w:val="0014346D"/>
    <w:rsid w:val="00143573"/>
    <w:rsid w:val="0014390E"/>
    <w:rsid w:val="0014418A"/>
    <w:rsid w:val="001445DA"/>
    <w:rsid w:val="00144BD8"/>
    <w:rsid w:val="00145A9C"/>
    <w:rsid w:val="00146456"/>
    <w:rsid w:val="00146DD8"/>
    <w:rsid w:val="00147022"/>
    <w:rsid w:val="001479EE"/>
    <w:rsid w:val="001501DD"/>
    <w:rsid w:val="001508F1"/>
    <w:rsid w:val="0015112E"/>
    <w:rsid w:val="001517B6"/>
    <w:rsid w:val="00151802"/>
    <w:rsid w:val="00151CA2"/>
    <w:rsid w:val="001536C9"/>
    <w:rsid w:val="001539F4"/>
    <w:rsid w:val="0015404A"/>
    <w:rsid w:val="00154941"/>
    <w:rsid w:val="001551B7"/>
    <w:rsid w:val="00155C6E"/>
    <w:rsid w:val="00155C9F"/>
    <w:rsid w:val="001602EF"/>
    <w:rsid w:val="00160354"/>
    <w:rsid w:val="001603B6"/>
    <w:rsid w:val="0016064D"/>
    <w:rsid w:val="001613FC"/>
    <w:rsid w:val="0016183F"/>
    <w:rsid w:val="0016244E"/>
    <w:rsid w:val="00163544"/>
    <w:rsid w:val="00163895"/>
    <w:rsid w:val="001644A9"/>
    <w:rsid w:val="00164529"/>
    <w:rsid w:val="00164A84"/>
    <w:rsid w:val="0016517F"/>
    <w:rsid w:val="00165C28"/>
    <w:rsid w:val="0016654E"/>
    <w:rsid w:val="00166616"/>
    <w:rsid w:val="00166C7C"/>
    <w:rsid w:val="001672D1"/>
    <w:rsid w:val="00167983"/>
    <w:rsid w:val="00170B80"/>
    <w:rsid w:val="001721C6"/>
    <w:rsid w:val="00172BE7"/>
    <w:rsid w:val="001742E1"/>
    <w:rsid w:val="00174386"/>
    <w:rsid w:val="00174559"/>
    <w:rsid w:val="00174D79"/>
    <w:rsid w:val="00174DC9"/>
    <w:rsid w:val="00175EA8"/>
    <w:rsid w:val="001763B7"/>
    <w:rsid w:val="001763D4"/>
    <w:rsid w:val="00176AC4"/>
    <w:rsid w:val="0018013E"/>
    <w:rsid w:val="001802DC"/>
    <w:rsid w:val="00180F48"/>
    <w:rsid w:val="001812CC"/>
    <w:rsid w:val="00181745"/>
    <w:rsid w:val="00181F0B"/>
    <w:rsid w:val="00182013"/>
    <w:rsid w:val="0018307B"/>
    <w:rsid w:val="00184020"/>
    <w:rsid w:val="00184053"/>
    <w:rsid w:val="00184782"/>
    <w:rsid w:val="00184AEB"/>
    <w:rsid w:val="00184C42"/>
    <w:rsid w:val="00184F7C"/>
    <w:rsid w:val="00185079"/>
    <w:rsid w:val="00185360"/>
    <w:rsid w:val="001857FF"/>
    <w:rsid w:val="00185950"/>
    <w:rsid w:val="00186BCF"/>
    <w:rsid w:val="00191DB9"/>
    <w:rsid w:val="00192264"/>
    <w:rsid w:val="00192433"/>
    <w:rsid w:val="00194139"/>
    <w:rsid w:val="001948CF"/>
    <w:rsid w:val="0019511D"/>
    <w:rsid w:val="0019550B"/>
    <w:rsid w:val="001956A8"/>
    <w:rsid w:val="001957D3"/>
    <w:rsid w:val="001963FC"/>
    <w:rsid w:val="001A0774"/>
    <w:rsid w:val="001A0AC5"/>
    <w:rsid w:val="001A0C68"/>
    <w:rsid w:val="001A195C"/>
    <w:rsid w:val="001A1A8B"/>
    <w:rsid w:val="001A1CA6"/>
    <w:rsid w:val="001A25EE"/>
    <w:rsid w:val="001A2B31"/>
    <w:rsid w:val="001A3277"/>
    <w:rsid w:val="001A41CF"/>
    <w:rsid w:val="001A4211"/>
    <w:rsid w:val="001A4268"/>
    <w:rsid w:val="001A5304"/>
    <w:rsid w:val="001A5386"/>
    <w:rsid w:val="001A56A9"/>
    <w:rsid w:val="001A577D"/>
    <w:rsid w:val="001A579C"/>
    <w:rsid w:val="001A651A"/>
    <w:rsid w:val="001A6E99"/>
    <w:rsid w:val="001A714F"/>
    <w:rsid w:val="001A72B7"/>
    <w:rsid w:val="001B06CB"/>
    <w:rsid w:val="001B0B7D"/>
    <w:rsid w:val="001B1439"/>
    <w:rsid w:val="001B2924"/>
    <w:rsid w:val="001B2B3C"/>
    <w:rsid w:val="001B3179"/>
    <w:rsid w:val="001B3638"/>
    <w:rsid w:val="001B4747"/>
    <w:rsid w:val="001B48E8"/>
    <w:rsid w:val="001B4CE1"/>
    <w:rsid w:val="001B4ED5"/>
    <w:rsid w:val="001B4F57"/>
    <w:rsid w:val="001B5407"/>
    <w:rsid w:val="001B5615"/>
    <w:rsid w:val="001B561F"/>
    <w:rsid w:val="001B5806"/>
    <w:rsid w:val="001B63B8"/>
    <w:rsid w:val="001B6929"/>
    <w:rsid w:val="001B6B9A"/>
    <w:rsid w:val="001B732A"/>
    <w:rsid w:val="001B76EE"/>
    <w:rsid w:val="001C0162"/>
    <w:rsid w:val="001C3835"/>
    <w:rsid w:val="001C3DA4"/>
    <w:rsid w:val="001C413C"/>
    <w:rsid w:val="001C467F"/>
    <w:rsid w:val="001C6AF2"/>
    <w:rsid w:val="001C7801"/>
    <w:rsid w:val="001D002C"/>
    <w:rsid w:val="001D024B"/>
    <w:rsid w:val="001D0B17"/>
    <w:rsid w:val="001D0ED2"/>
    <w:rsid w:val="001D1976"/>
    <w:rsid w:val="001D20F2"/>
    <w:rsid w:val="001D25E1"/>
    <w:rsid w:val="001D30D6"/>
    <w:rsid w:val="001D37F0"/>
    <w:rsid w:val="001D3D04"/>
    <w:rsid w:val="001D3EFE"/>
    <w:rsid w:val="001D44B7"/>
    <w:rsid w:val="001D4CA3"/>
    <w:rsid w:val="001D5281"/>
    <w:rsid w:val="001D5842"/>
    <w:rsid w:val="001D68FB"/>
    <w:rsid w:val="001D7519"/>
    <w:rsid w:val="001D7C63"/>
    <w:rsid w:val="001E1508"/>
    <w:rsid w:val="001E1B0B"/>
    <w:rsid w:val="001E246A"/>
    <w:rsid w:val="001E343B"/>
    <w:rsid w:val="001E3685"/>
    <w:rsid w:val="001E4460"/>
    <w:rsid w:val="001E4B9A"/>
    <w:rsid w:val="001E51A9"/>
    <w:rsid w:val="001E5963"/>
    <w:rsid w:val="001E76B9"/>
    <w:rsid w:val="001F0A4E"/>
    <w:rsid w:val="001F1294"/>
    <w:rsid w:val="001F20C2"/>
    <w:rsid w:val="001F3EA9"/>
    <w:rsid w:val="001F41BE"/>
    <w:rsid w:val="001F563B"/>
    <w:rsid w:val="001F68BA"/>
    <w:rsid w:val="001F73FC"/>
    <w:rsid w:val="001F7E22"/>
    <w:rsid w:val="00202141"/>
    <w:rsid w:val="0020237D"/>
    <w:rsid w:val="0020245F"/>
    <w:rsid w:val="00202629"/>
    <w:rsid w:val="00203451"/>
    <w:rsid w:val="00203495"/>
    <w:rsid w:val="00203A32"/>
    <w:rsid w:val="00203EAE"/>
    <w:rsid w:val="00204CCB"/>
    <w:rsid w:val="00204E0E"/>
    <w:rsid w:val="002054DC"/>
    <w:rsid w:val="002059BF"/>
    <w:rsid w:val="0020601D"/>
    <w:rsid w:val="002060C1"/>
    <w:rsid w:val="002062F2"/>
    <w:rsid w:val="00206463"/>
    <w:rsid w:val="00206704"/>
    <w:rsid w:val="00206F83"/>
    <w:rsid w:val="0020760C"/>
    <w:rsid w:val="0021012F"/>
    <w:rsid w:val="002105FC"/>
    <w:rsid w:val="00211D2C"/>
    <w:rsid w:val="002130B2"/>
    <w:rsid w:val="00213226"/>
    <w:rsid w:val="00214AD8"/>
    <w:rsid w:val="00215C6D"/>
    <w:rsid w:val="00216256"/>
    <w:rsid w:val="002166FF"/>
    <w:rsid w:val="00216AD4"/>
    <w:rsid w:val="00216F97"/>
    <w:rsid w:val="00220886"/>
    <w:rsid w:val="00220E19"/>
    <w:rsid w:val="0022117B"/>
    <w:rsid w:val="002215BB"/>
    <w:rsid w:val="00221C2D"/>
    <w:rsid w:val="00222329"/>
    <w:rsid w:val="002251B7"/>
    <w:rsid w:val="00225649"/>
    <w:rsid w:val="00225826"/>
    <w:rsid w:val="00225850"/>
    <w:rsid w:val="00225F92"/>
    <w:rsid w:val="002265D3"/>
    <w:rsid w:val="002266A9"/>
    <w:rsid w:val="0022730D"/>
    <w:rsid w:val="00230869"/>
    <w:rsid w:val="00231229"/>
    <w:rsid w:val="00232358"/>
    <w:rsid w:val="00232A0E"/>
    <w:rsid w:val="00232B2A"/>
    <w:rsid w:val="00232C4B"/>
    <w:rsid w:val="00232D0E"/>
    <w:rsid w:val="00233174"/>
    <w:rsid w:val="00233AA0"/>
    <w:rsid w:val="00233F9B"/>
    <w:rsid w:val="002348FE"/>
    <w:rsid w:val="00234D33"/>
    <w:rsid w:val="00234EB9"/>
    <w:rsid w:val="00235C68"/>
    <w:rsid w:val="00235E8A"/>
    <w:rsid w:val="00236055"/>
    <w:rsid w:val="00236717"/>
    <w:rsid w:val="00236B17"/>
    <w:rsid w:val="00236D1D"/>
    <w:rsid w:val="00236D71"/>
    <w:rsid w:val="0023746F"/>
    <w:rsid w:val="00237B23"/>
    <w:rsid w:val="00240273"/>
    <w:rsid w:val="00240750"/>
    <w:rsid w:val="002407A1"/>
    <w:rsid w:val="00240BCC"/>
    <w:rsid w:val="00240C3E"/>
    <w:rsid w:val="00241040"/>
    <w:rsid w:val="00241081"/>
    <w:rsid w:val="0024245B"/>
    <w:rsid w:val="002426C6"/>
    <w:rsid w:val="00242A1E"/>
    <w:rsid w:val="0024466A"/>
    <w:rsid w:val="00244DB9"/>
    <w:rsid w:val="002456C7"/>
    <w:rsid w:val="00245BD0"/>
    <w:rsid w:val="00246327"/>
    <w:rsid w:val="002468EF"/>
    <w:rsid w:val="0025029C"/>
    <w:rsid w:val="002503F5"/>
    <w:rsid w:val="00250792"/>
    <w:rsid w:val="00250B50"/>
    <w:rsid w:val="00251171"/>
    <w:rsid w:val="00251404"/>
    <w:rsid w:val="00251BAA"/>
    <w:rsid w:val="002528F7"/>
    <w:rsid w:val="00252A01"/>
    <w:rsid w:val="00254486"/>
    <w:rsid w:val="002554AE"/>
    <w:rsid w:val="0025576E"/>
    <w:rsid w:val="0025580C"/>
    <w:rsid w:val="0025593E"/>
    <w:rsid w:val="00255DEE"/>
    <w:rsid w:val="0025678F"/>
    <w:rsid w:val="002569DD"/>
    <w:rsid w:val="00256D70"/>
    <w:rsid w:val="00257BF5"/>
    <w:rsid w:val="002605B7"/>
    <w:rsid w:val="0026087E"/>
    <w:rsid w:val="002608BE"/>
    <w:rsid w:val="00260D06"/>
    <w:rsid w:val="00261279"/>
    <w:rsid w:val="00261DD1"/>
    <w:rsid w:val="00261FD7"/>
    <w:rsid w:val="00262663"/>
    <w:rsid w:val="00262BD2"/>
    <w:rsid w:val="00263A98"/>
    <w:rsid w:val="00264176"/>
    <w:rsid w:val="002644FE"/>
    <w:rsid w:val="00265CD5"/>
    <w:rsid w:val="00265E0C"/>
    <w:rsid w:val="002664D3"/>
    <w:rsid w:val="00266655"/>
    <w:rsid w:val="002667C0"/>
    <w:rsid w:val="002669F1"/>
    <w:rsid w:val="002670AD"/>
    <w:rsid w:val="00267E73"/>
    <w:rsid w:val="00270044"/>
    <w:rsid w:val="00270358"/>
    <w:rsid w:val="002706C9"/>
    <w:rsid w:val="00271189"/>
    <w:rsid w:val="00271A35"/>
    <w:rsid w:val="0027201B"/>
    <w:rsid w:val="00273657"/>
    <w:rsid w:val="002740B8"/>
    <w:rsid w:val="0027480B"/>
    <w:rsid w:val="00274B34"/>
    <w:rsid w:val="00275970"/>
    <w:rsid w:val="00275E90"/>
    <w:rsid w:val="002774FA"/>
    <w:rsid w:val="00277DC5"/>
    <w:rsid w:val="00277F7B"/>
    <w:rsid w:val="002807A4"/>
    <w:rsid w:val="002811E2"/>
    <w:rsid w:val="00281F5E"/>
    <w:rsid w:val="0028208E"/>
    <w:rsid w:val="00282367"/>
    <w:rsid w:val="0028260B"/>
    <w:rsid w:val="00282A41"/>
    <w:rsid w:val="00282C3C"/>
    <w:rsid w:val="0028364F"/>
    <w:rsid w:val="00287132"/>
    <w:rsid w:val="00287590"/>
    <w:rsid w:val="00287D67"/>
    <w:rsid w:val="00287E03"/>
    <w:rsid w:val="002906BE"/>
    <w:rsid w:val="00291795"/>
    <w:rsid w:val="002917B0"/>
    <w:rsid w:val="0029223D"/>
    <w:rsid w:val="0029271F"/>
    <w:rsid w:val="00292916"/>
    <w:rsid w:val="00293738"/>
    <w:rsid w:val="00293C00"/>
    <w:rsid w:val="0029461B"/>
    <w:rsid w:val="00295667"/>
    <w:rsid w:val="00295AB0"/>
    <w:rsid w:val="00296DB1"/>
    <w:rsid w:val="00297265"/>
    <w:rsid w:val="002977B6"/>
    <w:rsid w:val="002A0758"/>
    <w:rsid w:val="002A100B"/>
    <w:rsid w:val="002A1DA7"/>
    <w:rsid w:val="002A1F0A"/>
    <w:rsid w:val="002A2296"/>
    <w:rsid w:val="002A241B"/>
    <w:rsid w:val="002A255E"/>
    <w:rsid w:val="002A29EE"/>
    <w:rsid w:val="002A304B"/>
    <w:rsid w:val="002A3243"/>
    <w:rsid w:val="002A3868"/>
    <w:rsid w:val="002A38CE"/>
    <w:rsid w:val="002A3D89"/>
    <w:rsid w:val="002A4217"/>
    <w:rsid w:val="002A4327"/>
    <w:rsid w:val="002A4346"/>
    <w:rsid w:val="002A4E67"/>
    <w:rsid w:val="002A52E5"/>
    <w:rsid w:val="002A5A2D"/>
    <w:rsid w:val="002A6CB8"/>
    <w:rsid w:val="002A6E80"/>
    <w:rsid w:val="002A7208"/>
    <w:rsid w:val="002A7CB5"/>
    <w:rsid w:val="002B1295"/>
    <w:rsid w:val="002B1DAE"/>
    <w:rsid w:val="002B27FE"/>
    <w:rsid w:val="002B2B7C"/>
    <w:rsid w:val="002B36DA"/>
    <w:rsid w:val="002B39A9"/>
    <w:rsid w:val="002B4D3A"/>
    <w:rsid w:val="002B50C8"/>
    <w:rsid w:val="002B6684"/>
    <w:rsid w:val="002B752D"/>
    <w:rsid w:val="002C00CC"/>
    <w:rsid w:val="002C02FD"/>
    <w:rsid w:val="002C06C3"/>
    <w:rsid w:val="002C0DE6"/>
    <w:rsid w:val="002C0E08"/>
    <w:rsid w:val="002C11DA"/>
    <w:rsid w:val="002C139D"/>
    <w:rsid w:val="002C15CC"/>
    <w:rsid w:val="002C37A0"/>
    <w:rsid w:val="002C40D8"/>
    <w:rsid w:val="002C5343"/>
    <w:rsid w:val="002C53E3"/>
    <w:rsid w:val="002C58F8"/>
    <w:rsid w:val="002C624E"/>
    <w:rsid w:val="002C69BF"/>
    <w:rsid w:val="002C6CA4"/>
    <w:rsid w:val="002C74C5"/>
    <w:rsid w:val="002C7667"/>
    <w:rsid w:val="002D06C0"/>
    <w:rsid w:val="002D12A5"/>
    <w:rsid w:val="002D1C9D"/>
    <w:rsid w:val="002D1D7E"/>
    <w:rsid w:val="002D412F"/>
    <w:rsid w:val="002D456D"/>
    <w:rsid w:val="002D4A5C"/>
    <w:rsid w:val="002D4E85"/>
    <w:rsid w:val="002D66FF"/>
    <w:rsid w:val="002D6976"/>
    <w:rsid w:val="002D6CE1"/>
    <w:rsid w:val="002D7024"/>
    <w:rsid w:val="002D7FAD"/>
    <w:rsid w:val="002E1185"/>
    <w:rsid w:val="002E12DA"/>
    <w:rsid w:val="002E16D7"/>
    <w:rsid w:val="002E1B32"/>
    <w:rsid w:val="002E24C8"/>
    <w:rsid w:val="002E25BF"/>
    <w:rsid w:val="002E2A57"/>
    <w:rsid w:val="002E2C9D"/>
    <w:rsid w:val="002E36EF"/>
    <w:rsid w:val="002E4116"/>
    <w:rsid w:val="002E41CC"/>
    <w:rsid w:val="002E4E45"/>
    <w:rsid w:val="002E4FF0"/>
    <w:rsid w:val="002E57EC"/>
    <w:rsid w:val="002E6068"/>
    <w:rsid w:val="002E6E59"/>
    <w:rsid w:val="002E7720"/>
    <w:rsid w:val="002E7A38"/>
    <w:rsid w:val="002F0407"/>
    <w:rsid w:val="002F0AE5"/>
    <w:rsid w:val="002F170D"/>
    <w:rsid w:val="002F2F71"/>
    <w:rsid w:val="002F394E"/>
    <w:rsid w:val="002F6ED2"/>
    <w:rsid w:val="002F71A8"/>
    <w:rsid w:val="002F76A4"/>
    <w:rsid w:val="002F7FC5"/>
    <w:rsid w:val="00300251"/>
    <w:rsid w:val="00300589"/>
    <w:rsid w:val="003009C9"/>
    <w:rsid w:val="003009ED"/>
    <w:rsid w:val="00300A27"/>
    <w:rsid w:val="00300B0B"/>
    <w:rsid w:val="00302768"/>
    <w:rsid w:val="00302ED7"/>
    <w:rsid w:val="0030365E"/>
    <w:rsid w:val="00303878"/>
    <w:rsid w:val="00303957"/>
    <w:rsid w:val="0030497B"/>
    <w:rsid w:val="00304F18"/>
    <w:rsid w:val="00305A6F"/>
    <w:rsid w:val="0030618D"/>
    <w:rsid w:val="00306D4A"/>
    <w:rsid w:val="00306EDF"/>
    <w:rsid w:val="00307202"/>
    <w:rsid w:val="00310073"/>
    <w:rsid w:val="003109B5"/>
    <w:rsid w:val="00310E34"/>
    <w:rsid w:val="00312196"/>
    <w:rsid w:val="003127F5"/>
    <w:rsid w:val="003131BD"/>
    <w:rsid w:val="003138F6"/>
    <w:rsid w:val="00313DEA"/>
    <w:rsid w:val="0031406D"/>
    <w:rsid w:val="00315314"/>
    <w:rsid w:val="003157FC"/>
    <w:rsid w:val="0031592A"/>
    <w:rsid w:val="00316BFB"/>
    <w:rsid w:val="00317449"/>
    <w:rsid w:val="0031754B"/>
    <w:rsid w:val="00317A94"/>
    <w:rsid w:val="00317BC8"/>
    <w:rsid w:val="00317E49"/>
    <w:rsid w:val="00321404"/>
    <w:rsid w:val="00321C96"/>
    <w:rsid w:val="00322296"/>
    <w:rsid w:val="00322473"/>
    <w:rsid w:val="00322A4C"/>
    <w:rsid w:val="00322BA1"/>
    <w:rsid w:val="00322EB7"/>
    <w:rsid w:val="00322F8E"/>
    <w:rsid w:val="00323595"/>
    <w:rsid w:val="0032392B"/>
    <w:rsid w:val="003242DA"/>
    <w:rsid w:val="0032521E"/>
    <w:rsid w:val="003255FD"/>
    <w:rsid w:val="003256DC"/>
    <w:rsid w:val="003277CB"/>
    <w:rsid w:val="00327B7B"/>
    <w:rsid w:val="003308F2"/>
    <w:rsid w:val="00331532"/>
    <w:rsid w:val="0033252D"/>
    <w:rsid w:val="0033307D"/>
    <w:rsid w:val="0033384D"/>
    <w:rsid w:val="0033495A"/>
    <w:rsid w:val="00335218"/>
    <w:rsid w:val="003352D6"/>
    <w:rsid w:val="00335484"/>
    <w:rsid w:val="0033621E"/>
    <w:rsid w:val="0033652B"/>
    <w:rsid w:val="00336A59"/>
    <w:rsid w:val="00337451"/>
    <w:rsid w:val="003403AE"/>
    <w:rsid w:val="00340DE4"/>
    <w:rsid w:val="00342358"/>
    <w:rsid w:val="00343B17"/>
    <w:rsid w:val="00343BE2"/>
    <w:rsid w:val="00343EE8"/>
    <w:rsid w:val="00344E59"/>
    <w:rsid w:val="00345074"/>
    <w:rsid w:val="00345720"/>
    <w:rsid w:val="00345C21"/>
    <w:rsid w:val="00346EEF"/>
    <w:rsid w:val="003472A5"/>
    <w:rsid w:val="00347A67"/>
    <w:rsid w:val="00352071"/>
    <w:rsid w:val="00352275"/>
    <w:rsid w:val="00353E87"/>
    <w:rsid w:val="00353EB4"/>
    <w:rsid w:val="00354302"/>
    <w:rsid w:val="00354F3F"/>
    <w:rsid w:val="003551CE"/>
    <w:rsid w:val="00356277"/>
    <w:rsid w:val="003569F6"/>
    <w:rsid w:val="00356AE0"/>
    <w:rsid w:val="00356BE5"/>
    <w:rsid w:val="0035797E"/>
    <w:rsid w:val="003603E8"/>
    <w:rsid w:val="0036188F"/>
    <w:rsid w:val="003620CC"/>
    <w:rsid w:val="00362FC2"/>
    <w:rsid w:val="00364050"/>
    <w:rsid w:val="003647E9"/>
    <w:rsid w:val="003648EF"/>
    <w:rsid w:val="00364B7B"/>
    <w:rsid w:val="0036724B"/>
    <w:rsid w:val="0036733C"/>
    <w:rsid w:val="00367B9B"/>
    <w:rsid w:val="00367FCF"/>
    <w:rsid w:val="0037031C"/>
    <w:rsid w:val="00370322"/>
    <w:rsid w:val="00370550"/>
    <w:rsid w:val="003705F3"/>
    <w:rsid w:val="00370673"/>
    <w:rsid w:val="0037096B"/>
    <w:rsid w:val="00370CDB"/>
    <w:rsid w:val="00370FDD"/>
    <w:rsid w:val="003714D7"/>
    <w:rsid w:val="00371B8F"/>
    <w:rsid w:val="003734E6"/>
    <w:rsid w:val="0037371E"/>
    <w:rsid w:val="00373C4B"/>
    <w:rsid w:val="0037456E"/>
    <w:rsid w:val="00374C81"/>
    <w:rsid w:val="00375168"/>
    <w:rsid w:val="00375959"/>
    <w:rsid w:val="00375C34"/>
    <w:rsid w:val="00375CDB"/>
    <w:rsid w:val="00376756"/>
    <w:rsid w:val="00376CFC"/>
    <w:rsid w:val="00377914"/>
    <w:rsid w:val="00377C09"/>
    <w:rsid w:val="00377EC6"/>
    <w:rsid w:val="003801BE"/>
    <w:rsid w:val="0038190E"/>
    <w:rsid w:val="00382727"/>
    <w:rsid w:val="003829FA"/>
    <w:rsid w:val="00382E0C"/>
    <w:rsid w:val="00382FD9"/>
    <w:rsid w:val="0038301C"/>
    <w:rsid w:val="003844AB"/>
    <w:rsid w:val="0038458D"/>
    <w:rsid w:val="00384C7C"/>
    <w:rsid w:val="00385DD1"/>
    <w:rsid w:val="00386199"/>
    <w:rsid w:val="00386370"/>
    <w:rsid w:val="003877DD"/>
    <w:rsid w:val="003879CD"/>
    <w:rsid w:val="0039097D"/>
    <w:rsid w:val="003909C8"/>
    <w:rsid w:val="0039151C"/>
    <w:rsid w:val="003920CE"/>
    <w:rsid w:val="00392711"/>
    <w:rsid w:val="00392718"/>
    <w:rsid w:val="003927BF"/>
    <w:rsid w:val="00392884"/>
    <w:rsid w:val="00394310"/>
    <w:rsid w:val="00394637"/>
    <w:rsid w:val="00394B7C"/>
    <w:rsid w:val="00394E5D"/>
    <w:rsid w:val="00394F2C"/>
    <w:rsid w:val="00395175"/>
    <w:rsid w:val="0039576B"/>
    <w:rsid w:val="0039656F"/>
    <w:rsid w:val="00396715"/>
    <w:rsid w:val="003972F7"/>
    <w:rsid w:val="0039765B"/>
    <w:rsid w:val="00397F65"/>
    <w:rsid w:val="003A0289"/>
    <w:rsid w:val="003A0810"/>
    <w:rsid w:val="003A17EF"/>
    <w:rsid w:val="003A1B78"/>
    <w:rsid w:val="003A2A2B"/>
    <w:rsid w:val="003A2AF2"/>
    <w:rsid w:val="003A2FC0"/>
    <w:rsid w:val="003A31D1"/>
    <w:rsid w:val="003A3385"/>
    <w:rsid w:val="003A343E"/>
    <w:rsid w:val="003A36CC"/>
    <w:rsid w:val="003A418C"/>
    <w:rsid w:val="003A57AB"/>
    <w:rsid w:val="003A5AB6"/>
    <w:rsid w:val="003A64ED"/>
    <w:rsid w:val="003A6EE6"/>
    <w:rsid w:val="003A724F"/>
    <w:rsid w:val="003A7974"/>
    <w:rsid w:val="003A7AF4"/>
    <w:rsid w:val="003B024A"/>
    <w:rsid w:val="003B065D"/>
    <w:rsid w:val="003B0882"/>
    <w:rsid w:val="003B0C9A"/>
    <w:rsid w:val="003B10CF"/>
    <w:rsid w:val="003B17B0"/>
    <w:rsid w:val="003B18E8"/>
    <w:rsid w:val="003B24B7"/>
    <w:rsid w:val="003B29DC"/>
    <w:rsid w:val="003B3077"/>
    <w:rsid w:val="003B36F8"/>
    <w:rsid w:val="003B3B38"/>
    <w:rsid w:val="003B3C15"/>
    <w:rsid w:val="003B45A8"/>
    <w:rsid w:val="003B4C73"/>
    <w:rsid w:val="003B6580"/>
    <w:rsid w:val="003B670F"/>
    <w:rsid w:val="003B6822"/>
    <w:rsid w:val="003B68A5"/>
    <w:rsid w:val="003B732C"/>
    <w:rsid w:val="003B75B6"/>
    <w:rsid w:val="003B7B25"/>
    <w:rsid w:val="003C0D38"/>
    <w:rsid w:val="003C0D62"/>
    <w:rsid w:val="003C1D20"/>
    <w:rsid w:val="003C278A"/>
    <w:rsid w:val="003C4E29"/>
    <w:rsid w:val="003C6D01"/>
    <w:rsid w:val="003C735D"/>
    <w:rsid w:val="003D0E71"/>
    <w:rsid w:val="003D0EEE"/>
    <w:rsid w:val="003D1734"/>
    <w:rsid w:val="003D1F2C"/>
    <w:rsid w:val="003D2192"/>
    <w:rsid w:val="003D25A9"/>
    <w:rsid w:val="003D2828"/>
    <w:rsid w:val="003D2B00"/>
    <w:rsid w:val="003D2BA3"/>
    <w:rsid w:val="003D319E"/>
    <w:rsid w:val="003D41A3"/>
    <w:rsid w:val="003D453A"/>
    <w:rsid w:val="003D469A"/>
    <w:rsid w:val="003D4F66"/>
    <w:rsid w:val="003D5D02"/>
    <w:rsid w:val="003D6A4E"/>
    <w:rsid w:val="003D6B41"/>
    <w:rsid w:val="003D6EDB"/>
    <w:rsid w:val="003E0B64"/>
    <w:rsid w:val="003E14E7"/>
    <w:rsid w:val="003E28ED"/>
    <w:rsid w:val="003E2D30"/>
    <w:rsid w:val="003E34CF"/>
    <w:rsid w:val="003E362D"/>
    <w:rsid w:val="003E3C03"/>
    <w:rsid w:val="003E3E9A"/>
    <w:rsid w:val="003E40B4"/>
    <w:rsid w:val="003E4BB3"/>
    <w:rsid w:val="003E50A2"/>
    <w:rsid w:val="003E592C"/>
    <w:rsid w:val="003E64A0"/>
    <w:rsid w:val="003F0DF3"/>
    <w:rsid w:val="003F17A7"/>
    <w:rsid w:val="003F19A5"/>
    <w:rsid w:val="003F1E04"/>
    <w:rsid w:val="003F1EBB"/>
    <w:rsid w:val="003F1FA0"/>
    <w:rsid w:val="003F22C7"/>
    <w:rsid w:val="003F271A"/>
    <w:rsid w:val="003F3292"/>
    <w:rsid w:val="003F3595"/>
    <w:rsid w:val="003F3B46"/>
    <w:rsid w:val="003F4711"/>
    <w:rsid w:val="003F4C22"/>
    <w:rsid w:val="003F5724"/>
    <w:rsid w:val="003F5B75"/>
    <w:rsid w:val="003F60F6"/>
    <w:rsid w:val="003F6C7E"/>
    <w:rsid w:val="003F6EE5"/>
    <w:rsid w:val="003F7332"/>
    <w:rsid w:val="003F73A9"/>
    <w:rsid w:val="00400066"/>
    <w:rsid w:val="00400382"/>
    <w:rsid w:val="00400D57"/>
    <w:rsid w:val="0040138F"/>
    <w:rsid w:val="00401C2F"/>
    <w:rsid w:val="00401F6B"/>
    <w:rsid w:val="0040280D"/>
    <w:rsid w:val="00402D42"/>
    <w:rsid w:val="00403243"/>
    <w:rsid w:val="00403B48"/>
    <w:rsid w:val="00405299"/>
    <w:rsid w:val="00406DCD"/>
    <w:rsid w:val="004073F8"/>
    <w:rsid w:val="00407F6A"/>
    <w:rsid w:val="004106A5"/>
    <w:rsid w:val="00410A0D"/>
    <w:rsid w:val="00410B14"/>
    <w:rsid w:val="004114E6"/>
    <w:rsid w:val="00411744"/>
    <w:rsid w:val="00411BAD"/>
    <w:rsid w:val="0041284E"/>
    <w:rsid w:val="00414021"/>
    <w:rsid w:val="00414199"/>
    <w:rsid w:val="004142A3"/>
    <w:rsid w:val="004145D6"/>
    <w:rsid w:val="00414704"/>
    <w:rsid w:val="00414F13"/>
    <w:rsid w:val="004155F4"/>
    <w:rsid w:val="004158E6"/>
    <w:rsid w:val="0041652C"/>
    <w:rsid w:val="00416861"/>
    <w:rsid w:val="004175C4"/>
    <w:rsid w:val="00417750"/>
    <w:rsid w:val="00420381"/>
    <w:rsid w:val="00421166"/>
    <w:rsid w:val="00421BAE"/>
    <w:rsid w:val="00421DF8"/>
    <w:rsid w:val="00422A9F"/>
    <w:rsid w:val="004241D0"/>
    <w:rsid w:val="0042527E"/>
    <w:rsid w:val="004252FE"/>
    <w:rsid w:val="0042554A"/>
    <w:rsid w:val="0042652B"/>
    <w:rsid w:val="004266EC"/>
    <w:rsid w:val="004269DC"/>
    <w:rsid w:val="00426FEB"/>
    <w:rsid w:val="00427D47"/>
    <w:rsid w:val="00430B2C"/>
    <w:rsid w:val="0043164E"/>
    <w:rsid w:val="00431FA8"/>
    <w:rsid w:val="004327B8"/>
    <w:rsid w:val="00432A81"/>
    <w:rsid w:val="00432E35"/>
    <w:rsid w:val="0043392E"/>
    <w:rsid w:val="0043438C"/>
    <w:rsid w:val="00434F96"/>
    <w:rsid w:val="004353E4"/>
    <w:rsid w:val="0043565C"/>
    <w:rsid w:val="004366D2"/>
    <w:rsid w:val="004368C9"/>
    <w:rsid w:val="00436CF7"/>
    <w:rsid w:val="00437249"/>
    <w:rsid w:val="0043767D"/>
    <w:rsid w:val="00440173"/>
    <w:rsid w:val="004409D9"/>
    <w:rsid w:val="0044249F"/>
    <w:rsid w:val="00442858"/>
    <w:rsid w:val="00442AF7"/>
    <w:rsid w:val="00442CE4"/>
    <w:rsid w:val="0044320B"/>
    <w:rsid w:val="004438F7"/>
    <w:rsid w:val="00443F10"/>
    <w:rsid w:val="00443F82"/>
    <w:rsid w:val="00444845"/>
    <w:rsid w:val="00444F30"/>
    <w:rsid w:val="004451DE"/>
    <w:rsid w:val="0044596B"/>
    <w:rsid w:val="00445ACC"/>
    <w:rsid w:val="00445AD0"/>
    <w:rsid w:val="004464EA"/>
    <w:rsid w:val="004479C9"/>
    <w:rsid w:val="004501D6"/>
    <w:rsid w:val="0045064E"/>
    <w:rsid w:val="0045144C"/>
    <w:rsid w:val="00451D6B"/>
    <w:rsid w:val="00451E2C"/>
    <w:rsid w:val="004522D5"/>
    <w:rsid w:val="00452400"/>
    <w:rsid w:val="00452929"/>
    <w:rsid w:val="00452BFE"/>
    <w:rsid w:val="00452D2D"/>
    <w:rsid w:val="004540CE"/>
    <w:rsid w:val="00454111"/>
    <w:rsid w:val="00455A2D"/>
    <w:rsid w:val="00455B14"/>
    <w:rsid w:val="0045722B"/>
    <w:rsid w:val="00457BEE"/>
    <w:rsid w:val="00460B0A"/>
    <w:rsid w:val="00460FD4"/>
    <w:rsid w:val="00461130"/>
    <w:rsid w:val="0046119A"/>
    <w:rsid w:val="004613EF"/>
    <w:rsid w:val="0046163D"/>
    <w:rsid w:val="00461B06"/>
    <w:rsid w:val="0046216D"/>
    <w:rsid w:val="00462723"/>
    <w:rsid w:val="00463044"/>
    <w:rsid w:val="00463388"/>
    <w:rsid w:val="004634D7"/>
    <w:rsid w:val="004635BE"/>
    <w:rsid w:val="00463678"/>
    <w:rsid w:val="00463EE4"/>
    <w:rsid w:val="00464CF8"/>
    <w:rsid w:val="004651BD"/>
    <w:rsid w:val="004651CA"/>
    <w:rsid w:val="004654DA"/>
    <w:rsid w:val="004660B3"/>
    <w:rsid w:val="004670F6"/>
    <w:rsid w:val="0047061C"/>
    <w:rsid w:val="00470A6D"/>
    <w:rsid w:val="00470C11"/>
    <w:rsid w:val="004713AB"/>
    <w:rsid w:val="0047188D"/>
    <w:rsid w:val="004718D3"/>
    <w:rsid w:val="00472308"/>
    <w:rsid w:val="00473835"/>
    <w:rsid w:val="00474176"/>
    <w:rsid w:val="0047422A"/>
    <w:rsid w:val="00474767"/>
    <w:rsid w:val="00474B92"/>
    <w:rsid w:val="00474C65"/>
    <w:rsid w:val="004750BF"/>
    <w:rsid w:val="004752AA"/>
    <w:rsid w:val="004758F2"/>
    <w:rsid w:val="0047657A"/>
    <w:rsid w:val="00477510"/>
    <w:rsid w:val="0047791B"/>
    <w:rsid w:val="00477F88"/>
    <w:rsid w:val="004800F5"/>
    <w:rsid w:val="00480F69"/>
    <w:rsid w:val="00482320"/>
    <w:rsid w:val="00482D00"/>
    <w:rsid w:val="0048306E"/>
    <w:rsid w:val="004831D5"/>
    <w:rsid w:val="00483774"/>
    <w:rsid w:val="00483D4D"/>
    <w:rsid w:val="004847EE"/>
    <w:rsid w:val="00486561"/>
    <w:rsid w:val="00486CEC"/>
    <w:rsid w:val="00486FEE"/>
    <w:rsid w:val="00487E82"/>
    <w:rsid w:val="004902D4"/>
    <w:rsid w:val="0049073F"/>
    <w:rsid w:val="004913B9"/>
    <w:rsid w:val="004920D7"/>
    <w:rsid w:val="00492EB5"/>
    <w:rsid w:val="0049317C"/>
    <w:rsid w:val="00493681"/>
    <w:rsid w:val="0049410D"/>
    <w:rsid w:val="004945CF"/>
    <w:rsid w:val="0049482D"/>
    <w:rsid w:val="004959F8"/>
    <w:rsid w:val="00496602"/>
    <w:rsid w:val="004970EE"/>
    <w:rsid w:val="004976CC"/>
    <w:rsid w:val="00497A21"/>
    <w:rsid w:val="004A13C1"/>
    <w:rsid w:val="004A3E2B"/>
    <w:rsid w:val="004A3ED9"/>
    <w:rsid w:val="004A41AC"/>
    <w:rsid w:val="004A4C37"/>
    <w:rsid w:val="004A4F8B"/>
    <w:rsid w:val="004A5850"/>
    <w:rsid w:val="004A644A"/>
    <w:rsid w:val="004B0677"/>
    <w:rsid w:val="004B0884"/>
    <w:rsid w:val="004B0CA9"/>
    <w:rsid w:val="004B1089"/>
    <w:rsid w:val="004B145C"/>
    <w:rsid w:val="004B16B3"/>
    <w:rsid w:val="004B182B"/>
    <w:rsid w:val="004B18B0"/>
    <w:rsid w:val="004B1BC3"/>
    <w:rsid w:val="004B349F"/>
    <w:rsid w:val="004B3E50"/>
    <w:rsid w:val="004B4471"/>
    <w:rsid w:val="004B44DC"/>
    <w:rsid w:val="004B4CDC"/>
    <w:rsid w:val="004B50D5"/>
    <w:rsid w:val="004B551A"/>
    <w:rsid w:val="004B62DD"/>
    <w:rsid w:val="004B6554"/>
    <w:rsid w:val="004B70EA"/>
    <w:rsid w:val="004C0043"/>
    <w:rsid w:val="004C0434"/>
    <w:rsid w:val="004C08D3"/>
    <w:rsid w:val="004C0A6D"/>
    <w:rsid w:val="004C18FC"/>
    <w:rsid w:val="004C1908"/>
    <w:rsid w:val="004C23DF"/>
    <w:rsid w:val="004C2646"/>
    <w:rsid w:val="004C31F7"/>
    <w:rsid w:val="004C3701"/>
    <w:rsid w:val="004C3FA2"/>
    <w:rsid w:val="004C5138"/>
    <w:rsid w:val="004C549C"/>
    <w:rsid w:val="004C58C0"/>
    <w:rsid w:val="004C5F0B"/>
    <w:rsid w:val="004C72B9"/>
    <w:rsid w:val="004D0922"/>
    <w:rsid w:val="004D094A"/>
    <w:rsid w:val="004D2632"/>
    <w:rsid w:val="004D3429"/>
    <w:rsid w:val="004D3491"/>
    <w:rsid w:val="004D34F4"/>
    <w:rsid w:val="004D4AEC"/>
    <w:rsid w:val="004D4C23"/>
    <w:rsid w:val="004D5851"/>
    <w:rsid w:val="004D73DB"/>
    <w:rsid w:val="004D7B7E"/>
    <w:rsid w:val="004D7EE0"/>
    <w:rsid w:val="004E0D54"/>
    <w:rsid w:val="004E0E7E"/>
    <w:rsid w:val="004E1419"/>
    <w:rsid w:val="004E2F71"/>
    <w:rsid w:val="004E316E"/>
    <w:rsid w:val="004E31EA"/>
    <w:rsid w:val="004E3EDA"/>
    <w:rsid w:val="004E446B"/>
    <w:rsid w:val="004E4AEB"/>
    <w:rsid w:val="004E50CE"/>
    <w:rsid w:val="004E6827"/>
    <w:rsid w:val="004E6AC4"/>
    <w:rsid w:val="004E6BB0"/>
    <w:rsid w:val="004E7072"/>
    <w:rsid w:val="004E72C1"/>
    <w:rsid w:val="004E79E7"/>
    <w:rsid w:val="004F0B45"/>
    <w:rsid w:val="004F0C4B"/>
    <w:rsid w:val="004F24FE"/>
    <w:rsid w:val="004F28A7"/>
    <w:rsid w:val="004F292E"/>
    <w:rsid w:val="004F2E6E"/>
    <w:rsid w:val="004F31B2"/>
    <w:rsid w:val="004F56CD"/>
    <w:rsid w:val="004F57CB"/>
    <w:rsid w:val="004F6865"/>
    <w:rsid w:val="004F6976"/>
    <w:rsid w:val="004F710A"/>
    <w:rsid w:val="004F75A3"/>
    <w:rsid w:val="004F7CA1"/>
    <w:rsid w:val="0050113C"/>
    <w:rsid w:val="00501C4C"/>
    <w:rsid w:val="00501DCB"/>
    <w:rsid w:val="00501E34"/>
    <w:rsid w:val="00502253"/>
    <w:rsid w:val="005030F8"/>
    <w:rsid w:val="00503FE4"/>
    <w:rsid w:val="00504172"/>
    <w:rsid w:val="00504DCE"/>
    <w:rsid w:val="00504EB4"/>
    <w:rsid w:val="00505145"/>
    <w:rsid w:val="00506629"/>
    <w:rsid w:val="005067BA"/>
    <w:rsid w:val="00506F76"/>
    <w:rsid w:val="00510652"/>
    <w:rsid w:val="00510A44"/>
    <w:rsid w:val="00511005"/>
    <w:rsid w:val="005112C6"/>
    <w:rsid w:val="00511E90"/>
    <w:rsid w:val="005120DE"/>
    <w:rsid w:val="0051282F"/>
    <w:rsid w:val="005129D5"/>
    <w:rsid w:val="00512E9F"/>
    <w:rsid w:val="005130DA"/>
    <w:rsid w:val="0051326C"/>
    <w:rsid w:val="00513DE9"/>
    <w:rsid w:val="005144B3"/>
    <w:rsid w:val="005158A7"/>
    <w:rsid w:val="005160EA"/>
    <w:rsid w:val="005176EA"/>
    <w:rsid w:val="00517C94"/>
    <w:rsid w:val="00521275"/>
    <w:rsid w:val="005214FD"/>
    <w:rsid w:val="005225E1"/>
    <w:rsid w:val="00522698"/>
    <w:rsid w:val="00522F73"/>
    <w:rsid w:val="00524497"/>
    <w:rsid w:val="00524974"/>
    <w:rsid w:val="0052518F"/>
    <w:rsid w:val="00525672"/>
    <w:rsid w:val="00526539"/>
    <w:rsid w:val="0052749B"/>
    <w:rsid w:val="005277DD"/>
    <w:rsid w:val="005309F4"/>
    <w:rsid w:val="00531FBB"/>
    <w:rsid w:val="00532B15"/>
    <w:rsid w:val="00532B7F"/>
    <w:rsid w:val="00532F42"/>
    <w:rsid w:val="00532FE4"/>
    <w:rsid w:val="00533C32"/>
    <w:rsid w:val="00534534"/>
    <w:rsid w:val="00534EF4"/>
    <w:rsid w:val="0053603E"/>
    <w:rsid w:val="00536488"/>
    <w:rsid w:val="005376CF"/>
    <w:rsid w:val="005376D8"/>
    <w:rsid w:val="00537A6D"/>
    <w:rsid w:val="00541B63"/>
    <w:rsid w:val="0054202F"/>
    <w:rsid w:val="0054246E"/>
    <w:rsid w:val="00544487"/>
    <w:rsid w:val="00545745"/>
    <w:rsid w:val="005459D9"/>
    <w:rsid w:val="00545A68"/>
    <w:rsid w:val="00545C95"/>
    <w:rsid w:val="00546369"/>
    <w:rsid w:val="00546943"/>
    <w:rsid w:val="005473B5"/>
    <w:rsid w:val="005476A2"/>
    <w:rsid w:val="00547888"/>
    <w:rsid w:val="005479C6"/>
    <w:rsid w:val="00547ED1"/>
    <w:rsid w:val="005503DF"/>
    <w:rsid w:val="005505D3"/>
    <w:rsid w:val="00550A55"/>
    <w:rsid w:val="0055104D"/>
    <w:rsid w:val="00551475"/>
    <w:rsid w:val="00551B6C"/>
    <w:rsid w:val="00551CF3"/>
    <w:rsid w:val="005522F3"/>
    <w:rsid w:val="00552EBA"/>
    <w:rsid w:val="005563E8"/>
    <w:rsid w:val="005568AE"/>
    <w:rsid w:val="00556CE7"/>
    <w:rsid w:val="00557512"/>
    <w:rsid w:val="00557520"/>
    <w:rsid w:val="00557EFE"/>
    <w:rsid w:val="005603AE"/>
    <w:rsid w:val="005604EF"/>
    <w:rsid w:val="00562249"/>
    <w:rsid w:val="00562852"/>
    <w:rsid w:val="00564017"/>
    <w:rsid w:val="005663A3"/>
    <w:rsid w:val="00566683"/>
    <w:rsid w:val="0056670D"/>
    <w:rsid w:val="0056691C"/>
    <w:rsid w:val="00567865"/>
    <w:rsid w:val="00567CDA"/>
    <w:rsid w:val="005706CE"/>
    <w:rsid w:val="00570787"/>
    <w:rsid w:val="00570839"/>
    <w:rsid w:val="00570909"/>
    <w:rsid w:val="00571B00"/>
    <w:rsid w:val="005725EF"/>
    <w:rsid w:val="00572B1B"/>
    <w:rsid w:val="00572FA7"/>
    <w:rsid w:val="005731BB"/>
    <w:rsid w:val="005733EA"/>
    <w:rsid w:val="005736FB"/>
    <w:rsid w:val="00573944"/>
    <w:rsid w:val="00574001"/>
    <w:rsid w:val="0057418E"/>
    <w:rsid w:val="00574567"/>
    <w:rsid w:val="00574763"/>
    <w:rsid w:val="00574B9A"/>
    <w:rsid w:val="00574D4C"/>
    <w:rsid w:val="00574F4C"/>
    <w:rsid w:val="00574F96"/>
    <w:rsid w:val="0057507F"/>
    <w:rsid w:val="00575150"/>
    <w:rsid w:val="0057525D"/>
    <w:rsid w:val="00576C12"/>
    <w:rsid w:val="0057755A"/>
    <w:rsid w:val="005776E3"/>
    <w:rsid w:val="00580509"/>
    <w:rsid w:val="00580E11"/>
    <w:rsid w:val="005817F5"/>
    <w:rsid w:val="0058209F"/>
    <w:rsid w:val="00582483"/>
    <w:rsid w:val="00582C63"/>
    <w:rsid w:val="00584F0C"/>
    <w:rsid w:val="0058525D"/>
    <w:rsid w:val="0058622D"/>
    <w:rsid w:val="00586384"/>
    <w:rsid w:val="0058651B"/>
    <w:rsid w:val="005879BC"/>
    <w:rsid w:val="00591530"/>
    <w:rsid w:val="00591773"/>
    <w:rsid w:val="00591F06"/>
    <w:rsid w:val="0059213D"/>
    <w:rsid w:val="00592540"/>
    <w:rsid w:val="00593935"/>
    <w:rsid w:val="00593D90"/>
    <w:rsid w:val="00593E83"/>
    <w:rsid w:val="005943FF"/>
    <w:rsid w:val="00594608"/>
    <w:rsid w:val="00594609"/>
    <w:rsid w:val="00594887"/>
    <w:rsid w:val="00594ACB"/>
    <w:rsid w:val="005950CC"/>
    <w:rsid w:val="00596290"/>
    <w:rsid w:val="005966CB"/>
    <w:rsid w:val="005979C8"/>
    <w:rsid w:val="00597D0F"/>
    <w:rsid w:val="005A00A1"/>
    <w:rsid w:val="005A02B8"/>
    <w:rsid w:val="005A0923"/>
    <w:rsid w:val="005A0CB7"/>
    <w:rsid w:val="005A0E84"/>
    <w:rsid w:val="005A114C"/>
    <w:rsid w:val="005A11A1"/>
    <w:rsid w:val="005A1696"/>
    <w:rsid w:val="005A2101"/>
    <w:rsid w:val="005A29EC"/>
    <w:rsid w:val="005A2CAD"/>
    <w:rsid w:val="005A32E8"/>
    <w:rsid w:val="005A352D"/>
    <w:rsid w:val="005A4243"/>
    <w:rsid w:val="005A466B"/>
    <w:rsid w:val="005A4D06"/>
    <w:rsid w:val="005A4EE0"/>
    <w:rsid w:val="005A6776"/>
    <w:rsid w:val="005A6955"/>
    <w:rsid w:val="005A74A7"/>
    <w:rsid w:val="005A7E04"/>
    <w:rsid w:val="005B02F6"/>
    <w:rsid w:val="005B0400"/>
    <w:rsid w:val="005B0905"/>
    <w:rsid w:val="005B0E0C"/>
    <w:rsid w:val="005B19B3"/>
    <w:rsid w:val="005B1E3A"/>
    <w:rsid w:val="005B2061"/>
    <w:rsid w:val="005B23F0"/>
    <w:rsid w:val="005B2BED"/>
    <w:rsid w:val="005B367A"/>
    <w:rsid w:val="005B40D6"/>
    <w:rsid w:val="005B41B2"/>
    <w:rsid w:val="005B50C8"/>
    <w:rsid w:val="005B5529"/>
    <w:rsid w:val="005B5B97"/>
    <w:rsid w:val="005B6058"/>
    <w:rsid w:val="005B6E3A"/>
    <w:rsid w:val="005B7BD4"/>
    <w:rsid w:val="005B7C56"/>
    <w:rsid w:val="005B7FF8"/>
    <w:rsid w:val="005C1550"/>
    <w:rsid w:val="005C172E"/>
    <w:rsid w:val="005C3098"/>
    <w:rsid w:val="005C333A"/>
    <w:rsid w:val="005C342B"/>
    <w:rsid w:val="005C384A"/>
    <w:rsid w:val="005C4F0A"/>
    <w:rsid w:val="005C5C43"/>
    <w:rsid w:val="005C6C6E"/>
    <w:rsid w:val="005C7CCD"/>
    <w:rsid w:val="005D0676"/>
    <w:rsid w:val="005D07A5"/>
    <w:rsid w:val="005D0C35"/>
    <w:rsid w:val="005D13B4"/>
    <w:rsid w:val="005D1C22"/>
    <w:rsid w:val="005D3135"/>
    <w:rsid w:val="005D314B"/>
    <w:rsid w:val="005D319F"/>
    <w:rsid w:val="005D34B3"/>
    <w:rsid w:val="005D410F"/>
    <w:rsid w:val="005D4A1F"/>
    <w:rsid w:val="005D4B6F"/>
    <w:rsid w:val="005D5275"/>
    <w:rsid w:val="005D5B9E"/>
    <w:rsid w:val="005D62FF"/>
    <w:rsid w:val="005D6AEB"/>
    <w:rsid w:val="005D6C7F"/>
    <w:rsid w:val="005D7210"/>
    <w:rsid w:val="005D7332"/>
    <w:rsid w:val="005E028F"/>
    <w:rsid w:val="005E06A5"/>
    <w:rsid w:val="005E091D"/>
    <w:rsid w:val="005E0C62"/>
    <w:rsid w:val="005E113F"/>
    <w:rsid w:val="005E1DDA"/>
    <w:rsid w:val="005E2A59"/>
    <w:rsid w:val="005E2EF0"/>
    <w:rsid w:val="005E3F5A"/>
    <w:rsid w:val="005E447E"/>
    <w:rsid w:val="005E46FF"/>
    <w:rsid w:val="005E59FB"/>
    <w:rsid w:val="005E5C3A"/>
    <w:rsid w:val="005E5DAA"/>
    <w:rsid w:val="005E6244"/>
    <w:rsid w:val="005E66E0"/>
    <w:rsid w:val="005E6CC5"/>
    <w:rsid w:val="005E6DB7"/>
    <w:rsid w:val="005F0591"/>
    <w:rsid w:val="005F1382"/>
    <w:rsid w:val="005F16B0"/>
    <w:rsid w:val="005F1E48"/>
    <w:rsid w:val="005F2039"/>
    <w:rsid w:val="005F2CC3"/>
    <w:rsid w:val="005F40CE"/>
    <w:rsid w:val="005F4361"/>
    <w:rsid w:val="005F4561"/>
    <w:rsid w:val="005F5542"/>
    <w:rsid w:val="005F597B"/>
    <w:rsid w:val="005F5A8A"/>
    <w:rsid w:val="005F5BDF"/>
    <w:rsid w:val="005F6369"/>
    <w:rsid w:val="005F72F1"/>
    <w:rsid w:val="005F7702"/>
    <w:rsid w:val="00600051"/>
    <w:rsid w:val="0060010D"/>
    <w:rsid w:val="006010E4"/>
    <w:rsid w:val="006023BB"/>
    <w:rsid w:val="00602740"/>
    <w:rsid w:val="0060288D"/>
    <w:rsid w:val="00602D7B"/>
    <w:rsid w:val="00603164"/>
    <w:rsid w:val="0060334B"/>
    <w:rsid w:val="006035DB"/>
    <w:rsid w:val="006037FE"/>
    <w:rsid w:val="00604015"/>
    <w:rsid w:val="00606409"/>
    <w:rsid w:val="00607C5C"/>
    <w:rsid w:val="006123CF"/>
    <w:rsid w:val="00612AC7"/>
    <w:rsid w:val="00612B79"/>
    <w:rsid w:val="00612EE8"/>
    <w:rsid w:val="00613923"/>
    <w:rsid w:val="00615810"/>
    <w:rsid w:val="006160D4"/>
    <w:rsid w:val="006164DA"/>
    <w:rsid w:val="0061700A"/>
    <w:rsid w:val="0062110C"/>
    <w:rsid w:val="00622378"/>
    <w:rsid w:val="0062384A"/>
    <w:rsid w:val="006238BA"/>
    <w:rsid w:val="00624373"/>
    <w:rsid w:val="00624575"/>
    <w:rsid w:val="006251E6"/>
    <w:rsid w:val="00625232"/>
    <w:rsid w:val="00625B4E"/>
    <w:rsid w:val="0062627D"/>
    <w:rsid w:val="00626558"/>
    <w:rsid w:val="00627290"/>
    <w:rsid w:val="006273F2"/>
    <w:rsid w:val="006279C7"/>
    <w:rsid w:val="00630CC1"/>
    <w:rsid w:val="0063145B"/>
    <w:rsid w:val="006325CB"/>
    <w:rsid w:val="00633A3A"/>
    <w:rsid w:val="00633A7E"/>
    <w:rsid w:val="0063455C"/>
    <w:rsid w:val="00634C19"/>
    <w:rsid w:val="006352C3"/>
    <w:rsid w:val="006364DA"/>
    <w:rsid w:val="00637300"/>
    <w:rsid w:val="00640035"/>
    <w:rsid w:val="00641880"/>
    <w:rsid w:val="00644206"/>
    <w:rsid w:val="00644394"/>
    <w:rsid w:val="006448BB"/>
    <w:rsid w:val="0064629D"/>
    <w:rsid w:val="00647F1E"/>
    <w:rsid w:val="006509C6"/>
    <w:rsid w:val="006512A7"/>
    <w:rsid w:val="00651CF5"/>
    <w:rsid w:val="00652358"/>
    <w:rsid w:val="00652D60"/>
    <w:rsid w:val="00653D17"/>
    <w:rsid w:val="0065513A"/>
    <w:rsid w:val="006558A8"/>
    <w:rsid w:val="00655A08"/>
    <w:rsid w:val="00657BC6"/>
    <w:rsid w:val="00660C0C"/>
    <w:rsid w:val="00661727"/>
    <w:rsid w:val="0066181B"/>
    <w:rsid w:val="006632A3"/>
    <w:rsid w:val="00663AE6"/>
    <w:rsid w:val="00663D1C"/>
    <w:rsid w:val="00664350"/>
    <w:rsid w:val="00664A3F"/>
    <w:rsid w:val="00664ED3"/>
    <w:rsid w:val="00665748"/>
    <w:rsid w:val="0066608F"/>
    <w:rsid w:val="0066766F"/>
    <w:rsid w:val="0066769A"/>
    <w:rsid w:val="00667A4B"/>
    <w:rsid w:val="006700E3"/>
    <w:rsid w:val="00670398"/>
    <w:rsid w:val="006705F2"/>
    <w:rsid w:val="006714F7"/>
    <w:rsid w:val="00672349"/>
    <w:rsid w:val="00672E80"/>
    <w:rsid w:val="00673D41"/>
    <w:rsid w:val="0067422B"/>
    <w:rsid w:val="0067432F"/>
    <w:rsid w:val="0067707B"/>
    <w:rsid w:val="00677680"/>
    <w:rsid w:val="00677E8E"/>
    <w:rsid w:val="00680AC3"/>
    <w:rsid w:val="0068160B"/>
    <w:rsid w:val="00682597"/>
    <w:rsid w:val="00682FF0"/>
    <w:rsid w:val="00683401"/>
    <w:rsid w:val="00683B5A"/>
    <w:rsid w:val="00683D33"/>
    <w:rsid w:val="00684CE1"/>
    <w:rsid w:val="0068637C"/>
    <w:rsid w:val="006863A9"/>
    <w:rsid w:val="00687626"/>
    <w:rsid w:val="006878DB"/>
    <w:rsid w:val="00687B05"/>
    <w:rsid w:val="006900F9"/>
    <w:rsid w:val="006905EF"/>
    <w:rsid w:val="006926C8"/>
    <w:rsid w:val="00695411"/>
    <w:rsid w:val="006958DC"/>
    <w:rsid w:val="0069675E"/>
    <w:rsid w:val="0069733C"/>
    <w:rsid w:val="006A13A8"/>
    <w:rsid w:val="006A1B8E"/>
    <w:rsid w:val="006A2C66"/>
    <w:rsid w:val="006A2E56"/>
    <w:rsid w:val="006A2F60"/>
    <w:rsid w:val="006A3789"/>
    <w:rsid w:val="006A46C4"/>
    <w:rsid w:val="006A46F8"/>
    <w:rsid w:val="006A4CB1"/>
    <w:rsid w:val="006A6DD9"/>
    <w:rsid w:val="006A7F05"/>
    <w:rsid w:val="006B00C9"/>
    <w:rsid w:val="006B019A"/>
    <w:rsid w:val="006B03AD"/>
    <w:rsid w:val="006B060A"/>
    <w:rsid w:val="006B0C78"/>
    <w:rsid w:val="006B0CF1"/>
    <w:rsid w:val="006B157D"/>
    <w:rsid w:val="006B16F8"/>
    <w:rsid w:val="006B2273"/>
    <w:rsid w:val="006B4C6A"/>
    <w:rsid w:val="006B57AF"/>
    <w:rsid w:val="006B71A4"/>
    <w:rsid w:val="006B71B8"/>
    <w:rsid w:val="006B7B6A"/>
    <w:rsid w:val="006C1A45"/>
    <w:rsid w:val="006C1AD1"/>
    <w:rsid w:val="006C2A71"/>
    <w:rsid w:val="006C2F88"/>
    <w:rsid w:val="006C335A"/>
    <w:rsid w:val="006C4C11"/>
    <w:rsid w:val="006C5C3F"/>
    <w:rsid w:val="006C70F3"/>
    <w:rsid w:val="006C761B"/>
    <w:rsid w:val="006C769D"/>
    <w:rsid w:val="006D0950"/>
    <w:rsid w:val="006D0BBF"/>
    <w:rsid w:val="006D0C0E"/>
    <w:rsid w:val="006D1717"/>
    <w:rsid w:val="006D1C48"/>
    <w:rsid w:val="006D1F3D"/>
    <w:rsid w:val="006D20FC"/>
    <w:rsid w:val="006D21AF"/>
    <w:rsid w:val="006D2437"/>
    <w:rsid w:val="006D3061"/>
    <w:rsid w:val="006D3199"/>
    <w:rsid w:val="006D33A1"/>
    <w:rsid w:val="006D3C77"/>
    <w:rsid w:val="006D55ED"/>
    <w:rsid w:val="006D67FC"/>
    <w:rsid w:val="006D6828"/>
    <w:rsid w:val="006D6DD7"/>
    <w:rsid w:val="006D713C"/>
    <w:rsid w:val="006D78F0"/>
    <w:rsid w:val="006D7C2E"/>
    <w:rsid w:val="006D7DC9"/>
    <w:rsid w:val="006E0872"/>
    <w:rsid w:val="006E0C99"/>
    <w:rsid w:val="006E0E42"/>
    <w:rsid w:val="006E1D54"/>
    <w:rsid w:val="006E3B50"/>
    <w:rsid w:val="006E493F"/>
    <w:rsid w:val="006E4B45"/>
    <w:rsid w:val="006E4E0B"/>
    <w:rsid w:val="006E5776"/>
    <w:rsid w:val="006E5A79"/>
    <w:rsid w:val="006E618D"/>
    <w:rsid w:val="006E65CD"/>
    <w:rsid w:val="006E6804"/>
    <w:rsid w:val="006E69EA"/>
    <w:rsid w:val="006E74BE"/>
    <w:rsid w:val="006E778F"/>
    <w:rsid w:val="006E7834"/>
    <w:rsid w:val="006E7A63"/>
    <w:rsid w:val="006F04FF"/>
    <w:rsid w:val="006F059C"/>
    <w:rsid w:val="006F05B7"/>
    <w:rsid w:val="006F0C1A"/>
    <w:rsid w:val="006F1203"/>
    <w:rsid w:val="006F1CD0"/>
    <w:rsid w:val="006F2503"/>
    <w:rsid w:val="006F2A23"/>
    <w:rsid w:val="006F2AA1"/>
    <w:rsid w:val="006F309E"/>
    <w:rsid w:val="006F3172"/>
    <w:rsid w:val="006F3489"/>
    <w:rsid w:val="006F352A"/>
    <w:rsid w:val="006F37E2"/>
    <w:rsid w:val="006F3B0D"/>
    <w:rsid w:val="006F3F05"/>
    <w:rsid w:val="006F4590"/>
    <w:rsid w:val="006F4733"/>
    <w:rsid w:val="006F591A"/>
    <w:rsid w:val="006F6372"/>
    <w:rsid w:val="006F685A"/>
    <w:rsid w:val="006F6B66"/>
    <w:rsid w:val="006F6F86"/>
    <w:rsid w:val="0070016B"/>
    <w:rsid w:val="007004C2"/>
    <w:rsid w:val="00702AB9"/>
    <w:rsid w:val="00702FB6"/>
    <w:rsid w:val="0070313F"/>
    <w:rsid w:val="007039C6"/>
    <w:rsid w:val="00704229"/>
    <w:rsid w:val="00704946"/>
    <w:rsid w:val="00704D7E"/>
    <w:rsid w:val="00705481"/>
    <w:rsid w:val="007057E7"/>
    <w:rsid w:val="007060EA"/>
    <w:rsid w:val="0070669D"/>
    <w:rsid w:val="007066C3"/>
    <w:rsid w:val="00706A80"/>
    <w:rsid w:val="0070712D"/>
    <w:rsid w:val="00707692"/>
    <w:rsid w:val="00707EDE"/>
    <w:rsid w:val="00710B8A"/>
    <w:rsid w:val="007112FA"/>
    <w:rsid w:val="007115A8"/>
    <w:rsid w:val="00711A0D"/>
    <w:rsid w:val="00711BF2"/>
    <w:rsid w:val="00711C0D"/>
    <w:rsid w:val="00712372"/>
    <w:rsid w:val="00712D28"/>
    <w:rsid w:val="00712DCF"/>
    <w:rsid w:val="007131BC"/>
    <w:rsid w:val="0071459E"/>
    <w:rsid w:val="007147E6"/>
    <w:rsid w:val="00714C6B"/>
    <w:rsid w:val="00715597"/>
    <w:rsid w:val="00715736"/>
    <w:rsid w:val="00715EAF"/>
    <w:rsid w:val="00716015"/>
    <w:rsid w:val="007162C6"/>
    <w:rsid w:val="00716774"/>
    <w:rsid w:val="0071731F"/>
    <w:rsid w:val="00717928"/>
    <w:rsid w:val="00717BED"/>
    <w:rsid w:val="00721762"/>
    <w:rsid w:val="00721C3D"/>
    <w:rsid w:val="00721FF1"/>
    <w:rsid w:val="007221EE"/>
    <w:rsid w:val="007222E0"/>
    <w:rsid w:val="0072247E"/>
    <w:rsid w:val="00722DF8"/>
    <w:rsid w:val="007235E4"/>
    <w:rsid w:val="007237F9"/>
    <w:rsid w:val="00723CFC"/>
    <w:rsid w:val="0072477D"/>
    <w:rsid w:val="00724CD4"/>
    <w:rsid w:val="00725D01"/>
    <w:rsid w:val="00727C8E"/>
    <w:rsid w:val="00727D0D"/>
    <w:rsid w:val="00730038"/>
    <w:rsid w:val="007305D2"/>
    <w:rsid w:val="007307FF"/>
    <w:rsid w:val="007311FC"/>
    <w:rsid w:val="00731DF2"/>
    <w:rsid w:val="00733A44"/>
    <w:rsid w:val="00735A7E"/>
    <w:rsid w:val="00736095"/>
    <w:rsid w:val="007362B8"/>
    <w:rsid w:val="00736673"/>
    <w:rsid w:val="00736F49"/>
    <w:rsid w:val="00737D94"/>
    <w:rsid w:val="00740FDE"/>
    <w:rsid w:val="0074150C"/>
    <w:rsid w:val="0074308C"/>
    <w:rsid w:val="0074314E"/>
    <w:rsid w:val="00744BF2"/>
    <w:rsid w:val="0074554D"/>
    <w:rsid w:val="00745C10"/>
    <w:rsid w:val="00746E31"/>
    <w:rsid w:val="00747B9F"/>
    <w:rsid w:val="00750891"/>
    <w:rsid w:val="00751033"/>
    <w:rsid w:val="007523EA"/>
    <w:rsid w:val="00752913"/>
    <w:rsid w:val="007537EB"/>
    <w:rsid w:val="007540E4"/>
    <w:rsid w:val="00755927"/>
    <w:rsid w:val="00755E23"/>
    <w:rsid w:val="00756AD8"/>
    <w:rsid w:val="00756BBC"/>
    <w:rsid w:val="00760092"/>
    <w:rsid w:val="00760669"/>
    <w:rsid w:val="00760A08"/>
    <w:rsid w:val="0076123F"/>
    <w:rsid w:val="007612F2"/>
    <w:rsid w:val="00761D76"/>
    <w:rsid w:val="0076257E"/>
    <w:rsid w:val="00762636"/>
    <w:rsid w:val="007628FA"/>
    <w:rsid w:val="00762CB6"/>
    <w:rsid w:val="00763BC2"/>
    <w:rsid w:val="00764181"/>
    <w:rsid w:val="00764403"/>
    <w:rsid w:val="007644D8"/>
    <w:rsid w:val="00764749"/>
    <w:rsid w:val="0076485F"/>
    <w:rsid w:val="00764AFD"/>
    <w:rsid w:val="0076688E"/>
    <w:rsid w:val="00767129"/>
    <w:rsid w:val="007674EB"/>
    <w:rsid w:val="00767FC4"/>
    <w:rsid w:val="0077022B"/>
    <w:rsid w:val="00770236"/>
    <w:rsid w:val="00770489"/>
    <w:rsid w:val="007707E3"/>
    <w:rsid w:val="00770E77"/>
    <w:rsid w:val="00770EB1"/>
    <w:rsid w:val="00771307"/>
    <w:rsid w:val="00771CD7"/>
    <w:rsid w:val="00772950"/>
    <w:rsid w:val="00772B6D"/>
    <w:rsid w:val="0077448E"/>
    <w:rsid w:val="007746A2"/>
    <w:rsid w:val="0077517E"/>
    <w:rsid w:val="00775CF2"/>
    <w:rsid w:val="00775E10"/>
    <w:rsid w:val="00776419"/>
    <w:rsid w:val="00776FEE"/>
    <w:rsid w:val="00780188"/>
    <w:rsid w:val="00780653"/>
    <w:rsid w:val="00780E4E"/>
    <w:rsid w:val="0078281C"/>
    <w:rsid w:val="00782D33"/>
    <w:rsid w:val="00784FBC"/>
    <w:rsid w:val="00785C96"/>
    <w:rsid w:val="00786EF4"/>
    <w:rsid w:val="00790BF8"/>
    <w:rsid w:val="00791793"/>
    <w:rsid w:val="00791BE5"/>
    <w:rsid w:val="00791D60"/>
    <w:rsid w:val="007921DC"/>
    <w:rsid w:val="0079337E"/>
    <w:rsid w:val="00793E7F"/>
    <w:rsid w:val="00794640"/>
    <w:rsid w:val="00794845"/>
    <w:rsid w:val="00794938"/>
    <w:rsid w:val="00794F7E"/>
    <w:rsid w:val="00795653"/>
    <w:rsid w:val="00795C4D"/>
    <w:rsid w:val="00795C53"/>
    <w:rsid w:val="00795EAF"/>
    <w:rsid w:val="007961B8"/>
    <w:rsid w:val="007968E2"/>
    <w:rsid w:val="00796920"/>
    <w:rsid w:val="007A047B"/>
    <w:rsid w:val="007A070A"/>
    <w:rsid w:val="007A07E2"/>
    <w:rsid w:val="007A080C"/>
    <w:rsid w:val="007A2B89"/>
    <w:rsid w:val="007A2CEB"/>
    <w:rsid w:val="007A30AA"/>
    <w:rsid w:val="007A3357"/>
    <w:rsid w:val="007A3F9D"/>
    <w:rsid w:val="007A5206"/>
    <w:rsid w:val="007A53BC"/>
    <w:rsid w:val="007A631B"/>
    <w:rsid w:val="007A71C6"/>
    <w:rsid w:val="007A747D"/>
    <w:rsid w:val="007A77F3"/>
    <w:rsid w:val="007A7B54"/>
    <w:rsid w:val="007B02AB"/>
    <w:rsid w:val="007B05B4"/>
    <w:rsid w:val="007B29D0"/>
    <w:rsid w:val="007B337B"/>
    <w:rsid w:val="007B357E"/>
    <w:rsid w:val="007B41D8"/>
    <w:rsid w:val="007B4AB2"/>
    <w:rsid w:val="007B55B9"/>
    <w:rsid w:val="007B6140"/>
    <w:rsid w:val="007B61AD"/>
    <w:rsid w:val="007B6C06"/>
    <w:rsid w:val="007B6E6F"/>
    <w:rsid w:val="007B7066"/>
    <w:rsid w:val="007B7623"/>
    <w:rsid w:val="007B79FE"/>
    <w:rsid w:val="007C0334"/>
    <w:rsid w:val="007C0627"/>
    <w:rsid w:val="007C21DA"/>
    <w:rsid w:val="007C2439"/>
    <w:rsid w:val="007C351D"/>
    <w:rsid w:val="007C3813"/>
    <w:rsid w:val="007C39E3"/>
    <w:rsid w:val="007C3B26"/>
    <w:rsid w:val="007C41E4"/>
    <w:rsid w:val="007C4A1A"/>
    <w:rsid w:val="007C5020"/>
    <w:rsid w:val="007C57DD"/>
    <w:rsid w:val="007C584F"/>
    <w:rsid w:val="007D0248"/>
    <w:rsid w:val="007D0747"/>
    <w:rsid w:val="007D0AF7"/>
    <w:rsid w:val="007D1D0C"/>
    <w:rsid w:val="007D270B"/>
    <w:rsid w:val="007D2951"/>
    <w:rsid w:val="007D2989"/>
    <w:rsid w:val="007D3559"/>
    <w:rsid w:val="007D42D1"/>
    <w:rsid w:val="007D486C"/>
    <w:rsid w:val="007D493D"/>
    <w:rsid w:val="007D512F"/>
    <w:rsid w:val="007D57FB"/>
    <w:rsid w:val="007D5809"/>
    <w:rsid w:val="007D58A7"/>
    <w:rsid w:val="007D5FFB"/>
    <w:rsid w:val="007D6215"/>
    <w:rsid w:val="007D65A0"/>
    <w:rsid w:val="007D681D"/>
    <w:rsid w:val="007D694C"/>
    <w:rsid w:val="007D6989"/>
    <w:rsid w:val="007D6DAD"/>
    <w:rsid w:val="007D72D5"/>
    <w:rsid w:val="007D7904"/>
    <w:rsid w:val="007E16BF"/>
    <w:rsid w:val="007E1718"/>
    <w:rsid w:val="007E3FE1"/>
    <w:rsid w:val="007E4670"/>
    <w:rsid w:val="007E581B"/>
    <w:rsid w:val="007E6682"/>
    <w:rsid w:val="007E683E"/>
    <w:rsid w:val="007E68EA"/>
    <w:rsid w:val="007E720A"/>
    <w:rsid w:val="007E77A7"/>
    <w:rsid w:val="007E7847"/>
    <w:rsid w:val="007F00B6"/>
    <w:rsid w:val="007F0401"/>
    <w:rsid w:val="007F0637"/>
    <w:rsid w:val="007F0FA8"/>
    <w:rsid w:val="007F110B"/>
    <w:rsid w:val="007F2CA6"/>
    <w:rsid w:val="007F2CC8"/>
    <w:rsid w:val="007F2E83"/>
    <w:rsid w:val="007F2FAA"/>
    <w:rsid w:val="007F3CCB"/>
    <w:rsid w:val="007F3DD3"/>
    <w:rsid w:val="007F4203"/>
    <w:rsid w:val="007F4A31"/>
    <w:rsid w:val="007F4B49"/>
    <w:rsid w:val="007F5A4C"/>
    <w:rsid w:val="007F5ACA"/>
    <w:rsid w:val="007F5EB3"/>
    <w:rsid w:val="007F6758"/>
    <w:rsid w:val="007F6CC9"/>
    <w:rsid w:val="007F702D"/>
    <w:rsid w:val="007F70E3"/>
    <w:rsid w:val="00800173"/>
    <w:rsid w:val="00800B8E"/>
    <w:rsid w:val="00800EC3"/>
    <w:rsid w:val="00801079"/>
    <w:rsid w:val="008013DD"/>
    <w:rsid w:val="00801411"/>
    <w:rsid w:val="008016C3"/>
    <w:rsid w:val="00801862"/>
    <w:rsid w:val="008022B7"/>
    <w:rsid w:val="0080258A"/>
    <w:rsid w:val="00802DC7"/>
    <w:rsid w:val="008047D8"/>
    <w:rsid w:val="00804C4B"/>
    <w:rsid w:val="0080575F"/>
    <w:rsid w:val="00805ECB"/>
    <w:rsid w:val="00807031"/>
    <w:rsid w:val="00807244"/>
    <w:rsid w:val="008078D2"/>
    <w:rsid w:val="00807C81"/>
    <w:rsid w:val="00807FE3"/>
    <w:rsid w:val="008116EF"/>
    <w:rsid w:val="008141C1"/>
    <w:rsid w:val="0081449D"/>
    <w:rsid w:val="0081486C"/>
    <w:rsid w:val="008158F6"/>
    <w:rsid w:val="00815A48"/>
    <w:rsid w:val="0081622F"/>
    <w:rsid w:val="0081699D"/>
    <w:rsid w:val="00816D76"/>
    <w:rsid w:val="008172D6"/>
    <w:rsid w:val="00817AE7"/>
    <w:rsid w:val="00817CC3"/>
    <w:rsid w:val="00820176"/>
    <w:rsid w:val="0082053C"/>
    <w:rsid w:val="00820B24"/>
    <w:rsid w:val="00820BDC"/>
    <w:rsid w:val="008225BE"/>
    <w:rsid w:val="00822652"/>
    <w:rsid w:val="00823041"/>
    <w:rsid w:val="00823435"/>
    <w:rsid w:val="008238FF"/>
    <w:rsid w:val="0082411F"/>
    <w:rsid w:val="00824D6E"/>
    <w:rsid w:val="0082621A"/>
    <w:rsid w:val="0082670D"/>
    <w:rsid w:val="00827370"/>
    <w:rsid w:val="008278B3"/>
    <w:rsid w:val="008300DB"/>
    <w:rsid w:val="008306FD"/>
    <w:rsid w:val="00830F65"/>
    <w:rsid w:val="00831204"/>
    <w:rsid w:val="0083175D"/>
    <w:rsid w:val="00831AF3"/>
    <w:rsid w:val="008320EC"/>
    <w:rsid w:val="00832615"/>
    <w:rsid w:val="00832A4D"/>
    <w:rsid w:val="00832C63"/>
    <w:rsid w:val="00832EAF"/>
    <w:rsid w:val="008330DA"/>
    <w:rsid w:val="008342DE"/>
    <w:rsid w:val="00834A8E"/>
    <w:rsid w:val="00834ADD"/>
    <w:rsid w:val="00834BD4"/>
    <w:rsid w:val="00835237"/>
    <w:rsid w:val="008352FF"/>
    <w:rsid w:val="008353BB"/>
    <w:rsid w:val="008355F3"/>
    <w:rsid w:val="00840226"/>
    <w:rsid w:val="008413E4"/>
    <w:rsid w:val="00842B38"/>
    <w:rsid w:val="00843AB3"/>
    <w:rsid w:val="00844063"/>
    <w:rsid w:val="008440C5"/>
    <w:rsid w:val="00844678"/>
    <w:rsid w:val="00844E86"/>
    <w:rsid w:val="00845184"/>
    <w:rsid w:val="008454DF"/>
    <w:rsid w:val="008459CF"/>
    <w:rsid w:val="00846884"/>
    <w:rsid w:val="008468E8"/>
    <w:rsid w:val="00846AC4"/>
    <w:rsid w:val="00846F73"/>
    <w:rsid w:val="00847996"/>
    <w:rsid w:val="00847AA7"/>
    <w:rsid w:val="0085089A"/>
    <w:rsid w:val="008509C3"/>
    <w:rsid w:val="00851130"/>
    <w:rsid w:val="00851D86"/>
    <w:rsid w:val="0085222D"/>
    <w:rsid w:val="008526A1"/>
    <w:rsid w:val="00852812"/>
    <w:rsid w:val="0085371E"/>
    <w:rsid w:val="00853B9D"/>
    <w:rsid w:val="00853C2F"/>
    <w:rsid w:val="008540DF"/>
    <w:rsid w:val="00854143"/>
    <w:rsid w:val="00854D8E"/>
    <w:rsid w:val="00855CD3"/>
    <w:rsid w:val="00857241"/>
    <w:rsid w:val="0085763E"/>
    <w:rsid w:val="008579E6"/>
    <w:rsid w:val="00857DB1"/>
    <w:rsid w:val="008606EA"/>
    <w:rsid w:val="008608B7"/>
    <w:rsid w:val="008610F1"/>
    <w:rsid w:val="008611E1"/>
    <w:rsid w:val="00861238"/>
    <w:rsid w:val="00861275"/>
    <w:rsid w:val="00861B25"/>
    <w:rsid w:val="00862453"/>
    <w:rsid w:val="00862D65"/>
    <w:rsid w:val="00862E5C"/>
    <w:rsid w:val="00863288"/>
    <w:rsid w:val="008632F2"/>
    <w:rsid w:val="00863ABF"/>
    <w:rsid w:val="00863CC0"/>
    <w:rsid w:val="00863D37"/>
    <w:rsid w:val="0086493C"/>
    <w:rsid w:val="00864A9D"/>
    <w:rsid w:val="00864E48"/>
    <w:rsid w:val="00866447"/>
    <w:rsid w:val="0086663A"/>
    <w:rsid w:val="00866BB2"/>
    <w:rsid w:val="0087025F"/>
    <w:rsid w:val="00871314"/>
    <w:rsid w:val="00873013"/>
    <w:rsid w:val="008737EB"/>
    <w:rsid w:val="00873947"/>
    <w:rsid w:val="00874680"/>
    <w:rsid w:val="0087479E"/>
    <w:rsid w:val="00874C77"/>
    <w:rsid w:val="00875032"/>
    <w:rsid w:val="00875EE4"/>
    <w:rsid w:val="00876DCC"/>
    <w:rsid w:val="00877B4A"/>
    <w:rsid w:val="0088004D"/>
    <w:rsid w:val="0088070A"/>
    <w:rsid w:val="008808D7"/>
    <w:rsid w:val="00880C50"/>
    <w:rsid w:val="00880D8D"/>
    <w:rsid w:val="0088159C"/>
    <w:rsid w:val="00882219"/>
    <w:rsid w:val="00882402"/>
    <w:rsid w:val="00882AF1"/>
    <w:rsid w:val="00882B17"/>
    <w:rsid w:val="0088483E"/>
    <w:rsid w:val="00884AF0"/>
    <w:rsid w:val="00884C62"/>
    <w:rsid w:val="00885616"/>
    <w:rsid w:val="008857D1"/>
    <w:rsid w:val="008866E6"/>
    <w:rsid w:val="00886EEF"/>
    <w:rsid w:val="00887CC7"/>
    <w:rsid w:val="00890180"/>
    <w:rsid w:val="00890F15"/>
    <w:rsid w:val="00891930"/>
    <w:rsid w:val="00891CC3"/>
    <w:rsid w:val="00892A74"/>
    <w:rsid w:val="00892B09"/>
    <w:rsid w:val="008947C6"/>
    <w:rsid w:val="00894830"/>
    <w:rsid w:val="00894F40"/>
    <w:rsid w:val="00894FBA"/>
    <w:rsid w:val="00896243"/>
    <w:rsid w:val="008968EE"/>
    <w:rsid w:val="00896C93"/>
    <w:rsid w:val="00896F46"/>
    <w:rsid w:val="00897229"/>
    <w:rsid w:val="008975C5"/>
    <w:rsid w:val="0089777A"/>
    <w:rsid w:val="008979FA"/>
    <w:rsid w:val="008A060B"/>
    <w:rsid w:val="008A26C9"/>
    <w:rsid w:val="008A2A9E"/>
    <w:rsid w:val="008A3084"/>
    <w:rsid w:val="008A33F8"/>
    <w:rsid w:val="008A484E"/>
    <w:rsid w:val="008A4B2F"/>
    <w:rsid w:val="008A53F2"/>
    <w:rsid w:val="008A5822"/>
    <w:rsid w:val="008A6128"/>
    <w:rsid w:val="008A61C3"/>
    <w:rsid w:val="008B17AE"/>
    <w:rsid w:val="008B2407"/>
    <w:rsid w:val="008B2CCD"/>
    <w:rsid w:val="008B2E63"/>
    <w:rsid w:val="008B461E"/>
    <w:rsid w:val="008B489F"/>
    <w:rsid w:val="008B48DB"/>
    <w:rsid w:val="008B4EB4"/>
    <w:rsid w:val="008B53AF"/>
    <w:rsid w:val="008B586A"/>
    <w:rsid w:val="008B5E11"/>
    <w:rsid w:val="008B623B"/>
    <w:rsid w:val="008B66E2"/>
    <w:rsid w:val="008B6860"/>
    <w:rsid w:val="008B69B1"/>
    <w:rsid w:val="008B6CF2"/>
    <w:rsid w:val="008B6D10"/>
    <w:rsid w:val="008B6DD5"/>
    <w:rsid w:val="008B70CB"/>
    <w:rsid w:val="008B7568"/>
    <w:rsid w:val="008B76DF"/>
    <w:rsid w:val="008B79DC"/>
    <w:rsid w:val="008C05CE"/>
    <w:rsid w:val="008C12DD"/>
    <w:rsid w:val="008C1BE9"/>
    <w:rsid w:val="008C3356"/>
    <w:rsid w:val="008C3417"/>
    <w:rsid w:val="008C3C35"/>
    <w:rsid w:val="008C4047"/>
    <w:rsid w:val="008C4BAA"/>
    <w:rsid w:val="008C4D3C"/>
    <w:rsid w:val="008C4E60"/>
    <w:rsid w:val="008C5F18"/>
    <w:rsid w:val="008C6019"/>
    <w:rsid w:val="008C60A5"/>
    <w:rsid w:val="008C7553"/>
    <w:rsid w:val="008C7DD5"/>
    <w:rsid w:val="008D00D6"/>
    <w:rsid w:val="008D057B"/>
    <w:rsid w:val="008D0A3F"/>
    <w:rsid w:val="008D10A6"/>
    <w:rsid w:val="008D167D"/>
    <w:rsid w:val="008D17A0"/>
    <w:rsid w:val="008D1F9B"/>
    <w:rsid w:val="008D2003"/>
    <w:rsid w:val="008D3E63"/>
    <w:rsid w:val="008D408E"/>
    <w:rsid w:val="008D470D"/>
    <w:rsid w:val="008D4711"/>
    <w:rsid w:val="008D4D37"/>
    <w:rsid w:val="008D57A3"/>
    <w:rsid w:val="008D57D7"/>
    <w:rsid w:val="008D59FF"/>
    <w:rsid w:val="008D5E7B"/>
    <w:rsid w:val="008D5EC0"/>
    <w:rsid w:val="008D6106"/>
    <w:rsid w:val="008D64CF"/>
    <w:rsid w:val="008D667D"/>
    <w:rsid w:val="008D6CD8"/>
    <w:rsid w:val="008D6DC3"/>
    <w:rsid w:val="008D7335"/>
    <w:rsid w:val="008D76DD"/>
    <w:rsid w:val="008D7AD1"/>
    <w:rsid w:val="008E0B8D"/>
    <w:rsid w:val="008E0D20"/>
    <w:rsid w:val="008E0E50"/>
    <w:rsid w:val="008E3F39"/>
    <w:rsid w:val="008E47F5"/>
    <w:rsid w:val="008E4CC1"/>
    <w:rsid w:val="008E5BFC"/>
    <w:rsid w:val="008E67CD"/>
    <w:rsid w:val="008E6A59"/>
    <w:rsid w:val="008E71E2"/>
    <w:rsid w:val="008E73B1"/>
    <w:rsid w:val="008E7AEE"/>
    <w:rsid w:val="008F06D7"/>
    <w:rsid w:val="008F1DB6"/>
    <w:rsid w:val="008F25DE"/>
    <w:rsid w:val="008F3236"/>
    <w:rsid w:val="008F3629"/>
    <w:rsid w:val="008F36D1"/>
    <w:rsid w:val="008F383E"/>
    <w:rsid w:val="008F3A6E"/>
    <w:rsid w:val="008F4034"/>
    <w:rsid w:val="008F41EC"/>
    <w:rsid w:val="008F60EE"/>
    <w:rsid w:val="008F63E5"/>
    <w:rsid w:val="008F63F8"/>
    <w:rsid w:val="008F6DFB"/>
    <w:rsid w:val="008F6F29"/>
    <w:rsid w:val="008F79A9"/>
    <w:rsid w:val="009006B9"/>
    <w:rsid w:val="009018D2"/>
    <w:rsid w:val="00901BCD"/>
    <w:rsid w:val="00902013"/>
    <w:rsid w:val="009028C2"/>
    <w:rsid w:val="009033D7"/>
    <w:rsid w:val="009034A3"/>
    <w:rsid w:val="0090380B"/>
    <w:rsid w:val="00903CBD"/>
    <w:rsid w:val="00903D9F"/>
    <w:rsid w:val="009043FE"/>
    <w:rsid w:val="00906290"/>
    <w:rsid w:val="009065F8"/>
    <w:rsid w:val="0090665C"/>
    <w:rsid w:val="00906A20"/>
    <w:rsid w:val="0090757E"/>
    <w:rsid w:val="009101FA"/>
    <w:rsid w:val="009118DD"/>
    <w:rsid w:val="00911ECC"/>
    <w:rsid w:val="009121D8"/>
    <w:rsid w:val="00912D96"/>
    <w:rsid w:val="0091302D"/>
    <w:rsid w:val="009132C4"/>
    <w:rsid w:val="00914FDB"/>
    <w:rsid w:val="009154AC"/>
    <w:rsid w:val="009178BB"/>
    <w:rsid w:val="00917AD5"/>
    <w:rsid w:val="00917ADE"/>
    <w:rsid w:val="00917DD1"/>
    <w:rsid w:val="009207C0"/>
    <w:rsid w:val="0092141D"/>
    <w:rsid w:val="00921B21"/>
    <w:rsid w:val="00922B22"/>
    <w:rsid w:val="00922DCA"/>
    <w:rsid w:val="00922E51"/>
    <w:rsid w:val="009234B1"/>
    <w:rsid w:val="009235C3"/>
    <w:rsid w:val="009236AA"/>
    <w:rsid w:val="00923F7C"/>
    <w:rsid w:val="00924712"/>
    <w:rsid w:val="009249E8"/>
    <w:rsid w:val="009254DC"/>
    <w:rsid w:val="00925CD8"/>
    <w:rsid w:val="0092621C"/>
    <w:rsid w:val="00926697"/>
    <w:rsid w:val="0092718E"/>
    <w:rsid w:val="0092741F"/>
    <w:rsid w:val="009274E7"/>
    <w:rsid w:val="009300EF"/>
    <w:rsid w:val="00931CEE"/>
    <w:rsid w:val="009327D8"/>
    <w:rsid w:val="00932F22"/>
    <w:rsid w:val="0093302E"/>
    <w:rsid w:val="0093365A"/>
    <w:rsid w:val="00933B4E"/>
    <w:rsid w:val="009360B8"/>
    <w:rsid w:val="00936105"/>
    <w:rsid w:val="00936427"/>
    <w:rsid w:val="00940366"/>
    <w:rsid w:val="00940466"/>
    <w:rsid w:val="00940C47"/>
    <w:rsid w:val="0094134D"/>
    <w:rsid w:val="00941A5E"/>
    <w:rsid w:val="00942719"/>
    <w:rsid w:val="00942F32"/>
    <w:rsid w:val="00942F43"/>
    <w:rsid w:val="0094359A"/>
    <w:rsid w:val="00944190"/>
    <w:rsid w:val="0094428A"/>
    <w:rsid w:val="009443A7"/>
    <w:rsid w:val="00945A16"/>
    <w:rsid w:val="00945E72"/>
    <w:rsid w:val="00945F23"/>
    <w:rsid w:val="00946AE5"/>
    <w:rsid w:val="009474B6"/>
    <w:rsid w:val="009506A8"/>
    <w:rsid w:val="009506C4"/>
    <w:rsid w:val="00950818"/>
    <w:rsid w:val="00950CBE"/>
    <w:rsid w:val="0095116E"/>
    <w:rsid w:val="00951607"/>
    <w:rsid w:val="009535A2"/>
    <w:rsid w:val="0095411B"/>
    <w:rsid w:val="0095624C"/>
    <w:rsid w:val="00956807"/>
    <w:rsid w:val="00956831"/>
    <w:rsid w:val="00956973"/>
    <w:rsid w:val="00957CDD"/>
    <w:rsid w:val="00960A8E"/>
    <w:rsid w:val="00960AA4"/>
    <w:rsid w:val="0096344D"/>
    <w:rsid w:val="00963920"/>
    <w:rsid w:val="00964150"/>
    <w:rsid w:val="00964C47"/>
    <w:rsid w:val="009659EA"/>
    <w:rsid w:val="00965BDB"/>
    <w:rsid w:val="00965D70"/>
    <w:rsid w:val="0096619E"/>
    <w:rsid w:val="009708C4"/>
    <w:rsid w:val="00970AFD"/>
    <w:rsid w:val="00970D7D"/>
    <w:rsid w:val="00971A4A"/>
    <w:rsid w:val="00971BCE"/>
    <w:rsid w:val="00971E9D"/>
    <w:rsid w:val="00971ECD"/>
    <w:rsid w:val="00973280"/>
    <w:rsid w:val="0097342B"/>
    <w:rsid w:val="00973B5B"/>
    <w:rsid w:val="0097612F"/>
    <w:rsid w:val="0097656E"/>
    <w:rsid w:val="00976949"/>
    <w:rsid w:val="00976956"/>
    <w:rsid w:val="009779D1"/>
    <w:rsid w:val="00980E3B"/>
    <w:rsid w:val="00981010"/>
    <w:rsid w:val="009815EC"/>
    <w:rsid w:val="009817FD"/>
    <w:rsid w:val="009818F6"/>
    <w:rsid w:val="00981FFD"/>
    <w:rsid w:val="009833F7"/>
    <w:rsid w:val="0098373E"/>
    <w:rsid w:val="00984BAC"/>
    <w:rsid w:val="00986093"/>
    <w:rsid w:val="00986462"/>
    <w:rsid w:val="009868E4"/>
    <w:rsid w:val="009872DF"/>
    <w:rsid w:val="0099000B"/>
    <w:rsid w:val="00991173"/>
    <w:rsid w:val="00991968"/>
    <w:rsid w:val="00991E32"/>
    <w:rsid w:val="009920E8"/>
    <w:rsid w:val="00992F25"/>
    <w:rsid w:val="009930F4"/>
    <w:rsid w:val="00993E6F"/>
    <w:rsid w:val="00994DEE"/>
    <w:rsid w:val="0099582C"/>
    <w:rsid w:val="00995B26"/>
    <w:rsid w:val="00996A5D"/>
    <w:rsid w:val="009971A9"/>
    <w:rsid w:val="009A0080"/>
    <w:rsid w:val="009A1A26"/>
    <w:rsid w:val="009A202D"/>
    <w:rsid w:val="009A2194"/>
    <w:rsid w:val="009A274F"/>
    <w:rsid w:val="009A31E8"/>
    <w:rsid w:val="009A34FB"/>
    <w:rsid w:val="009A3AF9"/>
    <w:rsid w:val="009A3BA0"/>
    <w:rsid w:val="009A503B"/>
    <w:rsid w:val="009A5223"/>
    <w:rsid w:val="009A6B90"/>
    <w:rsid w:val="009A7038"/>
    <w:rsid w:val="009A72A6"/>
    <w:rsid w:val="009A7516"/>
    <w:rsid w:val="009A7719"/>
    <w:rsid w:val="009B0B84"/>
    <w:rsid w:val="009B0F47"/>
    <w:rsid w:val="009B4140"/>
    <w:rsid w:val="009B6CB7"/>
    <w:rsid w:val="009B7090"/>
    <w:rsid w:val="009B7F85"/>
    <w:rsid w:val="009C085E"/>
    <w:rsid w:val="009C0886"/>
    <w:rsid w:val="009C1007"/>
    <w:rsid w:val="009C18FF"/>
    <w:rsid w:val="009C1DE2"/>
    <w:rsid w:val="009C248D"/>
    <w:rsid w:val="009C2D47"/>
    <w:rsid w:val="009C31A5"/>
    <w:rsid w:val="009C32F0"/>
    <w:rsid w:val="009C37D6"/>
    <w:rsid w:val="009C3A4F"/>
    <w:rsid w:val="009C4469"/>
    <w:rsid w:val="009C4669"/>
    <w:rsid w:val="009C4FFD"/>
    <w:rsid w:val="009C52E9"/>
    <w:rsid w:val="009C542F"/>
    <w:rsid w:val="009C5ABF"/>
    <w:rsid w:val="009C5B16"/>
    <w:rsid w:val="009C5FDB"/>
    <w:rsid w:val="009C629D"/>
    <w:rsid w:val="009C7165"/>
    <w:rsid w:val="009C7FC5"/>
    <w:rsid w:val="009D0018"/>
    <w:rsid w:val="009D0290"/>
    <w:rsid w:val="009D0A28"/>
    <w:rsid w:val="009D10EC"/>
    <w:rsid w:val="009D1AA6"/>
    <w:rsid w:val="009D251C"/>
    <w:rsid w:val="009D2A04"/>
    <w:rsid w:val="009D2D9E"/>
    <w:rsid w:val="009D3475"/>
    <w:rsid w:val="009D3624"/>
    <w:rsid w:val="009D41A3"/>
    <w:rsid w:val="009D425D"/>
    <w:rsid w:val="009D464C"/>
    <w:rsid w:val="009D4C83"/>
    <w:rsid w:val="009D5849"/>
    <w:rsid w:val="009D6849"/>
    <w:rsid w:val="009D7265"/>
    <w:rsid w:val="009D7E7F"/>
    <w:rsid w:val="009E145D"/>
    <w:rsid w:val="009E1A0B"/>
    <w:rsid w:val="009E246F"/>
    <w:rsid w:val="009E25D4"/>
    <w:rsid w:val="009E3349"/>
    <w:rsid w:val="009E38A5"/>
    <w:rsid w:val="009E3B61"/>
    <w:rsid w:val="009E40C4"/>
    <w:rsid w:val="009E5282"/>
    <w:rsid w:val="009E626D"/>
    <w:rsid w:val="009E6661"/>
    <w:rsid w:val="009E66B5"/>
    <w:rsid w:val="009E6B0D"/>
    <w:rsid w:val="009F0D53"/>
    <w:rsid w:val="009F0E90"/>
    <w:rsid w:val="009F0E99"/>
    <w:rsid w:val="009F1FAC"/>
    <w:rsid w:val="009F2883"/>
    <w:rsid w:val="009F3004"/>
    <w:rsid w:val="009F350C"/>
    <w:rsid w:val="009F3557"/>
    <w:rsid w:val="009F36EB"/>
    <w:rsid w:val="009F4C6C"/>
    <w:rsid w:val="009F54C3"/>
    <w:rsid w:val="009F752F"/>
    <w:rsid w:val="009F7B13"/>
    <w:rsid w:val="009F7B85"/>
    <w:rsid w:val="009F7E42"/>
    <w:rsid w:val="009F7F8C"/>
    <w:rsid w:val="00A00A5F"/>
    <w:rsid w:val="00A00FA3"/>
    <w:rsid w:val="00A013EE"/>
    <w:rsid w:val="00A0210A"/>
    <w:rsid w:val="00A034E1"/>
    <w:rsid w:val="00A039F2"/>
    <w:rsid w:val="00A041AD"/>
    <w:rsid w:val="00A04D56"/>
    <w:rsid w:val="00A05BB0"/>
    <w:rsid w:val="00A06FD8"/>
    <w:rsid w:val="00A0738F"/>
    <w:rsid w:val="00A07C72"/>
    <w:rsid w:val="00A106E9"/>
    <w:rsid w:val="00A112C7"/>
    <w:rsid w:val="00A118BA"/>
    <w:rsid w:val="00A13739"/>
    <w:rsid w:val="00A13C31"/>
    <w:rsid w:val="00A14773"/>
    <w:rsid w:val="00A15361"/>
    <w:rsid w:val="00A153BD"/>
    <w:rsid w:val="00A16F30"/>
    <w:rsid w:val="00A171C4"/>
    <w:rsid w:val="00A20891"/>
    <w:rsid w:val="00A2120D"/>
    <w:rsid w:val="00A21A31"/>
    <w:rsid w:val="00A21AB2"/>
    <w:rsid w:val="00A21C91"/>
    <w:rsid w:val="00A23001"/>
    <w:rsid w:val="00A233F7"/>
    <w:rsid w:val="00A23B47"/>
    <w:rsid w:val="00A23C72"/>
    <w:rsid w:val="00A23CC0"/>
    <w:rsid w:val="00A241AD"/>
    <w:rsid w:val="00A25C7A"/>
    <w:rsid w:val="00A26DFA"/>
    <w:rsid w:val="00A26F8E"/>
    <w:rsid w:val="00A2719B"/>
    <w:rsid w:val="00A31179"/>
    <w:rsid w:val="00A32501"/>
    <w:rsid w:val="00A32736"/>
    <w:rsid w:val="00A32C2C"/>
    <w:rsid w:val="00A32D7F"/>
    <w:rsid w:val="00A337FE"/>
    <w:rsid w:val="00A357D6"/>
    <w:rsid w:val="00A35D18"/>
    <w:rsid w:val="00A35D36"/>
    <w:rsid w:val="00A36790"/>
    <w:rsid w:val="00A37846"/>
    <w:rsid w:val="00A40C98"/>
    <w:rsid w:val="00A41348"/>
    <w:rsid w:val="00A426BF"/>
    <w:rsid w:val="00A43377"/>
    <w:rsid w:val="00A43832"/>
    <w:rsid w:val="00A43C64"/>
    <w:rsid w:val="00A43E36"/>
    <w:rsid w:val="00A44431"/>
    <w:rsid w:val="00A44DF2"/>
    <w:rsid w:val="00A47021"/>
    <w:rsid w:val="00A50AD2"/>
    <w:rsid w:val="00A51321"/>
    <w:rsid w:val="00A5148B"/>
    <w:rsid w:val="00A51776"/>
    <w:rsid w:val="00A518BE"/>
    <w:rsid w:val="00A51CA4"/>
    <w:rsid w:val="00A52945"/>
    <w:rsid w:val="00A5408D"/>
    <w:rsid w:val="00A54D8E"/>
    <w:rsid w:val="00A54E23"/>
    <w:rsid w:val="00A55C2A"/>
    <w:rsid w:val="00A5699C"/>
    <w:rsid w:val="00A570B6"/>
    <w:rsid w:val="00A57617"/>
    <w:rsid w:val="00A57801"/>
    <w:rsid w:val="00A579F4"/>
    <w:rsid w:val="00A60277"/>
    <w:rsid w:val="00A604B6"/>
    <w:rsid w:val="00A605A5"/>
    <w:rsid w:val="00A6157F"/>
    <w:rsid w:val="00A61B78"/>
    <w:rsid w:val="00A61C83"/>
    <w:rsid w:val="00A61F0A"/>
    <w:rsid w:val="00A625D3"/>
    <w:rsid w:val="00A628DC"/>
    <w:rsid w:val="00A628FB"/>
    <w:rsid w:val="00A62BD9"/>
    <w:rsid w:val="00A63119"/>
    <w:rsid w:val="00A64481"/>
    <w:rsid w:val="00A64C20"/>
    <w:rsid w:val="00A655FC"/>
    <w:rsid w:val="00A656DD"/>
    <w:rsid w:val="00A6595F"/>
    <w:rsid w:val="00A661A1"/>
    <w:rsid w:val="00A671E4"/>
    <w:rsid w:val="00A67A26"/>
    <w:rsid w:val="00A716C7"/>
    <w:rsid w:val="00A719CB"/>
    <w:rsid w:val="00A71CE2"/>
    <w:rsid w:val="00A71DA7"/>
    <w:rsid w:val="00A72B67"/>
    <w:rsid w:val="00A735B0"/>
    <w:rsid w:val="00A74006"/>
    <w:rsid w:val="00A746DA"/>
    <w:rsid w:val="00A74A97"/>
    <w:rsid w:val="00A75F6F"/>
    <w:rsid w:val="00A76160"/>
    <w:rsid w:val="00A76497"/>
    <w:rsid w:val="00A77454"/>
    <w:rsid w:val="00A7781D"/>
    <w:rsid w:val="00A80C0A"/>
    <w:rsid w:val="00A8101B"/>
    <w:rsid w:val="00A8261F"/>
    <w:rsid w:val="00A83090"/>
    <w:rsid w:val="00A833B7"/>
    <w:rsid w:val="00A8383F"/>
    <w:rsid w:val="00A83F75"/>
    <w:rsid w:val="00A8436F"/>
    <w:rsid w:val="00A8445B"/>
    <w:rsid w:val="00A8453F"/>
    <w:rsid w:val="00A84989"/>
    <w:rsid w:val="00A84B68"/>
    <w:rsid w:val="00A854FE"/>
    <w:rsid w:val="00A8559C"/>
    <w:rsid w:val="00A85932"/>
    <w:rsid w:val="00A85B91"/>
    <w:rsid w:val="00A86825"/>
    <w:rsid w:val="00A8686F"/>
    <w:rsid w:val="00A8746C"/>
    <w:rsid w:val="00A87520"/>
    <w:rsid w:val="00A87750"/>
    <w:rsid w:val="00A87B23"/>
    <w:rsid w:val="00A87C02"/>
    <w:rsid w:val="00A87F08"/>
    <w:rsid w:val="00A91613"/>
    <w:rsid w:val="00A920A3"/>
    <w:rsid w:val="00A92ABE"/>
    <w:rsid w:val="00A930CE"/>
    <w:rsid w:val="00A93536"/>
    <w:rsid w:val="00A93825"/>
    <w:rsid w:val="00A94E51"/>
    <w:rsid w:val="00A9528F"/>
    <w:rsid w:val="00A961EB"/>
    <w:rsid w:val="00A96919"/>
    <w:rsid w:val="00A96FB0"/>
    <w:rsid w:val="00A9716B"/>
    <w:rsid w:val="00A97724"/>
    <w:rsid w:val="00A97902"/>
    <w:rsid w:val="00A97E72"/>
    <w:rsid w:val="00AA0C69"/>
    <w:rsid w:val="00AA1C97"/>
    <w:rsid w:val="00AA2587"/>
    <w:rsid w:val="00AA29AA"/>
    <w:rsid w:val="00AA3F7F"/>
    <w:rsid w:val="00AA588F"/>
    <w:rsid w:val="00AA64E9"/>
    <w:rsid w:val="00AA6554"/>
    <w:rsid w:val="00AA6B61"/>
    <w:rsid w:val="00AA7C05"/>
    <w:rsid w:val="00AA7D35"/>
    <w:rsid w:val="00AA7E66"/>
    <w:rsid w:val="00AB0B59"/>
    <w:rsid w:val="00AB0C56"/>
    <w:rsid w:val="00AB0C7E"/>
    <w:rsid w:val="00AB1776"/>
    <w:rsid w:val="00AB1893"/>
    <w:rsid w:val="00AB1BAD"/>
    <w:rsid w:val="00AB1CA9"/>
    <w:rsid w:val="00AB22F9"/>
    <w:rsid w:val="00AB2D93"/>
    <w:rsid w:val="00AB3375"/>
    <w:rsid w:val="00AB34E5"/>
    <w:rsid w:val="00AB35DB"/>
    <w:rsid w:val="00AB3BAD"/>
    <w:rsid w:val="00AB3FBC"/>
    <w:rsid w:val="00AB4384"/>
    <w:rsid w:val="00AB438B"/>
    <w:rsid w:val="00AB43C6"/>
    <w:rsid w:val="00AB5ED5"/>
    <w:rsid w:val="00AB68C2"/>
    <w:rsid w:val="00AB7A3D"/>
    <w:rsid w:val="00AC1182"/>
    <w:rsid w:val="00AC14CB"/>
    <w:rsid w:val="00AC17F4"/>
    <w:rsid w:val="00AC3F40"/>
    <w:rsid w:val="00AC54C0"/>
    <w:rsid w:val="00AC5A56"/>
    <w:rsid w:val="00AC6E43"/>
    <w:rsid w:val="00AC723A"/>
    <w:rsid w:val="00AC732C"/>
    <w:rsid w:val="00AC7B3C"/>
    <w:rsid w:val="00AD0233"/>
    <w:rsid w:val="00AD0399"/>
    <w:rsid w:val="00AD0B16"/>
    <w:rsid w:val="00AD0DBA"/>
    <w:rsid w:val="00AD1268"/>
    <w:rsid w:val="00AD2315"/>
    <w:rsid w:val="00AD25A2"/>
    <w:rsid w:val="00AD2CF5"/>
    <w:rsid w:val="00AD2F1D"/>
    <w:rsid w:val="00AD5106"/>
    <w:rsid w:val="00AD5968"/>
    <w:rsid w:val="00AD5D1E"/>
    <w:rsid w:val="00AD6EF6"/>
    <w:rsid w:val="00AD7463"/>
    <w:rsid w:val="00AD7488"/>
    <w:rsid w:val="00AE17A5"/>
    <w:rsid w:val="00AE17B8"/>
    <w:rsid w:val="00AE1865"/>
    <w:rsid w:val="00AE2609"/>
    <w:rsid w:val="00AE2C26"/>
    <w:rsid w:val="00AE3070"/>
    <w:rsid w:val="00AE36F5"/>
    <w:rsid w:val="00AE3A3B"/>
    <w:rsid w:val="00AE3A8D"/>
    <w:rsid w:val="00AE4925"/>
    <w:rsid w:val="00AE5262"/>
    <w:rsid w:val="00AE5712"/>
    <w:rsid w:val="00AE5A44"/>
    <w:rsid w:val="00AE65B9"/>
    <w:rsid w:val="00AE6D19"/>
    <w:rsid w:val="00AE75F8"/>
    <w:rsid w:val="00AE7E86"/>
    <w:rsid w:val="00AE7FC3"/>
    <w:rsid w:val="00AF06A5"/>
    <w:rsid w:val="00AF143C"/>
    <w:rsid w:val="00AF14F1"/>
    <w:rsid w:val="00AF26B2"/>
    <w:rsid w:val="00AF2DE3"/>
    <w:rsid w:val="00AF39D1"/>
    <w:rsid w:val="00AF3EA7"/>
    <w:rsid w:val="00AF5BE5"/>
    <w:rsid w:val="00AF6269"/>
    <w:rsid w:val="00AF7219"/>
    <w:rsid w:val="00B00027"/>
    <w:rsid w:val="00B02701"/>
    <w:rsid w:val="00B03313"/>
    <w:rsid w:val="00B037C5"/>
    <w:rsid w:val="00B03EC0"/>
    <w:rsid w:val="00B040FC"/>
    <w:rsid w:val="00B04F06"/>
    <w:rsid w:val="00B059FB"/>
    <w:rsid w:val="00B07103"/>
    <w:rsid w:val="00B07247"/>
    <w:rsid w:val="00B07922"/>
    <w:rsid w:val="00B07B1E"/>
    <w:rsid w:val="00B100AE"/>
    <w:rsid w:val="00B10BA3"/>
    <w:rsid w:val="00B10E94"/>
    <w:rsid w:val="00B118E8"/>
    <w:rsid w:val="00B11AF6"/>
    <w:rsid w:val="00B12619"/>
    <w:rsid w:val="00B12943"/>
    <w:rsid w:val="00B13389"/>
    <w:rsid w:val="00B13935"/>
    <w:rsid w:val="00B13B81"/>
    <w:rsid w:val="00B1481D"/>
    <w:rsid w:val="00B14A10"/>
    <w:rsid w:val="00B14BDA"/>
    <w:rsid w:val="00B15F80"/>
    <w:rsid w:val="00B16120"/>
    <w:rsid w:val="00B16E3C"/>
    <w:rsid w:val="00B176C5"/>
    <w:rsid w:val="00B21352"/>
    <w:rsid w:val="00B2151E"/>
    <w:rsid w:val="00B2261A"/>
    <w:rsid w:val="00B229C2"/>
    <w:rsid w:val="00B23295"/>
    <w:rsid w:val="00B24802"/>
    <w:rsid w:val="00B2487B"/>
    <w:rsid w:val="00B25206"/>
    <w:rsid w:val="00B26591"/>
    <w:rsid w:val="00B27452"/>
    <w:rsid w:val="00B27529"/>
    <w:rsid w:val="00B278DF"/>
    <w:rsid w:val="00B306DA"/>
    <w:rsid w:val="00B314CE"/>
    <w:rsid w:val="00B31FBE"/>
    <w:rsid w:val="00B32001"/>
    <w:rsid w:val="00B32576"/>
    <w:rsid w:val="00B33570"/>
    <w:rsid w:val="00B33918"/>
    <w:rsid w:val="00B33A68"/>
    <w:rsid w:val="00B33F68"/>
    <w:rsid w:val="00B36473"/>
    <w:rsid w:val="00B36DD3"/>
    <w:rsid w:val="00B375DA"/>
    <w:rsid w:val="00B376D1"/>
    <w:rsid w:val="00B37FF0"/>
    <w:rsid w:val="00B402C6"/>
    <w:rsid w:val="00B40A2E"/>
    <w:rsid w:val="00B40DB7"/>
    <w:rsid w:val="00B40E29"/>
    <w:rsid w:val="00B41898"/>
    <w:rsid w:val="00B41997"/>
    <w:rsid w:val="00B4247B"/>
    <w:rsid w:val="00B42A7F"/>
    <w:rsid w:val="00B433D0"/>
    <w:rsid w:val="00B45375"/>
    <w:rsid w:val="00B46313"/>
    <w:rsid w:val="00B464F5"/>
    <w:rsid w:val="00B46E40"/>
    <w:rsid w:val="00B46EE1"/>
    <w:rsid w:val="00B47116"/>
    <w:rsid w:val="00B47BAD"/>
    <w:rsid w:val="00B50A47"/>
    <w:rsid w:val="00B50BB3"/>
    <w:rsid w:val="00B51325"/>
    <w:rsid w:val="00B519FE"/>
    <w:rsid w:val="00B51CEF"/>
    <w:rsid w:val="00B522F2"/>
    <w:rsid w:val="00B53618"/>
    <w:rsid w:val="00B54C8E"/>
    <w:rsid w:val="00B55C3B"/>
    <w:rsid w:val="00B56CB0"/>
    <w:rsid w:val="00B574B2"/>
    <w:rsid w:val="00B57A28"/>
    <w:rsid w:val="00B57EE7"/>
    <w:rsid w:val="00B60ADE"/>
    <w:rsid w:val="00B63BA9"/>
    <w:rsid w:val="00B65449"/>
    <w:rsid w:val="00B66375"/>
    <w:rsid w:val="00B66B73"/>
    <w:rsid w:val="00B67149"/>
    <w:rsid w:val="00B678D8"/>
    <w:rsid w:val="00B67E41"/>
    <w:rsid w:val="00B67F70"/>
    <w:rsid w:val="00B707DD"/>
    <w:rsid w:val="00B70853"/>
    <w:rsid w:val="00B70CE6"/>
    <w:rsid w:val="00B72A1D"/>
    <w:rsid w:val="00B738DE"/>
    <w:rsid w:val="00B73E0C"/>
    <w:rsid w:val="00B749CC"/>
    <w:rsid w:val="00B75659"/>
    <w:rsid w:val="00B761D4"/>
    <w:rsid w:val="00B76B29"/>
    <w:rsid w:val="00B76F26"/>
    <w:rsid w:val="00B76FB9"/>
    <w:rsid w:val="00B76FFA"/>
    <w:rsid w:val="00B8004D"/>
    <w:rsid w:val="00B801CA"/>
    <w:rsid w:val="00B80411"/>
    <w:rsid w:val="00B8063F"/>
    <w:rsid w:val="00B81B4A"/>
    <w:rsid w:val="00B82CC2"/>
    <w:rsid w:val="00B82D73"/>
    <w:rsid w:val="00B853C4"/>
    <w:rsid w:val="00B859D2"/>
    <w:rsid w:val="00B86A9C"/>
    <w:rsid w:val="00B86D0F"/>
    <w:rsid w:val="00B904D9"/>
    <w:rsid w:val="00B9091B"/>
    <w:rsid w:val="00B9107A"/>
    <w:rsid w:val="00B911C9"/>
    <w:rsid w:val="00B91E3F"/>
    <w:rsid w:val="00B9229A"/>
    <w:rsid w:val="00B9288D"/>
    <w:rsid w:val="00B929C8"/>
    <w:rsid w:val="00B92D88"/>
    <w:rsid w:val="00B9385E"/>
    <w:rsid w:val="00B94142"/>
    <w:rsid w:val="00B943F3"/>
    <w:rsid w:val="00B94892"/>
    <w:rsid w:val="00B95608"/>
    <w:rsid w:val="00B9668E"/>
    <w:rsid w:val="00B96AE2"/>
    <w:rsid w:val="00B97914"/>
    <w:rsid w:val="00B9799A"/>
    <w:rsid w:val="00B97D64"/>
    <w:rsid w:val="00B97EE5"/>
    <w:rsid w:val="00B97EE9"/>
    <w:rsid w:val="00BA06FD"/>
    <w:rsid w:val="00BA0CB7"/>
    <w:rsid w:val="00BA107F"/>
    <w:rsid w:val="00BA10F3"/>
    <w:rsid w:val="00BA15C7"/>
    <w:rsid w:val="00BA1A7B"/>
    <w:rsid w:val="00BA2767"/>
    <w:rsid w:val="00BA2C98"/>
    <w:rsid w:val="00BA3221"/>
    <w:rsid w:val="00BA3382"/>
    <w:rsid w:val="00BA3554"/>
    <w:rsid w:val="00BA436A"/>
    <w:rsid w:val="00BA4F55"/>
    <w:rsid w:val="00BA5771"/>
    <w:rsid w:val="00BA5E60"/>
    <w:rsid w:val="00BA62FC"/>
    <w:rsid w:val="00BA697D"/>
    <w:rsid w:val="00BB042C"/>
    <w:rsid w:val="00BB0F1B"/>
    <w:rsid w:val="00BB2090"/>
    <w:rsid w:val="00BB233F"/>
    <w:rsid w:val="00BB30AD"/>
    <w:rsid w:val="00BB37DE"/>
    <w:rsid w:val="00BB474B"/>
    <w:rsid w:val="00BB55F6"/>
    <w:rsid w:val="00BB5CC9"/>
    <w:rsid w:val="00BB60E0"/>
    <w:rsid w:val="00BB6D86"/>
    <w:rsid w:val="00BB71D1"/>
    <w:rsid w:val="00BB7608"/>
    <w:rsid w:val="00BC0174"/>
    <w:rsid w:val="00BC0428"/>
    <w:rsid w:val="00BC138A"/>
    <w:rsid w:val="00BC13F6"/>
    <w:rsid w:val="00BC2505"/>
    <w:rsid w:val="00BC2CC5"/>
    <w:rsid w:val="00BC32D9"/>
    <w:rsid w:val="00BC3F55"/>
    <w:rsid w:val="00BC4039"/>
    <w:rsid w:val="00BC562C"/>
    <w:rsid w:val="00BC7B9A"/>
    <w:rsid w:val="00BD05A5"/>
    <w:rsid w:val="00BD1058"/>
    <w:rsid w:val="00BD11CE"/>
    <w:rsid w:val="00BD2355"/>
    <w:rsid w:val="00BD331D"/>
    <w:rsid w:val="00BD38C5"/>
    <w:rsid w:val="00BD4869"/>
    <w:rsid w:val="00BD48D4"/>
    <w:rsid w:val="00BD4E88"/>
    <w:rsid w:val="00BD5292"/>
    <w:rsid w:val="00BD5345"/>
    <w:rsid w:val="00BD5728"/>
    <w:rsid w:val="00BD60E2"/>
    <w:rsid w:val="00BD615E"/>
    <w:rsid w:val="00BD6CAA"/>
    <w:rsid w:val="00BE008E"/>
    <w:rsid w:val="00BE01AD"/>
    <w:rsid w:val="00BE0369"/>
    <w:rsid w:val="00BE04CD"/>
    <w:rsid w:val="00BE18EC"/>
    <w:rsid w:val="00BE25E3"/>
    <w:rsid w:val="00BE2816"/>
    <w:rsid w:val="00BE2E94"/>
    <w:rsid w:val="00BE362D"/>
    <w:rsid w:val="00BE363B"/>
    <w:rsid w:val="00BE3953"/>
    <w:rsid w:val="00BE3D7B"/>
    <w:rsid w:val="00BE3EE0"/>
    <w:rsid w:val="00BE58B6"/>
    <w:rsid w:val="00BE6E10"/>
    <w:rsid w:val="00BF1003"/>
    <w:rsid w:val="00BF1CD1"/>
    <w:rsid w:val="00BF3B40"/>
    <w:rsid w:val="00BF46A1"/>
    <w:rsid w:val="00BF4906"/>
    <w:rsid w:val="00BF49D8"/>
    <w:rsid w:val="00BF4E1B"/>
    <w:rsid w:val="00BF533D"/>
    <w:rsid w:val="00BF5502"/>
    <w:rsid w:val="00BF647C"/>
    <w:rsid w:val="00BF7CB7"/>
    <w:rsid w:val="00C0037E"/>
    <w:rsid w:val="00C006FF"/>
    <w:rsid w:val="00C00B78"/>
    <w:rsid w:val="00C02B68"/>
    <w:rsid w:val="00C03894"/>
    <w:rsid w:val="00C03A27"/>
    <w:rsid w:val="00C03BE2"/>
    <w:rsid w:val="00C03EE8"/>
    <w:rsid w:val="00C04B8C"/>
    <w:rsid w:val="00C04C6F"/>
    <w:rsid w:val="00C055BE"/>
    <w:rsid w:val="00C05798"/>
    <w:rsid w:val="00C05825"/>
    <w:rsid w:val="00C05E70"/>
    <w:rsid w:val="00C067F2"/>
    <w:rsid w:val="00C07649"/>
    <w:rsid w:val="00C1006E"/>
    <w:rsid w:val="00C10130"/>
    <w:rsid w:val="00C105B2"/>
    <w:rsid w:val="00C10E28"/>
    <w:rsid w:val="00C11E8B"/>
    <w:rsid w:val="00C12060"/>
    <w:rsid w:val="00C12768"/>
    <w:rsid w:val="00C1298F"/>
    <w:rsid w:val="00C133F6"/>
    <w:rsid w:val="00C13C72"/>
    <w:rsid w:val="00C15256"/>
    <w:rsid w:val="00C16537"/>
    <w:rsid w:val="00C16FE5"/>
    <w:rsid w:val="00C17038"/>
    <w:rsid w:val="00C17BE0"/>
    <w:rsid w:val="00C17DD4"/>
    <w:rsid w:val="00C17F2D"/>
    <w:rsid w:val="00C20523"/>
    <w:rsid w:val="00C2099C"/>
    <w:rsid w:val="00C22177"/>
    <w:rsid w:val="00C231C2"/>
    <w:rsid w:val="00C23345"/>
    <w:rsid w:val="00C234D9"/>
    <w:rsid w:val="00C2356A"/>
    <w:rsid w:val="00C2372A"/>
    <w:rsid w:val="00C240BE"/>
    <w:rsid w:val="00C247B1"/>
    <w:rsid w:val="00C248AC"/>
    <w:rsid w:val="00C25419"/>
    <w:rsid w:val="00C25566"/>
    <w:rsid w:val="00C257E9"/>
    <w:rsid w:val="00C26212"/>
    <w:rsid w:val="00C262D9"/>
    <w:rsid w:val="00C2678A"/>
    <w:rsid w:val="00C26BDA"/>
    <w:rsid w:val="00C26BE2"/>
    <w:rsid w:val="00C26D76"/>
    <w:rsid w:val="00C274F4"/>
    <w:rsid w:val="00C279DE"/>
    <w:rsid w:val="00C306F1"/>
    <w:rsid w:val="00C30C53"/>
    <w:rsid w:val="00C32B1D"/>
    <w:rsid w:val="00C32C59"/>
    <w:rsid w:val="00C32D74"/>
    <w:rsid w:val="00C336BE"/>
    <w:rsid w:val="00C34BB4"/>
    <w:rsid w:val="00C354E1"/>
    <w:rsid w:val="00C35F6A"/>
    <w:rsid w:val="00C36745"/>
    <w:rsid w:val="00C3682F"/>
    <w:rsid w:val="00C36985"/>
    <w:rsid w:val="00C36A4F"/>
    <w:rsid w:val="00C3764D"/>
    <w:rsid w:val="00C376CB"/>
    <w:rsid w:val="00C37D10"/>
    <w:rsid w:val="00C37E95"/>
    <w:rsid w:val="00C401C8"/>
    <w:rsid w:val="00C40D4B"/>
    <w:rsid w:val="00C43526"/>
    <w:rsid w:val="00C43C3A"/>
    <w:rsid w:val="00C44562"/>
    <w:rsid w:val="00C44B85"/>
    <w:rsid w:val="00C44E46"/>
    <w:rsid w:val="00C44E60"/>
    <w:rsid w:val="00C45030"/>
    <w:rsid w:val="00C451DB"/>
    <w:rsid w:val="00C45E76"/>
    <w:rsid w:val="00C47BFA"/>
    <w:rsid w:val="00C50620"/>
    <w:rsid w:val="00C50B9C"/>
    <w:rsid w:val="00C50D10"/>
    <w:rsid w:val="00C520E0"/>
    <w:rsid w:val="00C52202"/>
    <w:rsid w:val="00C52998"/>
    <w:rsid w:val="00C532B4"/>
    <w:rsid w:val="00C544C6"/>
    <w:rsid w:val="00C54DED"/>
    <w:rsid w:val="00C55D93"/>
    <w:rsid w:val="00C55EDC"/>
    <w:rsid w:val="00C55EF5"/>
    <w:rsid w:val="00C56238"/>
    <w:rsid w:val="00C56E00"/>
    <w:rsid w:val="00C5736E"/>
    <w:rsid w:val="00C575B9"/>
    <w:rsid w:val="00C5774E"/>
    <w:rsid w:val="00C57B7F"/>
    <w:rsid w:val="00C603A0"/>
    <w:rsid w:val="00C60A50"/>
    <w:rsid w:val="00C60E0A"/>
    <w:rsid w:val="00C611CD"/>
    <w:rsid w:val="00C61F32"/>
    <w:rsid w:val="00C624A1"/>
    <w:rsid w:val="00C627C8"/>
    <w:rsid w:val="00C641F0"/>
    <w:rsid w:val="00C6456E"/>
    <w:rsid w:val="00C652F8"/>
    <w:rsid w:val="00C65AE7"/>
    <w:rsid w:val="00C65E5B"/>
    <w:rsid w:val="00C660CA"/>
    <w:rsid w:val="00C7049F"/>
    <w:rsid w:val="00C70522"/>
    <w:rsid w:val="00C70B0B"/>
    <w:rsid w:val="00C70BEC"/>
    <w:rsid w:val="00C71103"/>
    <w:rsid w:val="00C713CF"/>
    <w:rsid w:val="00C71E47"/>
    <w:rsid w:val="00C72F1B"/>
    <w:rsid w:val="00C72F9E"/>
    <w:rsid w:val="00C72FEE"/>
    <w:rsid w:val="00C735A8"/>
    <w:rsid w:val="00C73A00"/>
    <w:rsid w:val="00C74659"/>
    <w:rsid w:val="00C74777"/>
    <w:rsid w:val="00C74AE0"/>
    <w:rsid w:val="00C74EDA"/>
    <w:rsid w:val="00C75E05"/>
    <w:rsid w:val="00C764D2"/>
    <w:rsid w:val="00C766B3"/>
    <w:rsid w:val="00C768FA"/>
    <w:rsid w:val="00C771D3"/>
    <w:rsid w:val="00C772C1"/>
    <w:rsid w:val="00C77A52"/>
    <w:rsid w:val="00C80441"/>
    <w:rsid w:val="00C80D5E"/>
    <w:rsid w:val="00C8179A"/>
    <w:rsid w:val="00C8196C"/>
    <w:rsid w:val="00C81AE8"/>
    <w:rsid w:val="00C82767"/>
    <w:rsid w:val="00C82CBD"/>
    <w:rsid w:val="00C834A7"/>
    <w:rsid w:val="00C83C4D"/>
    <w:rsid w:val="00C8414E"/>
    <w:rsid w:val="00C849FF"/>
    <w:rsid w:val="00C87923"/>
    <w:rsid w:val="00C87F2E"/>
    <w:rsid w:val="00C900B3"/>
    <w:rsid w:val="00C9096F"/>
    <w:rsid w:val="00C90C04"/>
    <w:rsid w:val="00C9132B"/>
    <w:rsid w:val="00C916F1"/>
    <w:rsid w:val="00C9187E"/>
    <w:rsid w:val="00C91A7F"/>
    <w:rsid w:val="00C928A5"/>
    <w:rsid w:val="00C92B35"/>
    <w:rsid w:val="00C934DC"/>
    <w:rsid w:val="00C95200"/>
    <w:rsid w:val="00C9541F"/>
    <w:rsid w:val="00C95433"/>
    <w:rsid w:val="00C959AB"/>
    <w:rsid w:val="00C96375"/>
    <w:rsid w:val="00C96B7D"/>
    <w:rsid w:val="00C96D5B"/>
    <w:rsid w:val="00C96F93"/>
    <w:rsid w:val="00C972BB"/>
    <w:rsid w:val="00C97349"/>
    <w:rsid w:val="00C9774D"/>
    <w:rsid w:val="00C9791D"/>
    <w:rsid w:val="00CA143C"/>
    <w:rsid w:val="00CA1795"/>
    <w:rsid w:val="00CA2AF4"/>
    <w:rsid w:val="00CA2B7F"/>
    <w:rsid w:val="00CA38ED"/>
    <w:rsid w:val="00CA5356"/>
    <w:rsid w:val="00CA6090"/>
    <w:rsid w:val="00CA62DF"/>
    <w:rsid w:val="00CA71C2"/>
    <w:rsid w:val="00CB0040"/>
    <w:rsid w:val="00CB0320"/>
    <w:rsid w:val="00CB0E89"/>
    <w:rsid w:val="00CB1CC1"/>
    <w:rsid w:val="00CB1CCD"/>
    <w:rsid w:val="00CB2680"/>
    <w:rsid w:val="00CB2695"/>
    <w:rsid w:val="00CB2A98"/>
    <w:rsid w:val="00CB3517"/>
    <w:rsid w:val="00CB3B6A"/>
    <w:rsid w:val="00CB3FC1"/>
    <w:rsid w:val="00CB467D"/>
    <w:rsid w:val="00CB4B37"/>
    <w:rsid w:val="00CB4E82"/>
    <w:rsid w:val="00CB5DDB"/>
    <w:rsid w:val="00CB6BE8"/>
    <w:rsid w:val="00CB6F2A"/>
    <w:rsid w:val="00CB74EE"/>
    <w:rsid w:val="00CB7C93"/>
    <w:rsid w:val="00CB7DFE"/>
    <w:rsid w:val="00CC0F53"/>
    <w:rsid w:val="00CC173D"/>
    <w:rsid w:val="00CC1787"/>
    <w:rsid w:val="00CC2B56"/>
    <w:rsid w:val="00CC3AFD"/>
    <w:rsid w:val="00CC3FBB"/>
    <w:rsid w:val="00CC60AE"/>
    <w:rsid w:val="00CC6890"/>
    <w:rsid w:val="00CC71FB"/>
    <w:rsid w:val="00CC724A"/>
    <w:rsid w:val="00CC77C0"/>
    <w:rsid w:val="00CC7BCD"/>
    <w:rsid w:val="00CD054B"/>
    <w:rsid w:val="00CD1D46"/>
    <w:rsid w:val="00CD2351"/>
    <w:rsid w:val="00CD33BE"/>
    <w:rsid w:val="00CD3522"/>
    <w:rsid w:val="00CD3787"/>
    <w:rsid w:val="00CD4376"/>
    <w:rsid w:val="00CD4DAC"/>
    <w:rsid w:val="00CD5930"/>
    <w:rsid w:val="00CD5A9B"/>
    <w:rsid w:val="00CD63AB"/>
    <w:rsid w:val="00CD658E"/>
    <w:rsid w:val="00CD68E1"/>
    <w:rsid w:val="00CD71B2"/>
    <w:rsid w:val="00CD7D68"/>
    <w:rsid w:val="00CE0C31"/>
    <w:rsid w:val="00CE0F4E"/>
    <w:rsid w:val="00CE1064"/>
    <w:rsid w:val="00CE148D"/>
    <w:rsid w:val="00CE14B0"/>
    <w:rsid w:val="00CE18E8"/>
    <w:rsid w:val="00CE2E5D"/>
    <w:rsid w:val="00CE2F3F"/>
    <w:rsid w:val="00CE2FC1"/>
    <w:rsid w:val="00CE32AF"/>
    <w:rsid w:val="00CE4271"/>
    <w:rsid w:val="00CE5444"/>
    <w:rsid w:val="00CE5912"/>
    <w:rsid w:val="00CE6199"/>
    <w:rsid w:val="00CE64D1"/>
    <w:rsid w:val="00CE69B5"/>
    <w:rsid w:val="00CF0883"/>
    <w:rsid w:val="00CF286E"/>
    <w:rsid w:val="00CF29C2"/>
    <w:rsid w:val="00CF3326"/>
    <w:rsid w:val="00CF434C"/>
    <w:rsid w:val="00CF43F9"/>
    <w:rsid w:val="00CF4587"/>
    <w:rsid w:val="00CF4C30"/>
    <w:rsid w:val="00CF5BA2"/>
    <w:rsid w:val="00CF6408"/>
    <w:rsid w:val="00CF6546"/>
    <w:rsid w:val="00CF68AD"/>
    <w:rsid w:val="00CF6F2D"/>
    <w:rsid w:val="00CF72B9"/>
    <w:rsid w:val="00CF72BF"/>
    <w:rsid w:val="00CF73B7"/>
    <w:rsid w:val="00D006DE"/>
    <w:rsid w:val="00D008AA"/>
    <w:rsid w:val="00D014CB"/>
    <w:rsid w:val="00D0211A"/>
    <w:rsid w:val="00D0215E"/>
    <w:rsid w:val="00D02C7C"/>
    <w:rsid w:val="00D02D40"/>
    <w:rsid w:val="00D02F4D"/>
    <w:rsid w:val="00D04916"/>
    <w:rsid w:val="00D04FB4"/>
    <w:rsid w:val="00D0692D"/>
    <w:rsid w:val="00D10C67"/>
    <w:rsid w:val="00D110AD"/>
    <w:rsid w:val="00D1113A"/>
    <w:rsid w:val="00D13476"/>
    <w:rsid w:val="00D137AE"/>
    <w:rsid w:val="00D14108"/>
    <w:rsid w:val="00D162CB"/>
    <w:rsid w:val="00D16CD4"/>
    <w:rsid w:val="00D20336"/>
    <w:rsid w:val="00D20C83"/>
    <w:rsid w:val="00D2155C"/>
    <w:rsid w:val="00D21AB8"/>
    <w:rsid w:val="00D23738"/>
    <w:rsid w:val="00D2384F"/>
    <w:rsid w:val="00D25CCF"/>
    <w:rsid w:val="00D25F9B"/>
    <w:rsid w:val="00D26100"/>
    <w:rsid w:val="00D26E4C"/>
    <w:rsid w:val="00D27305"/>
    <w:rsid w:val="00D2749B"/>
    <w:rsid w:val="00D27691"/>
    <w:rsid w:val="00D27984"/>
    <w:rsid w:val="00D27B18"/>
    <w:rsid w:val="00D27F80"/>
    <w:rsid w:val="00D30B98"/>
    <w:rsid w:val="00D30E88"/>
    <w:rsid w:val="00D32C4C"/>
    <w:rsid w:val="00D33885"/>
    <w:rsid w:val="00D338E1"/>
    <w:rsid w:val="00D33989"/>
    <w:rsid w:val="00D339B1"/>
    <w:rsid w:val="00D33CF5"/>
    <w:rsid w:val="00D357EE"/>
    <w:rsid w:val="00D3585C"/>
    <w:rsid w:val="00D35B4D"/>
    <w:rsid w:val="00D363EB"/>
    <w:rsid w:val="00D368EF"/>
    <w:rsid w:val="00D40611"/>
    <w:rsid w:val="00D41030"/>
    <w:rsid w:val="00D42326"/>
    <w:rsid w:val="00D434D0"/>
    <w:rsid w:val="00D43DC7"/>
    <w:rsid w:val="00D44158"/>
    <w:rsid w:val="00D44218"/>
    <w:rsid w:val="00D44B10"/>
    <w:rsid w:val="00D4648C"/>
    <w:rsid w:val="00D4678F"/>
    <w:rsid w:val="00D46BAF"/>
    <w:rsid w:val="00D46FB7"/>
    <w:rsid w:val="00D47912"/>
    <w:rsid w:val="00D5139B"/>
    <w:rsid w:val="00D51426"/>
    <w:rsid w:val="00D5215B"/>
    <w:rsid w:val="00D52224"/>
    <w:rsid w:val="00D53102"/>
    <w:rsid w:val="00D53BC1"/>
    <w:rsid w:val="00D553B0"/>
    <w:rsid w:val="00D55CEA"/>
    <w:rsid w:val="00D5620E"/>
    <w:rsid w:val="00D576DA"/>
    <w:rsid w:val="00D5785F"/>
    <w:rsid w:val="00D60061"/>
    <w:rsid w:val="00D60E25"/>
    <w:rsid w:val="00D61199"/>
    <w:rsid w:val="00D61E3B"/>
    <w:rsid w:val="00D6274F"/>
    <w:rsid w:val="00D62780"/>
    <w:rsid w:val="00D62D11"/>
    <w:rsid w:val="00D62F0D"/>
    <w:rsid w:val="00D65800"/>
    <w:rsid w:val="00D665F5"/>
    <w:rsid w:val="00D66F96"/>
    <w:rsid w:val="00D70796"/>
    <w:rsid w:val="00D707FE"/>
    <w:rsid w:val="00D7083F"/>
    <w:rsid w:val="00D71767"/>
    <w:rsid w:val="00D721B3"/>
    <w:rsid w:val="00D72227"/>
    <w:rsid w:val="00D72318"/>
    <w:rsid w:val="00D72330"/>
    <w:rsid w:val="00D729C5"/>
    <w:rsid w:val="00D731E2"/>
    <w:rsid w:val="00D74F0A"/>
    <w:rsid w:val="00D764D4"/>
    <w:rsid w:val="00D767CE"/>
    <w:rsid w:val="00D76D6C"/>
    <w:rsid w:val="00D7746C"/>
    <w:rsid w:val="00D80053"/>
    <w:rsid w:val="00D80BF2"/>
    <w:rsid w:val="00D80C80"/>
    <w:rsid w:val="00D81733"/>
    <w:rsid w:val="00D82072"/>
    <w:rsid w:val="00D82264"/>
    <w:rsid w:val="00D82EC1"/>
    <w:rsid w:val="00D838B5"/>
    <w:rsid w:val="00D83DD4"/>
    <w:rsid w:val="00D85A4E"/>
    <w:rsid w:val="00D85DF1"/>
    <w:rsid w:val="00D85FE5"/>
    <w:rsid w:val="00D8614C"/>
    <w:rsid w:val="00D87536"/>
    <w:rsid w:val="00D8789C"/>
    <w:rsid w:val="00D87CA8"/>
    <w:rsid w:val="00D900E8"/>
    <w:rsid w:val="00D90B19"/>
    <w:rsid w:val="00D90C6A"/>
    <w:rsid w:val="00D90F41"/>
    <w:rsid w:val="00D91454"/>
    <w:rsid w:val="00D91DB8"/>
    <w:rsid w:val="00D92109"/>
    <w:rsid w:val="00D9420A"/>
    <w:rsid w:val="00D943E0"/>
    <w:rsid w:val="00D947B5"/>
    <w:rsid w:val="00D9505E"/>
    <w:rsid w:val="00D952A7"/>
    <w:rsid w:val="00D96647"/>
    <w:rsid w:val="00D96E08"/>
    <w:rsid w:val="00D97E68"/>
    <w:rsid w:val="00DA0393"/>
    <w:rsid w:val="00DA03ED"/>
    <w:rsid w:val="00DA0A9E"/>
    <w:rsid w:val="00DA1545"/>
    <w:rsid w:val="00DA19B2"/>
    <w:rsid w:val="00DA1BBD"/>
    <w:rsid w:val="00DA1EA0"/>
    <w:rsid w:val="00DA2368"/>
    <w:rsid w:val="00DA2D15"/>
    <w:rsid w:val="00DA3AC3"/>
    <w:rsid w:val="00DA4F21"/>
    <w:rsid w:val="00DA58F0"/>
    <w:rsid w:val="00DA6061"/>
    <w:rsid w:val="00DA60A7"/>
    <w:rsid w:val="00DA71E0"/>
    <w:rsid w:val="00DA76B9"/>
    <w:rsid w:val="00DB1273"/>
    <w:rsid w:val="00DB173A"/>
    <w:rsid w:val="00DB18B3"/>
    <w:rsid w:val="00DB1982"/>
    <w:rsid w:val="00DB2584"/>
    <w:rsid w:val="00DB27B9"/>
    <w:rsid w:val="00DB34D2"/>
    <w:rsid w:val="00DB44DE"/>
    <w:rsid w:val="00DB62AE"/>
    <w:rsid w:val="00DB6E41"/>
    <w:rsid w:val="00DB6F5B"/>
    <w:rsid w:val="00DB787F"/>
    <w:rsid w:val="00DB7C66"/>
    <w:rsid w:val="00DC0A1B"/>
    <w:rsid w:val="00DC1394"/>
    <w:rsid w:val="00DC1440"/>
    <w:rsid w:val="00DC18E5"/>
    <w:rsid w:val="00DC213B"/>
    <w:rsid w:val="00DC2AF1"/>
    <w:rsid w:val="00DC32BF"/>
    <w:rsid w:val="00DC3728"/>
    <w:rsid w:val="00DC3FDC"/>
    <w:rsid w:val="00DC472B"/>
    <w:rsid w:val="00DC4A07"/>
    <w:rsid w:val="00DC4CEE"/>
    <w:rsid w:val="00DC5378"/>
    <w:rsid w:val="00DC590A"/>
    <w:rsid w:val="00DC5EA6"/>
    <w:rsid w:val="00DC6203"/>
    <w:rsid w:val="00DC6C4B"/>
    <w:rsid w:val="00DC7C5C"/>
    <w:rsid w:val="00DD01CF"/>
    <w:rsid w:val="00DD082F"/>
    <w:rsid w:val="00DD0F42"/>
    <w:rsid w:val="00DD18F3"/>
    <w:rsid w:val="00DD38DC"/>
    <w:rsid w:val="00DD3C7A"/>
    <w:rsid w:val="00DD513C"/>
    <w:rsid w:val="00DD5A83"/>
    <w:rsid w:val="00DD644C"/>
    <w:rsid w:val="00DD7F1F"/>
    <w:rsid w:val="00DE0A22"/>
    <w:rsid w:val="00DE2022"/>
    <w:rsid w:val="00DE225B"/>
    <w:rsid w:val="00DE23A0"/>
    <w:rsid w:val="00DE2AB7"/>
    <w:rsid w:val="00DE3407"/>
    <w:rsid w:val="00DE3CAF"/>
    <w:rsid w:val="00DE3EAD"/>
    <w:rsid w:val="00DE3F66"/>
    <w:rsid w:val="00DE4C85"/>
    <w:rsid w:val="00DE5669"/>
    <w:rsid w:val="00DE5A5D"/>
    <w:rsid w:val="00DE5B9C"/>
    <w:rsid w:val="00DE6A6F"/>
    <w:rsid w:val="00DE7445"/>
    <w:rsid w:val="00DE7716"/>
    <w:rsid w:val="00DE7762"/>
    <w:rsid w:val="00DE7A1F"/>
    <w:rsid w:val="00DF006C"/>
    <w:rsid w:val="00DF00F5"/>
    <w:rsid w:val="00DF04EA"/>
    <w:rsid w:val="00DF078E"/>
    <w:rsid w:val="00DF080A"/>
    <w:rsid w:val="00DF0878"/>
    <w:rsid w:val="00DF2527"/>
    <w:rsid w:val="00DF28B1"/>
    <w:rsid w:val="00DF2FFB"/>
    <w:rsid w:val="00DF43DA"/>
    <w:rsid w:val="00DF440A"/>
    <w:rsid w:val="00DF4B63"/>
    <w:rsid w:val="00DF7C27"/>
    <w:rsid w:val="00E01E09"/>
    <w:rsid w:val="00E02B59"/>
    <w:rsid w:val="00E02F59"/>
    <w:rsid w:val="00E04831"/>
    <w:rsid w:val="00E04BF8"/>
    <w:rsid w:val="00E04DAD"/>
    <w:rsid w:val="00E060F4"/>
    <w:rsid w:val="00E06E7F"/>
    <w:rsid w:val="00E07423"/>
    <w:rsid w:val="00E076CE"/>
    <w:rsid w:val="00E07776"/>
    <w:rsid w:val="00E10046"/>
    <w:rsid w:val="00E101BF"/>
    <w:rsid w:val="00E10B0E"/>
    <w:rsid w:val="00E13486"/>
    <w:rsid w:val="00E13544"/>
    <w:rsid w:val="00E13A26"/>
    <w:rsid w:val="00E13F54"/>
    <w:rsid w:val="00E140A8"/>
    <w:rsid w:val="00E140AB"/>
    <w:rsid w:val="00E1521F"/>
    <w:rsid w:val="00E1524F"/>
    <w:rsid w:val="00E16AF1"/>
    <w:rsid w:val="00E16C27"/>
    <w:rsid w:val="00E17B8C"/>
    <w:rsid w:val="00E201D4"/>
    <w:rsid w:val="00E20904"/>
    <w:rsid w:val="00E20FF2"/>
    <w:rsid w:val="00E21076"/>
    <w:rsid w:val="00E21196"/>
    <w:rsid w:val="00E22B58"/>
    <w:rsid w:val="00E2398F"/>
    <w:rsid w:val="00E23C81"/>
    <w:rsid w:val="00E2461F"/>
    <w:rsid w:val="00E249C9"/>
    <w:rsid w:val="00E24B00"/>
    <w:rsid w:val="00E24E26"/>
    <w:rsid w:val="00E24EA4"/>
    <w:rsid w:val="00E25715"/>
    <w:rsid w:val="00E2627A"/>
    <w:rsid w:val="00E26700"/>
    <w:rsid w:val="00E26E2A"/>
    <w:rsid w:val="00E27837"/>
    <w:rsid w:val="00E30F1B"/>
    <w:rsid w:val="00E31826"/>
    <w:rsid w:val="00E31916"/>
    <w:rsid w:val="00E3191A"/>
    <w:rsid w:val="00E32754"/>
    <w:rsid w:val="00E33541"/>
    <w:rsid w:val="00E33EDA"/>
    <w:rsid w:val="00E36AF5"/>
    <w:rsid w:val="00E37249"/>
    <w:rsid w:val="00E372CE"/>
    <w:rsid w:val="00E372DD"/>
    <w:rsid w:val="00E37401"/>
    <w:rsid w:val="00E37EA5"/>
    <w:rsid w:val="00E37ECE"/>
    <w:rsid w:val="00E40232"/>
    <w:rsid w:val="00E41272"/>
    <w:rsid w:val="00E4150C"/>
    <w:rsid w:val="00E417CD"/>
    <w:rsid w:val="00E41D34"/>
    <w:rsid w:val="00E41D61"/>
    <w:rsid w:val="00E42820"/>
    <w:rsid w:val="00E42A6D"/>
    <w:rsid w:val="00E42D97"/>
    <w:rsid w:val="00E433B2"/>
    <w:rsid w:val="00E43524"/>
    <w:rsid w:val="00E43ADA"/>
    <w:rsid w:val="00E465D9"/>
    <w:rsid w:val="00E46CA8"/>
    <w:rsid w:val="00E47A89"/>
    <w:rsid w:val="00E47E03"/>
    <w:rsid w:val="00E50B9A"/>
    <w:rsid w:val="00E50F0E"/>
    <w:rsid w:val="00E50FEA"/>
    <w:rsid w:val="00E51070"/>
    <w:rsid w:val="00E517AC"/>
    <w:rsid w:val="00E51AD9"/>
    <w:rsid w:val="00E51EA1"/>
    <w:rsid w:val="00E521B2"/>
    <w:rsid w:val="00E53B9F"/>
    <w:rsid w:val="00E53BC1"/>
    <w:rsid w:val="00E53BD0"/>
    <w:rsid w:val="00E5485E"/>
    <w:rsid w:val="00E548AC"/>
    <w:rsid w:val="00E54B55"/>
    <w:rsid w:val="00E552FD"/>
    <w:rsid w:val="00E55E8D"/>
    <w:rsid w:val="00E56428"/>
    <w:rsid w:val="00E5729B"/>
    <w:rsid w:val="00E57B32"/>
    <w:rsid w:val="00E603C4"/>
    <w:rsid w:val="00E60B17"/>
    <w:rsid w:val="00E60CCF"/>
    <w:rsid w:val="00E61CCC"/>
    <w:rsid w:val="00E62A1D"/>
    <w:rsid w:val="00E62F78"/>
    <w:rsid w:val="00E63166"/>
    <w:rsid w:val="00E63BB3"/>
    <w:rsid w:val="00E63C59"/>
    <w:rsid w:val="00E63C7D"/>
    <w:rsid w:val="00E63EE3"/>
    <w:rsid w:val="00E63FD2"/>
    <w:rsid w:val="00E6460A"/>
    <w:rsid w:val="00E65AE1"/>
    <w:rsid w:val="00E670C0"/>
    <w:rsid w:val="00E67B9A"/>
    <w:rsid w:val="00E7010A"/>
    <w:rsid w:val="00E7240F"/>
    <w:rsid w:val="00E72F70"/>
    <w:rsid w:val="00E747D2"/>
    <w:rsid w:val="00E76AC8"/>
    <w:rsid w:val="00E76CEA"/>
    <w:rsid w:val="00E77180"/>
    <w:rsid w:val="00E77B00"/>
    <w:rsid w:val="00E77B4E"/>
    <w:rsid w:val="00E77F64"/>
    <w:rsid w:val="00E8063A"/>
    <w:rsid w:val="00E80D9C"/>
    <w:rsid w:val="00E80F94"/>
    <w:rsid w:val="00E80FD5"/>
    <w:rsid w:val="00E819AF"/>
    <w:rsid w:val="00E81C9F"/>
    <w:rsid w:val="00E828B7"/>
    <w:rsid w:val="00E82916"/>
    <w:rsid w:val="00E830AB"/>
    <w:rsid w:val="00E8429C"/>
    <w:rsid w:val="00E84322"/>
    <w:rsid w:val="00E84397"/>
    <w:rsid w:val="00E84458"/>
    <w:rsid w:val="00E84676"/>
    <w:rsid w:val="00E846F6"/>
    <w:rsid w:val="00E84CB7"/>
    <w:rsid w:val="00E84FCB"/>
    <w:rsid w:val="00E850F4"/>
    <w:rsid w:val="00E859B2"/>
    <w:rsid w:val="00E85EA1"/>
    <w:rsid w:val="00E86377"/>
    <w:rsid w:val="00E86CD7"/>
    <w:rsid w:val="00E86F67"/>
    <w:rsid w:val="00E87B2F"/>
    <w:rsid w:val="00E87CCC"/>
    <w:rsid w:val="00E90409"/>
    <w:rsid w:val="00E90BCB"/>
    <w:rsid w:val="00E912C2"/>
    <w:rsid w:val="00E91450"/>
    <w:rsid w:val="00E91467"/>
    <w:rsid w:val="00E915EC"/>
    <w:rsid w:val="00E9171F"/>
    <w:rsid w:val="00E91E37"/>
    <w:rsid w:val="00E925A1"/>
    <w:rsid w:val="00E92E17"/>
    <w:rsid w:val="00E92F6B"/>
    <w:rsid w:val="00E93054"/>
    <w:rsid w:val="00E9553D"/>
    <w:rsid w:val="00E957A9"/>
    <w:rsid w:val="00E95947"/>
    <w:rsid w:val="00E972E2"/>
    <w:rsid w:val="00E974C2"/>
    <w:rsid w:val="00E975BD"/>
    <w:rsid w:val="00E97844"/>
    <w:rsid w:val="00EA0153"/>
    <w:rsid w:val="00EA0654"/>
    <w:rsid w:val="00EA0ECF"/>
    <w:rsid w:val="00EA150E"/>
    <w:rsid w:val="00EA154D"/>
    <w:rsid w:val="00EA1DCF"/>
    <w:rsid w:val="00EA1F8E"/>
    <w:rsid w:val="00EA24E9"/>
    <w:rsid w:val="00EA2FDD"/>
    <w:rsid w:val="00EA3739"/>
    <w:rsid w:val="00EA3A99"/>
    <w:rsid w:val="00EA3C6C"/>
    <w:rsid w:val="00EA46BE"/>
    <w:rsid w:val="00EA49BE"/>
    <w:rsid w:val="00EA4BDA"/>
    <w:rsid w:val="00EA4FAD"/>
    <w:rsid w:val="00EA5A1A"/>
    <w:rsid w:val="00EA62C6"/>
    <w:rsid w:val="00EA64A5"/>
    <w:rsid w:val="00EB032A"/>
    <w:rsid w:val="00EB1124"/>
    <w:rsid w:val="00EB16A1"/>
    <w:rsid w:val="00EB274D"/>
    <w:rsid w:val="00EB3500"/>
    <w:rsid w:val="00EB38E9"/>
    <w:rsid w:val="00EB3A7F"/>
    <w:rsid w:val="00EB41CE"/>
    <w:rsid w:val="00EB48FF"/>
    <w:rsid w:val="00EB51AB"/>
    <w:rsid w:val="00EB5268"/>
    <w:rsid w:val="00EB54DC"/>
    <w:rsid w:val="00EB5E19"/>
    <w:rsid w:val="00EB6657"/>
    <w:rsid w:val="00EB6A7D"/>
    <w:rsid w:val="00EB6C7B"/>
    <w:rsid w:val="00EB745A"/>
    <w:rsid w:val="00EB7F87"/>
    <w:rsid w:val="00EC0042"/>
    <w:rsid w:val="00EC0084"/>
    <w:rsid w:val="00EC0131"/>
    <w:rsid w:val="00EC0990"/>
    <w:rsid w:val="00EC0C8E"/>
    <w:rsid w:val="00EC1780"/>
    <w:rsid w:val="00EC23C2"/>
    <w:rsid w:val="00EC24FF"/>
    <w:rsid w:val="00EC2ABE"/>
    <w:rsid w:val="00EC2D5F"/>
    <w:rsid w:val="00EC349B"/>
    <w:rsid w:val="00EC4C64"/>
    <w:rsid w:val="00EC51FD"/>
    <w:rsid w:val="00EC54F5"/>
    <w:rsid w:val="00EC5A9F"/>
    <w:rsid w:val="00EC614B"/>
    <w:rsid w:val="00EC7FEB"/>
    <w:rsid w:val="00ED07F8"/>
    <w:rsid w:val="00ED19C2"/>
    <w:rsid w:val="00ED4597"/>
    <w:rsid w:val="00ED4796"/>
    <w:rsid w:val="00ED47BB"/>
    <w:rsid w:val="00ED4B88"/>
    <w:rsid w:val="00ED4F88"/>
    <w:rsid w:val="00ED5413"/>
    <w:rsid w:val="00ED5FB5"/>
    <w:rsid w:val="00ED60B9"/>
    <w:rsid w:val="00ED6387"/>
    <w:rsid w:val="00ED67D8"/>
    <w:rsid w:val="00ED77C5"/>
    <w:rsid w:val="00ED79B9"/>
    <w:rsid w:val="00EE1E3E"/>
    <w:rsid w:val="00EE29A9"/>
    <w:rsid w:val="00EE2E25"/>
    <w:rsid w:val="00EE33AD"/>
    <w:rsid w:val="00EE37D2"/>
    <w:rsid w:val="00EE38BE"/>
    <w:rsid w:val="00EE3981"/>
    <w:rsid w:val="00EE3B9B"/>
    <w:rsid w:val="00EE4077"/>
    <w:rsid w:val="00EE5976"/>
    <w:rsid w:val="00EE5DD0"/>
    <w:rsid w:val="00EE60B5"/>
    <w:rsid w:val="00EE6FBD"/>
    <w:rsid w:val="00EF0661"/>
    <w:rsid w:val="00EF06F6"/>
    <w:rsid w:val="00EF4260"/>
    <w:rsid w:val="00EF4368"/>
    <w:rsid w:val="00EF4783"/>
    <w:rsid w:val="00EF4DDE"/>
    <w:rsid w:val="00EF5356"/>
    <w:rsid w:val="00EF538C"/>
    <w:rsid w:val="00EF5DAF"/>
    <w:rsid w:val="00EF66FB"/>
    <w:rsid w:val="00EF6AB3"/>
    <w:rsid w:val="00EF6C9E"/>
    <w:rsid w:val="00EF701D"/>
    <w:rsid w:val="00EF78E8"/>
    <w:rsid w:val="00EF7B85"/>
    <w:rsid w:val="00F000E1"/>
    <w:rsid w:val="00F00196"/>
    <w:rsid w:val="00F00836"/>
    <w:rsid w:val="00F0125F"/>
    <w:rsid w:val="00F0148F"/>
    <w:rsid w:val="00F01A42"/>
    <w:rsid w:val="00F0277E"/>
    <w:rsid w:val="00F034A4"/>
    <w:rsid w:val="00F03D0D"/>
    <w:rsid w:val="00F04E08"/>
    <w:rsid w:val="00F05679"/>
    <w:rsid w:val="00F05ED9"/>
    <w:rsid w:val="00F06C0A"/>
    <w:rsid w:val="00F0720D"/>
    <w:rsid w:val="00F07BC6"/>
    <w:rsid w:val="00F10723"/>
    <w:rsid w:val="00F108A1"/>
    <w:rsid w:val="00F10D5F"/>
    <w:rsid w:val="00F10F8B"/>
    <w:rsid w:val="00F1268E"/>
    <w:rsid w:val="00F1271C"/>
    <w:rsid w:val="00F12912"/>
    <w:rsid w:val="00F129DF"/>
    <w:rsid w:val="00F12DB4"/>
    <w:rsid w:val="00F13B12"/>
    <w:rsid w:val="00F143A9"/>
    <w:rsid w:val="00F14514"/>
    <w:rsid w:val="00F14580"/>
    <w:rsid w:val="00F14E4D"/>
    <w:rsid w:val="00F14F7D"/>
    <w:rsid w:val="00F15046"/>
    <w:rsid w:val="00F1524D"/>
    <w:rsid w:val="00F15307"/>
    <w:rsid w:val="00F15CF5"/>
    <w:rsid w:val="00F15E17"/>
    <w:rsid w:val="00F164D0"/>
    <w:rsid w:val="00F16F64"/>
    <w:rsid w:val="00F170D7"/>
    <w:rsid w:val="00F17179"/>
    <w:rsid w:val="00F203EB"/>
    <w:rsid w:val="00F21E49"/>
    <w:rsid w:val="00F23500"/>
    <w:rsid w:val="00F23D35"/>
    <w:rsid w:val="00F250FE"/>
    <w:rsid w:val="00F26163"/>
    <w:rsid w:val="00F26527"/>
    <w:rsid w:val="00F266BE"/>
    <w:rsid w:val="00F26782"/>
    <w:rsid w:val="00F278B7"/>
    <w:rsid w:val="00F279AE"/>
    <w:rsid w:val="00F27A29"/>
    <w:rsid w:val="00F302B2"/>
    <w:rsid w:val="00F30631"/>
    <w:rsid w:val="00F30ED6"/>
    <w:rsid w:val="00F31762"/>
    <w:rsid w:val="00F31896"/>
    <w:rsid w:val="00F32343"/>
    <w:rsid w:val="00F32CAB"/>
    <w:rsid w:val="00F32D78"/>
    <w:rsid w:val="00F33736"/>
    <w:rsid w:val="00F3406F"/>
    <w:rsid w:val="00F34ACB"/>
    <w:rsid w:val="00F354B6"/>
    <w:rsid w:val="00F3598C"/>
    <w:rsid w:val="00F36424"/>
    <w:rsid w:val="00F3780A"/>
    <w:rsid w:val="00F40629"/>
    <w:rsid w:val="00F41D54"/>
    <w:rsid w:val="00F4217D"/>
    <w:rsid w:val="00F4275E"/>
    <w:rsid w:val="00F4276A"/>
    <w:rsid w:val="00F42E92"/>
    <w:rsid w:val="00F436C7"/>
    <w:rsid w:val="00F43D31"/>
    <w:rsid w:val="00F442F0"/>
    <w:rsid w:val="00F444C3"/>
    <w:rsid w:val="00F45890"/>
    <w:rsid w:val="00F47FE1"/>
    <w:rsid w:val="00F518E1"/>
    <w:rsid w:val="00F5310A"/>
    <w:rsid w:val="00F533AB"/>
    <w:rsid w:val="00F53936"/>
    <w:rsid w:val="00F53F61"/>
    <w:rsid w:val="00F543A0"/>
    <w:rsid w:val="00F547F4"/>
    <w:rsid w:val="00F558C0"/>
    <w:rsid w:val="00F56A43"/>
    <w:rsid w:val="00F56F76"/>
    <w:rsid w:val="00F56FC5"/>
    <w:rsid w:val="00F57E98"/>
    <w:rsid w:val="00F60836"/>
    <w:rsid w:val="00F626AF"/>
    <w:rsid w:val="00F62BCD"/>
    <w:rsid w:val="00F62FA6"/>
    <w:rsid w:val="00F6426F"/>
    <w:rsid w:val="00F64314"/>
    <w:rsid w:val="00F645B1"/>
    <w:rsid w:val="00F65FF2"/>
    <w:rsid w:val="00F66451"/>
    <w:rsid w:val="00F668B0"/>
    <w:rsid w:val="00F66BA5"/>
    <w:rsid w:val="00F676AB"/>
    <w:rsid w:val="00F67AFB"/>
    <w:rsid w:val="00F70045"/>
    <w:rsid w:val="00F71266"/>
    <w:rsid w:val="00F71DB0"/>
    <w:rsid w:val="00F7227B"/>
    <w:rsid w:val="00F724EF"/>
    <w:rsid w:val="00F737DB"/>
    <w:rsid w:val="00F73CE3"/>
    <w:rsid w:val="00F745CB"/>
    <w:rsid w:val="00F75443"/>
    <w:rsid w:val="00F7560A"/>
    <w:rsid w:val="00F75B8B"/>
    <w:rsid w:val="00F7722B"/>
    <w:rsid w:val="00F77B84"/>
    <w:rsid w:val="00F804EC"/>
    <w:rsid w:val="00F807E3"/>
    <w:rsid w:val="00F808F8"/>
    <w:rsid w:val="00F80D9B"/>
    <w:rsid w:val="00F813D4"/>
    <w:rsid w:val="00F81864"/>
    <w:rsid w:val="00F82928"/>
    <w:rsid w:val="00F82C79"/>
    <w:rsid w:val="00F834DC"/>
    <w:rsid w:val="00F839C5"/>
    <w:rsid w:val="00F83C3F"/>
    <w:rsid w:val="00F848D8"/>
    <w:rsid w:val="00F85155"/>
    <w:rsid w:val="00F8517F"/>
    <w:rsid w:val="00F8606E"/>
    <w:rsid w:val="00F87720"/>
    <w:rsid w:val="00F879D6"/>
    <w:rsid w:val="00F87A24"/>
    <w:rsid w:val="00F90567"/>
    <w:rsid w:val="00F9164B"/>
    <w:rsid w:val="00F91704"/>
    <w:rsid w:val="00F91DD5"/>
    <w:rsid w:val="00F91FA0"/>
    <w:rsid w:val="00F928E2"/>
    <w:rsid w:val="00F931D3"/>
    <w:rsid w:val="00F93834"/>
    <w:rsid w:val="00F93BAE"/>
    <w:rsid w:val="00F943A0"/>
    <w:rsid w:val="00F94407"/>
    <w:rsid w:val="00F95FED"/>
    <w:rsid w:val="00F962C0"/>
    <w:rsid w:val="00F9722D"/>
    <w:rsid w:val="00F973B2"/>
    <w:rsid w:val="00F97727"/>
    <w:rsid w:val="00F97E0A"/>
    <w:rsid w:val="00FA07AD"/>
    <w:rsid w:val="00FA0878"/>
    <w:rsid w:val="00FA0E64"/>
    <w:rsid w:val="00FA1037"/>
    <w:rsid w:val="00FA129C"/>
    <w:rsid w:val="00FA12BB"/>
    <w:rsid w:val="00FA1465"/>
    <w:rsid w:val="00FA1515"/>
    <w:rsid w:val="00FA1C31"/>
    <w:rsid w:val="00FA2293"/>
    <w:rsid w:val="00FA3BBC"/>
    <w:rsid w:val="00FA43AC"/>
    <w:rsid w:val="00FA461C"/>
    <w:rsid w:val="00FA47A9"/>
    <w:rsid w:val="00FA48CA"/>
    <w:rsid w:val="00FA4AB6"/>
    <w:rsid w:val="00FA4B02"/>
    <w:rsid w:val="00FA4C64"/>
    <w:rsid w:val="00FA5909"/>
    <w:rsid w:val="00FA5D79"/>
    <w:rsid w:val="00FA61F2"/>
    <w:rsid w:val="00FA79C9"/>
    <w:rsid w:val="00FB00F3"/>
    <w:rsid w:val="00FB08BF"/>
    <w:rsid w:val="00FB173B"/>
    <w:rsid w:val="00FB191B"/>
    <w:rsid w:val="00FB1AB7"/>
    <w:rsid w:val="00FB1BBB"/>
    <w:rsid w:val="00FB2BB2"/>
    <w:rsid w:val="00FB3214"/>
    <w:rsid w:val="00FB35D5"/>
    <w:rsid w:val="00FB43AE"/>
    <w:rsid w:val="00FB43D0"/>
    <w:rsid w:val="00FB4842"/>
    <w:rsid w:val="00FB5088"/>
    <w:rsid w:val="00FB52DB"/>
    <w:rsid w:val="00FB562B"/>
    <w:rsid w:val="00FB5D05"/>
    <w:rsid w:val="00FB5E08"/>
    <w:rsid w:val="00FB5EFC"/>
    <w:rsid w:val="00FB6622"/>
    <w:rsid w:val="00FB686D"/>
    <w:rsid w:val="00FB7834"/>
    <w:rsid w:val="00FC00B4"/>
    <w:rsid w:val="00FC01E5"/>
    <w:rsid w:val="00FC11EA"/>
    <w:rsid w:val="00FC240C"/>
    <w:rsid w:val="00FC2635"/>
    <w:rsid w:val="00FC295D"/>
    <w:rsid w:val="00FC2E3A"/>
    <w:rsid w:val="00FC31C9"/>
    <w:rsid w:val="00FC34C8"/>
    <w:rsid w:val="00FC34F3"/>
    <w:rsid w:val="00FC35BF"/>
    <w:rsid w:val="00FC3733"/>
    <w:rsid w:val="00FC399E"/>
    <w:rsid w:val="00FC4F44"/>
    <w:rsid w:val="00FC5CF3"/>
    <w:rsid w:val="00FC6457"/>
    <w:rsid w:val="00FC6AFB"/>
    <w:rsid w:val="00FC7410"/>
    <w:rsid w:val="00FD180B"/>
    <w:rsid w:val="00FD1B3C"/>
    <w:rsid w:val="00FD2806"/>
    <w:rsid w:val="00FD2EBC"/>
    <w:rsid w:val="00FD335C"/>
    <w:rsid w:val="00FD3958"/>
    <w:rsid w:val="00FD3A52"/>
    <w:rsid w:val="00FD46A8"/>
    <w:rsid w:val="00FD5016"/>
    <w:rsid w:val="00FD51C4"/>
    <w:rsid w:val="00FD57E0"/>
    <w:rsid w:val="00FD5D87"/>
    <w:rsid w:val="00FD74F3"/>
    <w:rsid w:val="00FD7F2D"/>
    <w:rsid w:val="00FE08CC"/>
    <w:rsid w:val="00FE122D"/>
    <w:rsid w:val="00FE189A"/>
    <w:rsid w:val="00FE2AA6"/>
    <w:rsid w:val="00FE36DC"/>
    <w:rsid w:val="00FE3B9B"/>
    <w:rsid w:val="00FE59F5"/>
    <w:rsid w:val="00FE5C0B"/>
    <w:rsid w:val="00FE5EC5"/>
    <w:rsid w:val="00FE6160"/>
    <w:rsid w:val="00FE639F"/>
    <w:rsid w:val="00FE6477"/>
    <w:rsid w:val="00FE6AB1"/>
    <w:rsid w:val="00FF0B38"/>
    <w:rsid w:val="00FF18E3"/>
    <w:rsid w:val="00FF2802"/>
    <w:rsid w:val="00FF2B8F"/>
    <w:rsid w:val="00FF3132"/>
    <w:rsid w:val="00FF34A9"/>
    <w:rsid w:val="00FF42AE"/>
    <w:rsid w:val="00FF4349"/>
    <w:rsid w:val="00FF44D8"/>
    <w:rsid w:val="00FF45EC"/>
    <w:rsid w:val="00FF4AB3"/>
    <w:rsid w:val="00FF5F54"/>
    <w:rsid w:val="00FF66C5"/>
    <w:rsid w:val="00FF6F0B"/>
    <w:rsid w:val="00FF7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F2C"/>
  </w:style>
  <w:style w:type="paragraph" w:styleId="1">
    <w:name w:val="heading 1"/>
    <w:basedOn w:val="a"/>
    <w:next w:val="a"/>
    <w:link w:val="10"/>
    <w:uiPriority w:val="9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customStyle="1" w:styleId="Default">
    <w:name w:val="Default"/>
    <w:rsid w:val="003D1F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5"/>
    <w:uiPriority w:val="59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3D1F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076CE"/>
  </w:style>
  <w:style w:type="paragraph" w:styleId="a8">
    <w:name w:val="footer"/>
    <w:basedOn w:val="a"/>
    <w:link w:val="a9"/>
    <w:uiPriority w:val="99"/>
    <w:unhideWhenUsed/>
    <w:rsid w:val="00E07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076CE"/>
  </w:style>
  <w:style w:type="paragraph" w:styleId="aa">
    <w:name w:val="Balloon Text"/>
    <w:basedOn w:val="a"/>
    <w:link w:val="ab"/>
    <w:uiPriority w:val="99"/>
    <w:semiHidden/>
    <w:unhideWhenUsed/>
    <w:rsid w:val="00E07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76CE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unhideWhenUsed/>
    <w:rsid w:val="001B2924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1B2924"/>
    <w:rPr>
      <w:color w:val="605E5C"/>
      <w:shd w:val="clear" w:color="auto" w:fill="E1DFDD"/>
    </w:rPr>
  </w:style>
  <w:style w:type="paragraph" w:customStyle="1" w:styleId="article-renderblock">
    <w:name w:val="article-render__block"/>
    <w:basedOn w:val="a"/>
    <w:rsid w:val="003D2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Intense Quote"/>
    <w:basedOn w:val="a"/>
    <w:next w:val="a"/>
    <w:link w:val="ae"/>
    <w:uiPriority w:val="30"/>
    <w:qFormat/>
    <w:rsid w:val="00436CF7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e">
    <w:name w:val="Выделенная цитата Знак"/>
    <w:basedOn w:val="a0"/>
    <w:link w:val="ad"/>
    <w:uiPriority w:val="30"/>
    <w:rsid w:val="00436CF7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f">
    <w:name w:val="Plain Text"/>
    <w:basedOn w:val="a"/>
    <w:link w:val="af0"/>
    <w:rsid w:val="00436C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Текст Знак"/>
    <w:basedOn w:val="a0"/>
    <w:link w:val="af"/>
    <w:rsid w:val="00436CF7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Strong"/>
    <w:basedOn w:val="a0"/>
    <w:uiPriority w:val="22"/>
    <w:qFormat/>
    <w:rsid w:val="00436CF7"/>
    <w:rPr>
      <w:b/>
      <w:bCs/>
    </w:rPr>
  </w:style>
  <w:style w:type="character" w:customStyle="1" w:styleId="rrssb-text">
    <w:name w:val="rrssb-text"/>
    <w:basedOn w:val="a0"/>
    <w:rsid w:val="00436C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4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6582804028DD6E68E2406885F9385BD67F160BA0629874E01FFDEDA63CDD46EC598CC0EB98AE2F1FA51266D4FCEAE89C7E6D6DDC3C6A38D124N4H" TargetMode="External"/><Relationship Id="rId18" Type="http://schemas.openxmlformats.org/officeDocument/2006/relationships/hyperlink" Target="https://sudact.ru/law/prikaz-minfina-rf-ot-28122010-n-191n/instruktsiia-o-poriadke-sostavleniia-i/prilozhenie/otchet-ob-ispolnenii-biudzheta-glavnogo_1/" TargetMode="External"/><Relationship Id="rId26" Type="http://schemas.openxmlformats.org/officeDocument/2006/relationships/hyperlink" Target="consultantplus://offline/ref=01DAB7C32C337966702C9152502FCA9C9E1457B02C64F81C8A7B6286177CB4A4BC13DCFCC64F8EA18A9CA0603AF1BEEF4D016D835D9B29B1REU4I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E8888A27248261A45BEACEB880AE16AE2C50F27013FEA0AF33E3EB4F58DF485D4E5D05C18808D01280365B54F1E97C6DC99C92599FCFA76D4E2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E294F5B6630488AC44A00459576249D68F2FF88067C871C5DD27530DF3344B3C6E45562BFFD2AE17BB6D04C30E0A6EF8F35356CB27B1C80Z5V2H" TargetMode="External"/><Relationship Id="rId17" Type="http://schemas.openxmlformats.org/officeDocument/2006/relationships/hyperlink" Target="consultantplus://offline/ref=9EE9A36EC16BFF7882D8FB8414628C1D1E4A0243EA557D088A594092D80C744E9B7D15DBA37E83E92F632A856D0A21276774DF5CDFFC06D27F01H" TargetMode="External"/><Relationship Id="rId25" Type="http://schemas.openxmlformats.org/officeDocument/2006/relationships/hyperlink" Target="consultantplus://offline/ref=87AAD48BE6974A7C681B6A475AC214BD0D32DDCD9FD2BBF7B1BF044A88626309DCA02C333820566609D94892C6EC45A8EF7CE92DD81EB524S5S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A07A77C9A828235B5CED8E7B812CCB2C72435047B56E39303DB3A8B4F934AAE0D42FD6EAFEB44377343A6F618B74CB14CF06A9D843192CDi902H" TargetMode="External"/><Relationship Id="rId20" Type="http://schemas.openxmlformats.org/officeDocument/2006/relationships/hyperlink" Target="consultantplus://offline/ref=2E8888A27248261A45BEACEB880AE16AE5C00C2A0E3AEA0AF33E3EB4F58DF485D4E5D05C18808D01240365B54F1E97C6DC99C92599FCFA76D4E2G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05E164C541B9535593DDE27B0F20C2A5770A77A4A5FC911629F95C09AC85553872497698500718F6E311F13A2338C179D7DDADE19D8DZ1M2I" TargetMode="External"/><Relationship Id="rId24" Type="http://schemas.openxmlformats.org/officeDocument/2006/relationships/hyperlink" Target="consultantplus://offline/ref=CAC6E932E0C9262D990BA3A15F2C33C729F2FE31076C0E82D12AF9C97CCD4372969649DBD032087A7ADE7ED06E6EED2248A76D95EE6CBF62V1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582804028DD6E68E2406885F9385BD67F160BA0629874E01FFDEDA63CDD46EC598CC0EB98AE2F1FA51266D4FCEAE89C7E6D6DDC3C6A38D124N4H" TargetMode="External"/><Relationship Id="rId23" Type="http://schemas.openxmlformats.org/officeDocument/2006/relationships/hyperlink" Target="consultantplus://offline/ref=1FC2D66FA86D1D97FE855B55DDFC42F8B69AA81117DA20A519A7C517A49C5A0FB99D23F8638111B2FC34AF22967AF6597A6843419D4DA5D2l8C" TargetMode="External"/><Relationship Id="rId28" Type="http://schemas.openxmlformats.org/officeDocument/2006/relationships/footer" Target="footer1.xml"/><Relationship Id="rId10" Type="http://schemas.openxmlformats.org/officeDocument/2006/relationships/hyperlink" Target="consultantplus://offline/ref=823D78623767F37132681539E8C0561E26BD8ACD1F15040C0CA9BB47D3A2C8FC491A72E7A4AD12D1425DDBB9E2CEEF4D98B5E0DEC9C8nAHDD" TargetMode="External"/><Relationship Id="rId19" Type="http://schemas.openxmlformats.org/officeDocument/2006/relationships/hyperlink" Target="consultantplus://offline/ref=2E8888A27248261A45BEACEB880AE16AE5C10B290239EA0AF33E3EB4F58DF485D4E5D05C1C848657704C64E90A4C84C7DF99CB2185DFED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8C4D3E9035C58452D8B0D9D922F9F2065C7EE5AD551B3AEC74C04C215BCF77217F7E52187CAB3B6A28FA169097526498D048715105D941fBaAG" TargetMode="External"/><Relationship Id="rId14" Type="http://schemas.openxmlformats.org/officeDocument/2006/relationships/hyperlink" Target="consultantplus://offline/ref=6582804028DD6E68E2406885F9385BD67F160BA0629874E01FFDEDA63CDD46EC598CC0EB98AE2F1FA51266D4FCEAE89C7E6D6DDC3C6A38D124N4H" TargetMode="External"/><Relationship Id="rId22" Type="http://schemas.openxmlformats.org/officeDocument/2006/relationships/hyperlink" Target="consultantplus://offline/ref=2E8888A27248261A45BEACEB880AE16AE5C10B290239EA0AF33E3EB4F58DF485D4E5D0551E848A08755975B1064A9DD9DB83D72387FCDFE9G" TargetMode="External"/><Relationship Id="rId27" Type="http://schemas.openxmlformats.org/officeDocument/2006/relationships/hyperlink" Target="consultantplus://offline/ref=035A966338702871F9A1D178F9C1A8EB0985E1E63FE83D4F907C825880B3BA88CA47360CE44A27F4A4B2255C20675C332747D1CFFAC8BD84k8U8I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28BFDF-68F5-431E-90C2-2175C1CF5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14</Pages>
  <Words>6223</Words>
  <Characters>35473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Аудитор</cp:lastModifiedBy>
  <cp:revision>16</cp:revision>
  <cp:lastPrinted>2023-04-28T01:52:00Z</cp:lastPrinted>
  <dcterms:created xsi:type="dcterms:W3CDTF">2022-04-29T04:22:00Z</dcterms:created>
  <dcterms:modified xsi:type="dcterms:W3CDTF">2023-04-28T01:54:00Z</dcterms:modified>
</cp:coreProperties>
</file>