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27" w:rsidRPr="00B33E27" w:rsidRDefault="00B33E27" w:rsidP="0060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E27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CDE61C3" wp14:editId="6A59409E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27" w:rsidRPr="00B33E27" w:rsidRDefault="003B7528" w:rsidP="0060583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21.02.</w:t>
      </w:r>
      <w:r w:rsidR="00B51E2B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D05F39">
        <w:rPr>
          <w:rFonts w:ascii="Arial" w:eastAsia="Times New Roman" w:hAnsi="Arial" w:cs="Arial"/>
          <w:b/>
          <w:sz w:val="28"/>
          <w:szCs w:val="28"/>
          <w:lang w:eastAsia="ru-RU"/>
        </w:rPr>
        <w:t>02</w:t>
      </w:r>
      <w:r w:rsidR="00B51E2B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="0060583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B33E27" w:rsidRPr="00B33E27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60583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4116E9">
        <w:rPr>
          <w:rFonts w:ascii="Arial" w:eastAsia="Times New Roman" w:hAnsi="Arial" w:cs="Arial"/>
          <w:b/>
          <w:sz w:val="28"/>
          <w:szCs w:val="28"/>
          <w:lang w:eastAsia="ru-RU"/>
        </w:rPr>
        <w:t>402</w:t>
      </w:r>
    </w:p>
    <w:p w:rsidR="00B33E27" w:rsidRPr="00B33E27" w:rsidRDefault="00B33E27" w:rsidP="006058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33E27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B33E27" w:rsidRPr="00B33E27" w:rsidRDefault="00B33E27" w:rsidP="006058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33E27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B33E27" w:rsidRPr="00B33E27" w:rsidRDefault="00B33E27" w:rsidP="006058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33E27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B33E27" w:rsidRPr="00B33E27" w:rsidRDefault="00B33E27" w:rsidP="006058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33E27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B33E27" w:rsidRPr="00B33E27" w:rsidRDefault="00B33E27" w:rsidP="00605836">
      <w:pPr>
        <w:autoSpaceDE w:val="0"/>
        <w:autoSpaceDN w:val="0"/>
        <w:adjustRightInd w:val="0"/>
        <w:spacing w:after="0" w:line="240" w:lineRule="auto"/>
        <w:ind w:right="61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F39" w:rsidRDefault="00EA51BA" w:rsidP="00EA51B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B33E27"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деятельности Думы </w:t>
      </w:r>
      <w:r w:rsidR="00D05F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33E27" w:rsidRPr="00B33E27" w:rsidRDefault="00D05F39" w:rsidP="00D05F3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«Братский район</w:t>
      </w:r>
      <w:r w:rsidRPr="00D05F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D05F39">
        <w:rPr>
          <w:rFonts w:ascii="Arial" w:eastAsia="Times New Roman" w:hAnsi="Arial" w:cs="Arial"/>
          <w:b/>
          <w:sz w:val="24"/>
          <w:szCs w:val="24"/>
          <w:lang w:val="en-US" w:eastAsia="ru-RU"/>
        </w:rPr>
        <w:t>VII</w:t>
      </w:r>
      <w:r w:rsidRPr="00D05F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 за 202</w:t>
      </w:r>
      <w:r w:rsidR="00B51E2B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B33E27"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23047B" w:rsidP="00B3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5 части 4 статьи 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>6 Регламента Думы  муниципального образования «Братский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047B">
        <w:rPr>
          <w:rFonts w:ascii="Arial" w:eastAsia="Times New Roman" w:hAnsi="Arial" w:cs="Arial"/>
          <w:sz w:val="24"/>
          <w:szCs w:val="24"/>
          <w:lang w:eastAsia="ru-RU"/>
        </w:rPr>
        <w:t>V</w:t>
      </w:r>
      <w:r w:rsidRPr="0023047B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23047B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  <w:r w:rsidR="00B33E27" w:rsidRPr="0023047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утвержденного решением Думы Братского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от 17.10.2019 года № 6, пунктом 6 части 4 статьи 29 Устава муниципального образования «Братский район»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, заслушав информацию председателя Думы Братского района </w:t>
      </w:r>
      <w:r w:rsidR="00040476">
        <w:rPr>
          <w:rFonts w:ascii="Arial" w:eastAsia="Times New Roman" w:hAnsi="Arial" w:cs="Arial"/>
          <w:sz w:val="24"/>
          <w:szCs w:val="24"/>
          <w:lang w:eastAsia="ru-RU"/>
        </w:rPr>
        <w:t>Светланы Викторовны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Коротченко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о деятельности Думы </w:t>
      </w:r>
      <w:r w:rsidR="004E2A5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«Братский район»</w:t>
      </w:r>
      <w:r w:rsidR="00D05F39" w:rsidRPr="00D05F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5F39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="00D05F39">
        <w:rPr>
          <w:rFonts w:ascii="Arial" w:eastAsia="Times New Roman" w:hAnsi="Arial" w:cs="Arial"/>
          <w:sz w:val="24"/>
          <w:szCs w:val="24"/>
          <w:lang w:eastAsia="ru-RU"/>
        </w:rPr>
        <w:t xml:space="preserve"> созыва за 202</w:t>
      </w:r>
      <w:r w:rsidR="00B51E2B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год, руководствуясь статьями 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30, 46 Устава </w:t>
      </w:r>
      <w:r w:rsidR="00D05F3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«Братский район»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>, Дума Братского района</w:t>
      </w:r>
    </w:p>
    <w:p w:rsidR="00B33E27" w:rsidRPr="00B33E27" w:rsidRDefault="00B33E27" w:rsidP="00B33E27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E27" w:rsidRPr="00B33E27" w:rsidRDefault="00B33E27" w:rsidP="00B33E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B33E27" w:rsidRPr="00B33E27" w:rsidRDefault="00B33E27" w:rsidP="00B33E2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F043FC" w:rsidRDefault="00B33E27" w:rsidP="00B3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3FC"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о деятельности Думы </w:t>
      </w:r>
      <w:r w:rsidR="004E2A50" w:rsidRPr="00F043F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«Братский район»</w:t>
      </w:r>
      <w:r w:rsidR="00D05F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5F39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="00D05F39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  <w:r w:rsidRPr="00F04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5F39">
        <w:rPr>
          <w:rFonts w:ascii="Arial" w:eastAsia="Times New Roman" w:hAnsi="Arial" w:cs="Arial"/>
          <w:sz w:val="24"/>
          <w:szCs w:val="24"/>
          <w:lang w:eastAsia="ru-RU"/>
        </w:rPr>
        <w:t>за 202</w:t>
      </w:r>
      <w:r w:rsidR="00B51E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05F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A50" w:rsidRPr="00F043FC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r w:rsidRPr="00F043FC">
        <w:rPr>
          <w:rFonts w:ascii="Arial" w:eastAsia="Times New Roman" w:hAnsi="Arial" w:cs="Arial"/>
          <w:sz w:val="24"/>
          <w:szCs w:val="24"/>
          <w:lang w:eastAsia="ru-RU"/>
        </w:rPr>
        <w:t>принять к сведению (прилагается).</w:t>
      </w:r>
    </w:p>
    <w:p w:rsidR="00B33E27" w:rsidRPr="00B33E27" w:rsidRDefault="00B33E27" w:rsidP="00624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2. Информацию о деятельности Думы </w:t>
      </w:r>
      <w:r w:rsidR="004E2A5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«Братский район»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5F39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="00D05F39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  <w:r w:rsidR="00D05F39" w:rsidRPr="00F04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A50">
        <w:rPr>
          <w:rFonts w:ascii="Arial" w:eastAsia="Times New Roman" w:hAnsi="Arial" w:cs="Arial"/>
          <w:sz w:val="24"/>
          <w:szCs w:val="24"/>
          <w:lang w:eastAsia="ru-RU"/>
        </w:rPr>
        <w:t>за 20</w:t>
      </w:r>
      <w:r w:rsidR="00D05F3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1E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E2A50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 официальном сайте муниципального образования «Братский район»</w:t>
      </w:r>
      <w:r w:rsidR="00D05F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498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24986" w:rsidRPr="006249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="00624986" w:rsidRPr="00624986">
          <w:rPr>
            <w:rFonts w:ascii="Arial" w:eastAsia="Times New Roman" w:hAnsi="Arial" w:cs="Arial"/>
            <w:sz w:val="24"/>
            <w:szCs w:val="24"/>
            <w:lang w:eastAsia="ru-RU"/>
          </w:rPr>
          <w:t>www.bratsk-raion.ru</w:t>
        </w:r>
      </w:hyperlink>
      <w:r w:rsidR="006249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5F39">
        <w:rPr>
          <w:rFonts w:ascii="Arial" w:eastAsia="Times New Roman" w:hAnsi="Arial" w:cs="Arial"/>
          <w:sz w:val="24"/>
          <w:szCs w:val="24"/>
          <w:lang w:eastAsia="ru-RU"/>
        </w:rPr>
        <w:t>в разделе «Дума»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3E27" w:rsidRPr="00B33E27" w:rsidRDefault="00B33E27" w:rsidP="00B33E2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ind w:right="8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Думы </w:t>
      </w:r>
    </w:p>
    <w:p w:rsidR="00B33E27" w:rsidRPr="00B33E27" w:rsidRDefault="00B33E27" w:rsidP="009E3084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>Братского района</w:t>
      </w: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E2A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E30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="004E2A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4E2A50"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</w:p>
    <w:p w:rsidR="00D0743B" w:rsidRDefault="00D0743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</w:t>
      </w: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B33E27" w:rsidRDefault="00605836" w:rsidP="008D2D2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B7528">
        <w:rPr>
          <w:rFonts w:ascii="Arial" w:eastAsia="Times New Roman" w:hAnsi="Arial" w:cs="Arial"/>
          <w:sz w:val="24"/>
          <w:szCs w:val="24"/>
          <w:lang w:eastAsia="ru-RU"/>
        </w:rPr>
        <w:t>21.02.</w:t>
      </w:r>
      <w:r w:rsidR="00B51E2B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B33E27"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04047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116E9">
        <w:rPr>
          <w:rFonts w:ascii="Arial" w:eastAsia="Times New Roman" w:hAnsi="Arial" w:cs="Arial"/>
          <w:sz w:val="24"/>
          <w:szCs w:val="24"/>
          <w:lang w:eastAsia="ru-RU"/>
        </w:rPr>
        <w:t>402</w:t>
      </w:r>
    </w:p>
    <w:p w:rsidR="008D2D2B" w:rsidRPr="00B33E27" w:rsidRDefault="008D2D2B" w:rsidP="008D2D2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B64" w:rsidRDefault="00AD4B64" w:rsidP="00B33E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:rsidR="00D05F39" w:rsidRDefault="00B33E27" w:rsidP="00B33E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деятельности Думы муниципального образования</w:t>
      </w:r>
      <w:r w:rsidR="004E2A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«Братский район» </w:t>
      </w:r>
    </w:p>
    <w:p w:rsidR="00B33E27" w:rsidRPr="00B33E27" w:rsidRDefault="00D05F39" w:rsidP="00B33E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5F39">
        <w:rPr>
          <w:rFonts w:ascii="Arial" w:eastAsia="Times New Roman" w:hAnsi="Arial" w:cs="Arial"/>
          <w:b/>
          <w:sz w:val="24"/>
          <w:szCs w:val="24"/>
          <w:lang w:val="en-US" w:eastAsia="ru-RU"/>
        </w:rPr>
        <w:t>VII</w:t>
      </w:r>
      <w:r w:rsidRPr="00D05F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33E27" w:rsidRPr="00B33E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20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B51E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B33E27" w:rsidRPr="00B33E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B33E27" w:rsidRPr="00B33E27" w:rsidRDefault="00B33E27" w:rsidP="00B33E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33E27" w:rsidRPr="00FF2C06" w:rsidRDefault="00B33E27" w:rsidP="004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«Братский район» (далее </w:t>
      </w:r>
      <w:r w:rsidR="00897CF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Дума</w:t>
      </w:r>
      <w:r w:rsidR="00897CF1">
        <w:rPr>
          <w:rFonts w:ascii="Arial" w:eastAsia="Times New Roman" w:hAnsi="Arial" w:cs="Arial"/>
          <w:sz w:val="24"/>
          <w:szCs w:val="24"/>
          <w:lang w:eastAsia="ru-RU"/>
        </w:rPr>
        <w:t>, МО «Братский район»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) является представительным органом </w:t>
      </w:r>
      <w:r w:rsidR="00897CF1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643B16" w:rsidRPr="00FF2C06">
        <w:rPr>
          <w:rFonts w:ascii="Arial" w:eastAsia="Times New Roman" w:hAnsi="Arial" w:cs="Arial"/>
          <w:sz w:val="24"/>
          <w:szCs w:val="24"/>
          <w:lang w:eastAsia="ru-RU"/>
        </w:rPr>
        <w:t>«Братский район»</w:t>
      </w:r>
      <w:r w:rsidR="00BC00B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C00BA" w:rsidRPr="00BC00BA">
        <w:rPr>
          <w:rFonts w:ascii="Arial" w:eastAsia="Times New Roman" w:hAnsi="Arial" w:cs="Arial"/>
          <w:sz w:val="24"/>
          <w:szCs w:val="24"/>
          <w:lang w:eastAsia="ru-RU"/>
        </w:rPr>
        <w:t xml:space="preserve"> наделена правами юридического лица, имеет собственный бланк, печать и отдельную смету расходов, финансируется за счет отдельной строки бюджета Братского района</w:t>
      </w:r>
      <w:r w:rsidR="00BC00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24BB" w:rsidRDefault="003724BB" w:rsidP="008E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Деятельность Думы осуществляется в соответствии с Уставом </w:t>
      </w:r>
      <w:r w:rsidR="00897CF1">
        <w:rPr>
          <w:rFonts w:ascii="Arial" w:eastAsia="Times New Roman" w:hAnsi="Arial" w:cs="Arial"/>
          <w:sz w:val="24"/>
          <w:szCs w:val="24"/>
          <w:lang w:eastAsia="ru-RU"/>
        </w:rPr>
        <w:t>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 и Регламентом 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Pr="00FF2C06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>
        <w:rPr>
          <w:rFonts w:ascii="Arial" w:eastAsia="Times New Roman" w:hAnsi="Arial" w:cs="Arial"/>
          <w:sz w:val="24"/>
          <w:szCs w:val="24"/>
          <w:lang w:eastAsia="ru-RU"/>
        </w:rPr>
        <w:t>ным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от 17.10.2019 года № 6</w:t>
      </w:r>
      <w:r w:rsidR="00BC00B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Регламент Думы)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375D" w:rsidRPr="00FF2C06" w:rsidRDefault="00643B16" w:rsidP="008E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BC00BA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 </w:t>
      </w:r>
      <w:r w:rsidR="008E375D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процедуры разработки и внесения проектов решений, порядок согласования, рассмотрения проектов на заседаниях постоянных 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депутатских </w:t>
      </w:r>
      <w:r w:rsidR="008E375D" w:rsidRPr="00FF2C06">
        <w:rPr>
          <w:rFonts w:ascii="Arial" w:eastAsia="Times New Roman" w:hAnsi="Arial" w:cs="Arial"/>
          <w:sz w:val="24"/>
          <w:szCs w:val="24"/>
          <w:lang w:eastAsia="ru-RU"/>
        </w:rPr>
        <w:t>комиссий и заседаний Думы, процедур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E375D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голосования и процедур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E375D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решения.</w:t>
      </w:r>
    </w:p>
    <w:p w:rsidR="00040476" w:rsidRPr="00FF2C06" w:rsidRDefault="00592613" w:rsidP="0059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>В соответствии с Уставом Братского района в</w:t>
      </w:r>
      <w:r w:rsidR="00B33E27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состав Думы входят 16 депутатов, избираемых на муниципальных выборах на основе всеобщего равного, прямого избирательного права при тайном голосовании сроком на пять лет.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51E2B" w:rsidRPr="00FF2C06" w:rsidRDefault="00BC00BA" w:rsidP="008E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 месяцев 2022 года Дума </w:t>
      </w:r>
      <w:r w:rsidRPr="00BC00BA">
        <w:rPr>
          <w:rFonts w:ascii="Arial" w:eastAsia="Times New Roman" w:hAnsi="Arial" w:cs="Arial"/>
          <w:sz w:val="24"/>
          <w:szCs w:val="24"/>
          <w:lang w:eastAsia="ru-RU"/>
        </w:rPr>
        <w:t>осуществляла свою деятельность в неполном составе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C00BA">
        <w:rPr>
          <w:rFonts w:ascii="Arial" w:eastAsia="Times New Roman" w:hAnsi="Arial" w:cs="Arial"/>
          <w:sz w:val="24"/>
          <w:szCs w:val="24"/>
          <w:lang w:eastAsia="ru-RU"/>
        </w:rPr>
        <w:t xml:space="preserve"> в количестве 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C00BA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7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14DB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Два депутатских мандата были свободны в связи с досрочным прекращением полномочий </w:t>
      </w:r>
      <w:r w:rsidR="00897CF1" w:rsidRPr="00BC00BA">
        <w:rPr>
          <w:rFonts w:ascii="Arial" w:eastAsia="Times New Roman" w:hAnsi="Arial" w:cs="Arial"/>
          <w:sz w:val="24"/>
          <w:szCs w:val="24"/>
          <w:lang w:eastAsia="ru-RU"/>
        </w:rPr>
        <w:t>по собственному желанию</w:t>
      </w:r>
      <w:r w:rsidR="00897CF1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14DB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Александрова </w:t>
      </w:r>
      <w:r w:rsidR="00897CF1">
        <w:rPr>
          <w:rFonts w:ascii="Arial" w:eastAsia="Times New Roman" w:hAnsi="Arial" w:cs="Arial"/>
          <w:sz w:val="24"/>
          <w:szCs w:val="24"/>
          <w:lang w:eastAsia="ru-RU"/>
        </w:rPr>
        <w:t>В.Ю.</w:t>
      </w:r>
      <w:r w:rsidR="002114DB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- депутата Думы по избирательному округу № 2, Амигалатеой </w:t>
      </w:r>
      <w:r w:rsidR="00897CF1">
        <w:rPr>
          <w:rFonts w:ascii="Arial" w:eastAsia="Times New Roman" w:hAnsi="Arial" w:cs="Arial"/>
          <w:sz w:val="24"/>
          <w:szCs w:val="24"/>
          <w:lang w:eastAsia="ru-RU"/>
        </w:rPr>
        <w:t>С.Н.</w:t>
      </w:r>
      <w:r w:rsidR="002114DB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- депутата Думы по избирательному округу № 15.</w:t>
      </w:r>
    </w:p>
    <w:p w:rsidR="002114DB" w:rsidRPr="00FF2C06" w:rsidRDefault="002114DB" w:rsidP="008E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дополнительных выборов депутатов Думы </w:t>
      </w:r>
      <w:r w:rsidRPr="00FF2C06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="00897CF1">
        <w:rPr>
          <w:rFonts w:ascii="Arial" w:eastAsia="Times New Roman" w:hAnsi="Arial" w:cs="Arial"/>
          <w:sz w:val="24"/>
          <w:szCs w:val="24"/>
          <w:lang w:eastAsia="ru-RU"/>
        </w:rPr>
        <w:t xml:space="preserve"> созыва, проведенных </w:t>
      </w:r>
      <w:r w:rsidR="00897CF1" w:rsidRPr="00BC00BA">
        <w:rPr>
          <w:rFonts w:ascii="Arial" w:eastAsia="Times New Roman" w:hAnsi="Arial" w:cs="Arial"/>
          <w:sz w:val="24"/>
          <w:szCs w:val="24"/>
          <w:lang w:eastAsia="ru-RU"/>
        </w:rPr>
        <w:t>Братской районной территориальной</w:t>
      </w:r>
      <w:r w:rsidR="00897CF1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избирательной</w:t>
      </w:r>
      <w:r w:rsidR="00897CF1" w:rsidRPr="00BC00BA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>11.09.2022 года</w:t>
      </w:r>
      <w:r w:rsidR="00897CF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по одномандатному избирательному округу № 2 избран Мариньчев Юрий Леонидович, по одномандатному избирательному округу № 15 избрана Жукова Надежда Петровна.</w:t>
      </w:r>
    </w:p>
    <w:p w:rsidR="002A69D6" w:rsidRPr="00FF2C06" w:rsidRDefault="002114DB" w:rsidP="0021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С указанного периода </w:t>
      </w:r>
      <w:r w:rsidR="00592613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свои полномочия </w:t>
      </w:r>
      <w:r w:rsidR="008E375D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исполняли </w:t>
      </w:r>
      <w:r w:rsidR="00592613" w:rsidRPr="00FF2C06">
        <w:rPr>
          <w:rFonts w:ascii="Arial" w:eastAsia="Times New Roman" w:hAnsi="Arial" w:cs="Arial"/>
          <w:sz w:val="24"/>
          <w:szCs w:val="24"/>
          <w:lang w:eastAsia="ru-RU"/>
        </w:rPr>
        <w:t>все 16 депутатов: 15 депутатов – на непостоянной основе, 1 депутат – председатель Думы – на постоянной основе.</w:t>
      </w:r>
    </w:p>
    <w:p w:rsidR="00001694" w:rsidRDefault="008E375D" w:rsidP="008E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>Председател</w:t>
      </w:r>
      <w:r w:rsidR="00C40FFC" w:rsidRPr="00FF2C0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r w:rsidR="00C40FFC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24.09.2019 года </w:t>
      </w:r>
      <w:r w:rsidR="00C40FFC" w:rsidRPr="00FF2C0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Коротченко Светлана Викторовна</w:t>
      </w:r>
      <w:r w:rsidR="000016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375D" w:rsidRPr="00FF2C06" w:rsidRDefault="00897CF1" w:rsidP="000016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E375D" w:rsidRPr="00FF2C06">
        <w:rPr>
          <w:rFonts w:ascii="Arial" w:eastAsia="Times New Roman" w:hAnsi="Arial" w:cs="Arial"/>
          <w:sz w:val="24"/>
          <w:szCs w:val="24"/>
          <w:lang w:eastAsia="ru-RU"/>
        </w:rPr>
        <w:t>местител</w:t>
      </w:r>
      <w:r w:rsidR="00C40FFC" w:rsidRPr="00FF2C0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8E375D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председателя Думы</w:t>
      </w:r>
      <w:r w:rsidR="00C40FFC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с 28.12.2021 года</w:t>
      </w:r>
      <w:r w:rsidR="008E375D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- Чавкин Игорь Викторович.</w:t>
      </w:r>
    </w:p>
    <w:p w:rsidR="00014BD2" w:rsidRDefault="00014BD2" w:rsidP="0042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D57" w:rsidRDefault="008D4D57" w:rsidP="008D4D5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Качественн</w:t>
      </w:r>
      <w:r w:rsidR="0060786D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ый состав депутатского корпуса </w:t>
      </w:r>
      <w:r w:rsidRPr="00FF2C06">
        <w:rPr>
          <w:rFonts w:ascii="Arial" w:eastAsia="Times New Roman" w:hAnsi="Arial" w:cs="Arial"/>
          <w:b/>
          <w:sz w:val="24"/>
          <w:szCs w:val="24"/>
          <w:lang w:val="en-US" w:eastAsia="ru-RU"/>
        </w:rPr>
        <w:t>VII</w:t>
      </w:r>
      <w:r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0"/>
        <w:gridCol w:w="1417"/>
        <w:gridCol w:w="2694"/>
      </w:tblGrid>
      <w:tr w:rsidR="00014BD2" w:rsidRPr="00FF2C06" w:rsidTr="00897CF1">
        <w:trPr>
          <w:trHeight w:val="20"/>
        </w:trPr>
        <w:tc>
          <w:tcPr>
            <w:tcW w:w="567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Качественные показатели</w:t>
            </w:r>
          </w:p>
        </w:tc>
        <w:tc>
          <w:tcPr>
            <w:tcW w:w="1417" w:type="dxa"/>
            <w:vAlign w:val="center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Кол-во (чел.)</w:t>
            </w:r>
          </w:p>
        </w:tc>
        <w:tc>
          <w:tcPr>
            <w:tcW w:w="2694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соотношение к общему числу депутатов, % </w:t>
            </w:r>
          </w:p>
        </w:tc>
      </w:tr>
      <w:tr w:rsidR="00014BD2" w:rsidRPr="00FF2C06" w:rsidTr="00897CF1">
        <w:trPr>
          <w:trHeight w:val="20"/>
        </w:trPr>
        <w:tc>
          <w:tcPr>
            <w:tcW w:w="567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20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Повторно избранные в Думу депутаты </w:t>
            </w:r>
          </w:p>
        </w:tc>
        <w:tc>
          <w:tcPr>
            <w:tcW w:w="1417" w:type="dxa"/>
          </w:tcPr>
          <w:p w:rsidR="00014BD2" w:rsidRPr="00B413A1" w:rsidRDefault="00014BD2" w:rsidP="00AD4B64">
            <w:pPr>
              <w:tabs>
                <w:tab w:val="left" w:pos="210"/>
                <w:tab w:val="center" w:pos="7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4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</w:tr>
      <w:tr w:rsidR="00014BD2" w:rsidRPr="00FF2C06" w:rsidTr="00897CF1">
        <w:trPr>
          <w:trHeight w:val="20"/>
        </w:trPr>
        <w:tc>
          <w:tcPr>
            <w:tcW w:w="567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20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Женщины</w:t>
            </w:r>
          </w:p>
        </w:tc>
        <w:tc>
          <w:tcPr>
            <w:tcW w:w="1417" w:type="dxa"/>
          </w:tcPr>
          <w:p w:rsidR="00014BD2" w:rsidRPr="00B413A1" w:rsidRDefault="00C40FFC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94" w:type="dxa"/>
          </w:tcPr>
          <w:p w:rsidR="00014BD2" w:rsidRPr="00B413A1" w:rsidRDefault="00C40FFC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</w:tr>
      <w:tr w:rsidR="00014BD2" w:rsidRPr="00FF2C06" w:rsidTr="00897CF1">
        <w:trPr>
          <w:trHeight w:val="20"/>
        </w:trPr>
        <w:tc>
          <w:tcPr>
            <w:tcW w:w="567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20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1417" w:type="dxa"/>
          </w:tcPr>
          <w:p w:rsidR="00014BD2" w:rsidRPr="00B413A1" w:rsidRDefault="00C40FFC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94" w:type="dxa"/>
          </w:tcPr>
          <w:p w:rsidR="00014BD2" w:rsidRPr="00B413A1" w:rsidRDefault="00C40FFC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</w:tr>
      <w:tr w:rsidR="00FF2C06" w:rsidRPr="00FF2C06" w:rsidTr="00897CF1">
        <w:trPr>
          <w:trHeight w:val="20"/>
        </w:trPr>
        <w:tc>
          <w:tcPr>
            <w:tcW w:w="567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20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Средний возраст </w:t>
            </w:r>
          </w:p>
        </w:tc>
        <w:tc>
          <w:tcPr>
            <w:tcW w:w="4111" w:type="dxa"/>
            <w:gridSpan w:val="2"/>
          </w:tcPr>
          <w:p w:rsidR="00014BD2" w:rsidRPr="00B413A1" w:rsidRDefault="00DD3E1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</w:t>
            </w:r>
            <w:r w:rsidR="00014BD2"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лет</w:t>
            </w:r>
          </w:p>
        </w:tc>
      </w:tr>
      <w:tr w:rsidR="00014BD2" w:rsidRPr="00FF2C06" w:rsidTr="00897CF1">
        <w:trPr>
          <w:trHeight w:val="20"/>
        </w:trPr>
        <w:tc>
          <w:tcPr>
            <w:tcW w:w="567" w:type="dxa"/>
            <w:vMerge w:val="restart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820" w:type="dxa"/>
            <w:vMerge w:val="restart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Возрастные категории: - до 40 лет</w:t>
            </w:r>
          </w:p>
          <w:p w:rsidR="00014BD2" w:rsidRPr="00B413A1" w:rsidRDefault="00855285" w:rsidP="00AD4B64">
            <w:pPr>
              <w:autoSpaceDE w:val="0"/>
              <w:autoSpaceDN w:val="0"/>
              <w:adjustRightInd w:val="0"/>
              <w:spacing w:after="0" w:line="240" w:lineRule="auto"/>
              <w:ind w:firstLine="2160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</w:t>
            </w:r>
            <w:r w:rsidR="00014BD2"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до 50 лет</w:t>
            </w:r>
          </w:p>
          <w:p w:rsidR="00014BD2" w:rsidRPr="00B413A1" w:rsidRDefault="00855285" w:rsidP="00AD4B64">
            <w:pPr>
              <w:autoSpaceDE w:val="0"/>
              <w:autoSpaceDN w:val="0"/>
              <w:adjustRightInd w:val="0"/>
              <w:spacing w:after="0" w:line="240" w:lineRule="auto"/>
              <w:ind w:firstLine="2160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</w:t>
            </w:r>
            <w:r w:rsidR="00014BD2"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до 60 лет</w:t>
            </w:r>
          </w:p>
          <w:p w:rsidR="00014BD2" w:rsidRPr="00B413A1" w:rsidRDefault="00855285" w:rsidP="00AD4B64">
            <w:pPr>
              <w:autoSpaceDE w:val="0"/>
              <w:autoSpaceDN w:val="0"/>
              <w:adjustRightInd w:val="0"/>
              <w:spacing w:after="0" w:line="240" w:lineRule="auto"/>
              <w:ind w:firstLine="2160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</w:t>
            </w:r>
            <w:r w:rsidR="00014BD2"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до 70 лет</w:t>
            </w:r>
            <w:r w:rsidR="00DD3E12"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старше</w:t>
            </w:r>
          </w:p>
        </w:tc>
        <w:tc>
          <w:tcPr>
            <w:tcW w:w="1417" w:type="dxa"/>
          </w:tcPr>
          <w:p w:rsidR="00014BD2" w:rsidRPr="00B413A1" w:rsidRDefault="006F7E13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4" w:type="dxa"/>
          </w:tcPr>
          <w:p w:rsidR="00014BD2" w:rsidRPr="00B413A1" w:rsidRDefault="006F7E13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12,5</w:t>
            </w:r>
          </w:p>
        </w:tc>
      </w:tr>
      <w:tr w:rsidR="00FF2C06" w:rsidRPr="00FF2C06" w:rsidTr="00897CF1">
        <w:trPr>
          <w:trHeight w:val="20"/>
        </w:trPr>
        <w:tc>
          <w:tcPr>
            <w:tcW w:w="567" w:type="dxa"/>
            <w:vMerge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014BD2" w:rsidRPr="00B413A1" w:rsidRDefault="006F7E13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4" w:type="dxa"/>
          </w:tcPr>
          <w:p w:rsidR="00014BD2" w:rsidRPr="00B413A1" w:rsidRDefault="006F7E13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12,5</w:t>
            </w:r>
          </w:p>
        </w:tc>
      </w:tr>
      <w:tr w:rsidR="00014BD2" w:rsidRPr="00FF2C06" w:rsidTr="00897CF1">
        <w:trPr>
          <w:trHeight w:val="20"/>
        </w:trPr>
        <w:tc>
          <w:tcPr>
            <w:tcW w:w="567" w:type="dxa"/>
            <w:vMerge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014BD2" w:rsidRPr="00B413A1" w:rsidRDefault="006F7E13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4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</w:t>
            </w:r>
          </w:p>
        </w:tc>
      </w:tr>
      <w:tr w:rsidR="00014BD2" w:rsidRPr="00FF2C06" w:rsidTr="00897CF1">
        <w:trPr>
          <w:trHeight w:val="20"/>
        </w:trPr>
        <w:tc>
          <w:tcPr>
            <w:tcW w:w="567" w:type="dxa"/>
            <w:vMerge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014BD2" w:rsidRPr="00B413A1" w:rsidRDefault="006F7E13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94" w:type="dxa"/>
          </w:tcPr>
          <w:p w:rsidR="00014BD2" w:rsidRPr="00B413A1" w:rsidRDefault="006F7E13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</w:t>
            </w:r>
          </w:p>
        </w:tc>
      </w:tr>
      <w:tr w:rsidR="00014BD2" w:rsidRPr="00FF2C06" w:rsidTr="00897CF1">
        <w:trPr>
          <w:trHeight w:val="20"/>
        </w:trPr>
        <w:tc>
          <w:tcPr>
            <w:tcW w:w="567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820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Имеющие высшее образование</w:t>
            </w:r>
          </w:p>
        </w:tc>
        <w:tc>
          <w:tcPr>
            <w:tcW w:w="1417" w:type="dxa"/>
          </w:tcPr>
          <w:p w:rsidR="00014BD2" w:rsidRPr="00B413A1" w:rsidRDefault="006F7E13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94" w:type="dxa"/>
          </w:tcPr>
          <w:p w:rsidR="00014BD2" w:rsidRPr="00B413A1" w:rsidRDefault="006F7E13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</w:t>
            </w:r>
          </w:p>
        </w:tc>
      </w:tr>
      <w:tr w:rsidR="00014BD2" w:rsidRPr="00FF2C06" w:rsidTr="00897CF1">
        <w:trPr>
          <w:trHeight w:val="20"/>
        </w:trPr>
        <w:tc>
          <w:tcPr>
            <w:tcW w:w="567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820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Имеющие среднее специальное образование</w:t>
            </w:r>
          </w:p>
        </w:tc>
        <w:tc>
          <w:tcPr>
            <w:tcW w:w="1417" w:type="dxa"/>
          </w:tcPr>
          <w:p w:rsidR="00014BD2" w:rsidRPr="00B413A1" w:rsidRDefault="006F7E13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94" w:type="dxa"/>
          </w:tcPr>
          <w:p w:rsidR="00014BD2" w:rsidRPr="00B413A1" w:rsidRDefault="006F7E13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</w:t>
            </w:r>
          </w:p>
        </w:tc>
      </w:tr>
      <w:tr w:rsidR="00014BD2" w:rsidRPr="00FF2C06" w:rsidTr="00897CF1">
        <w:trPr>
          <w:trHeight w:val="20"/>
        </w:trPr>
        <w:tc>
          <w:tcPr>
            <w:tcW w:w="567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820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Являются жителями Братского района</w:t>
            </w:r>
          </w:p>
        </w:tc>
        <w:tc>
          <w:tcPr>
            <w:tcW w:w="1417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94" w:type="dxa"/>
          </w:tcPr>
          <w:p w:rsidR="00014BD2" w:rsidRPr="00B413A1" w:rsidRDefault="00014BD2" w:rsidP="00A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3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</w:t>
            </w:r>
          </w:p>
        </w:tc>
      </w:tr>
    </w:tbl>
    <w:p w:rsidR="00001694" w:rsidRDefault="00001694" w:rsidP="006E4F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4FE9" w:rsidRPr="006E4FE9" w:rsidRDefault="006E4FE9" w:rsidP="006E4F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4FE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Постоянные депутатские комиссии Думы</w:t>
      </w:r>
    </w:p>
    <w:p w:rsidR="006E4FE9" w:rsidRDefault="006E4FE9" w:rsidP="001A2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285" w:rsidRDefault="00855285" w:rsidP="001A2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Постоянные депутатские комиссии являются постоянно действующими рабочими коллегиальными органами Думы.</w:t>
      </w:r>
    </w:p>
    <w:p w:rsidR="00B33E27" w:rsidRPr="008D7E7F" w:rsidRDefault="00643B16" w:rsidP="001A2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>Согласно Регламенту Думы</w:t>
      </w:r>
      <w:r w:rsidR="00667EDA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9CD" w:rsidRPr="00FF2C06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="001A29CD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  <w:r w:rsidR="00B33E27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Думой сформированы и </w:t>
      </w:r>
      <w:r w:rsidR="00BC00BA">
        <w:rPr>
          <w:rFonts w:ascii="Arial" w:eastAsia="Times New Roman" w:hAnsi="Arial" w:cs="Arial"/>
          <w:sz w:val="24"/>
          <w:szCs w:val="24"/>
          <w:lang w:eastAsia="ru-RU"/>
        </w:rPr>
        <w:t xml:space="preserve">успешно </w:t>
      </w:r>
      <w:r w:rsidR="00B33E27" w:rsidRPr="008D7E7F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действуют четыре постоянные депутатские комиссии:</w:t>
      </w:r>
    </w:p>
    <w:p w:rsidR="00FA59E1" w:rsidRDefault="00667EDA" w:rsidP="001A2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E7F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FA59E1" w:rsidRPr="008D7E7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FA59E1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>остоянная</w:t>
      </w:r>
      <w:r w:rsidR="00B33E27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депутатская комиссия по мандатам,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регламенту и депутатской этике</w:t>
      </w:r>
      <w:r w:rsidR="00FA59E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A59E1" w:rsidRDefault="00FA59E1" w:rsidP="00FA59E1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A59E1">
        <w:rPr>
          <w:rFonts w:ascii="Arial" w:hAnsi="Arial" w:cs="Arial"/>
          <w:sz w:val="24"/>
          <w:szCs w:val="24"/>
        </w:rPr>
        <w:t xml:space="preserve">Орлова Светлана Владимировна </w:t>
      </w:r>
      <w:r>
        <w:rPr>
          <w:rFonts w:ascii="Arial" w:hAnsi="Arial" w:cs="Arial"/>
          <w:sz w:val="24"/>
          <w:szCs w:val="24"/>
        </w:rPr>
        <w:t>–</w:t>
      </w:r>
      <w:r w:rsidRPr="00FA59E1">
        <w:rPr>
          <w:rFonts w:ascii="Arial" w:hAnsi="Arial" w:cs="Arial"/>
          <w:sz w:val="24"/>
          <w:szCs w:val="24"/>
        </w:rPr>
        <w:t xml:space="preserve"> председатель</w:t>
      </w:r>
      <w:r>
        <w:rPr>
          <w:rFonts w:ascii="Arial" w:hAnsi="Arial" w:cs="Arial"/>
          <w:sz w:val="24"/>
          <w:szCs w:val="24"/>
        </w:rPr>
        <w:t>;</w:t>
      </w:r>
    </w:p>
    <w:p w:rsidR="00FA59E1" w:rsidRDefault="00FA59E1" w:rsidP="00FA59E1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Хомич Богдан Алексеевич – заместитель председател</w:t>
      </w:r>
      <w:r w:rsidR="0000169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;</w:t>
      </w:r>
    </w:p>
    <w:p w:rsidR="00FA59E1" w:rsidRDefault="00FA59E1" w:rsidP="00FA59E1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Грохотова Анастасия Викторовна;</w:t>
      </w:r>
    </w:p>
    <w:p w:rsidR="00FA59E1" w:rsidRDefault="00FA59E1" w:rsidP="00FA59E1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Капралова Людмила Викторовна;</w:t>
      </w:r>
    </w:p>
    <w:p w:rsidR="00FA59E1" w:rsidRDefault="00FA59E1" w:rsidP="00FA59E1">
      <w:pPr>
        <w:pStyle w:val="a9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Борисова Александра Николаевна.</w:t>
      </w:r>
    </w:p>
    <w:p w:rsidR="00FA59E1" w:rsidRDefault="00FA59E1" w:rsidP="001A2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E7F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B33E27" w:rsidRPr="00FF2C06">
        <w:rPr>
          <w:rFonts w:ascii="Arial" w:eastAsia="Times New Roman" w:hAnsi="Arial" w:cs="Arial"/>
          <w:sz w:val="24"/>
          <w:szCs w:val="24"/>
          <w:lang w:eastAsia="ru-RU"/>
        </w:rPr>
        <w:t>остоянная депутатская комиссия по социально-кул</w:t>
      </w:r>
      <w:r w:rsidR="00667EDA" w:rsidRPr="00FF2C06">
        <w:rPr>
          <w:rFonts w:ascii="Arial" w:eastAsia="Times New Roman" w:hAnsi="Arial" w:cs="Arial"/>
          <w:sz w:val="24"/>
          <w:szCs w:val="24"/>
          <w:lang w:eastAsia="ru-RU"/>
        </w:rPr>
        <w:t>ьтурной сфере и правовой защите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A59E1" w:rsidRDefault="00FA59E1" w:rsidP="00FA59E1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A59E1">
        <w:rPr>
          <w:rFonts w:ascii="Arial" w:hAnsi="Arial" w:cs="Arial"/>
          <w:sz w:val="24"/>
          <w:szCs w:val="24"/>
        </w:rPr>
        <w:t>Рябцева Елена Дмитриевна</w:t>
      </w:r>
      <w:r>
        <w:rPr>
          <w:rFonts w:ascii="Arial" w:hAnsi="Arial" w:cs="Arial"/>
          <w:sz w:val="24"/>
          <w:szCs w:val="24"/>
        </w:rPr>
        <w:t xml:space="preserve"> – </w:t>
      </w:r>
      <w:r w:rsidRPr="00FF2C06">
        <w:rPr>
          <w:rFonts w:ascii="Arial" w:hAnsi="Arial" w:cs="Arial"/>
          <w:sz w:val="24"/>
          <w:szCs w:val="24"/>
        </w:rPr>
        <w:t>председател</w:t>
      </w:r>
      <w:r>
        <w:rPr>
          <w:rFonts w:ascii="Arial" w:hAnsi="Arial" w:cs="Arial"/>
          <w:sz w:val="24"/>
          <w:szCs w:val="24"/>
        </w:rPr>
        <w:t>ь;</w:t>
      </w:r>
    </w:p>
    <w:p w:rsidR="00FA59E1" w:rsidRDefault="00FA59E1" w:rsidP="00FA59E1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Чавкин Игорь Викторович - заместитель председател</w:t>
      </w:r>
      <w:r w:rsidR="0000169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;</w:t>
      </w:r>
    </w:p>
    <w:p w:rsidR="00FA59E1" w:rsidRDefault="00FA59E1" w:rsidP="00FA59E1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Половьян Николай Федорович;</w:t>
      </w:r>
    </w:p>
    <w:p w:rsidR="00FA59E1" w:rsidRDefault="00FA59E1" w:rsidP="00FA59E1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Скоб Александр Валентинович;</w:t>
      </w:r>
    </w:p>
    <w:p w:rsidR="00FA59E1" w:rsidRDefault="00FA59E1" w:rsidP="00FA59E1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Борисова Александра Николаевна;</w:t>
      </w:r>
    </w:p>
    <w:p w:rsidR="00FA59E1" w:rsidRDefault="00FA59E1" w:rsidP="00FA59E1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Капралова Людмила Викторовна;</w:t>
      </w:r>
    </w:p>
    <w:p w:rsidR="00FA59E1" w:rsidRDefault="00FA59E1" w:rsidP="00FA59E1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Грохотова Анастасия Викторовна;</w:t>
      </w:r>
    </w:p>
    <w:p w:rsidR="00FA59E1" w:rsidRDefault="008D7E7F" w:rsidP="00FA59E1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A59E1">
        <w:rPr>
          <w:rFonts w:ascii="Arial" w:hAnsi="Arial" w:cs="Arial"/>
          <w:sz w:val="24"/>
          <w:szCs w:val="24"/>
        </w:rPr>
        <w:t>Орлова Светлана Владимировна</w:t>
      </w:r>
      <w:r>
        <w:rPr>
          <w:rFonts w:ascii="Arial" w:hAnsi="Arial" w:cs="Arial"/>
          <w:sz w:val="24"/>
          <w:szCs w:val="24"/>
        </w:rPr>
        <w:t>.</w:t>
      </w:r>
    </w:p>
    <w:p w:rsidR="008D7E7F" w:rsidRDefault="008D7E7F" w:rsidP="001A2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E7F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B33E27" w:rsidRPr="00FF2C06">
        <w:rPr>
          <w:rFonts w:ascii="Arial" w:eastAsia="Times New Roman" w:hAnsi="Arial" w:cs="Arial"/>
          <w:sz w:val="24"/>
          <w:szCs w:val="24"/>
          <w:lang w:eastAsia="ru-RU"/>
        </w:rPr>
        <w:t>остоянная депутатская комиссия по жилищно-коммунальному хозяйству, промы</w:t>
      </w:r>
      <w:r w:rsidR="00667EDA" w:rsidRPr="00FF2C06">
        <w:rPr>
          <w:rFonts w:ascii="Arial" w:eastAsia="Times New Roman" w:hAnsi="Arial" w:cs="Arial"/>
          <w:sz w:val="24"/>
          <w:szCs w:val="24"/>
          <w:lang w:eastAsia="ru-RU"/>
        </w:rPr>
        <w:t>шленности и сельскому хозяйству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D7E7F" w:rsidRDefault="008D7E7F" w:rsidP="008D7E7F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F2C06">
        <w:rPr>
          <w:rFonts w:ascii="Arial" w:hAnsi="Arial" w:cs="Arial"/>
          <w:sz w:val="24"/>
          <w:szCs w:val="24"/>
        </w:rPr>
        <w:t>Хомич Богдан Алексеевич</w:t>
      </w:r>
      <w:r>
        <w:rPr>
          <w:rFonts w:ascii="Arial" w:hAnsi="Arial" w:cs="Arial"/>
          <w:sz w:val="24"/>
          <w:szCs w:val="24"/>
        </w:rPr>
        <w:t xml:space="preserve"> – </w:t>
      </w:r>
      <w:r w:rsidRPr="00FF2C06">
        <w:rPr>
          <w:rFonts w:ascii="Arial" w:hAnsi="Arial" w:cs="Arial"/>
          <w:sz w:val="24"/>
          <w:szCs w:val="24"/>
        </w:rPr>
        <w:t>председател</w:t>
      </w:r>
      <w:r>
        <w:rPr>
          <w:rFonts w:ascii="Arial" w:hAnsi="Arial" w:cs="Arial"/>
          <w:sz w:val="24"/>
          <w:szCs w:val="24"/>
        </w:rPr>
        <w:t>ь;</w:t>
      </w:r>
    </w:p>
    <w:p w:rsidR="008D7E7F" w:rsidRPr="008D7E7F" w:rsidRDefault="008D7E7F" w:rsidP="008D7E7F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7E7F">
        <w:rPr>
          <w:rFonts w:ascii="Arial" w:hAnsi="Arial" w:cs="Arial"/>
          <w:sz w:val="24"/>
          <w:szCs w:val="24"/>
        </w:rPr>
        <w:t>Моняхин Дмитрий Андреевич - заместитель председател</w:t>
      </w:r>
      <w:r w:rsidR="00001694">
        <w:rPr>
          <w:rFonts w:ascii="Arial" w:hAnsi="Arial" w:cs="Arial"/>
          <w:sz w:val="24"/>
          <w:szCs w:val="24"/>
        </w:rPr>
        <w:t>я</w:t>
      </w:r>
      <w:r w:rsidRPr="008D7E7F">
        <w:rPr>
          <w:rFonts w:ascii="Arial" w:hAnsi="Arial" w:cs="Arial"/>
          <w:sz w:val="24"/>
          <w:szCs w:val="24"/>
        </w:rPr>
        <w:t>;</w:t>
      </w:r>
    </w:p>
    <w:p w:rsidR="009D2958" w:rsidRDefault="009D2958" w:rsidP="009D2958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Половьян Николай Федорович;</w:t>
      </w:r>
    </w:p>
    <w:p w:rsidR="008D7E7F" w:rsidRDefault="009D2958" w:rsidP="008D7E7F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Ясинская Елена Анатольевна;</w:t>
      </w:r>
    </w:p>
    <w:p w:rsidR="009D2958" w:rsidRDefault="009D2958" w:rsidP="008D7E7F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Кондратьев Евгений Владимирович;</w:t>
      </w:r>
    </w:p>
    <w:p w:rsidR="009D2958" w:rsidRDefault="009D2958" w:rsidP="008D7E7F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Суметов Александр Алексеевич;</w:t>
      </w:r>
    </w:p>
    <w:p w:rsidR="009D2958" w:rsidRDefault="009D2958" w:rsidP="008D7E7F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Жукова Надежда Петровна;</w:t>
      </w:r>
    </w:p>
    <w:p w:rsidR="009D2958" w:rsidRDefault="009D2958" w:rsidP="008D7E7F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Мариньчев Юрий Леонидович.</w:t>
      </w:r>
    </w:p>
    <w:p w:rsidR="009D2958" w:rsidRDefault="009D2958" w:rsidP="009D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958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B33E27" w:rsidRPr="00FF2C06">
        <w:rPr>
          <w:rFonts w:ascii="Arial" w:eastAsia="Times New Roman" w:hAnsi="Arial" w:cs="Arial"/>
          <w:sz w:val="24"/>
          <w:szCs w:val="24"/>
          <w:lang w:eastAsia="ru-RU"/>
        </w:rPr>
        <w:t>остоянная депутатская комиссия по бюджету, ценообразованию, налогам и финан</w:t>
      </w:r>
      <w:r w:rsidR="00667EDA" w:rsidRPr="00FF2C06">
        <w:rPr>
          <w:rFonts w:ascii="Arial" w:eastAsia="Times New Roman" w:hAnsi="Arial" w:cs="Arial"/>
          <w:sz w:val="24"/>
          <w:szCs w:val="24"/>
          <w:lang w:eastAsia="ru-RU"/>
        </w:rPr>
        <w:t>сово-экономической 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D2958" w:rsidRDefault="00040476" w:rsidP="009D2958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2958">
        <w:rPr>
          <w:rFonts w:ascii="Arial" w:hAnsi="Arial" w:cs="Arial"/>
          <w:sz w:val="24"/>
          <w:szCs w:val="24"/>
        </w:rPr>
        <w:t>Ясинская Елена Анатольевна</w:t>
      </w:r>
      <w:r w:rsidR="009D2958" w:rsidRPr="009D2958">
        <w:rPr>
          <w:rFonts w:ascii="Arial" w:hAnsi="Arial" w:cs="Arial"/>
          <w:sz w:val="24"/>
          <w:szCs w:val="24"/>
        </w:rPr>
        <w:t xml:space="preserve"> – председатель;</w:t>
      </w:r>
    </w:p>
    <w:p w:rsidR="009D2958" w:rsidRPr="008D7E7F" w:rsidRDefault="009D2958" w:rsidP="009D2958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7E7F">
        <w:rPr>
          <w:rFonts w:ascii="Arial" w:hAnsi="Arial" w:cs="Arial"/>
          <w:sz w:val="24"/>
          <w:szCs w:val="24"/>
        </w:rPr>
        <w:t>Моняхин Дмитрий Андр</w:t>
      </w:r>
      <w:r w:rsidR="00001694">
        <w:rPr>
          <w:rFonts w:ascii="Arial" w:hAnsi="Arial" w:cs="Arial"/>
          <w:sz w:val="24"/>
          <w:szCs w:val="24"/>
        </w:rPr>
        <w:t>еевич - заместитель председателя</w:t>
      </w:r>
      <w:r w:rsidRPr="008D7E7F">
        <w:rPr>
          <w:rFonts w:ascii="Arial" w:hAnsi="Arial" w:cs="Arial"/>
          <w:sz w:val="24"/>
          <w:szCs w:val="24"/>
        </w:rPr>
        <w:t>;</w:t>
      </w:r>
    </w:p>
    <w:p w:rsidR="009D2958" w:rsidRDefault="009D2958" w:rsidP="009D2958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Скоб Александр Валентинович;</w:t>
      </w:r>
    </w:p>
    <w:p w:rsidR="009D2958" w:rsidRDefault="009D2958" w:rsidP="009D2958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Кондратьев Евгений Владимирович;</w:t>
      </w:r>
    </w:p>
    <w:p w:rsidR="009D2958" w:rsidRDefault="009D2958" w:rsidP="009D2958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Коротченко Светлана Викторовна;</w:t>
      </w:r>
    </w:p>
    <w:p w:rsidR="009D2958" w:rsidRDefault="009D2958" w:rsidP="009D2958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Суметов Александр Алексеевич;</w:t>
      </w:r>
    </w:p>
    <w:p w:rsidR="009D2958" w:rsidRPr="009D2958" w:rsidRDefault="009D2958" w:rsidP="00E34D4D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2958">
        <w:rPr>
          <w:rFonts w:ascii="Arial" w:hAnsi="Arial" w:cs="Arial"/>
          <w:sz w:val="24"/>
          <w:szCs w:val="24"/>
        </w:rPr>
        <w:t>Жукова Надежда Петровна.</w:t>
      </w:r>
    </w:p>
    <w:p w:rsidR="00981A7E" w:rsidRDefault="00981A7E" w:rsidP="00846CE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2A7" w:rsidRDefault="005602A7" w:rsidP="00846CE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7CD3" w:rsidRPr="00FF2C06" w:rsidRDefault="00D10F80" w:rsidP="00846CE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Посещаемость </w:t>
      </w:r>
      <w:r w:rsidR="00B33E27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депутатами</w:t>
      </w:r>
      <w:r w:rsidR="001A29CD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07CD3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заседаний Думы, </w:t>
      </w:r>
    </w:p>
    <w:p w:rsidR="00B33E27" w:rsidRDefault="00F07CD3" w:rsidP="00846CE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д</w:t>
      </w:r>
      <w:r w:rsidR="00663E8C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епутатских и публичных слушаний</w:t>
      </w:r>
      <w:r w:rsidR="003972F1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33E27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в 20</w:t>
      </w:r>
      <w:r w:rsidR="00233247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6F7E13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46CE6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9D2958" w:rsidRDefault="009D2958" w:rsidP="009D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958" w:rsidRPr="00FF2C06" w:rsidRDefault="009D2958" w:rsidP="009D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Депутаты Думы осуществляют свои полномочия, как правило, совмещая депутатскую деятельность с выполнением трудовых и служебных обязанностей. </w:t>
      </w:r>
    </w:p>
    <w:p w:rsidR="009D2958" w:rsidRPr="00FF2C06" w:rsidRDefault="009D2958" w:rsidP="009D29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>Согласно Регламенту Думы, присутствие на каждом заседании является одной из основных обязанностей депутата.</w:t>
      </w:r>
    </w:p>
    <w:p w:rsidR="009D2958" w:rsidRPr="00FF2C06" w:rsidRDefault="009D2958" w:rsidP="00846CE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650"/>
        <w:gridCol w:w="859"/>
        <w:gridCol w:w="992"/>
        <w:gridCol w:w="851"/>
        <w:gridCol w:w="992"/>
        <w:gridCol w:w="850"/>
        <w:gridCol w:w="993"/>
      </w:tblGrid>
      <w:tr w:rsidR="00F07CD3" w:rsidRPr="00FF2C06" w:rsidTr="00F07CD3">
        <w:trPr>
          <w:trHeight w:val="517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F07CD3" w:rsidRPr="00FF2C06" w:rsidRDefault="00F07CD3" w:rsidP="00667E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:rsidR="00F07CD3" w:rsidRPr="00FF2C06" w:rsidRDefault="00F07CD3" w:rsidP="00667E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F07CD3" w:rsidRPr="00FF2C06" w:rsidRDefault="00F07CD3" w:rsidP="00F07CD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Заседания Думы</w:t>
            </w:r>
          </w:p>
        </w:tc>
        <w:tc>
          <w:tcPr>
            <w:tcW w:w="1843" w:type="dxa"/>
            <w:gridSpan w:val="2"/>
            <w:vAlign w:val="center"/>
          </w:tcPr>
          <w:p w:rsidR="00F07CD3" w:rsidRPr="00FF2C06" w:rsidRDefault="00F07CD3" w:rsidP="00F07CD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Депутатские </w:t>
            </w:r>
          </w:p>
          <w:p w:rsidR="00F07CD3" w:rsidRPr="00FF2C06" w:rsidRDefault="00F07CD3" w:rsidP="00F07CD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слушания</w:t>
            </w:r>
          </w:p>
        </w:tc>
        <w:tc>
          <w:tcPr>
            <w:tcW w:w="1843" w:type="dxa"/>
            <w:gridSpan w:val="2"/>
            <w:vAlign w:val="center"/>
          </w:tcPr>
          <w:p w:rsidR="00F07CD3" w:rsidRPr="00FF2C06" w:rsidRDefault="00F07CD3" w:rsidP="00F07CD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Публичные </w:t>
            </w:r>
          </w:p>
          <w:p w:rsidR="00F07CD3" w:rsidRPr="00FF2C06" w:rsidRDefault="00F07CD3" w:rsidP="00F07CD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слушания</w:t>
            </w:r>
          </w:p>
        </w:tc>
      </w:tr>
      <w:tr w:rsidR="00F07CD3" w:rsidRPr="00FF2C06" w:rsidTr="00F07CD3">
        <w:trPr>
          <w:trHeight w:val="517"/>
        </w:trPr>
        <w:tc>
          <w:tcPr>
            <w:tcW w:w="461" w:type="dxa"/>
            <w:vMerge/>
            <w:shd w:val="clear" w:color="auto" w:fill="auto"/>
            <w:vAlign w:val="center"/>
          </w:tcPr>
          <w:p w:rsidR="00F07CD3" w:rsidRPr="00FF2C06" w:rsidRDefault="00F07CD3" w:rsidP="00667E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F07CD3" w:rsidRPr="00FF2C06" w:rsidRDefault="00F07CD3" w:rsidP="00667E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07CD3" w:rsidRPr="00FF2C06" w:rsidRDefault="00F07CD3" w:rsidP="00F07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CD3" w:rsidRPr="00FF2C06" w:rsidRDefault="00F07CD3" w:rsidP="00F07CD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Присутствие</w:t>
            </w:r>
          </w:p>
        </w:tc>
        <w:tc>
          <w:tcPr>
            <w:tcW w:w="851" w:type="dxa"/>
            <w:vAlign w:val="center"/>
          </w:tcPr>
          <w:p w:rsidR="00F07CD3" w:rsidRPr="00FF2C06" w:rsidRDefault="00F07CD3" w:rsidP="00F07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Проведено</w:t>
            </w:r>
          </w:p>
        </w:tc>
        <w:tc>
          <w:tcPr>
            <w:tcW w:w="992" w:type="dxa"/>
            <w:vAlign w:val="center"/>
          </w:tcPr>
          <w:p w:rsidR="00F07CD3" w:rsidRPr="00FF2C06" w:rsidRDefault="00F07CD3" w:rsidP="00F07CD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Присутствие</w:t>
            </w:r>
          </w:p>
        </w:tc>
        <w:tc>
          <w:tcPr>
            <w:tcW w:w="850" w:type="dxa"/>
            <w:vAlign w:val="center"/>
          </w:tcPr>
          <w:p w:rsidR="00F07CD3" w:rsidRPr="00FF2C06" w:rsidRDefault="00F07CD3" w:rsidP="00F07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Проведено</w:t>
            </w:r>
          </w:p>
        </w:tc>
        <w:tc>
          <w:tcPr>
            <w:tcW w:w="993" w:type="dxa"/>
            <w:vAlign w:val="center"/>
          </w:tcPr>
          <w:p w:rsidR="00F07CD3" w:rsidRPr="00FF2C06" w:rsidRDefault="00F07CD3" w:rsidP="00F07CD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Присутствие</w:t>
            </w:r>
          </w:p>
        </w:tc>
      </w:tr>
      <w:tr w:rsidR="00F07CD3" w:rsidRPr="00FF2C06" w:rsidTr="00F07CD3">
        <w:trPr>
          <w:trHeight w:val="70"/>
        </w:trPr>
        <w:tc>
          <w:tcPr>
            <w:tcW w:w="461" w:type="dxa"/>
            <w:shd w:val="clear" w:color="auto" w:fill="auto"/>
          </w:tcPr>
          <w:p w:rsidR="00F07CD3" w:rsidRPr="00FF2C06" w:rsidRDefault="00F07CD3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</w:tcPr>
          <w:p w:rsidR="00F07CD3" w:rsidRPr="00FF2C06" w:rsidRDefault="00F07CD3" w:rsidP="001830E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Грохотова Анастасия Викторовна</w:t>
            </w:r>
          </w:p>
        </w:tc>
        <w:tc>
          <w:tcPr>
            <w:tcW w:w="859" w:type="dxa"/>
            <w:shd w:val="clear" w:color="auto" w:fill="auto"/>
          </w:tcPr>
          <w:p w:rsidR="00F07CD3" w:rsidRPr="00FF2C06" w:rsidRDefault="0059360C" w:rsidP="00B449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07CD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07CD3" w:rsidRPr="00FF2C06" w:rsidRDefault="00DE7AB0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6F7E13" w:rsidRPr="00FF2C06" w:rsidTr="00F07CD3">
        <w:trPr>
          <w:trHeight w:val="150"/>
        </w:trPr>
        <w:tc>
          <w:tcPr>
            <w:tcW w:w="461" w:type="dxa"/>
            <w:shd w:val="clear" w:color="auto" w:fill="auto"/>
          </w:tcPr>
          <w:p w:rsidR="006F7E13" w:rsidRPr="00FF2C06" w:rsidRDefault="003972F1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0" w:type="dxa"/>
            <w:shd w:val="clear" w:color="auto" w:fill="auto"/>
          </w:tcPr>
          <w:p w:rsidR="006F7E13" w:rsidRPr="00FF2C06" w:rsidRDefault="006F7E13" w:rsidP="00667E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Мариньчев Юрий Леонидович</w:t>
            </w:r>
          </w:p>
        </w:tc>
        <w:tc>
          <w:tcPr>
            <w:tcW w:w="859" w:type="dxa"/>
            <w:shd w:val="clear" w:color="auto" w:fill="auto"/>
          </w:tcPr>
          <w:p w:rsidR="006F7E1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F7E1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F7E1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6F7E1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F7E1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6F7E13" w:rsidRPr="00FF2C06" w:rsidRDefault="00DE7AB0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07CD3" w:rsidRPr="00FF2C06" w:rsidTr="00F07CD3">
        <w:trPr>
          <w:trHeight w:val="150"/>
        </w:trPr>
        <w:tc>
          <w:tcPr>
            <w:tcW w:w="461" w:type="dxa"/>
            <w:shd w:val="clear" w:color="auto" w:fill="auto"/>
          </w:tcPr>
          <w:p w:rsidR="00F07CD3" w:rsidRPr="00FF2C06" w:rsidRDefault="003972F1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0" w:type="dxa"/>
            <w:shd w:val="clear" w:color="auto" w:fill="auto"/>
          </w:tcPr>
          <w:p w:rsidR="00F07CD3" w:rsidRPr="00FF2C06" w:rsidRDefault="00F07CD3" w:rsidP="00667E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Светлана Владимировна</w:t>
            </w:r>
          </w:p>
        </w:tc>
        <w:tc>
          <w:tcPr>
            <w:tcW w:w="859" w:type="dxa"/>
            <w:shd w:val="clear" w:color="auto" w:fill="auto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07CD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07CD3" w:rsidRPr="00FF2C06" w:rsidRDefault="00DE7AB0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F07CD3" w:rsidRPr="00FF2C06" w:rsidTr="00F07CD3">
        <w:tc>
          <w:tcPr>
            <w:tcW w:w="461" w:type="dxa"/>
            <w:shd w:val="clear" w:color="auto" w:fill="auto"/>
          </w:tcPr>
          <w:p w:rsidR="00F07CD3" w:rsidRPr="00FF2C06" w:rsidRDefault="003972F1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0" w:type="dxa"/>
            <w:shd w:val="clear" w:color="auto" w:fill="auto"/>
          </w:tcPr>
          <w:p w:rsidR="00F07CD3" w:rsidRPr="00FF2C06" w:rsidRDefault="00F07CD3" w:rsidP="00667E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Моняхин Дмитрий Андреевич</w:t>
            </w:r>
          </w:p>
        </w:tc>
        <w:tc>
          <w:tcPr>
            <w:tcW w:w="859" w:type="dxa"/>
            <w:shd w:val="clear" w:color="auto" w:fill="auto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07CD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07CD3" w:rsidRPr="00FF2C06" w:rsidRDefault="00DE7AB0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07CD3" w:rsidRPr="00FF2C06" w:rsidTr="00F07CD3">
        <w:tc>
          <w:tcPr>
            <w:tcW w:w="461" w:type="dxa"/>
            <w:shd w:val="clear" w:color="auto" w:fill="auto"/>
          </w:tcPr>
          <w:p w:rsidR="00F07CD3" w:rsidRPr="00FF2C06" w:rsidRDefault="003972F1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0" w:type="dxa"/>
            <w:shd w:val="clear" w:color="auto" w:fill="auto"/>
          </w:tcPr>
          <w:p w:rsidR="00F07CD3" w:rsidRPr="00FF2C06" w:rsidRDefault="00F07CD3" w:rsidP="00667E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Рябцева Елена Дмитриевна</w:t>
            </w:r>
          </w:p>
        </w:tc>
        <w:tc>
          <w:tcPr>
            <w:tcW w:w="859" w:type="dxa"/>
            <w:shd w:val="clear" w:color="auto" w:fill="auto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07CD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07CD3" w:rsidRPr="00FF2C06" w:rsidRDefault="00DE7AB0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F2C06" w:rsidRPr="00FF2C06" w:rsidTr="00F07CD3">
        <w:trPr>
          <w:trHeight w:val="247"/>
        </w:trPr>
        <w:tc>
          <w:tcPr>
            <w:tcW w:w="461" w:type="dxa"/>
            <w:shd w:val="clear" w:color="auto" w:fill="auto"/>
          </w:tcPr>
          <w:p w:rsidR="00F07CD3" w:rsidRPr="00FF2C06" w:rsidRDefault="003972F1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0" w:type="dxa"/>
            <w:shd w:val="clear" w:color="auto" w:fill="auto"/>
          </w:tcPr>
          <w:p w:rsidR="00F07CD3" w:rsidRPr="00FF2C06" w:rsidRDefault="00F07CD3" w:rsidP="00667E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Хомич Богдан Алексеевич</w:t>
            </w:r>
          </w:p>
        </w:tc>
        <w:tc>
          <w:tcPr>
            <w:tcW w:w="859" w:type="dxa"/>
            <w:shd w:val="clear" w:color="auto" w:fill="auto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07CD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07CD3" w:rsidRPr="00FF2C06" w:rsidRDefault="00DE7AB0" w:rsidP="00DE7A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F07CD3" w:rsidRPr="00FF2C06" w:rsidTr="00F07CD3">
        <w:tc>
          <w:tcPr>
            <w:tcW w:w="461" w:type="dxa"/>
            <w:shd w:val="clear" w:color="auto" w:fill="auto"/>
          </w:tcPr>
          <w:p w:rsidR="00F07CD3" w:rsidRPr="00FF2C06" w:rsidRDefault="003972F1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0" w:type="dxa"/>
            <w:shd w:val="clear" w:color="auto" w:fill="auto"/>
          </w:tcPr>
          <w:p w:rsidR="00F07CD3" w:rsidRPr="00FF2C06" w:rsidRDefault="00F07CD3" w:rsidP="00667E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Коротченко Светлана Викторовна</w:t>
            </w:r>
          </w:p>
        </w:tc>
        <w:tc>
          <w:tcPr>
            <w:tcW w:w="859" w:type="dxa"/>
            <w:shd w:val="clear" w:color="auto" w:fill="auto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07CD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07CD3" w:rsidRPr="00FF2C06" w:rsidRDefault="0059360C" w:rsidP="00C521E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07CD3" w:rsidRPr="00FF2C06" w:rsidRDefault="00663E8C" w:rsidP="00C521E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7CD3" w:rsidRPr="00FF2C06" w:rsidRDefault="00663E8C" w:rsidP="00C521E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07CD3" w:rsidRPr="00FF2C06" w:rsidRDefault="00DE7AB0" w:rsidP="00C521E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F07CD3" w:rsidRPr="00FF2C06" w:rsidTr="00F07CD3">
        <w:tc>
          <w:tcPr>
            <w:tcW w:w="461" w:type="dxa"/>
            <w:shd w:val="clear" w:color="auto" w:fill="auto"/>
          </w:tcPr>
          <w:p w:rsidR="00F07CD3" w:rsidRPr="00FF2C06" w:rsidRDefault="003972F1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0" w:type="dxa"/>
            <w:shd w:val="clear" w:color="auto" w:fill="auto"/>
          </w:tcPr>
          <w:p w:rsidR="00F07CD3" w:rsidRPr="00FF2C06" w:rsidRDefault="00F07CD3" w:rsidP="00667E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Чавкин Игорь Викторович</w:t>
            </w:r>
          </w:p>
        </w:tc>
        <w:tc>
          <w:tcPr>
            <w:tcW w:w="859" w:type="dxa"/>
            <w:shd w:val="clear" w:color="auto" w:fill="auto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07CD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07CD3" w:rsidRPr="00FF2C06" w:rsidRDefault="00DE7AB0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07CD3" w:rsidRPr="00FF2C06" w:rsidTr="00F07CD3">
        <w:trPr>
          <w:trHeight w:val="70"/>
        </w:trPr>
        <w:tc>
          <w:tcPr>
            <w:tcW w:w="461" w:type="dxa"/>
            <w:shd w:val="clear" w:color="auto" w:fill="auto"/>
          </w:tcPr>
          <w:p w:rsidR="00F07CD3" w:rsidRPr="00FF2C06" w:rsidRDefault="003972F1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0" w:type="dxa"/>
            <w:shd w:val="clear" w:color="auto" w:fill="auto"/>
          </w:tcPr>
          <w:p w:rsidR="00F07CD3" w:rsidRPr="00FF2C06" w:rsidRDefault="00F07CD3" w:rsidP="00667E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Суметов Александр Алексеевич</w:t>
            </w:r>
          </w:p>
        </w:tc>
        <w:tc>
          <w:tcPr>
            <w:tcW w:w="859" w:type="dxa"/>
            <w:shd w:val="clear" w:color="auto" w:fill="auto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07CD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07CD3" w:rsidRPr="00FF2C06" w:rsidRDefault="00DE7AB0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F07CD3" w:rsidRPr="00FF2C06" w:rsidTr="00F07CD3">
        <w:tc>
          <w:tcPr>
            <w:tcW w:w="461" w:type="dxa"/>
            <w:shd w:val="clear" w:color="auto" w:fill="auto"/>
          </w:tcPr>
          <w:p w:rsidR="00F07CD3" w:rsidRPr="00FF2C06" w:rsidRDefault="003972F1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0" w:type="dxa"/>
            <w:shd w:val="clear" w:color="auto" w:fill="auto"/>
          </w:tcPr>
          <w:p w:rsidR="00F07CD3" w:rsidRPr="00FF2C06" w:rsidRDefault="00F07CD3" w:rsidP="00667E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Капралова Людмила Викторовна</w:t>
            </w:r>
          </w:p>
        </w:tc>
        <w:tc>
          <w:tcPr>
            <w:tcW w:w="859" w:type="dxa"/>
            <w:shd w:val="clear" w:color="auto" w:fill="auto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07CD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07CD3" w:rsidRPr="00FF2C06" w:rsidRDefault="00DE7AB0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07CD3" w:rsidRPr="00FF2C06" w:rsidTr="00F07CD3">
        <w:tc>
          <w:tcPr>
            <w:tcW w:w="461" w:type="dxa"/>
            <w:shd w:val="clear" w:color="auto" w:fill="auto"/>
          </w:tcPr>
          <w:p w:rsidR="00F07CD3" w:rsidRPr="00FF2C06" w:rsidRDefault="003972F1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0" w:type="dxa"/>
            <w:shd w:val="clear" w:color="auto" w:fill="auto"/>
          </w:tcPr>
          <w:p w:rsidR="00F07CD3" w:rsidRPr="00FF2C06" w:rsidRDefault="00F07CD3" w:rsidP="00B33E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Ясинская Елена Анатольевна</w:t>
            </w:r>
          </w:p>
        </w:tc>
        <w:tc>
          <w:tcPr>
            <w:tcW w:w="859" w:type="dxa"/>
            <w:shd w:val="clear" w:color="auto" w:fill="auto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07CD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07CD3" w:rsidRPr="00FF2C06" w:rsidRDefault="00DE7AB0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F07CD3" w:rsidRPr="00FF2C06" w:rsidTr="00F07CD3">
        <w:tc>
          <w:tcPr>
            <w:tcW w:w="461" w:type="dxa"/>
            <w:shd w:val="clear" w:color="auto" w:fill="auto"/>
          </w:tcPr>
          <w:p w:rsidR="00F07CD3" w:rsidRPr="00FF2C06" w:rsidRDefault="003972F1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0" w:type="dxa"/>
            <w:shd w:val="clear" w:color="auto" w:fill="auto"/>
          </w:tcPr>
          <w:p w:rsidR="00F07CD3" w:rsidRPr="00FF2C06" w:rsidRDefault="00F07CD3" w:rsidP="00667E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 Евгений Владимирович</w:t>
            </w:r>
          </w:p>
        </w:tc>
        <w:tc>
          <w:tcPr>
            <w:tcW w:w="859" w:type="dxa"/>
            <w:shd w:val="clear" w:color="auto" w:fill="auto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07CD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07CD3" w:rsidRPr="00FF2C06" w:rsidRDefault="00DE7AB0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07CD3" w:rsidRPr="00FF2C06" w:rsidTr="00F07CD3">
        <w:tc>
          <w:tcPr>
            <w:tcW w:w="461" w:type="dxa"/>
            <w:shd w:val="clear" w:color="auto" w:fill="auto"/>
          </w:tcPr>
          <w:p w:rsidR="00F07CD3" w:rsidRPr="00FF2C06" w:rsidRDefault="003972F1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0" w:type="dxa"/>
            <w:shd w:val="clear" w:color="auto" w:fill="auto"/>
          </w:tcPr>
          <w:p w:rsidR="00F07CD3" w:rsidRPr="00FF2C06" w:rsidRDefault="00F07CD3" w:rsidP="00667E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 Александр Валентинович</w:t>
            </w:r>
          </w:p>
        </w:tc>
        <w:tc>
          <w:tcPr>
            <w:tcW w:w="859" w:type="dxa"/>
            <w:shd w:val="clear" w:color="auto" w:fill="auto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07CD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07CD3" w:rsidRPr="00FF2C06" w:rsidRDefault="00DE7AB0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07CD3" w:rsidRPr="00FF2C06" w:rsidTr="00F07CD3">
        <w:tc>
          <w:tcPr>
            <w:tcW w:w="461" w:type="dxa"/>
            <w:shd w:val="clear" w:color="auto" w:fill="auto"/>
          </w:tcPr>
          <w:p w:rsidR="00F07CD3" w:rsidRPr="00FF2C06" w:rsidRDefault="003972F1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0" w:type="dxa"/>
            <w:shd w:val="clear" w:color="auto" w:fill="auto"/>
          </w:tcPr>
          <w:p w:rsidR="00F07CD3" w:rsidRPr="00FF2C06" w:rsidRDefault="00F07CD3" w:rsidP="00B33E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Половьян Николай Федорович</w:t>
            </w:r>
          </w:p>
        </w:tc>
        <w:tc>
          <w:tcPr>
            <w:tcW w:w="859" w:type="dxa"/>
            <w:shd w:val="clear" w:color="auto" w:fill="auto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07CD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07CD3" w:rsidRPr="00FF2C06" w:rsidRDefault="00DE7AB0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6F7E13" w:rsidRPr="00FF2C06" w:rsidTr="00F07CD3">
        <w:tc>
          <w:tcPr>
            <w:tcW w:w="461" w:type="dxa"/>
            <w:shd w:val="clear" w:color="auto" w:fill="auto"/>
          </w:tcPr>
          <w:p w:rsidR="006F7E13" w:rsidRPr="00FF2C06" w:rsidRDefault="003972F1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0" w:type="dxa"/>
            <w:shd w:val="clear" w:color="auto" w:fill="auto"/>
          </w:tcPr>
          <w:p w:rsidR="006F7E13" w:rsidRPr="00FF2C06" w:rsidRDefault="006F7E13" w:rsidP="00B33E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Жукова Надежда Петровна</w:t>
            </w:r>
          </w:p>
        </w:tc>
        <w:tc>
          <w:tcPr>
            <w:tcW w:w="859" w:type="dxa"/>
            <w:shd w:val="clear" w:color="auto" w:fill="auto"/>
          </w:tcPr>
          <w:p w:rsidR="006F7E1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F7E1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F7E1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6F7E1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7E1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6F7E13" w:rsidRPr="00FF2C06" w:rsidRDefault="00DE7AB0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07CD3" w:rsidRPr="00FF2C06" w:rsidTr="00F07CD3">
        <w:tc>
          <w:tcPr>
            <w:tcW w:w="461" w:type="dxa"/>
            <w:shd w:val="clear" w:color="auto" w:fill="auto"/>
          </w:tcPr>
          <w:p w:rsidR="00F07CD3" w:rsidRPr="00FF2C06" w:rsidRDefault="003972F1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50" w:type="dxa"/>
            <w:shd w:val="clear" w:color="auto" w:fill="auto"/>
          </w:tcPr>
          <w:p w:rsidR="00F07CD3" w:rsidRPr="00FF2C06" w:rsidRDefault="00F07CD3" w:rsidP="00667E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 Александра Николаевна</w:t>
            </w:r>
          </w:p>
        </w:tc>
        <w:tc>
          <w:tcPr>
            <w:tcW w:w="859" w:type="dxa"/>
            <w:shd w:val="clear" w:color="auto" w:fill="auto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07CD3" w:rsidRPr="00FF2C06" w:rsidRDefault="00663E8C" w:rsidP="00663E8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07CD3" w:rsidRPr="00FF2C06" w:rsidRDefault="0059360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7CD3" w:rsidRPr="00FF2C06" w:rsidRDefault="00663E8C" w:rsidP="00B33E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07CD3" w:rsidRPr="00FF2C06" w:rsidRDefault="00DE7AB0" w:rsidP="00B33E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F2C0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</w:tr>
    </w:tbl>
    <w:p w:rsidR="00981A7E" w:rsidRPr="00FF2C06" w:rsidRDefault="00981A7E" w:rsidP="00163A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0171" w:rsidRDefault="00CC0171" w:rsidP="00C755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5550" w:rsidRPr="00FF2C06" w:rsidRDefault="00C75550" w:rsidP="00C755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Планирование деятельности Думы Братского района</w:t>
      </w:r>
    </w:p>
    <w:p w:rsidR="00981A7E" w:rsidRPr="00FF2C06" w:rsidRDefault="00981A7E" w:rsidP="00426B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C3E" w:rsidRPr="00B00375" w:rsidRDefault="00E53C3E" w:rsidP="00E53C3E">
      <w:pPr>
        <w:pStyle w:val="Default"/>
        <w:ind w:firstLine="709"/>
        <w:jc w:val="both"/>
        <w:rPr>
          <w:rFonts w:ascii="Arial" w:hAnsi="Arial" w:cs="Arial"/>
        </w:rPr>
      </w:pPr>
      <w:r w:rsidRPr="00B00375">
        <w:rPr>
          <w:rFonts w:ascii="Arial" w:hAnsi="Arial" w:cs="Arial"/>
        </w:rPr>
        <w:t xml:space="preserve">Планирование позволяет определить направления, цели, задачи, конкретные количественные и качественные результаты. </w:t>
      </w:r>
    </w:p>
    <w:p w:rsidR="00B33E27" w:rsidRPr="00B00375" w:rsidRDefault="00B33E27" w:rsidP="00426B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00375">
        <w:rPr>
          <w:rFonts w:ascii="Arial" w:eastAsia="Times New Roman" w:hAnsi="Arial" w:cs="Arial"/>
          <w:sz w:val="24"/>
          <w:szCs w:val="24"/>
          <w:lang w:eastAsia="ru-RU"/>
        </w:rPr>
        <w:t>Деятельность Думы осуществляется на основании плана работы, который утверждается решением Думы на каждое полугодие.</w:t>
      </w:r>
    </w:p>
    <w:p w:rsidR="00E53C3E" w:rsidRPr="00B00375" w:rsidRDefault="00E53C3E" w:rsidP="00E53C3E">
      <w:pPr>
        <w:pStyle w:val="Default"/>
        <w:ind w:firstLine="709"/>
        <w:rPr>
          <w:rFonts w:ascii="Arial" w:hAnsi="Arial" w:cs="Arial"/>
        </w:rPr>
      </w:pPr>
      <w:r w:rsidRPr="00B00375">
        <w:rPr>
          <w:rFonts w:ascii="Arial" w:hAnsi="Arial" w:cs="Arial"/>
        </w:rPr>
        <w:t>Основанием для разработки плана деятельности Думы являются:</w:t>
      </w:r>
    </w:p>
    <w:p w:rsidR="00E53C3E" w:rsidRPr="00B00375" w:rsidRDefault="00E53C3E" w:rsidP="00E53C3E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00375">
        <w:rPr>
          <w:rFonts w:ascii="Arial" w:hAnsi="Arial" w:cs="Arial"/>
        </w:rPr>
        <w:t xml:space="preserve">компетенция представительного органа, установленная Уставом района, Регламентом Думы; </w:t>
      </w:r>
    </w:p>
    <w:p w:rsidR="00E53C3E" w:rsidRPr="00B00375" w:rsidRDefault="00E53C3E" w:rsidP="00E53C3E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00375">
        <w:rPr>
          <w:rFonts w:ascii="Arial" w:hAnsi="Arial" w:cs="Arial"/>
        </w:rPr>
        <w:t>программа социально-экономического развития Братского района.</w:t>
      </w:r>
    </w:p>
    <w:p w:rsidR="00E53C3E" w:rsidRPr="00B00375" w:rsidRDefault="00E53C3E" w:rsidP="00E53C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375">
        <w:rPr>
          <w:rFonts w:ascii="Arial" w:eastAsia="Times New Roman" w:hAnsi="Arial" w:cs="Arial"/>
          <w:sz w:val="24"/>
          <w:szCs w:val="24"/>
          <w:lang w:eastAsia="ru-RU"/>
        </w:rPr>
        <w:t>Планирование работы Думы осуществляется с учетом предложений депутатов Думы, мэра района и администрации МО «Братский район» (далее – Администрация), ее отделов, управлений и комитетов, отраслевых структурных подразделений, направляемых в Думу в соответствии с П</w:t>
      </w:r>
      <w:r w:rsidR="00B00375">
        <w:rPr>
          <w:rFonts w:ascii="Arial" w:eastAsia="Times New Roman" w:hAnsi="Arial" w:cs="Arial"/>
          <w:sz w:val="24"/>
          <w:szCs w:val="24"/>
          <w:lang w:eastAsia="ru-RU"/>
        </w:rPr>
        <w:t>орядком взаимодействия А</w:t>
      </w:r>
      <w:r w:rsidRPr="00B0037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и Думы в МО «Братский район», </w:t>
      </w:r>
      <w:r w:rsidR="00B00375" w:rsidRPr="00B0037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B00375">
        <w:rPr>
          <w:rFonts w:ascii="Arial" w:eastAsia="Times New Roman" w:hAnsi="Arial" w:cs="Arial"/>
          <w:sz w:val="24"/>
          <w:szCs w:val="24"/>
          <w:lang w:eastAsia="ru-RU"/>
        </w:rPr>
        <w:t>онтрольно-счетного органа района, прокуратуры района.</w:t>
      </w:r>
    </w:p>
    <w:p w:rsidR="00B00375" w:rsidRPr="00FF2C06" w:rsidRDefault="00B00375" w:rsidP="00B00375">
      <w:pPr>
        <w:tabs>
          <w:tab w:val="left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375">
        <w:rPr>
          <w:rFonts w:ascii="Arial" w:eastAsia="Times New Roman" w:hAnsi="Arial" w:cs="Arial"/>
          <w:sz w:val="24"/>
          <w:szCs w:val="24"/>
          <w:lang w:eastAsia="ru-RU"/>
        </w:rPr>
        <w:t>Работа над формированием плана работы на 1 полугодие 2022 года началась в ноябре 2021 года, на второе полугодие 2022 года - в мае 2022 года. В ноябре 2022 года аппарат Думы приступил к формированию перечня вопросов для включения в перспективный план работы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Думы на 2023 год. </w:t>
      </w:r>
    </w:p>
    <w:p w:rsidR="00B33E27" w:rsidRPr="00B00375" w:rsidRDefault="00B33E27" w:rsidP="00426B8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00375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в план работы Думы от отделов и структурных подразделений направляются начальнику отдела по работе с территориями и органами местного самоуправления в сроки до 01 декабря на первое полугодие следующего года и </w:t>
      </w:r>
      <w:r w:rsidR="00B1712C" w:rsidRPr="00B00375">
        <w:rPr>
          <w:rFonts w:ascii="Arial" w:eastAsia="Times New Roman" w:hAnsi="Arial" w:cs="Arial"/>
          <w:sz w:val="24"/>
          <w:szCs w:val="24"/>
          <w:lang w:eastAsia="ru-RU"/>
        </w:rPr>
        <w:t xml:space="preserve">до 01 июня на второе полугодие </w:t>
      </w:r>
      <w:r w:rsidRPr="00B00375">
        <w:rPr>
          <w:rFonts w:ascii="Arial" w:eastAsia="Times New Roman" w:hAnsi="Arial" w:cs="Arial"/>
          <w:sz w:val="24"/>
          <w:szCs w:val="24"/>
          <w:lang w:eastAsia="ru-RU"/>
        </w:rPr>
        <w:t xml:space="preserve">текущего года. </w:t>
      </w:r>
    </w:p>
    <w:p w:rsidR="00B33E27" w:rsidRPr="00FF2C06" w:rsidRDefault="005112BB" w:rsidP="00426B89">
      <w:pPr>
        <w:tabs>
          <w:tab w:val="left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>Вопросы Администрацией</w:t>
      </w:r>
      <w:r w:rsidR="00771F03" w:rsidRPr="00FF2C06">
        <w:rPr>
          <w:rFonts w:ascii="Arial" w:eastAsia="Times New Roman" w:hAnsi="Arial" w:cs="Arial"/>
          <w:sz w:val="24"/>
          <w:szCs w:val="24"/>
          <w:lang w:eastAsia="ru-RU"/>
        </w:rPr>
        <w:t>, как правило, предоставляются в</w:t>
      </w:r>
      <w:r w:rsidR="00B33E27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аппарат Думы</w:t>
      </w:r>
      <w:r w:rsidR="00771F03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до 10 декабря и до 10 июня, соответственно</w:t>
      </w:r>
      <w:r w:rsidR="003972F1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33E27" w:rsidRPr="00FF2C06">
        <w:rPr>
          <w:rFonts w:ascii="Arial" w:eastAsia="Times New Roman" w:hAnsi="Arial" w:cs="Arial"/>
          <w:sz w:val="24"/>
          <w:szCs w:val="24"/>
          <w:lang w:eastAsia="ru-RU"/>
        </w:rPr>
        <w:t>единым документом за подписью</w:t>
      </w:r>
      <w:r w:rsidR="00922034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3E27" w:rsidRPr="00FF2C06">
        <w:rPr>
          <w:rFonts w:ascii="Arial" w:eastAsia="Times New Roman" w:hAnsi="Arial" w:cs="Arial"/>
          <w:sz w:val="24"/>
          <w:szCs w:val="24"/>
          <w:lang w:eastAsia="ru-RU"/>
        </w:rPr>
        <w:t>мэра района. Предложения содержат наименование вопроса, ответственного исполнителя, период рассмотрения, обоснование необходимости внесения вопроса на Думу.</w:t>
      </w:r>
    </w:p>
    <w:p w:rsidR="00E53C3E" w:rsidRDefault="00B33E27" w:rsidP="00426B89">
      <w:pPr>
        <w:tabs>
          <w:tab w:val="left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>За 10 дней до начала полугодия аппаратом Думы формир</w:t>
      </w:r>
      <w:r w:rsidR="00B1712C" w:rsidRPr="00FF2C06">
        <w:rPr>
          <w:rFonts w:ascii="Arial" w:eastAsia="Times New Roman" w:hAnsi="Arial" w:cs="Arial"/>
          <w:sz w:val="24"/>
          <w:szCs w:val="24"/>
          <w:lang w:eastAsia="ru-RU"/>
        </w:rPr>
        <w:t>уется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проект плана и проект решения о его утверждении и представ</w:t>
      </w:r>
      <w:r w:rsidR="00B1712C" w:rsidRPr="00FF2C06">
        <w:rPr>
          <w:rFonts w:ascii="Arial" w:eastAsia="Times New Roman" w:hAnsi="Arial" w:cs="Arial"/>
          <w:sz w:val="24"/>
          <w:szCs w:val="24"/>
          <w:lang w:eastAsia="ru-RU"/>
        </w:rPr>
        <w:t>ляется</w:t>
      </w:r>
      <w:r w:rsidR="00CD33C9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на утверждение Думы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53C3E" w:rsidRDefault="00E53C3E" w:rsidP="00426B89">
      <w:pPr>
        <w:tabs>
          <w:tab w:val="left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8E5" w:rsidRPr="00FF2C06" w:rsidRDefault="00DC4453" w:rsidP="006D70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202</w:t>
      </w:r>
      <w:r w:rsidR="003972F1" w:rsidRPr="00FF2C0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="006D70B8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в планы работы Думы </w:t>
      </w:r>
      <w:r w:rsidR="00F278E5" w:rsidRPr="00FF2C06">
        <w:rPr>
          <w:rFonts w:ascii="Arial" w:eastAsia="Times New Roman" w:hAnsi="Arial" w:cs="Arial"/>
          <w:sz w:val="24"/>
          <w:szCs w:val="24"/>
          <w:lang w:eastAsia="ru-RU"/>
        </w:rPr>
        <w:t>на 1 и 2 полугодия</w:t>
      </w:r>
      <w:r w:rsidR="006D70B8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70B8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включено </w:t>
      </w:r>
      <w:r w:rsidR="003972F1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80</w:t>
      </w:r>
      <w:r w:rsidR="006D70B8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вопросов</w:t>
      </w:r>
      <w:r w:rsidR="006D70B8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(в 202</w:t>
      </w:r>
      <w:r w:rsidR="003972F1" w:rsidRPr="00FF2C0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D70B8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году – </w:t>
      </w:r>
      <w:r w:rsidR="003972F1" w:rsidRPr="00FF2C06">
        <w:rPr>
          <w:rFonts w:ascii="Arial" w:eastAsia="Times New Roman" w:hAnsi="Arial" w:cs="Arial"/>
          <w:sz w:val="24"/>
          <w:szCs w:val="24"/>
          <w:lang w:eastAsia="ru-RU"/>
        </w:rPr>
        <w:t>65</w:t>
      </w:r>
      <w:r w:rsidR="006D70B8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вопросов)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F278E5" w:rsidRPr="00FF2C06" w:rsidRDefault="00F278E5" w:rsidP="006D70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C4453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фактически рассмотрено </w:t>
      </w:r>
      <w:r w:rsidR="004454F9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124</w:t>
      </w:r>
      <w:r w:rsidR="004A7B71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34B28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вопроса </w:t>
      </w:r>
      <w:r w:rsidR="00DC4453" w:rsidRPr="00FF2C0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3972F1" w:rsidRPr="00FF2C06">
        <w:rPr>
          <w:rFonts w:ascii="Arial" w:eastAsia="Times New Roman" w:hAnsi="Arial" w:cs="Arial"/>
          <w:sz w:val="24"/>
          <w:szCs w:val="24"/>
          <w:lang w:eastAsia="ru-RU"/>
        </w:rPr>
        <w:t>в 2021 году – 126 вопросов</w:t>
      </w:r>
      <w:r w:rsidR="00DC4453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), то есть </w:t>
      </w:r>
      <w:r w:rsidR="00F30A1D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рассмотрено </w:t>
      </w:r>
      <w:r w:rsidR="00DC4453" w:rsidRPr="00FF2C0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A7B71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4B28" w:rsidRPr="00FF2C06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7B71" w:rsidRPr="00FF2C06">
        <w:rPr>
          <w:rFonts w:ascii="Arial" w:eastAsia="Times New Roman" w:hAnsi="Arial" w:cs="Arial"/>
          <w:sz w:val="24"/>
          <w:szCs w:val="24"/>
          <w:lang w:eastAsia="ru-RU"/>
        </w:rPr>
        <w:t>вопрос</w:t>
      </w:r>
      <w:r w:rsidR="00C34B28" w:rsidRPr="00FF2C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C4453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4B28" w:rsidRPr="00FF2C06">
        <w:rPr>
          <w:rFonts w:ascii="Arial" w:eastAsia="Times New Roman" w:hAnsi="Arial" w:cs="Arial"/>
          <w:sz w:val="24"/>
          <w:szCs w:val="24"/>
          <w:lang w:eastAsia="ru-RU"/>
        </w:rPr>
        <w:t>больше</w:t>
      </w:r>
      <w:r w:rsidR="00DC4453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34B28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чем предусмотрено </w:t>
      </w:r>
      <w:r w:rsidR="00CD33C9" w:rsidRPr="00FF2C06">
        <w:rPr>
          <w:rFonts w:ascii="Arial" w:eastAsia="Times New Roman" w:hAnsi="Arial" w:cs="Arial"/>
          <w:sz w:val="24"/>
          <w:szCs w:val="24"/>
          <w:lang w:eastAsia="ru-RU"/>
        </w:rPr>
        <w:t>планом работы Думы</w:t>
      </w:r>
      <w:r w:rsidR="00C34B28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(в 2021 года - на 61 вопрос)</w:t>
      </w:r>
      <w:r w:rsidR="000A6091" w:rsidRPr="00FF2C06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9D0326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0326" w:rsidRPr="00FF2C06" w:rsidRDefault="00F278E5" w:rsidP="006D70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D0326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принято решений Думы – </w:t>
      </w:r>
      <w:r w:rsidR="004A7B71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C34B28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="00481BB8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4F6" w:rsidRPr="00FF2C06">
        <w:rPr>
          <w:rFonts w:ascii="Arial" w:eastAsia="Times New Roman" w:hAnsi="Arial" w:cs="Arial"/>
          <w:sz w:val="24"/>
          <w:szCs w:val="24"/>
          <w:lang w:eastAsia="ru-RU"/>
        </w:rPr>
        <w:t>(в 20</w:t>
      </w:r>
      <w:r w:rsidR="00883391" w:rsidRPr="00FF2C0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34B28" w:rsidRPr="00FF2C0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144F6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году – </w:t>
      </w:r>
      <w:r w:rsidR="00C34B28" w:rsidRPr="00FF2C06">
        <w:rPr>
          <w:rFonts w:ascii="Arial" w:eastAsia="Times New Roman" w:hAnsi="Arial" w:cs="Arial"/>
          <w:sz w:val="24"/>
          <w:szCs w:val="24"/>
          <w:lang w:eastAsia="ru-RU"/>
        </w:rPr>
        <w:t>121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</w:t>
      </w:r>
      <w:r w:rsidR="009238AB" w:rsidRPr="00FF2C0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D0326" w:rsidRPr="00FF2C0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3E27" w:rsidRPr="00FF2C06" w:rsidRDefault="00B33E27" w:rsidP="00426B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Плановые вопросы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 месяца включались в пове</w:t>
      </w:r>
      <w:r w:rsidR="00CD33C9" w:rsidRPr="00FF2C06">
        <w:rPr>
          <w:rFonts w:ascii="Arial" w:eastAsia="Times New Roman" w:hAnsi="Arial" w:cs="Arial"/>
          <w:sz w:val="24"/>
          <w:szCs w:val="24"/>
          <w:lang w:eastAsia="ru-RU"/>
        </w:rPr>
        <w:t>стки очередного заседания Думы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>. Перенос или снятие с рассмотрения плановых вопросов проводилось</w:t>
      </w:r>
      <w:r w:rsidR="009E5A95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922034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>на основании обоснованного обращения субъекта правотворческ</w:t>
      </w:r>
      <w:r w:rsidR="00BD0EAE" w:rsidRPr="00FF2C06">
        <w:rPr>
          <w:rFonts w:ascii="Arial" w:eastAsia="Times New Roman" w:hAnsi="Arial" w:cs="Arial"/>
          <w:sz w:val="24"/>
          <w:szCs w:val="24"/>
          <w:lang w:eastAsia="ru-RU"/>
        </w:rPr>
        <w:t>ой инициативы, внесшего вопрос, либо по решению профильной депутатской комиссии Думы.</w:t>
      </w:r>
    </w:p>
    <w:p w:rsidR="00CE0499" w:rsidRPr="00FF2C06" w:rsidRDefault="0047440B" w:rsidP="0047440B">
      <w:pPr>
        <w:tabs>
          <w:tab w:val="left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Вопросы, не включенные в план работы Думы района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, рассматривались исключительно на основании обращения субъекта правотворческой инициативы.  </w:t>
      </w:r>
    </w:p>
    <w:p w:rsidR="0047440B" w:rsidRPr="00FF2C06" w:rsidRDefault="0047440B" w:rsidP="0047440B">
      <w:pPr>
        <w:tabs>
          <w:tab w:val="left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В отчетном периоде было рассмотрено </w:t>
      </w:r>
      <w:r w:rsidR="00BD0EAE" w:rsidRPr="00FF2C06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4A7B71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внеплановых вопрос</w:t>
      </w:r>
      <w:r w:rsidR="00BD0EAE" w:rsidRPr="00FF2C0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307D" w:rsidRPr="00FF2C06" w:rsidRDefault="000C14CA" w:rsidP="00FD7C6C">
      <w:pPr>
        <w:tabs>
          <w:tab w:val="left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 отметить, что</w:t>
      </w:r>
      <w:r w:rsidR="0047440B" w:rsidRPr="00FF2C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</w:t>
      </w:r>
      <w:r w:rsidR="00B33E27" w:rsidRPr="00FF2C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дминистрацией недостаточно </w:t>
      </w:r>
      <w:r w:rsidR="00972C3E" w:rsidRPr="00FF2C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внимания </w:t>
      </w:r>
      <w:r w:rsidR="00922047" w:rsidRPr="00FF2C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уделяется </w:t>
      </w:r>
      <w:r w:rsidR="00B33E27" w:rsidRPr="00FF2C06">
        <w:rPr>
          <w:rFonts w:ascii="Arial" w:eastAsia="Times New Roman" w:hAnsi="Arial" w:cs="Arial"/>
          <w:bCs/>
          <w:sz w:val="24"/>
          <w:szCs w:val="24"/>
          <w:lang w:eastAsia="ru-RU"/>
        </w:rPr>
        <w:t>планированию</w:t>
      </w:r>
      <w:r w:rsidR="00B33E27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, из-за чего </w:t>
      </w:r>
      <w:r w:rsidR="005E4D22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B33E27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думских проектов решений вносятся на рассмотрение Думы </w:t>
      </w:r>
      <w:r w:rsidR="00CE0499" w:rsidRPr="00FF2C06">
        <w:rPr>
          <w:rFonts w:ascii="Arial" w:eastAsia="Times New Roman" w:hAnsi="Arial" w:cs="Arial"/>
          <w:sz w:val="24"/>
          <w:szCs w:val="24"/>
          <w:lang w:eastAsia="ru-RU"/>
        </w:rPr>
        <w:t>внепланово. </w:t>
      </w:r>
      <w:r w:rsidR="00922047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D0EAE" w:rsidRDefault="00BD0EAE" w:rsidP="000C14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02A7" w:rsidRPr="00FF2C06" w:rsidRDefault="005602A7" w:rsidP="000C14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14CA" w:rsidRPr="00FF2C06" w:rsidRDefault="000C14CA" w:rsidP="000C14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Деятельность Думы Братского района</w:t>
      </w:r>
      <w:r w:rsidR="006C7823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202</w:t>
      </w:r>
      <w:r w:rsidR="00A27BF2"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FF2C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0C14CA" w:rsidRPr="00FF2C06" w:rsidRDefault="000C14CA" w:rsidP="000C14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E27" w:rsidRPr="00FF2C06" w:rsidRDefault="00B33E27" w:rsidP="005D13AE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Думой </w:t>
      </w:r>
      <w:r w:rsidRPr="004048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проведено </w:t>
      </w:r>
      <w:r w:rsidR="00981A7E" w:rsidRPr="00404860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Pr="00404860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7513"/>
        <w:gridCol w:w="1843"/>
      </w:tblGrid>
      <w:tr w:rsidR="00FF2C06" w:rsidRPr="00FF2C06" w:rsidTr="001F7B6F">
        <w:tc>
          <w:tcPr>
            <w:tcW w:w="7513" w:type="dxa"/>
          </w:tcPr>
          <w:p w:rsidR="00536283" w:rsidRPr="004B433D" w:rsidRDefault="00981A7E" w:rsidP="00115FC6">
            <w:pPr>
              <w:spacing w:line="276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B433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Заседаний Думы</w:t>
            </w:r>
            <w:r w:rsidRPr="004B433D">
              <w:rPr>
                <w:rFonts w:ascii="Arial" w:hAnsi="Arial" w:cs="Arial"/>
                <w:sz w:val="23"/>
                <w:szCs w:val="23"/>
                <w:lang w:eastAsia="ru-RU"/>
              </w:rPr>
              <w:t>, в том числе</w:t>
            </w:r>
            <w:r w:rsidR="00536283" w:rsidRPr="004B433D">
              <w:rPr>
                <w:rFonts w:ascii="Arial" w:hAnsi="Arial" w:cs="Arial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843" w:type="dxa"/>
          </w:tcPr>
          <w:p w:rsidR="00536283" w:rsidRPr="004B433D" w:rsidRDefault="00A27BF2" w:rsidP="00115FC6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4B433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11</w:t>
            </w:r>
          </w:p>
        </w:tc>
      </w:tr>
      <w:tr w:rsidR="00FF2C06" w:rsidRPr="00FF2C06" w:rsidTr="001F7B6F">
        <w:tc>
          <w:tcPr>
            <w:tcW w:w="7513" w:type="dxa"/>
          </w:tcPr>
          <w:p w:rsidR="00536283" w:rsidRPr="004B433D" w:rsidRDefault="00536283" w:rsidP="00115FC6">
            <w:pPr>
              <w:spacing w:line="276" w:lineRule="auto"/>
              <w:ind w:firstLine="426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B433D">
              <w:rPr>
                <w:rFonts w:ascii="Arial" w:hAnsi="Arial" w:cs="Arial"/>
                <w:sz w:val="23"/>
                <w:szCs w:val="23"/>
                <w:lang w:eastAsia="ru-RU"/>
              </w:rPr>
              <w:t>а) очередных</w:t>
            </w:r>
          </w:p>
        </w:tc>
        <w:tc>
          <w:tcPr>
            <w:tcW w:w="1843" w:type="dxa"/>
          </w:tcPr>
          <w:p w:rsidR="00536283" w:rsidRPr="004B433D" w:rsidRDefault="001D5CDD" w:rsidP="00115FC6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B433D">
              <w:rPr>
                <w:rFonts w:ascii="Arial" w:hAnsi="Arial" w:cs="Arial"/>
                <w:sz w:val="23"/>
                <w:szCs w:val="23"/>
                <w:lang w:eastAsia="ru-RU"/>
              </w:rPr>
              <w:t>10</w:t>
            </w:r>
          </w:p>
        </w:tc>
      </w:tr>
      <w:tr w:rsidR="00FF2C06" w:rsidRPr="00FF2C06" w:rsidTr="001F7B6F">
        <w:tc>
          <w:tcPr>
            <w:tcW w:w="7513" w:type="dxa"/>
          </w:tcPr>
          <w:p w:rsidR="00536283" w:rsidRPr="004B433D" w:rsidRDefault="00536283" w:rsidP="00115FC6">
            <w:pPr>
              <w:spacing w:line="276" w:lineRule="auto"/>
              <w:ind w:firstLine="426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4B433D">
              <w:rPr>
                <w:rFonts w:ascii="Arial" w:hAnsi="Arial" w:cs="Arial"/>
                <w:sz w:val="23"/>
                <w:szCs w:val="23"/>
                <w:lang w:eastAsia="ru-RU"/>
              </w:rPr>
              <w:t>б) внеочередных</w:t>
            </w:r>
          </w:p>
        </w:tc>
        <w:tc>
          <w:tcPr>
            <w:tcW w:w="1843" w:type="dxa"/>
          </w:tcPr>
          <w:p w:rsidR="00536283" w:rsidRPr="004B433D" w:rsidRDefault="00A27BF2" w:rsidP="00115FC6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B433D">
              <w:rPr>
                <w:rFonts w:ascii="Arial" w:hAnsi="Arial" w:cs="Arial"/>
                <w:sz w:val="23"/>
                <w:szCs w:val="23"/>
                <w:lang w:eastAsia="ru-RU"/>
              </w:rPr>
              <w:t>1</w:t>
            </w:r>
          </w:p>
        </w:tc>
      </w:tr>
      <w:tr w:rsidR="00FF2C06" w:rsidRPr="00FF2C06" w:rsidTr="001F7B6F">
        <w:tc>
          <w:tcPr>
            <w:tcW w:w="7513" w:type="dxa"/>
          </w:tcPr>
          <w:p w:rsidR="00981A7E" w:rsidRPr="004B433D" w:rsidRDefault="00981A7E" w:rsidP="00115FC6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4B433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Депутатских слушаний</w:t>
            </w:r>
          </w:p>
        </w:tc>
        <w:tc>
          <w:tcPr>
            <w:tcW w:w="1843" w:type="dxa"/>
          </w:tcPr>
          <w:p w:rsidR="00981A7E" w:rsidRPr="004B433D" w:rsidRDefault="00A27BF2" w:rsidP="00115FC6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4B433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FF2C06" w:rsidRPr="00FF2C06" w:rsidTr="001F7B6F">
        <w:tc>
          <w:tcPr>
            <w:tcW w:w="7513" w:type="dxa"/>
          </w:tcPr>
          <w:p w:rsidR="00981A7E" w:rsidRPr="004B433D" w:rsidRDefault="00981A7E" w:rsidP="00115FC6">
            <w:pPr>
              <w:spacing w:line="276" w:lineRule="auto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B433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Публичных слушаний</w:t>
            </w:r>
            <w:r w:rsidR="00A27BF2" w:rsidRPr="004B433D">
              <w:rPr>
                <w:rFonts w:ascii="Arial" w:hAnsi="Arial" w:cs="Arial"/>
                <w:sz w:val="23"/>
                <w:szCs w:val="23"/>
                <w:lang w:eastAsia="ru-RU"/>
              </w:rPr>
              <w:t>, в том числе:</w:t>
            </w:r>
          </w:p>
        </w:tc>
        <w:tc>
          <w:tcPr>
            <w:tcW w:w="1843" w:type="dxa"/>
          </w:tcPr>
          <w:p w:rsidR="00981A7E" w:rsidRPr="004B433D" w:rsidRDefault="00A27BF2" w:rsidP="00115FC6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4B433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5</w:t>
            </w:r>
          </w:p>
        </w:tc>
      </w:tr>
      <w:tr w:rsidR="00FF2C06" w:rsidRPr="00FF2C06" w:rsidTr="001F7B6F">
        <w:tc>
          <w:tcPr>
            <w:tcW w:w="7513" w:type="dxa"/>
          </w:tcPr>
          <w:p w:rsidR="00A27BF2" w:rsidRPr="004B433D" w:rsidRDefault="00A27BF2" w:rsidP="00115FC6">
            <w:pPr>
              <w:spacing w:line="276" w:lineRule="auto"/>
              <w:ind w:firstLine="459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B433D">
              <w:rPr>
                <w:rFonts w:ascii="Arial" w:hAnsi="Arial" w:cs="Arial"/>
                <w:sz w:val="23"/>
                <w:szCs w:val="23"/>
                <w:lang w:eastAsia="ru-RU"/>
              </w:rPr>
              <w:t>а) проведенных Думой</w:t>
            </w:r>
          </w:p>
        </w:tc>
        <w:tc>
          <w:tcPr>
            <w:tcW w:w="1843" w:type="dxa"/>
          </w:tcPr>
          <w:p w:rsidR="00A27BF2" w:rsidRPr="004B433D" w:rsidRDefault="00A27BF2" w:rsidP="00115FC6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B433D">
              <w:rPr>
                <w:rFonts w:ascii="Arial" w:hAnsi="Arial" w:cs="Arial"/>
                <w:sz w:val="23"/>
                <w:szCs w:val="23"/>
                <w:lang w:eastAsia="ru-RU"/>
              </w:rPr>
              <w:t>4</w:t>
            </w:r>
          </w:p>
        </w:tc>
      </w:tr>
      <w:tr w:rsidR="00FF2C06" w:rsidRPr="00FF2C06" w:rsidTr="001F7B6F">
        <w:tc>
          <w:tcPr>
            <w:tcW w:w="7513" w:type="dxa"/>
          </w:tcPr>
          <w:p w:rsidR="00A27BF2" w:rsidRPr="004B433D" w:rsidRDefault="00A27BF2" w:rsidP="00115FC6">
            <w:pPr>
              <w:spacing w:line="276" w:lineRule="auto"/>
              <w:ind w:firstLine="459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B433D">
              <w:rPr>
                <w:rFonts w:ascii="Arial" w:hAnsi="Arial" w:cs="Arial"/>
                <w:sz w:val="23"/>
                <w:szCs w:val="23"/>
                <w:lang w:eastAsia="ru-RU"/>
              </w:rPr>
              <w:t>б) проведенных администрацией (с участием Думы)</w:t>
            </w:r>
          </w:p>
        </w:tc>
        <w:tc>
          <w:tcPr>
            <w:tcW w:w="1843" w:type="dxa"/>
          </w:tcPr>
          <w:p w:rsidR="00A27BF2" w:rsidRPr="004B433D" w:rsidRDefault="00A27BF2" w:rsidP="00115FC6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4B433D">
              <w:rPr>
                <w:rFonts w:ascii="Arial" w:hAnsi="Arial" w:cs="Arial"/>
                <w:sz w:val="23"/>
                <w:szCs w:val="23"/>
                <w:lang w:eastAsia="ru-RU"/>
              </w:rPr>
              <w:t>1</w:t>
            </w:r>
          </w:p>
        </w:tc>
      </w:tr>
    </w:tbl>
    <w:p w:rsidR="00765C02" w:rsidRPr="00FF2C06" w:rsidRDefault="00765C02" w:rsidP="000C14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4CA" w:rsidRPr="00FF2C06" w:rsidRDefault="000C14CA" w:rsidP="000C14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>Нарушений по срокам проведен</w:t>
      </w:r>
      <w:r w:rsidR="009B4081">
        <w:rPr>
          <w:rFonts w:ascii="Arial" w:eastAsia="Times New Roman" w:hAnsi="Arial" w:cs="Arial"/>
          <w:sz w:val="24"/>
          <w:szCs w:val="24"/>
          <w:lang w:eastAsia="ru-RU"/>
        </w:rPr>
        <w:t xml:space="preserve">ия заседаний Думой не допущено. 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Все заседания были правомочны. </w:t>
      </w:r>
    </w:p>
    <w:p w:rsidR="00B67FDA" w:rsidRPr="00FF2C06" w:rsidRDefault="00B67FDA" w:rsidP="00B67FDA">
      <w:pPr>
        <w:spacing w:after="0" w:line="240" w:lineRule="auto"/>
        <w:ind w:firstLine="709"/>
        <w:contextualSpacing/>
        <w:jc w:val="both"/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</w:pPr>
      <w:r w:rsidRPr="00FF2C06"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  <w:t xml:space="preserve">Заседания Думы, </w:t>
      </w:r>
      <w:r w:rsidR="00096BD4" w:rsidRPr="00FF2C06"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  <w:t xml:space="preserve">депутатские слушания, </w:t>
      </w:r>
      <w:r w:rsidRPr="00FF2C06"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  <w:t>комисси</w:t>
      </w:r>
      <w:r w:rsidR="00096BD4" w:rsidRPr="00FF2C06"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  <w:t>и</w:t>
      </w:r>
      <w:r w:rsidRPr="00FF2C06"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  <w:t xml:space="preserve"> проводятся в открытом режиме и доступны для участия в их работе избирателям. На заседания</w:t>
      </w:r>
      <w:r w:rsidR="00096BD4" w:rsidRPr="00FF2C06"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  <w:t>х</w:t>
      </w:r>
      <w:r w:rsidRPr="00FF2C06"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  <w:t xml:space="preserve"> всегда приглашаются прокурор Братского района, </w:t>
      </w:r>
      <w:r w:rsidR="0060786D" w:rsidRPr="00FF2C06"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  <w:t xml:space="preserve">мэр Братского района, </w:t>
      </w:r>
      <w:r w:rsidRPr="00FF2C06"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  <w:t xml:space="preserve">заместители мэра района, руководители отделов </w:t>
      </w:r>
      <w:r w:rsidR="00096BD4" w:rsidRPr="00FF2C06"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  <w:t>А</w:t>
      </w:r>
      <w:r w:rsidRPr="00FF2C06"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  <w:t xml:space="preserve">дминистрации, предприятий, организаций, деятельность которых затрагивается при обсуждении и принятии решений. </w:t>
      </w:r>
    </w:p>
    <w:p w:rsidR="00115FC6" w:rsidRPr="00FF2C06" w:rsidRDefault="00115FC6" w:rsidP="005D13AE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A7E" w:rsidRPr="00404860" w:rsidRDefault="00981A7E" w:rsidP="005D13AE">
      <w:pPr>
        <w:spacing w:after="0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Думой </w:t>
      </w:r>
      <w:r w:rsidRPr="00404860">
        <w:rPr>
          <w:rFonts w:ascii="Arial" w:eastAsia="Times New Roman" w:hAnsi="Arial" w:cs="Arial"/>
          <w:b/>
          <w:sz w:val="24"/>
          <w:szCs w:val="24"/>
          <w:lang w:eastAsia="ru-RU"/>
        </w:rPr>
        <w:t>рассмотрено вопросов: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FF2C06" w:rsidRPr="00FF2C06" w:rsidTr="001F7B6F">
        <w:tc>
          <w:tcPr>
            <w:tcW w:w="7513" w:type="dxa"/>
            <w:shd w:val="clear" w:color="auto" w:fill="auto"/>
          </w:tcPr>
          <w:p w:rsidR="00B33E27" w:rsidRPr="004B433D" w:rsidRDefault="00981A7E" w:rsidP="00B33E2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B33E27" w:rsidRPr="004B433D" w:rsidRDefault="00096BD4" w:rsidP="000B37DE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1</w:t>
            </w:r>
            <w:r w:rsidR="000B37DE" w:rsidRPr="004B433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</w:tr>
      <w:tr w:rsidR="00FF2C06" w:rsidRPr="00FF2C06" w:rsidTr="001F7B6F">
        <w:trPr>
          <w:trHeight w:val="1771"/>
        </w:trPr>
        <w:tc>
          <w:tcPr>
            <w:tcW w:w="7513" w:type="dxa"/>
            <w:shd w:val="clear" w:color="auto" w:fill="auto"/>
          </w:tcPr>
          <w:p w:rsidR="00B33E27" w:rsidRPr="004B433D" w:rsidRDefault="00B33E27" w:rsidP="000B37DE">
            <w:pPr>
              <w:spacing w:after="0" w:line="240" w:lineRule="auto"/>
              <w:ind w:left="34" w:firstLine="426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а) по внесению изменений и дополнений в Устав</w:t>
            </w:r>
          </w:p>
          <w:p w:rsidR="00B33E27" w:rsidRPr="004B433D" w:rsidRDefault="00B33E27" w:rsidP="000B37DE">
            <w:pPr>
              <w:spacing w:after="0" w:line="240" w:lineRule="auto"/>
              <w:ind w:left="34" w:firstLine="426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б) по бюджету, налогам и финансам</w:t>
            </w:r>
          </w:p>
          <w:p w:rsidR="00B33E27" w:rsidRPr="004B433D" w:rsidRDefault="00B33E27" w:rsidP="000B37DE">
            <w:pPr>
              <w:spacing w:after="0" w:line="240" w:lineRule="auto"/>
              <w:ind w:left="34" w:firstLine="426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в) по вопросам здравоохранения,  образования, культуры, спорта, работы с детьми и молодежью</w:t>
            </w:r>
          </w:p>
          <w:p w:rsidR="00B33E27" w:rsidRPr="004B433D" w:rsidRDefault="00454A08" w:rsidP="000B37DE">
            <w:pPr>
              <w:tabs>
                <w:tab w:val="left" w:pos="1440"/>
              </w:tabs>
              <w:spacing w:after="0" w:line="240" w:lineRule="auto"/>
              <w:ind w:left="34"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 xml:space="preserve">г) </w:t>
            </w:r>
            <w:r w:rsidR="00B33E27" w:rsidRPr="004B433D">
              <w:rPr>
                <w:rFonts w:ascii="Arial" w:eastAsia="Times New Roman" w:hAnsi="Arial" w:cs="Arial"/>
                <w:lang w:eastAsia="ru-RU"/>
              </w:rPr>
              <w:t xml:space="preserve">по вопросам жилищно-коммунального хозяйства, строительства, муниципальной собственности </w:t>
            </w:r>
          </w:p>
          <w:p w:rsidR="00B33E27" w:rsidRPr="004B433D" w:rsidRDefault="00B33E27" w:rsidP="000B37DE">
            <w:pPr>
              <w:tabs>
                <w:tab w:val="left" w:pos="1440"/>
              </w:tabs>
              <w:spacing w:after="0" w:line="240" w:lineRule="auto"/>
              <w:ind w:left="34"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д) по вопросам организации деятельности органов местного самоуправления</w:t>
            </w:r>
          </w:p>
          <w:p w:rsidR="000A6091" w:rsidRPr="004B433D" w:rsidRDefault="000A6091" w:rsidP="000B37DE">
            <w:pPr>
              <w:tabs>
                <w:tab w:val="left" w:pos="1440"/>
              </w:tabs>
              <w:spacing w:after="0" w:line="240" w:lineRule="auto"/>
              <w:ind w:left="34"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е) по вопросам деятельности федеральных, региональных структур</w:t>
            </w:r>
          </w:p>
          <w:p w:rsidR="000A6091" w:rsidRPr="004B433D" w:rsidRDefault="000A6091" w:rsidP="000B37DE">
            <w:pPr>
              <w:tabs>
                <w:tab w:val="left" w:pos="1440"/>
              </w:tabs>
              <w:spacing w:after="0" w:line="240" w:lineRule="auto"/>
              <w:ind w:left="34"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 xml:space="preserve">ж) иное </w:t>
            </w:r>
          </w:p>
        </w:tc>
        <w:tc>
          <w:tcPr>
            <w:tcW w:w="1843" w:type="dxa"/>
            <w:shd w:val="clear" w:color="auto" w:fill="auto"/>
          </w:tcPr>
          <w:p w:rsidR="00B33E27" w:rsidRPr="004B433D" w:rsidRDefault="00414BBF" w:rsidP="005D1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4</w:t>
            </w:r>
          </w:p>
          <w:p w:rsidR="00B33E27" w:rsidRPr="004B433D" w:rsidRDefault="000B37DE" w:rsidP="005D1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BB1410" w:rsidRPr="004B433D" w:rsidRDefault="00BB1410" w:rsidP="005D1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33E27" w:rsidRPr="004B433D" w:rsidRDefault="000B37DE" w:rsidP="005D1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BB1410" w:rsidRPr="004B433D" w:rsidRDefault="00BB1410" w:rsidP="00BB14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33E27" w:rsidRPr="004B433D" w:rsidRDefault="000B37DE" w:rsidP="005D1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43</w:t>
            </w:r>
          </w:p>
          <w:p w:rsidR="00BB1410" w:rsidRPr="004B433D" w:rsidRDefault="00BB1410" w:rsidP="005D1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33E27" w:rsidRPr="004B433D" w:rsidRDefault="000B37DE" w:rsidP="005D1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18</w:t>
            </w:r>
          </w:p>
          <w:p w:rsidR="00BC00BA" w:rsidRPr="004B433D" w:rsidRDefault="00BC00BA" w:rsidP="005D1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85EC5" w:rsidRPr="004B433D" w:rsidRDefault="000B37DE" w:rsidP="005D1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7</w:t>
            </w:r>
          </w:p>
          <w:p w:rsidR="00785EC5" w:rsidRPr="004B433D" w:rsidRDefault="000B37DE" w:rsidP="005D1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FF2C06" w:rsidRPr="00FF2C06" w:rsidTr="001F7B6F">
        <w:tc>
          <w:tcPr>
            <w:tcW w:w="7513" w:type="dxa"/>
            <w:shd w:val="clear" w:color="auto" w:fill="auto"/>
          </w:tcPr>
          <w:p w:rsidR="00B33E27" w:rsidRPr="004B433D" w:rsidRDefault="00B33E27" w:rsidP="005D13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Количест</w:t>
            </w:r>
            <w:r w:rsidR="00765C02" w:rsidRPr="004B433D">
              <w:rPr>
                <w:rFonts w:ascii="Arial" w:eastAsia="Times New Roman" w:hAnsi="Arial" w:cs="Arial"/>
                <w:lang w:eastAsia="ru-RU"/>
              </w:rPr>
              <w:t>во принятых решений Думы</w:t>
            </w:r>
          </w:p>
        </w:tc>
        <w:tc>
          <w:tcPr>
            <w:tcW w:w="1843" w:type="dxa"/>
            <w:shd w:val="clear" w:color="auto" w:fill="auto"/>
          </w:tcPr>
          <w:p w:rsidR="00B33E27" w:rsidRPr="004B433D" w:rsidRDefault="000B37DE" w:rsidP="005D1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433D">
              <w:rPr>
                <w:rFonts w:ascii="Arial" w:eastAsia="Times New Roman" w:hAnsi="Arial" w:cs="Arial"/>
                <w:lang w:eastAsia="ru-RU"/>
              </w:rPr>
              <w:t>119</w:t>
            </w:r>
          </w:p>
        </w:tc>
      </w:tr>
    </w:tbl>
    <w:p w:rsidR="00096BD4" w:rsidRPr="00FF2C06" w:rsidRDefault="00096BD4" w:rsidP="005D13AE">
      <w:pPr>
        <w:spacing w:after="0" w:line="240" w:lineRule="auto"/>
        <w:ind w:firstLine="709"/>
        <w:contextualSpacing/>
        <w:jc w:val="both"/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</w:pPr>
    </w:p>
    <w:p w:rsidR="00893432" w:rsidRPr="00FF2C06" w:rsidRDefault="00B33E27" w:rsidP="00373F0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 рассмотрения на заседани</w:t>
      </w:r>
      <w:r w:rsidR="00893432" w:rsidRPr="00FF2C0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Думы все проекты решений проходят антикоррупционную и пра</w:t>
      </w:r>
      <w:r w:rsidR="00893432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вовую экспертизу в прокуратуре 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района. </w:t>
      </w:r>
      <w:r w:rsidR="00414BBF" w:rsidRPr="00FF2C06">
        <w:rPr>
          <w:rFonts w:ascii="Arial" w:eastAsia="Times New Roman" w:hAnsi="Arial" w:cs="Arial"/>
          <w:sz w:val="24"/>
          <w:szCs w:val="24"/>
          <w:lang w:eastAsia="ru-RU"/>
        </w:rPr>
        <w:t>За отчетный период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2C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 одно решение Думы не </w:t>
      </w:r>
      <w:r w:rsidR="000B37DE" w:rsidRPr="00FF2C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обжаловалось в судебном порядке. Это 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>важны</w:t>
      </w:r>
      <w:r w:rsidR="000B37DE" w:rsidRPr="00FF2C0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</w:t>
      </w:r>
      <w:r w:rsidR="000B37DE" w:rsidRPr="00FF2C0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качества принимаемых </w:t>
      </w:r>
      <w:r w:rsidR="00FF2C0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>нормативных правовых актов</w:t>
      </w:r>
      <w:r w:rsidR="00414BBF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FF2C0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14BBF" w:rsidRPr="00FF2C06">
        <w:rPr>
          <w:rFonts w:ascii="Arial" w:eastAsia="Times New Roman" w:hAnsi="Arial" w:cs="Arial"/>
          <w:sz w:val="24"/>
          <w:szCs w:val="24"/>
          <w:lang w:eastAsia="ru-RU"/>
        </w:rPr>
        <w:t>НПА)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13AE" w:rsidRPr="00FF2C06" w:rsidRDefault="005D13AE" w:rsidP="005D13AE">
      <w:pPr>
        <w:spacing w:after="0" w:line="240" w:lineRule="auto"/>
        <w:ind w:firstLine="709"/>
        <w:contextualSpacing/>
        <w:jc w:val="both"/>
        <w:rPr>
          <w:rFonts w:ascii="Arial" w:eastAsia="ヒラギノ角ゴ Pro W3" w:hAnsi="Arial" w:cs="Arial"/>
          <w:kern w:val="1"/>
          <w:sz w:val="24"/>
          <w:szCs w:val="24"/>
          <w:lang w:eastAsia="hi-IN" w:bidi="hi-IN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>На основании</w:t>
      </w:r>
      <w:r w:rsidR="00897CF1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Иркутской области от 12.03.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>2009 года № 10-оз «О порядке организации и ведения регистра муниципальных нормативных правовых актов Иркутск</w:t>
      </w:r>
      <w:r w:rsidR="00414BBF" w:rsidRPr="00FF2C06">
        <w:rPr>
          <w:rFonts w:ascii="Arial" w:eastAsia="Times New Roman" w:hAnsi="Arial" w:cs="Arial"/>
          <w:sz w:val="24"/>
          <w:szCs w:val="24"/>
          <w:lang w:eastAsia="ru-RU"/>
        </w:rPr>
        <w:t>ой области» все принятые Думой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2C0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14BBF" w:rsidRPr="00FF2C06">
        <w:rPr>
          <w:rFonts w:ascii="Arial" w:eastAsia="Times New Roman" w:hAnsi="Arial" w:cs="Arial"/>
          <w:sz w:val="24"/>
          <w:szCs w:val="24"/>
          <w:lang w:eastAsia="ru-RU"/>
        </w:rPr>
        <w:t>НПА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направлены в Регистр муниципальных нормативных правовых актов Иркутской области. </w:t>
      </w:r>
    </w:p>
    <w:p w:rsidR="00414BBF" w:rsidRPr="00FF2C06" w:rsidRDefault="005D13AE" w:rsidP="005D13A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Эффективность взаимодействия реализуется в том, что в постоянном режиме аппарат Думы проводит консультации с сотрудниками Отдела регистра муниципальных нормативных правовых актов в части полноты направляемых </w:t>
      </w:r>
      <w:r w:rsidR="00FF2C0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14BBF" w:rsidRPr="00FF2C06">
        <w:rPr>
          <w:rFonts w:ascii="Arial" w:eastAsia="Times New Roman" w:hAnsi="Arial" w:cs="Arial"/>
          <w:sz w:val="24"/>
          <w:szCs w:val="24"/>
          <w:lang w:eastAsia="ru-RU"/>
        </w:rPr>
        <w:t>НПА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и соответствия их рекомендациям правового и электронного оформления документов. </w:t>
      </w:r>
    </w:p>
    <w:p w:rsidR="00414BBF" w:rsidRPr="00FF2C06" w:rsidRDefault="00414BBF" w:rsidP="005D13A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в аппарат Думы поступило </w:t>
      </w:r>
      <w:r w:rsidR="0016454C" w:rsidRPr="00E272B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E272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экспертных заключени</w:t>
      </w:r>
      <w:r w:rsidR="0016454C" w:rsidRPr="00E272B7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Иркутского ОГКУ «Институт муниципальной правовой информации имени М.М. Сперанского» </w:t>
      </w:r>
      <w:r w:rsidR="001A226E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экспертные заключения) 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FF2C0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>НПА</w:t>
      </w:r>
      <w:r w:rsidR="0016454C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(в 2021 году – 7 экспертных заключения)</w:t>
      </w:r>
      <w:r w:rsidR="004A2592" w:rsidRPr="00FF2C06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16454C" w:rsidRPr="00FF2C06" w:rsidRDefault="004A2592" w:rsidP="004A259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1) от </w:t>
      </w:r>
      <w:r w:rsidR="0016454C" w:rsidRPr="00FF2C06">
        <w:rPr>
          <w:rFonts w:ascii="Arial" w:eastAsia="Times New Roman" w:hAnsi="Arial" w:cs="Arial"/>
          <w:sz w:val="24"/>
          <w:szCs w:val="24"/>
          <w:lang w:eastAsia="ru-RU"/>
        </w:rPr>
        <w:t>28.03.2022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  <w:r w:rsidR="0016454C" w:rsidRPr="00FF2C06">
        <w:rPr>
          <w:rFonts w:ascii="Arial" w:eastAsia="Times New Roman" w:hAnsi="Arial" w:cs="Arial"/>
          <w:sz w:val="24"/>
          <w:szCs w:val="24"/>
          <w:lang w:eastAsia="ru-RU"/>
        </w:rPr>
        <w:t>053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– на решение Думы от </w:t>
      </w:r>
      <w:r w:rsidR="0016454C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28.06.2017 </w:t>
      </w:r>
      <w:r w:rsidR="001549DB" w:rsidRPr="00FF2C06">
        <w:rPr>
          <w:rFonts w:ascii="Arial" w:eastAsia="Times New Roman" w:hAnsi="Arial" w:cs="Arial"/>
          <w:sz w:val="24"/>
          <w:szCs w:val="24"/>
          <w:lang w:eastAsia="ru-RU"/>
        </w:rPr>
        <w:t>№ 238</w:t>
      </w: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49DB" w:rsidRPr="00FF2C0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6454C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порядке списания муниципального имущества </w:t>
      </w:r>
      <w:r w:rsidR="00AD4B64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1549DB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«Братский район» (в редакции решений от 29.09.2021 № 219, от 15.02.2022 № 274); </w:t>
      </w:r>
      <w:r w:rsidR="001549DB" w:rsidRPr="00FF2C06">
        <w:rPr>
          <w:rFonts w:ascii="Arial" w:hAnsi="Arial" w:cs="Arial"/>
          <w:sz w:val="24"/>
          <w:szCs w:val="24"/>
        </w:rPr>
        <w:t>КУМИ МО «Братский район» подготовлен проект решения о внесении изменений, решение Думы от 25.05.2022 № 311;</w:t>
      </w:r>
    </w:p>
    <w:p w:rsidR="004A2592" w:rsidRPr="00FF2C06" w:rsidRDefault="004A2592" w:rsidP="004A259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1549DB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от 01.06.2022 № 1803 – на решение Думы от 24.11.2021 № 247 «Об утверждении Положения о муниципальном жилищном контроле в сельских поселениях </w:t>
      </w:r>
      <w:r w:rsidR="00AD4B64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1549DB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район»; </w:t>
      </w:r>
      <w:r w:rsidR="00115FC6" w:rsidRPr="00FF2C06">
        <w:rPr>
          <w:rFonts w:ascii="Arial" w:eastAsia="Times New Roman" w:hAnsi="Arial" w:cs="Arial"/>
          <w:sz w:val="24"/>
          <w:szCs w:val="24"/>
          <w:lang w:eastAsia="ru-RU"/>
        </w:rPr>
        <w:t xml:space="preserve">Отделом жилищной политики Администрации подготовлен </w:t>
      </w:r>
      <w:r w:rsidR="00115FC6" w:rsidRPr="00FF2C06">
        <w:rPr>
          <w:rFonts w:ascii="Arial" w:hAnsi="Arial" w:cs="Arial"/>
          <w:sz w:val="24"/>
          <w:szCs w:val="24"/>
        </w:rPr>
        <w:t>проект решения о внесении изменений, решение Думы от 31.08.2022 № 342.</w:t>
      </w:r>
    </w:p>
    <w:p w:rsidR="007B4B49" w:rsidRPr="001A226E" w:rsidRDefault="001A226E" w:rsidP="005D13A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Замечания, изложенные в экспертных заключениях, позволили своевременно привести </w:t>
      </w:r>
      <w:r w:rsidR="00FF2C06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НПА в соответствие с федеральным законодательством, что является эффективным результатом работы муниципального образования «Братский район» и </w:t>
      </w:r>
      <w:r w:rsidRPr="001A226E">
        <w:rPr>
          <w:rFonts w:ascii="Arial" w:eastAsia="Times New Roman" w:hAnsi="Arial" w:cs="Arial"/>
          <w:sz w:val="24"/>
          <w:szCs w:val="24"/>
          <w:lang w:eastAsia="ru-RU"/>
        </w:rPr>
        <w:t>Отдела регистра муниципальных нормативных правовых актов Аппарата Губернатора Иркутской области.</w:t>
      </w:r>
    </w:p>
    <w:p w:rsidR="00FF2C06" w:rsidRDefault="00CE71EE" w:rsidP="00CE71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этом</w:t>
      </w:r>
      <w:r w:rsidR="00115FC6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отметить значительное сокращение числа экспертных заключений в отчетном периоде.</w:t>
      </w:r>
    </w:p>
    <w:p w:rsidR="00DE0E6E" w:rsidRDefault="00115FC6" w:rsidP="00BC00B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Это является </w:t>
      </w:r>
      <w:r w:rsidR="00FF2C06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показателем качества подготавливаемых и вносимых проектов МНПА, </w:t>
      </w:r>
      <w:r>
        <w:rPr>
          <w:rFonts w:ascii="Arial" w:eastAsia="Times New Roman" w:hAnsi="Arial" w:cs="Arial"/>
          <w:sz w:val="24"/>
          <w:szCs w:val="24"/>
          <w:lang w:eastAsia="ru-RU"/>
        </w:rPr>
        <w:t>показателем эффективной</w:t>
      </w:r>
      <w:r w:rsidR="00FF2C06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работы </w:t>
      </w:r>
      <w:r w:rsidR="00FF2C06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депутатского корпуса, аппарата Думы, прокуратуры района и субъектов правотворчества. Предложения, заключения, рекомендации </w:t>
      </w:r>
      <w:r w:rsidR="00FF2C06" w:rsidRPr="00CE71EE">
        <w:rPr>
          <w:rFonts w:ascii="Arial" w:eastAsia="Times New Roman" w:hAnsi="Arial" w:cs="Arial"/>
          <w:sz w:val="24"/>
          <w:szCs w:val="24"/>
          <w:lang w:eastAsia="ru-RU"/>
        </w:rPr>
        <w:t>постоянных депутатских комиссий</w:t>
      </w:r>
      <w:r w:rsidR="00FF2C06">
        <w:rPr>
          <w:rFonts w:ascii="Arial" w:eastAsia="Times New Roman" w:hAnsi="Arial" w:cs="Arial"/>
          <w:sz w:val="24"/>
          <w:szCs w:val="24"/>
          <w:lang w:eastAsia="ru-RU"/>
        </w:rPr>
        <w:t xml:space="preserve"> стали учитываться при подготовке проектов МНПА, а также</w:t>
      </w:r>
      <w:r w:rsidR="00DE0E6E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r w:rsidR="00CE71EE" w:rsidRPr="00CE71EE">
        <w:rPr>
          <w:rFonts w:ascii="Arial" w:eastAsia="Times New Roman" w:hAnsi="Arial" w:cs="Arial"/>
          <w:sz w:val="24"/>
          <w:szCs w:val="24"/>
          <w:lang w:eastAsia="ru-RU"/>
        </w:rPr>
        <w:t>предоставл</w:t>
      </w:r>
      <w:r w:rsidR="00DE0E6E">
        <w:rPr>
          <w:rFonts w:ascii="Arial" w:eastAsia="Times New Roman" w:hAnsi="Arial" w:cs="Arial"/>
          <w:sz w:val="24"/>
          <w:szCs w:val="24"/>
          <w:lang w:eastAsia="ru-RU"/>
        </w:rPr>
        <w:t>ении в Думу</w:t>
      </w:r>
      <w:r w:rsidR="00117EB5" w:rsidRPr="00CE71EE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</w:t>
      </w:r>
      <w:r w:rsidR="00BC00BA">
        <w:rPr>
          <w:rFonts w:ascii="Arial" w:eastAsia="Times New Roman" w:hAnsi="Arial" w:cs="Arial"/>
          <w:sz w:val="24"/>
          <w:szCs w:val="24"/>
          <w:lang w:eastAsia="ru-RU"/>
        </w:rPr>
        <w:t xml:space="preserve">ии структурными подразделениями </w:t>
      </w:r>
      <w:r w:rsidR="00117EB5" w:rsidRPr="00CE71EE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  <w:r w:rsidR="00CE71EE" w:rsidRPr="00CE71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F2C06" w:rsidRPr="00CE71EE" w:rsidRDefault="00FF2C06" w:rsidP="00117EB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571" w:rsidRDefault="00771571" w:rsidP="005D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13AB" w:rsidRPr="004E13AB" w:rsidRDefault="004E13AB" w:rsidP="004E13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3AB">
        <w:rPr>
          <w:rFonts w:ascii="Arial" w:hAnsi="Arial" w:cs="Arial"/>
          <w:b/>
          <w:sz w:val="24"/>
          <w:szCs w:val="24"/>
        </w:rPr>
        <w:t>Обеспечение доступа к информации о деятельности</w:t>
      </w:r>
      <w:r w:rsidR="00301C00">
        <w:rPr>
          <w:rFonts w:ascii="Arial" w:hAnsi="Arial" w:cs="Arial"/>
          <w:b/>
          <w:sz w:val="24"/>
          <w:szCs w:val="24"/>
        </w:rPr>
        <w:t xml:space="preserve"> Думы</w:t>
      </w:r>
    </w:p>
    <w:p w:rsidR="004E13AB" w:rsidRPr="00765C02" w:rsidRDefault="004E13AB" w:rsidP="005D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1C2" w:rsidRDefault="004E13AB" w:rsidP="00076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13AB">
        <w:rPr>
          <w:rFonts w:ascii="Arial" w:hAnsi="Arial" w:cs="Arial"/>
          <w:sz w:val="24"/>
          <w:szCs w:val="24"/>
        </w:rPr>
        <w:t>Деятельность Думы осуществляется в соответствии с принципами открытости, доступности, всестороннего информирования жите</w:t>
      </w:r>
      <w:r w:rsidR="000761C2">
        <w:rPr>
          <w:rFonts w:ascii="Arial" w:hAnsi="Arial" w:cs="Arial"/>
          <w:sz w:val="24"/>
          <w:szCs w:val="24"/>
        </w:rPr>
        <w:t>лей района о деятельности Думы.</w:t>
      </w:r>
    </w:p>
    <w:p w:rsidR="00424F15" w:rsidRDefault="00765C02" w:rsidP="00424F1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4E13A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Работа Думы </w:t>
      </w:r>
      <w:r w:rsidR="0033016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с </w:t>
      </w:r>
      <w:r w:rsidR="000761C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пользователями информации (</w:t>
      </w:r>
      <w:r w:rsidR="000761C2">
        <w:rPr>
          <w:rFonts w:ascii="Arial" w:hAnsi="Arial" w:cs="Arial"/>
          <w:sz w:val="24"/>
          <w:szCs w:val="24"/>
        </w:rPr>
        <w:t xml:space="preserve">гражданами (физическими лицами), организациями (юридическими лицами), общественными объединениями, осуществляющими поиск информации) </w:t>
      </w:r>
      <w:r w:rsidRPr="004E13A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строится на реализации положений Федерального закона от 09.02.2009</w:t>
      </w:r>
      <w:r w:rsidR="0033016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Pr="004E13A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№ 8-ФЗ «Об обеспечении доступа к информации о деятельности государственных органов и о</w:t>
      </w:r>
      <w:r w:rsidR="000761C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рганов местного самоуправления» </w:t>
      </w:r>
      <w:r w:rsidRPr="004E13A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и федерального законодательства о средствах массовой информации.</w:t>
      </w:r>
    </w:p>
    <w:p w:rsidR="00424F15" w:rsidRPr="00330167" w:rsidRDefault="000761C2" w:rsidP="00424F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lastRenderedPageBreak/>
        <w:t>Думой</w:t>
      </w:r>
      <w:r w:rsidR="00424F1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в работе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также </w:t>
      </w:r>
      <w:r w:rsidR="00424F1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своевременно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учтены изменения </w:t>
      </w:r>
      <w:r w:rsidR="00424F1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федерального </w:t>
      </w:r>
      <w:r w:rsidR="00424F15" w:rsidRPr="00424F1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законодательства (</w:t>
      </w:r>
      <w:r w:rsidR="00424F1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и</w:t>
      </w:r>
      <w:r w:rsidR="00424F15" w:rsidRPr="00424F15">
        <w:rPr>
          <w:rFonts w:ascii="Arial" w:eastAsia="Times New Roman" w:hAnsi="Arial" w:cs="Arial"/>
          <w:bCs/>
          <w:sz w:val="24"/>
          <w:szCs w:val="24"/>
          <w:lang w:eastAsia="ru-RU"/>
        </w:rPr>
        <w:t>зменения внесены </w:t>
      </w:r>
      <w:hyperlink r:id="rId10" w:history="1">
        <w:r w:rsidR="00424F15" w:rsidRPr="00424F1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Федеральным законом от 14.07.2022 № 270-Ф</w:t>
        </w:r>
      </w:hyperlink>
      <w:hyperlink r:id="rId11" w:tgtFrame="_blank" w:history="1">
        <w:r w:rsidR="00424F15" w:rsidRPr="00424F1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</w:t>
        </w:r>
      </w:hyperlink>
      <w:r w:rsidR="00424F15" w:rsidRPr="00424F15">
        <w:rPr>
          <w:rFonts w:ascii="Arial" w:eastAsia="Times New Roman" w:hAnsi="Arial" w:cs="Arial"/>
          <w:bCs/>
          <w:sz w:val="24"/>
          <w:szCs w:val="24"/>
          <w:lang w:eastAsia="ru-RU"/>
        </w:rPr>
        <w:t> в </w:t>
      </w:r>
      <w:hyperlink r:id="rId12" w:history="1">
        <w:r w:rsidR="00424F15" w:rsidRPr="00424F1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</w:t>
        </w:r>
        <w:r w:rsidR="00424F15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</w:t>
        </w:r>
        <w:r w:rsidR="00424F15" w:rsidRPr="00424F1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от 09.02.2009</w:t>
        </w:r>
        <w:r w:rsidR="00AD4B64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</w:t>
        </w:r>
        <w:r w:rsidR="00424F15" w:rsidRPr="00424F1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№ 8-ФЗ</w:t>
        </w:r>
      </w:hyperlink>
      <w:r w:rsidR="00424F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«Об обеспечении доступа к информации </w:t>
      </w:r>
      <w:r w:rsidR="00424F15" w:rsidRPr="00424F15">
        <w:rPr>
          <w:rFonts w:ascii="Arial" w:eastAsia="Times New Roman" w:hAnsi="Arial" w:cs="Arial"/>
          <w:bCs/>
          <w:sz w:val="24"/>
          <w:szCs w:val="24"/>
          <w:lang w:eastAsia="ru-RU"/>
        </w:rPr>
        <w:t>о деятельности государственных органов и органов местного самоуправления»</w:t>
      </w:r>
      <w:r w:rsidR="00424F15">
        <w:rPr>
          <w:rFonts w:ascii="Arial" w:eastAsia="Times New Roman" w:hAnsi="Arial" w:cs="Arial"/>
          <w:bCs/>
          <w:sz w:val="24"/>
          <w:szCs w:val="24"/>
          <w:lang w:eastAsia="ru-RU"/>
        </w:rPr>
        <w:t>), вступившие в силу с</w:t>
      </w:r>
      <w:r w:rsidR="008129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24F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01.12.2022 года и предусматривающие необходимость освещения деятельности органов местного самоуправления через </w:t>
      </w:r>
      <w:r w:rsidR="00812967">
        <w:rPr>
          <w:rFonts w:ascii="Arial" w:eastAsia="Times New Roman" w:hAnsi="Arial" w:cs="Arial"/>
          <w:bCs/>
          <w:sz w:val="24"/>
          <w:szCs w:val="24"/>
          <w:lang w:eastAsia="ru-RU"/>
        </w:rPr>
        <w:t>социальные сети.</w:t>
      </w:r>
    </w:p>
    <w:p w:rsidR="006E25C3" w:rsidRPr="006E25C3" w:rsidRDefault="00765C02" w:rsidP="006E25C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272B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Информация о деятельности Думы</w:t>
      </w:r>
      <w:r w:rsidRPr="004E13A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812967" w:rsidRPr="004E13A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</w:t>
      </w:r>
      <w:r w:rsidR="0081296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виде опубликования правовых документов, информационных материалов, новостных заметок</w:t>
      </w:r>
      <w:r w:rsidR="00D3005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, фотографий</w:t>
      </w:r>
      <w:r w:rsidR="009B408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и</w:t>
      </w:r>
      <w:r w:rsidR="00D3005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9B408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видео </w:t>
      </w:r>
      <w:r w:rsidR="00D3005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с мероприятий </w:t>
      </w:r>
      <w:r w:rsidRPr="00E272B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размеща</w:t>
      </w:r>
      <w:r w:rsidR="00330167" w:rsidRPr="00E272B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ется</w:t>
      </w:r>
      <w:r w:rsidR="00812967" w:rsidRPr="00E272B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:</w:t>
      </w:r>
    </w:p>
    <w:p w:rsidR="00812967" w:rsidRPr="006E25C3" w:rsidRDefault="00812967" w:rsidP="006E25C3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61AD">
        <w:rPr>
          <w:rFonts w:ascii="Arial" w:hAnsi="Arial" w:cs="Arial"/>
          <w:bCs/>
          <w:kern w:val="36"/>
          <w:sz w:val="24"/>
          <w:szCs w:val="24"/>
        </w:rPr>
        <w:t xml:space="preserve">на официальном сайте </w:t>
      </w:r>
      <w:r w:rsidR="00B413A1">
        <w:rPr>
          <w:rFonts w:ascii="Arial" w:hAnsi="Arial" w:cs="Arial"/>
          <w:bCs/>
          <w:kern w:val="36"/>
          <w:sz w:val="24"/>
          <w:szCs w:val="24"/>
        </w:rPr>
        <w:t>МО</w:t>
      </w:r>
      <w:r w:rsidRPr="004461AD">
        <w:rPr>
          <w:rFonts w:ascii="Arial" w:hAnsi="Arial" w:cs="Arial"/>
          <w:bCs/>
          <w:kern w:val="36"/>
          <w:sz w:val="24"/>
          <w:szCs w:val="24"/>
        </w:rPr>
        <w:t xml:space="preserve"> «Братский район»</w:t>
      </w:r>
      <w:r w:rsidRPr="004461AD">
        <w:rPr>
          <w:rFonts w:ascii="Arial" w:hAnsi="Arial" w:cs="Arial"/>
          <w:sz w:val="24"/>
          <w:szCs w:val="24"/>
        </w:rPr>
        <w:t xml:space="preserve"> - </w:t>
      </w:r>
      <w:hyperlink r:id="rId13" w:history="1">
        <w:r w:rsidRPr="004461AD">
          <w:rPr>
            <w:rFonts w:ascii="Arial" w:hAnsi="Arial" w:cs="Arial"/>
            <w:spacing w:val="7"/>
            <w:sz w:val="24"/>
            <w:szCs w:val="24"/>
          </w:rPr>
          <w:t>www.bratsk-raion.ru</w:t>
        </w:r>
      </w:hyperlink>
      <w:r w:rsidRPr="004461AD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4461AD">
        <w:rPr>
          <w:rFonts w:ascii="Arial" w:hAnsi="Arial" w:cs="Arial"/>
          <w:sz w:val="24"/>
          <w:szCs w:val="24"/>
        </w:rPr>
        <w:t>(в разделе «Дума»);</w:t>
      </w:r>
      <w:r w:rsidR="006E25C3" w:rsidRPr="006E25C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2967" w:rsidRDefault="00812967" w:rsidP="004461AD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4461AD">
        <w:rPr>
          <w:rFonts w:ascii="Arial" w:hAnsi="Arial" w:cs="Arial"/>
          <w:bCs/>
          <w:kern w:val="36"/>
          <w:sz w:val="24"/>
          <w:szCs w:val="24"/>
        </w:rPr>
        <w:t>в газете «Братский район»;</w:t>
      </w:r>
    </w:p>
    <w:p w:rsidR="004461AD" w:rsidRPr="00E16639" w:rsidRDefault="00001694" w:rsidP="00E16639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с 12.10.2022г. </w:t>
      </w:r>
      <w:r w:rsidR="00D30051" w:rsidRPr="004461AD">
        <w:rPr>
          <w:rFonts w:ascii="Arial" w:hAnsi="Arial" w:cs="Arial"/>
          <w:bCs/>
          <w:kern w:val="36"/>
          <w:sz w:val="24"/>
          <w:szCs w:val="24"/>
        </w:rPr>
        <w:t xml:space="preserve">- </w:t>
      </w:r>
      <w:r w:rsidR="00812967" w:rsidRPr="004461AD">
        <w:rPr>
          <w:rFonts w:ascii="Arial" w:hAnsi="Arial" w:cs="Arial"/>
          <w:bCs/>
          <w:kern w:val="36"/>
          <w:sz w:val="24"/>
          <w:szCs w:val="24"/>
        </w:rPr>
        <w:t>в социальных сетях «ВКонтакте»</w:t>
      </w:r>
      <w:r w:rsidR="00D30051">
        <w:t xml:space="preserve"> </w:t>
      </w:r>
      <w:r w:rsidR="00E16639">
        <w:t xml:space="preserve">- </w:t>
      </w:r>
      <w:r w:rsidR="00E16639" w:rsidRPr="00E16639">
        <w:rPr>
          <w:rFonts w:ascii="Arial" w:hAnsi="Arial" w:cs="Arial"/>
          <w:bCs/>
          <w:kern w:val="36"/>
          <w:sz w:val="24"/>
          <w:szCs w:val="24"/>
          <w:lang w:val="en-US"/>
        </w:rPr>
        <w:t>vk</w:t>
      </w:r>
      <w:r w:rsidR="00E16639" w:rsidRPr="00E16639">
        <w:rPr>
          <w:rFonts w:ascii="Arial" w:hAnsi="Arial" w:cs="Arial"/>
          <w:bCs/>
          <w:kern w:val="36"/>
          <w:sz w:val="24"/>
          <w:szCs w:val="24"/>
        </w:rPr>
        <w:t>.</w:t>
      </w:r>
      <w:r w:rsidR="00E16639" w:rsidRPr="00E16639">
        <w:rPr>
          <w:rFonts w:ascii="Arial" w:hAnsi="Arial" w:cs="Arial"/>
          <w:bCs/>
          <w:kern w:val="36"/>
          <w:sz w:val="24"/>
          <w:szCs w:val="24"/>
          <w:lang w:val="en-US"/>
        </w:rPr>
        <w:t>com</w:t>
      </w:r>
      <w:r w:rsidR="00E16639" w:rsidRPr="00E16639">
        <w:rPr>
          <w:rFonts w:ascii="Arial" w:hAnsi="Arial" w:cs="Arial"/>
          <w:bCs/>
          <w:kern w:val="36"/>
          <w:sz w:val="24"/>
          <w:szCs w:val="24"/>
        </w:rPr>
        <w:t>/</w:t>
      </w:r>
      <w:r w:rsidR="00E16639" w:rsidRPr="00E16639">
        <w:rPr>
          <w:rFonts w:ascii="Arial" w:hAnsi="Arial" w:cs="Arial"/>
          <w:bCs/>
          <w:kern w:val="36"/>
          <w:sz w:val="24"/>
          <w:szCs w:val="24"/>
          <w:lang w:val="en-US"/>
        </w:rPr>
        <w:t>public</w:t>
      </w:r>
      <w:r w:rsidR="00E16639" w:rsidRPr="00E16639">
        <w:rPr>
          <w:rFonts w:ascii="Arial" w:hAnsi="Arial" w:cs="Arial"/>
          <w:bCs/>
          <w:kern w:val="36"/>
          <w:sz w:val="24"/>
          <w:szCs w:val="24"/>
        </w:rPr>
        <w:t xml:space="preserve">217735504 </w:t>
      </w:r>
      <w:r w:rsidR="00576356">
        <w:rPr>
          <w:rFonts w:ascii="Arial" w:hAnsi="Arial" w:cs="Arial"/>
          <w:bCs/>
          <w:kern w:val="36"/>
          <w:sz w:val="24"/>
          <w:szCs w:val="24"/>
        </w:rPr>
        <w:t>и «Одноклассники</w:t>
      </w:r>
      <w:r w:rsidR="00812967" w:rsidRPr="004461AD">
        <w:rPr>
          <w:rFonts w:ascii="Arial" w:hAnsi="Arial" w:cs="Arial"/>
          <w:bCs/>
          <w:kern w:val="36"/>
          <w:sz w:val="24"/>
          <w:szCs w:val="24"/>
        </w:rPr>
        <w:t>»</w:t>
      </w:r>
      <w:r w:rsidR="00E16639">
        <w:rPr>
          <w:rFonts w:ascii="Arial" w:hAnsi="Arial" w:cs="Arial"/>
          <w:bCs/>
          <w:kern w:val="36"/>
          <w:sz w:val="24"/>
          <w:szCs w:val="24"/>
        </w:rPr>
        <w:t xml:space="preserve"> - </w:t>
      </w:r>
      <w:r w:rsidR="00E16639" w:rsidRPr="00E16639">
        <w:rPr>
          <w:rFonts w:ascii="Arial" w:hAnsi="Arial" w:cs="Arial"/>
          <w:bCs/>
          <w:kern w:val="36"/>
          <w:sz w:val="24"/>
          <w:szCs w:val="24"/>
          <w:lang w:val="en-US"/>
        </w:rPr>
        <w:t>ok</w:t>
      </w:r>
      <w:r w:rsidR="00E16639" w:rsidRPr="00E16639">
        <w:rPr>
          <w:rFonts w:ascii="Arial" w:hAnsi="Arial" w:cs="Arial"/>
          <w:bCs/>
          <w:kern w:val="36"/>
          <w:sz w:val="24"/>
          <w:szCs w:val="24"/>
        </w:rPr>
        <w:t>.</w:t>
      </w:r>
      <w:r w:rsidR="00E16639" w:rsidRPr="00E16639">
        <w:rPr>
          <w:rFonts w:ascii="Arial" w:hAnsi="Arial" w:cs="Arial"/>
          <w:bCs/>
          <w:kern w:val="36"/>
          <w:sz w:val="24"/>
          <w:szCs w:val="24"/>
          <w:lang w:val="en-US"/>
        </w:rPr>
        <w:t>ru</w:t>
      </w:r>
      <w:r w:rsidR="00E16639" w:rsidRPr="00E16639">
        <w:rPr>
          <w:rFonts w:ascii="Arial" w:hAnsi="Arial" w:cs="Arial"/>
          <w:bCs/>
          <w:kern w:val="36"/>
          <w:sz w:val="24"/>
          <w:szCs w:val="24"/>
        </w:rPr>
        <w:t>/</w:t>
      </w:r>
      <w:r w:rsidR="00E16639" w:rsidRPr="00E16639">
        <w:rPr>
          <w:rFonts w:ascii="Arial" w:hAnsi="Arial" w:cs="Arial"/>
          <w:bCs/>
          <w:kern w:val="36"/>
          <w:sz w:val="24"/>
          <w:szCs w:val="24"/>
          <w:lang w:val="en-US"/>
        </w:rPr>
        <w:t>group</w:t>
      </w:r>
      <w:r w:rsidR="00E16639" w:rsidRPr="00E16639">
        <w:rPr>
          <w:rFonts w:ascii="Arial" w:hAnsi="Arial" w:cs="Arial"/>
          <w:bCs/>
          <w:kern w:val="36"/>
          <w:sz w:val="24"/>
          <w:szCs w:val="24"/>
        </w:rPr>
        <w:t>/70000000854765</w:t>
      </w:r>
      <w:r w:rsidR="00E16639">
        <w:rPr>
          <w:rFonts w:ascii="Arial" w:hAnsi="Arial" w:cs="Arial"/>
          <w:bCs/>
          <w:kern w:val="36"/>
          <w:sz w:val="24"/>
          <w:szCs w:val="24"/>
        </w:rPr>
        <w:t xml:space="preserve">, </w:t>
      </w:r>
      <w:r w:rsidR="00E16639" w:rsidRPr="004461AD">
        <w:rPr>
          <w:rFonts w:ascii="Arial" w:hAnsi="Arial" w:cs="Arial"/>
          <w:bCs/>
          <w:kern w:val="36"/>
          <w:sz w:val="24"/>
          <w:szCs w:val="24"/>
        </w:rPr>
        <w:t xml:space="preserve">рекомендованных Правительством РФ (распоряжение от 02.09.2022 № </w:t>
      </w:r>
      <w:r w:rsidR="00E16639" w:rsidRPr="00E16639">
        <w:rPr>
          <w:rFonts w:ascii="Arial" w:hAnsi="Arial" w:cs="Arial"/>
          <w:bCs/>
          <w:kern w:val="36"/>
          <w:sz w:val="24"/>
          <w:szCs w:val="24"/>
        </w:rPr>
        <w:t>2523-р)</w:t>
      </w:r>
      <w:r w:rsidR="00D30051" w:rsidRPr="00E16639">
        <w:rPr>
          <w:rFonts w:ascii="Arial" w:hAnsi="Arial" w:cs="Arial"/>
          <w:bCs/>
          <w:kern w:val="36"/>
          <w:sz w:val="24"/>
          <w:szCs w:val="24"/>
        </w:rPr>
        <w:t>;</w:t>
      </w:r>
    </w:p>
    <w:p w:rsidR="00812967" w:rsidRPr="00E16639" w:rsidRDefault="00001694" w:rsidP="004461AD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с</w:t>
      </w:r>
      <w:r w:rsidRPr="00E16639">
        <w:rPr>
          <w:rFonts w:ascii="Arial" w:hAnsi="Arial" w:cs="Arial"/>
          <w:bCs/>
          <w:kern w:val="36"/>
          <w:sz w:val="24"/>
          <w:szCs w:val="24"/>
        </w:rPr>
        <w:t xml:space="preserve"> 16.12.2022</w:t>
      </w:r>
      <w:r>
        <w:rPr>
          <w:rFonts w:ascii="Arial" w:hAnsi="Arial" w:cs="Arial"/>
          <w:bCs/>
          <w:kern w:val="36"/>
          <w:sz w:val="24"/>
          <w:szCs w:val="24"/>
        </w:rPr>
        <w:t>г</w:t>
      </w:r>
      <w:r w:rsidRPr="00E16639">
        <w:rPr>
          <w:rFonts w:ascii="Arial" w:hAnsi="Arial" w:cs="Arial"/>
          <w:bCs/>
          <w:kern w:val="36"/>
          <w:sz w:val="24"/>
          <w:szCs w:val="24"/>
        </w:rPr>
        <w:t xml:space="preserve">. </w:t>
      </w:r>
      <w:r w:rsidR="004461AD" w:rsidRPr="00E16639">
        <w:rPr>
          <w:rFonts w:ascii="Arial" w:hAnsi="Arial" w:cs="Arial"/>
          <w:bCs/>
          <w:kern w:val="36"/>
          <w:sz w:val="24"/>
          <w:szCs w:val="24"/>
        </w:rPr>
        <w:t xml:space="preserve">– </w:t>
      </w:r>
      <w:r w:rsidR="004461AD" w:rsidRPr="004461AD">
        <w:rPr>
          <w:rFonts w:ascii="Arial" w:hAnsi="Arial" w:cs="Arial"/>
          <w:bCs/>
          <w:kern w:val="36"/>
          <w:sz w:val="24"/>
          <w:szCs w:val="24"/>
        </w:rPr>
        <w:t>канал</w:t>
      </w:r>
      <w:r w:rsidR="004461AD" w:rsidRPr="00E16639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4461AD" w:rsidRPr="004461AD">
        <w:rPr>
          <w:rFonts w:ascii="Arial" w:hAnsi="Arial" w:cs="Arial"/>
          <w:bCs/>
          <w:kern w:val="36"/>
          <w:sz w:val="24"/>
          <w:szCs w:val="24"/>
        </w:rPr>
        <w:t>в</w:t>
      </w:r>
      <w:r w:rsidR="004461AD" w:rsidRPr="00E16639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4461AD" w:rsidRPr="004461AD">
        <w:rPr>
          <w:rFonts w:ascii="Arial" w:hAnsi="Arial" w:cs="Arial"/>
          <w:bCs/>
          <w:kern w:val="36"/>
          <w:sz w:val="24"/>
          <w:szCs w:val="24"/>
        </w:rPr>
        <w:t>мессенджере</w:t>
      </w:r>
      <w:r w:rsidR="004461AD" w:rsidRPr="00E16639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4461AD" w:rsidRPr="004461AD">
        <w:rPr>
          <w:rFonts w:ascii="Arial" w:hAnsi="Arial" w:cs="Arial"/>
          <w:bCs/>
          <w:kern w:val="36"/>
          <w:sz w:val="24"/>
          <w:szCs w:val="24"/>
          <w:lang w:val="en-US"/>
        </w:rPr>
        <w:t>Telegram</w:t>
      </w:r>
      <w:r w:rsidR="004461AD" w:rsidRPr="00E16639">
        <w:rPr>
          <w:rFonts w:ascii="Arial" w:hAnsi="Arial" w:cs="Arial"/>
          <w:bCs/>
          <w:kern w:val="36"/>
          <w:sz w:val="24"/>
          <w:szCs w:val="24"/>
        </w:rPr>
        <w:t xml:space="preserve"> (</w:t>
      </w:r>
      <w:r w:rsidR="004461AD" w:rsidRPr="004461AD">
        <w:rPr>
          <w:rFonts w:ascii="Arial" w:hAnsi="Arial" w:cs="Arial"/>
          <w:bCs/>
          <w:kern w:val="36"/>
          <w:sz w:val="24"/>
          <w:szCs w:val="24"/>
          <w:lang w:val="en-US"/>
        </w:rPr>
        <w:t>t</w:t>
      </w:r>
      <w:r w:rsidR="004461AD" w:rsidRPr="00E16639">
        <w:rPr>
          <w:rFonts w:ascii="Arial" w:hAnsi="Arial" w:cs="Arial"/>
          <w:bCs/>
          <w:kern w:val="36"/>
          <w:sz w:val="24"/>
          <w:szCs w:val="24"/>
        </w:rPr>
        <w:t>.</w:t>
      </w:r>
      <w:r w:rsidR="004461AD" w:rsidRPr="004461AD">
        <w:rPr>
          <w:rFonts w:ascii="Arial" w:hAnsi="Arial" w:cs="Arial"/>
          <w:bCs/>
          <w:kern w:val="36"/>
          <w:sz w:val="24"/>
          <w:szCs w:val="24"/>
          <w:lang w:val="en-US"/>
        </w:rPr>
        <w:t>me</w:t>
      </w:r>
      <w:r w:rsidR="004461AD" w:rsidRPr="00E16639">
        <w:rPr>
          <w:rFonts w:ascii="Arial" w:hAnsi="Arial" w:cs="Arial"/>
          <w:bCs/>
          <w:kern w:val="36"/>
          <w:sz w:val="24"/>
          <w:szCs w:val="24"/>
        </w:rPr>
        <w:t>/</w:t>
      </w:r>
      <w:r w:rsidR="004461AD" w:rsidRPr="004461AD">
        <w:rPr>
          <w:rFonts w:ascii="Arial" w:hAnsi="Arial" w:cs="Arial"/>
          <w:bCs/>
          <w:kern w:val="36"/>
          <w:sz w:val="24"/>
          <w:szCs w:val="24"/>
          <w:lang w:val="en-US"/>
        </w:rPr>
        <w:t>dumabratskiiraion</w:t>
      </w:r>
      <w:r w:rsidR="004461AD" w:rsidRPr="00E16639">
        <w:rPr>
          <w:rFonts w:ascii="Arial" w:hAnsi="Arial" w:cs="Arial"/>
          <w:bCs/>
          <w:kern w:val="36"/>
          <w:sz w:val="24"/>
          <w:szCs w:val="24"/>
        </w:rPr>
        <w:t>).</w:t>
      </w:r>
      <w:r w:rsidR="00E16639" w:rsidRPr="00E16639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7456E9" w:rsidRDefault="007456E9" w:rsidP="005D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2B7" w:rsidRDefault="005D13AE" w:rsidP="005D13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C02">
        <w:rPr>
          <w:rFonts w:ascii="Arial" w:eastAsia="Times New Roman" w:hAnsi="Arial" w:cs="Arial"/>
          <w:sz w:val="24"/>
          <w:szCs w:val="24"/>
          <w:lang w:eastAsia="ru-RU"/>
        </w:rPr>
        <w:t>В отчетном периоде</w:t>
      </w:r>
      <w:r w:rsidR="004461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72B7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статьи 47 Федерального закона от 06.10.2003 № 131-ФЗ «</w:t>
      </w:r>
      <w:r w:rsidR="00E272B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Федерации»:</w:t>
      </w:r>
    </w:p>
    <w:p w:rsidR="004461AD" w:rsidRPr="009B4081" w:rsidRDefault="00E272B7" w:rsidP="003724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081">
        <w:rPr>
          <w:rFonts w:ascii="Arial" w:hAnsi="Arial" w:cs="Arial"/>
          <w:sz w:val="24"/>
          <w:szCs w:val="24"/>
        </w:rPr>
        <w:t xml:space="preserve">- </w:t>
      </w:r>
      <w:r w:rsidR="004461AD" w:rsidRPr="009B408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D13AE" w:rsidRPr="009B4081">
        <w:rPr>
          <w:rFonts w:ascii="Arial" w:eastAsia="Times New Roman" w:hAnsi="Arial" w:cs="Arial"/>
          <w:sz w:val="24"/>
          <w:szCs w:val="24"/>
          <w:lang w:eastAsia="ru-RU"/>
        </w:rPr>
        <w:t xml:space="preserve"> газет</w:t>
      </w:r>
      <w:r w:rsidR="004461AD" w:rsidRPr="009B408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D13AE" w:rsidRPr="009B4081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 </w:t>
      </w:r>
      <w:r w:rsidR="004461AD" w:rsidRPr="009B4081">
        <w:rPr>
          <w:rFonts w:ascii="Arial" w:eastAsia="Times New Roman" w:hAnsi="Arial" w:cs="Arial"/>
          <w:sz w:val="24"/>
          <w:szCs w:val="24"/>
          <w:lang w:eastAsia="ru-RU"/>
        </w:rPr>
        <w:t xml:space="preserve">(официальном печатном издании) </w:t>
      </w:r>
      <w:r w:rsidR="005D13AE" w:rsidRPr="009B4081">
        <w:rPr>
          <w:rFonts w:ascii="Arial" w:eastAsia="Times New Roman" w:hAnsi="Arial" w:cs="Arial"/>
          <w:b/>
          <w:sz w:val="24"/>
          <w:szCs w:val="24"/>
          <w:lang w:eastAsia="ru-RU"/>
        </w:rPr>
        <w:t>опубликовано</w:t>
      </w:r>
      <w:r w:rsidRPr="009B40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E0E6E" w:rsidRPr="009B4081">
        <w:rPr>
          <w:rFonts w:ascii="Arial" w:eastAsia="Times New Roman" w:hAnsi="Arial" w:cs="Arial"/>
          <w:b/>
          <w:sz w:val="24"/>
          <w:szCs w:val="24"/>
          <w:lang w:eastAsia="ru-RU"/>
        </w:rPr>
        <w:t>63</w:t>
      </w:r>
      <w:r w:rsidR="005D13AE" w:rsidRPr="009B40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правовых акт</w:t>
      </w:r>
      <w:r w:rsidRPr="009B4081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5D13AE" w:rsidRPr="009B40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461AD" w:rsidRPr="009B4081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4461AD" w:rsidRPr="009B40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13AE" w:rsidRPr="009B4081">
        <w:rPr>
          <w:rFonts w:ascii="Arial" w:eastAsia="Times New Roman" w:hAnsi="Arial" w:cs="Arial"/>
          <w:sz w:val="24"/>
          <w:szCs w:val="24"/>
          <w:lang w:eastAsia="ru-RU"/>
        </w:rPr>
        <w:t>(в 20</w:t>
      </w:r>
      <w:r w:rsidR="00765C02" w:rsidRPr="009B40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E0E6E" w:rsidRPr="009B408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D13AE" w:rsidRPr="009B4081">
        <w:rPr>
          <w:rFonts w:ascii="Arial" w:eastAsia="Times New Roman" w:hAnsi="Arial" w:cs="Arial"/>
          <w:sz w:val="24"/>
          <w:szCs w:val="24"/>
          <w:lang w:eastAsia="ru-RU"/>
        </w:rPr>
        <w:t xml:space="preserve"> году – </w:t>
      </w:r>
      <w:r w:rsidR="00DE0E6E" w:rsidRPr="009B4081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="005D13AE" w:rsidRPr="009B408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724BB" w:rsidRPr="009B40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24BB" w:rsidRPr="009B4081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9B40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24 соглашения Думы с думами поселений</w:t>
      </w:r>
      <w:r w:rsidRPr="009B408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передаче контрольно-счетному органу района полномочий в сфере внешнего муниципального финансового контроля</w:t>
      </w:r>
      <w:r w:rsidR="009B4081">
        <w:rPr>
          <w:rFonts w:ascii="Arial" w:eastAsia="Times New Roman" w:hAnsi="Arial" w:cs="Arial"/>
          <w:sz w:val="24"/>
          <w:szCs w:val="24"/>
          <w:lang w:eastAsia="ru-RU"/>
        </w:rPr>
        <w:t xml:space="preserve"> (ранее не публиковались);</w:t>
      </w:r>
    </w:p>
    <w:p w:rsidR="005D13AE" w:rsidRPr="009B4081" w:rsidRDefault="004461AD" w:rsidP="005D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081">
        <w:rPr>
          <w:rFonts w:ascii="Arial" w:eastAsia="Times New Roman" w:hAnsi="Arial" w:cs="Arial"/>
          <w:sz w:val="24"/>
          <w:szCs w:val="24"/>
          <w:lang w:eastAsia="ru-RU"/>
        </w:rPr>
        <w:t xml:space="preserve">- на официальном сайте </w:t>
      </w:r>
      <w:r w:rsidR="00B413A1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9B4081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</w:t>
      </w:r>
      <w:r w:rsidR="005D13AE" w:rsidRPr="009B40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0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размещено </w:t>
      </w:r>
      <w:r w:rsidR="00DE0E6E" w:rsidRPr="009B4081">
        <w:rPr>
          <w:rFonts w:ascii="Arial" w:eastAsia="Times New Roman" w:hAnsi="Arial" w:cs="Arial"/>
          <w:b/>
          <w:sz w:val="24"/>
          <w:szCs w:val="24"/>
          <w:lang w:eastAsia="ru-RU"/>
        </w:rPr>
        <w:t>119</w:t>
      </w:r>
      <w:r w:rsidR="005D13AE" w:rsidRPr="009B40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решен</w:t>
      </w:r>
      <w:r w:rsidRPr="009B4081">
        <w:rPr>
          <w:rFonts w:ascii="Arial" w:eastAsia="Times New Roman" w:hAnsi="Arial" w:cs="Arial"/>
          <w:b/>
          <w:sz w:val="24"/>
          <w:szCs w:val="24"/>
          <w:lang w:eastAsia="ru-RU"/>
        </w:rPr>
        <w:t>ий</w:t>
      </w:r>
      <w:r w:rsidR="005D13AE" w:rsidRPr="009B40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Думы</w:t>
      </w:r>
      <w:r w:rsidRPr="009B4081">
        <w:rPr>
          <w:rFonts w:ascii="Arial" w:eastAsia="Times New Roman" w:hAnsi="Arial" w:cs="Arial"/>
          <w:sz w:val="24"/>
          <w:szCs w:val="24"/>
          <w:lang w:eastAsia="ru-RU"/>
        </w:rPr>
        <w:t xml:space="preserve"> (в 2021 году – 121).</w:t>
      </w:r>
      <w:r w:rsidR="005D13AE" w:rsidRPr="009B40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16639" w:rsidRDefault="00E16639" w:rsidP="002F2C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2DBF" w:rsidRDefault="006C2DBF" w:rsidP="002F2C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2CBE" w:rsidRPr="00B36B03" w:rsidRDefault="002F2CBE" w:rsidP="002F2C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6B03">
        <w:rPr>
          <w:rFonts w:ascii="Arial" w:eastAsia="Times New Roman" w:hAnsi="Arial" w:cs="Arial"/>
          <w:b/>
          <w:sz w:val="24"/>
          <w:szCs w:val="24"/>
          <w:lang w:eastAsia="ru-RU"/>
        </w:rPr>
        <w:t>Деятельность постоянных депутатских комиссий</w:t>
      </w:r>
    </w:p>
    <w:p w:rsidR="002F2CBE" w:rsidRDefault="002F2CBE" w:rsidP="002F2C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CBE" w:rsidRPr="00B33E27" w:rsidRDefault="002F2CBE" w:rsidP="002F2C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к заседаниям занимает одно из важных мест в работе как аппарата Думы, так и депутатов, специалистов, принимающих в ней участие.      </w:t>
      </w:r>
    </w:p>
    <w:p w:rsidR="002F2CBE" w:rsidRPr="00B33E27" w:rsidRDefault="002F2CBE" w:rsidP="002F2C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Принятию решения на заседании предшествует обсуждение проектов решений на зас</w:t>
      </w:r>
      <w:r w:rsidR="00301C00">
        <w:rPr>
          <w:rFonts w:ascii="Arial" w:eastAsia="Times New Roman" w:hAnsi="Arial" w:cs="Arial"/>
          <w:sz w:val="24"/>
          <w:szCs w:val="24"/>
          <w:lang w:eastAsia="ru-RU"/>
        </w:rPr>
        <w:t xml:space="preserve">еданиях постоянных депутатских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комиссий</w:t>
      </w:r>
      <w:r w:rsidR="002C1B5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ПДК)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, с приглашением всех заинтересованных в решении вопроса лиц.</w:t>
      </w:r>
    </w:p>
    <w:p w:rsidR="002F2CBE" w:rsidRPr="00B33E27" w:rsidRDefault="002F2CBE" w:rsidP="002F2C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депутатов в работе </w:t>
      </w:r>
      <w:r w:rsidR="002C1B50">
        <w:rPr>
          <w:rFonts w:ascii="Arial" w:eastAsia="Times New Roman" w:hAnsi="Arial" w:cs="Arial"/>
          <w:sz w:val="24"/>
          <w:szCs w:val="24"/>
          <w:lang w:eastAsia="ru-RU"/>
        </w:rPr>
        <w:t>ПДК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одной из форм депутатской деятельности.</w:t>
      </w:r>
    </w:p>
    <w:p w:rsidR="000962E8" w:rsidRDefault="000962E8" w:rsidP="000962E8">
      <w:pPr>
        <w:tabs>
          <w:tab w:val="left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отчетном периоде основное обсуждение, подготовка вопросов и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предварительная нормотворческая работа </w:t>
      </w:r>
      <w:r>
        <w:rPr>
          <w:rFonts w:ascii="Arial" w:eastAsia="Times New Roman" w:hAnsi="Arial" w:cs="Arial"/>
          <w:sz w:val="24"/>
          <w:szCs w:val="24"/>
          <w:lang w:eastAsia="ru-RU"/>
        </w:rPr>
        <w:t>осуществлялись на заседаниях ПДК.</w:t>
      </w:r>
    </w:p>
    <w:p w:rsidR="00163A3E" w:rsidRPr="00232660" w:rsidRDefault="002F2CBE" w:rsidP="002F2CBE">
      <w:pPr>
        <w:tabs>
          <w:tab w:val="left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660">
        <w:rPr>
          <w:rFonts w:ascii="Arial" w:eastAsia="Times New Roman" w:hAnsi="Arial" w:cs="Arial"/>
          <w:b/>
          <w:sz w:val="24"/>
          <w:szCs w:val="24"/>
          <w:lang w:eastAsia="ru-RU"/>
        </w:rPr>
        <w:t>За период работы в 202</w:t>
      </w:r>
      <w:r w:rsidR="00E34D4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2326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 проведено</w:t>
      </w:r>
      <w:r w:rsidR="00163A3E" w:rsidRPr="00232660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163A3E" w:rsidRPr="002C1B50" w:rsidRDefault="00163A3E" w:rsidP="002F2CBE">
      <w:pPr>
        <w:tabs>
          <w:tab w:val="left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1B5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34D4D">
        <w:rPr>
          <w:rFonts w:ascii="Arial" w:eastAsia="Times New Roman" w:hAnsi="Arial" w:cs="Arial"/>
          <w:sz w:val="24"/>
          <w:szCs w:val="24"/>
          <w:lang w:eastAsia="ru-RU"/>
        </w:rPr>
        <w:t xml:space="preserve"> 23 заседания</w:t>
      </w:r>
      <w:r w:rsidR="002F2CBE" w:rsidRPr="002C1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1B50" w:rsidRPr="002C1B50">
        <w:rPr>
          <w:rFonts w:ascii="Arial" w:eastAsia="Times New Roman" w:hAnsi="Arial" w:cs="Arial"/>
          <w:sz w:val="24"/>
          <w:szCs w:val="24"/>
          <w:lang w:eastAsia="ru-RU"/>
        </w:rPr>
        <w:t>ПДК</w:t>
      </w:r>
      <w:r w:rsidR="00E34D4D">
        <w:rPr>
          <w:rFonts w:ascii="Arial" w:eastAsia="Times New Roman" w:hAnsi="Arial" w:cs="Arial"/>
          <w:sz w:val="24"/>
          <w:szCs w:val="24"/>
          <w:lang w:eastAsia="ru-RU"/>
        </w:rPr>
        <w:t xml:space="preserve"> (в 2021 году – 17)</w:t>
      </w:r>
      <w:r w:rsidRPr="002C1B50">
        <w:rPr>
          <w:rFonts w:ascii="Arial" w:eastAsia="Times New Roman" w:hAnsi="Arial" w:cs="Arial"/>
          <w:sz w:val="24"/>
          <w:szCs w:val="24"/>
          <w:lang w:eastAsia="ru-RU"/>
        </w:rPr>
        <w:t>, рассмотрен</w:t>
      </w:r>
      <w:r w:rsidR="00EE6143">
        <w:rPr>
          <w:rFonts w:ascii="Arial" w:eastAsia="Times New Roman" w:hAnsi="Arial" w:cs="Arial"/>
          <w:sz w:val="24"/>
          <w:szCs w:val="24"/>
          <w:lang w:eastAsia="ru-RU"/>
        </w:rPr>
        <w:t>о 64 вопроса</w:t>
      </w:r>
      <w:r w:rsidRPr="002C1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6143">
        <w:rPr>
          <w:rFonts w:ascii="Arial" w:eastAsia="Times New Roman" w:hAnsi="Arial" w:cs="Arial"/>
          <w:sz w:val="24"/>
          <w:szCs w:val="24"/>
          <w:lang w:eastAsia="ru-RU"/>
        </w:rPr>
        <w:t xml:space="preserve">(в 2021 году - </w:t>
      </w:r>
      <w:r w:rsidR="002C1B50" w:rsidRPr="002C1B5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702B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C1B50" w:rsidRPr="002C1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1B50">
        <w:rPr>
          <w:rFonts w:ascii="Arial" w:eastAsia="Times New Roman" w:hAnsi="Arial" w:cs="Arial"/>
          <w:sz w:val="24"/>
          <w:szCs w:val="24"/>
          <w:lang w:eastAsia="ru-RU"/>
        </w:rPr>
        <w:t>вопрос</w:t>
      </w:r>
      <w:r w:rsidR="00EE614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C1B5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2CBE" w:rsidRDefault="00163A3E" w:rsidP="00163A3E">
      <w:pPr>
        <w:tabs>
          <w:tab w:val="left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1B5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E614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01C00" w:rsidRPr="002C1B50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заседаний</w:t>
      </w:r>
      <w:r w:rsidR="003B58C4" w:rsidRPr="002C1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2CBE" w:rsidRPr="002C1B50">
        <w:rPr>
          <w:rFonts w:ascii="Arial" w:eastAsia="Times New Roman" w:hAnsi="Arial" w:cs="Arial"/>
          <w:sz w:val="24"/>
          <w:szCs w:val="24"/>
          <w:lang w:eastAsia="ru-RU"/>
        </w:rPr>
        <w:t>депутатских слушаний</w:t>
      </w:r>
      <w:r w:rsidR="00EE6143">
        <w:rPr>
          <w:rFonts w:ascii="Arial" w:eastAsia="Times New Roman" w:hAnsi="Arial" w:cs="Arial"/>
          <w:sz w:val="24"/>
          <w:szCs w:val="24"/>
          <w:lang w:eastAsia="ru-RU"/>
        </w:rPr>
        <w:t xml:space="preserve"> (в 2021 году – 9)</w:t>
      </w:r>
      <w:r w:rsidR="002F2CBE" w:rsidRPr="002C1B50">
        <w:rPr>
          <w:rFonts w:ascii="Arial" w:eastAsia="Times New Roman" w:hAnsi="Arial" w:cs="Arial"/>
          <w:sz w:val="24"/>
          <w:szCs w:val="24"/>
          <w:lang w:eastAsia="ru-RU"/>
        </w:rPr>
        <w:t>, рассмотрено</w:t>
      </w:r>
      <w:r w:rsidR="00EE6143">
        <w:rPr>
          <w:rFonts w:ascii="Arial" w:eastAsia="Times New Roman" w:hAnsi="Arial" w:cs="Arial"/>
          <w:sz w:val="24"/>
          <w:szCs w:val="24"/>
          <w:lang w:eastAsia="ru-RU"/>
        </w:rPr>
        <w:t xml:space="preserve"> 46 вопросов (в </w:t>
      </w:r>
      <w:r w:rsidR="000962E8">
        <w:rPr>
          <w:rFonts w:ascii="Arial" w:eastAsia="Times New Roman" w:hAnsi="Arial" w:cs="Arial"/>
          <w:sz w:val="24"/>
          <w:szCs w:val="24"/>
          <w:lang w:eastAsia="ru-RU"/>
        </w:rPr>
        <w:t xml:space="preserve">2021 году - </w:t>
      </w:r>
      <w:r w:rsidR="002C1B50" w:rsidRPr="002C1B50">
        <w:rPr>
          <w:rFonts w:ascii="Arial" w:eastAsia="Times New Roman" w:hAnsi="Arial" w:cs="Arial"/>
          <w:sz w:val="24"/>
          <w:szCs w:val="24"/>
          <w:lang w:eastAsia="ru-RU"/>
        </w:rPr>
        <w:t xml:space="preserve">80 </w:t>
      </w:r>
      <w:r w:rsidR="002F2CBE" w:rsidRPr="002C1B50">
        <w:rPr>
          <w:rFonts w:ascii="Arial" w:eastAsia="Times New Roman" w:hAnsi="Arial" w:cs="Arial"/>
          <w:sz w:val="24"/>
          <w:szCs w:val="24"/>
          <w:lang w:eastAsia="ru-RU"/>
        </w:rPr>
        <w:t>вопрос</w:t>
      </w:r>
      <w:r w:rsidR="003B58C4" w:rsidRPr="002C1B50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0962E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F2CBE" w:rsidRPr="002C1B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F2CBE" w:rsidRPr="00B33E27" w:rsidRDefault="002F2CBE" w:rsidP="002F2CB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года на заседаниях </w:t>
      </w:r>
      <w:r w:rsidR="002C1B50">
        <w:rPr>
          <w:rFonts w:ascii="Arial" w:eastAsia="Times New Roman" w:hAnsi="Arial" w:cs="Arial"/>
          <w:sz w:val="24"/>
          <w:szCs w:val="24"/>
          <w:lang w:eastAsia="ru-RU"/>
        </w:rPr>
        <w:t>ПДК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, наряду с предварительным ознаком</w:t>
      </w:r>
      <w:r w:rsidR="00163A3E">
        <w:rPr>
          <w:rFonts w:ascii="Arial" w:eastAsia="Times New Roman" w:hAnsi="Arial" w:cs="Arial"/>
          <w:sz w:val="24"/>
          <w:szCs w:val="24"/>
          <w:lang w:eastAsia="ru-RU"/>
        </w:rPr>
        <w:t>лением с проектами решений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>, члены комисси</w:t>
      </w:r>
      <w:r w:rsidR="002C1B50">
        <w:rPr>
          <w:rFonts w:ascii="Arial" w:eastAsia="Times New Roman" w:hAnsi="Arial" w:cs="Arial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отслеживали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 реализации муниципальных программ развития Братского района,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заслушивали информации руководителей органов </w:t>
      </w:r>
      <w:r w:rsidR="00163A3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Calibri" w:hAnsi="Arial" w:cs="Arial"/>
          <w:sz w:val="24"/>
          <w:szCs w:val="24"/>
          <w:lang w:eastAsia="ru-RU"/>
        </w:rPr>
        <w:t xml:space="preserve">по соответствующим направлениям их деятельности в решении задач по обеспечению жизнедеятельности населения района.    </w:t>
      </w:r>
    </w:p>
    <w:p w:rsidR="002F2CBE" w:rsidRPr="00B33E27" w:rsidRDefault="002F2CBE" w:rsidP="002F2CBE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33E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итогам заседания </w:t>
      </w:r>
      <w:r w:rsidR="002C1B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ПДК</w:t>
      </w:r>
      <w:r w:rsidRPr="00B33E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обязательном порядке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оформлялся протокол заседания,</w:t>
      </w:r>
      <w:r w:rsidRPr="00B33E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принимались рекомендации, которые </w:t>
      </w:r>
      <w:r w:rsidR="000962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 необходимости </w:t>
      </w:r>
      <w:r w:rsidRPr="00B33E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направлялись </w:t>
      </w:r>
      <w:r w:rsidRPr="00B33E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всем заинтересованным лицам для их применения в дальнейшей работе по разрешению обсуждаемых вопросов. </w:t>
      </w:r>
    </w:p>
    <w:p w:rsidR="002F2CBE" w:rsidRDefault="002F2CBE" w:rsidP="002F2C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Ряд проектов нормативного правового характера по результатам работы комиссий направлялись на доработку, что говорит о качественном подходе к изучению вносимых на рассмотрение Думы проектов решений.</w:t>
      </w:r>
    </w:p>
    <w:p w:rsidR="00AD4B64" w:rsidRDefault="00AD4B64" w:rsidP="0072507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B64" w:rsidRDefault="00AD4B64" w:rsidP="0072507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13AE" w:rsidRDefault="005D13AE" w:rsidP="0072507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3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Внесение изменений и дополнений в Устав </w:t>
      </w:r>
      <w:r w:rsidR="0072507B">
        <w:rPr>
          <w:rFonts w:ascii="Arial" w:eastAsia="Times New Roman" w:hAnsi="Arial" w:cs="Arial"/>
          <w:b/>
          <w:sz w:val="24"/>
          <w:szCs w:val="24"/>
          <w:lang w:eastAsia="ru-RU"/>
        </w:rPr>
        <w:t>МО</w:t>
      </w:r>
      <w:r w:rsidRPr="005D13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«Братский район»</w:t>
      </w:r>
    </w:p>
    <w:p w:rsidR="005602A7" w:rsidRDefault="005602A7" w:rsidP="005D13A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02A7" w:rsidRPr="005602A7" w:rsidRDefault="005602A7" w:rsidP="0056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2A7">
        <w:rPr>
          <w:rFonts w:ascii="Arial" w:eastAsia="Times New Roman" w:hAnsi="Arial" w:cs="Arial"/>
          <w:sz w:val="24"/>
          <w:szCs w:val="24"/>
          <w:lang w:eastAsia="ru-RU"/>
        </w:rPr>
        <w:t>Основополагающим нормативным правовым актом Братского района является Устав, который отражает основные фундаментальные положения устройства местного самоуправления МО «Братский район».</w:t>
      </w:r>
    </w:p>
    <w:p w:rsidR="005602A7" w:rsidRPr="005602A7" w:rsidRDefault="005602A7" w:rsidP="0056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2A7">
        <w:rPr>
          <w:rFonts w:ascii="Arial" w:eastAsia="Times New Roman" w:hAnsi="Arial" w:cs="Arial"/>
          <w:sz w:val="24"/>
          <w:szCs w:val="24"/>
          <w:lang w:eastAsia="ru-RU"/>
        </w:rPr>
        <w:t>Одним из вопросов, находящихся в исключительной компетенции представительного органа местного самоуправления, является принятие устава муниципального образования и внесение в него изменений и дополнений.</w:t>
      </w:r>
    </w:p>
    <w:p w:rsidR="002D77AC" w:rsidRDefault="00B33E27" w:rsidP="005D13A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Неотъемлемыми частями правотворческой работы является контроль за исполнением принятых решений, анализ действующих решений с целью выявления и отмены правовых актов, не соответствующих законодательству или утративших свою актуальность. С этой целью в отчетном периоде постоянно велась раб</w:t>
      </w:r>
      <w:r w:rsidR="00893432">
        <w:rPr>
          <w:rFonts w:ascii="Arial" w:eastAsia="Times New Roman" w:hAnsi="Arial" w:cs="Arial"/>
          <w:sz w:val="24"/>
          <w:szCs w:val="24"/>
          <w:lang w:eastAsia="ru-RU"/>
        </w:rPr>
        <w:t xml:space="preserve">ота по совершенствованию Устава </w:t>
      </w:r>
      <w:r w:rsidR="0072507B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2D77AC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район».</w:t>
      </w:r>
    </w:p>
    <w:p w:rsidR="001065FA" w:rsidRDefault="001065FA" w:rsidP="001065F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Тесное взаимодействие аппарата Думы, юридического отдела</w:t>
      </w:r>
      <w:r w:rsidRPr="001065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Администрации, прокуратуры района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позвол</w:t>
      </w:r>
      <w:r>
        <w:rPr>
          <w:rFonts w:ascii="Arial" w:eastAsia="Times New Roman" w:hAnsi="Arial" w:cs="Arial"/>
          <w:sz w:val="24"/>
          <w:szCs w:val="24"/>
          <w:lang w:eastAsia="ru-RU"/>
        </w:rPr>
        <w:t>яет своевременно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прив</w:t>
      </w:r>
      <w:r>
        <w:rPr>
          <w:rFonts w:ascii="Arial" w:eastAsia="Times New Roman" w:hAnsi="Arial" w:cs="Arial"/>
          <w:sz w:val="24"/>
          <w:szCs w:val="24"/>
          <w:lang w:eastAsia="ru-RU"/>
        </w:rPr>
        <w:t>одить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Устав района в соответствие с действующим законодательством.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D77AC" w:rsidRDefault="002D77AC" w:rsidP="005D13A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33E27" w:rsidRPr="00893432">
        <w:rPr>
          <w:rFonts w:ascii="Arial" w:eastAsia="Times New Roman" w:hAnsi="Arial" w:cs="Arial"/>
          <w:sz w:val="24"/>
          <w:szCs w:val="24"/>
          <w:lang w:eastAsia="ru-RU"/>
        </w:rPr>
        <w:t>ешени</w:t>
      </w:r>
      <w:r w:rsidR="00893432" w:rsidRPr="00893432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B33E27" w:rsidRPr="00893432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r w:rsidR="00893432" w:rsidRPr="0089343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C0171">
        <w:rPr>
          <w:rFonts w:ascii="Arial" w:eastAsia="Times New Roman" w:hAnsi="Arial" w:cs="Arial"/>
          <w:sz w:val="24"/>
          <w:szCs w:val="24"/>
          <w:lang w:eastAsia="ru-RU"/>
        </w:rPr>
        <w:t>27.04.2022</w:t>
      </w:r>
      <w:r w:rsidR="00893432" w:rsidRPr="00893432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CC0171">
        <w:rPr>
          <w:rFonts w:ascii="Arial" w:eastAsia="Times New Roman" w:hAnsi="Arial" w:cs="Arial"/>
          <w:sz w:val="24"/>
          <w:szCs w:val="24"/>
          <w:lang w:eastAsia="ru-RU"/>
        </w:rPr>
        <w:t>299</w:t>
      </w:r>
      <w:r w:rsidR="00893432" w:rsidRPr="00893432">
        <w:rPr>
          <w:rFonts w:ascii="Arial" w:eastAsia="Times New Roman" w:hAnsi="Arial" w:cs="Arial"/>
          <w:sz w:val="24"/>
          <w:szCs w:val="24"/>
          <w:lang w:eastAsia="ru-RU"/>
        </w:rPr>
        <w:t xml:space="preserve"> в Устав</w:t>
      </w:r>
      <w:r w:rsidR="00B33E27" w:rsidRPr="00893432">
        <w:rPr>
          <w:rFonts w:ascii="Arial" w:eastAsia="Times New Roman" w:hAnsi="Arial" w:cs="Arial"/>
          <w:sz w:val="24"/>
          <w:szCs w:val="24"/>
          <w:lang w:eastAsia="ru-RU"/>
        </w:rPr>
        <w:t xml:space="preserve"> внесено </w:t>
      </w:r>
      <w:r w:rsidR="000C14CA" w:rsidRPr="004F6D3F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="00CC0171">
        <w:rPr>
          <w:rFonts w:ascii="Arial" w:eastAsia="Times New Roman" w:hAnsi="Arial" w:cs="Arial"/>
          <w:sz w:val="24"/>
          <w:szCs w:val="24"/>
          <w:u w:val="single"/>
          <w:lang w:eastAsia="ru-RU"/>
        </w:rPr>
        <w:t>0</w:t>
      </w:r>
      <w:r w:rsidR="00B33E27" w:rsidRPr="004F6D3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поправок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3432" w:rsidRPr="002D77AC" w:rsidRDefault="002D77AC" w:rsidP="002D77A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Думы от </w:t>
      </w:r>
      <w:r w:rsidR="00CC0171">
        <w:rPr>
          <w:rFonts w:ascii="Arial" w:eastAsia="Times New Roman" w:hAnsi="Arial" w:cs="Arial"/>
          <w:sz w:val="24"/>
          <w:szCs w:val="24"/>
          <w:lang w:eastAsia="ru-RU"/>
        </w:rPr>
        <w:t>30.11.2022</w:t>
      </w:r>
      <w:r w:rsidR="00064957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CC0171">
        <w:rPr>
          <w:rFonts w:ascii="Arial" w:eastAsia="Times New Roman" w:hAnsi="Arial" w:cs="Arial"/>
          <w:sz w:val="24"/>
          <w:szCs w:val="24"/>
          <w:lang w:eastAsia="ru-RU"/>
        </w:rPr>
        <w:t>365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Устав внесено </w:t>
      </w:r>
      <w:r w:rsidR="00CC0171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="000C14CA" w:rsidRPr="0006495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0C14CA" w:rsidRPr="004F6D3F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поправ</w:t>
      </w:r>
      <w:r w:rsidR="00CC0171">
        <w:rPr>
          <w:rFonts w:ascii="Arial" w:eastAsia="Times New Roman" w:hAnsi="Arial" w:cs="Arial"/>
          <w:sz w:val="24"/>
          <w:szCs w:val="24"/>
          <w:u w:val="single"/>
          <w:lang w:eastAsia="ru-RU"/>
        </w:rPr>
        <w:t>ки</w:t>
      </w:r>
      <w:r w:rsidR="000C14CA" w:rsidRPr="004F6D3F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1065FA" w:rsidRDefault="00B33E27" w:rsidP="005D13A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3E27">
        <w:rPr>
          <w:rFonts w:ascii="Arial" w:eastAsia="Times New Roman" w:hAnsi="Arial" w:cs="Arial"/>
          <w:sz w:val="24"/>
          <w:szCs w:val="24"/>
        </w:rPr>
        <w:t>В соответствии с требованиями действующего законодательства и с целью сбора и анализа предложений специалистов, общественных организаций, жителей Братского района проекты решений о внесении изменений в Уст</w:t>
      </w:r>
      <w:r w:rsidR="00893432">
        <w:rPr>
          <w:rFonts w:ascii="Arial" w:eastAsia="Times New Roman" w:hAnsi="Arial" w:cs="Arial"/>
          <w:sz w:val="24"/>
          <w:szCs w:val="24"/>
        </w:rPr>
        <w:t>ав Братского района обсуждались</w:t>
      </w:r>
      <w:r w:rsidRPr="00B33E27">
        <w:rPr>
          <w:rFonts w:ascii="Arial" w:eastAsia="Times New Roman" w:hAnsi="Arial" w:cs="Arial"/>
          <w:sz w:val="24"/>
          <w:szCs w:val="24"/>
        </w:rPr>
        <w:t xml:space="preserve"> на заседаниях публичных</w:t>
      </w:r>
      <w:r w:rsidRPr="00B33E27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</w:rPr>
        <w:t xml:space="preserve">слушаний. </w:t>
      </w:r>
    </w:p>
    <w:p w:rsidR="00771571" w:rsidRDefault="00B33E27" w:rsidP="005D13A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3432">
        <w:rPr>
          <w:rFonts w:ascii="Arial" w:eastAsia="Times New Roman" w:hAnsi="Arial" w:cs="Arial"/>
          <w:sz w:val="24"/>
          <w:szCs w:val="24"/>
        </w:rPr>
        <w:t>За отчетный период Думой по вопросам внесения изменений в Устав</w:t>
      </w:r>
      <w:r w:rsidR="00610F21">
        <w:rPr>
          <w:rFonts w:ascii="Arial" w:eastAsia="Times New Roman" w:hAnsi="Arial" w:cs="Arial"/>
          <w:sz w:val="24"/>
          <w:szCs w:val="24"/>
        </w:rPr>
        <w:t xml:space="preserve"> Братского района </w:t>
      </w:r>
      <w:r w:rsidRPr="00893432">
        <w:rPr>
          <w:rFonts w:ascii="Arial" w:eastAsia="Times New Roman" w:hAnsi="Arial" w:cs="Arial"/>
          <w:sz w:val="24"/>
          <w:szCs w:val="24"/>
        </w:rPr>
        <w:t xml:space="preserve">организовано и проведено </w:t>
      </w:r>
      <w:r w:rsidR="001065FA">
        <w:rPr>
          <w:rFonts w:ascii="Arial" w:eastAsia="Times New Roman" w:hAnsi="Arial" w:cs="Arial"/>
          <w:sz w:val="24"/>
          <w:szCs w:val="24"/>
        </w:rPr>
        <w:t>2</w:t>
      </w:r>
      <w:r w:rsidRPr="00893432">
        <w:rPr>
          <w:rFonts w:ascii="Arial" w:eastAsia="Times New Roman" w:hAnsi="Arial" w:cs="Arial"/>
          <w:sz w:val="24"/>
          <w:szCs w:val="24"/>
        </w:rPr>
        <w:t xml:space="preserve"> заседани</w:t>
      </w:r>
      <w:r w:rsidR="001065FA">
        <w:rPr>
          <w:rFonts w:ascii="Arial" w:eastAsia="Times New Roman" w:hAnsi="Arial" w:cs="Arial"/>
          <w:sz w:val="24"/>
          <w:szCs w:val="24"/>
        </w:rPr>
        <w:t>я</w:t>
      </w:r>
      <w:r w:rsidRPr="00893432">
        <w:rPr>
          <w:rFonts w:ascii="Arial" w:eastAsia="Times New Roman" w:hAnsi="Arial" w:cs="Arial"/>
          <w:sz w:val="24"/>
          <w:szCs w:val="24"/>
        </w:rPr>
        <w:t xml:space="preserve"> публичных слушаний (</w:t>
      </w:r>
      <w:r w:rsidR="00CC0171">
        <w:rPr>
          <w:rFonts w:ascii="Arial" w:eastAsia="Times New Roman" w:hAnsi="Arial" w:cs="Arial"/>
          <w:sz w:val="24"/>
          <w:szCs w:val="24"/>
        </w:rPr>
        <w:t>23 марта</w:t>
      </w:r>
      <w:r w:rsidR="001065FA">
        <w:rPr>
          <w:rFonts w:ascii="Arial" w:eastAsia="Times New Roman" w:hAnsi="Arial" w:cs="Arial"/>
          <w:sz w:val="24"/>
          <w:szCs w:val="24"/>
        </w:rPr>
        <w:t xml:space="preserve"> и </w:t>
      </w:r>
      <w:r w:rsidR="00CC0171">
        <w:rPr>
          <w:rFonts w:ascii="Arial" w:eastAsia="Times New Roman" w:hAnsi="Arial" w:cs="Arial"/>
          <w:sz w:val="24"/>
          <w:szCs w:val="24"/>
        </w:rPr>
        <w:t xml:space="preserve">19 </w:t>
      </w:r>
      <w:r w:rsidR="001065FA">
        <w:rPr>
          <w:rFonts w:ascii="Arial" w:eastAsia="Times New Roman" w:hAnsi="Arial" w:cs="Arial"/>
          <w:sz w:val="24"/>
          <w:szCs w:val="24"/>
        </w:rPr>
        <w:t>октября</w:t>
      </w:r>
      <w:r w:rsidR="000C14CA">
        <w:rPr>
          <w:rFonts w:ascii="Arial" w:eastAsia="Times New Roman" w:hAnsi="Arial" w:cs="Arial"/>
          <w:sz w:val="24"/>
          <w:szCs w:val="24"/>
        </w:rPr>
        <w:t xml:space="preserve"> 202</w:t>
      </w:r>
      <w:r w:rsidR="00CC0171">
        <w:rPr>
          <w:rFonts w:ascii="Arial" w:eastAsia="Times New Roman" w:hAnsi="Arial" w:cs="Arial"/>
          <w:sz w:val="24"/>
          <w:szCs w:val="24"/>
        </w:rPr>
        <w:t>2</w:t>
      </w:r>
      <w:r w:rsidR="00893432">
        <w:rPr>
          <w:rFonts w:ascii="Arial" w:eastAsia="Times New Roman" w:hAnsi="Arial" w:cs="Arial"/>
          <w:sz w:val="24"/>
          <w:szCs w:val="24"/>
        </w:rPr>
        <w:t xml:space="preserve"> года).</w:t>
      </w:r>
    </w:p>
    <w:p w:rsidR="00831A5B" w:rsidRDefault="00831A5B" w:rsidP="005D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171" w:rsidRDefault="00CC0171" w:rsidP="005D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13AE" w:rsidRPr="00103884" w:rsidRDefault="00103884" w:rsidP="001038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r w:rsidRPr="00103884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Бюджетная политика</w:t>
      </w:r>
    </w:p>
    <w:p w:rsidR="005D13AE" w:rsidRDefault="005D13AE" w:rsidP="005D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404860" w:rsidRPr="00404860" w:rsidRDefault="00404860" w:rsidP="00404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860">
        <w:rPr>
          <w:rFonts w:ascii="Arial" w:eastAsia="Times New Roman" w:hAnsi="Arial" w:cs="Arial"/>
          <w:sz w:val="24"/>
          <w:szCs w:val="24"/>
          <w:lang w:eastAsia="ru-RU"/>
        </w:rPr>
        <w:t>Бюджет – это главный финансовый документ района. Бюджет Братского района жесткий, остродефицитный, дотационный, пространство для маневра возможно только при поступлении дополнительных средств.</w:t>
      </w:r>
    </w:p>
    <w:p w:rsidR="00D405A4" w:rsidRPr="00404860" w:rsidRDefault="00D405A4" w:rsidP="00D405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860">
        <w:rPr>
          <w:rFonts w:ascii="Arial" w:eastAsia="Times New Roman" w:hAnsi="Arial" w:cs="Arial"/>
          <w:sz w:val="24"/>
          <w:szCs w:val="24"/>
          <w:lang w:eastAsia="ru-RU"/>
        </w:rPr>
        <w:t>Основной целью бюджетной политики МО «Братский район» является обеспечение сбалансированности и сохранение устойчивости районного бюджета. Основным проблемным вопросом в финансовой сфере является несбалансированность местных бюджетов, высокая зависимость от областного бюджета.</w:t>
      </w:r>
    </w:p>
    <w:p w:rsidR="00404860" w:rsidRDefault="00404860" w:rsidP="00D40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860">
        <w:rPr>
          <w:rFonts w:ascii="Arial" w:eastAsia="Times New Roman" w:hAnsi="Arial" w:cs="Arial"/>
          <w:sz w:val="24"/>
          <w:szCs w:val="24"/>
          <w:lang w:eastAsia="ru-RU"/>
        </w:rPr>
        <w:t>Основной финансовый документ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04860">
        <w:rPr>
          <w:rFonts w:ascii="Arial" w:eastAsia="Times New Roman" w:hAnsi="Arial" w:cs="Arial"/>
          <w:sz w:val="24"/>
          <w:szCs w:val="24"/>
          <w:lang w:eastAsia="ru-RU"/>
        </w:rPr>
        <w:t xml:space="preserve"> год рассматривался и принимался Думой в установленные законодательством сроки.</w:t>
      </w:r>
    </w:p>
    <w:p w:rsidR="00D405A4" w:rsidRPr="00404860" w:rsidRDefault="00D405A4" w:rsidP="00D40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86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законодательством, бюджет формировался на трехлетний бюджетный цикл, что обеспечивает стабильность и предсказуемость развития бюджетной системы района. </w:t>
      </w:r>
    </w:p>
    <w:p w:rsidR="00B33E27" w:rsidRPr="00404860" w:rsidRDefault="00B33E27" w:rsidP="005D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860">
        <w:rPr>
          <w:rFonts w:ascii="Arial" w:eastAsia="Times New Roman" w:hAnsi="Arial" w:cs="Arial"/>
          <w:sz w:val="24"/>
          <w:szCs w:val="24"/>
          <w:lang w:eastAsia="ru-RU"/>
        </w:rPr>
        <w:t>Бюджет 20</w:t>
      </w:r>
      <w:r w:rsidR="00D54F39" w:rsidRPr="004048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A6D95" w:rsidRPr="004048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04860">
        <w:rPr>
          <w:rFonts w:ascii="Arial" w:eastAsia="Times New Roman" w:hAnsi="Arial" w:cs="Arial"/>
          <w:sz w:val="24"/>
          <w:szCs w:val="24"/>
          <w:lang w:eastAsia="ru-RU"/>
        </w:rPr>
        <w:t xml:space="preserve"> года сформирован в программном формате.</w:t>
      </w:r>
      <w:r w:rsidRPr="004048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04860">
        <w:rPr>
          <w:rFonts w:ascii="Arial" w:eastAsia="Times New Roman" w:hAnsi="Arial" w:cs="Arial"/>
          <w:sz w:val="24"/>
          <w:szCs w:val="24"/>
          <w:lang w:eastAsia="ru-RU"/>
        </w:rPr>
        <w:t>Муниципальные программы охватывают все основные сферы деятельности муниципальных органов Братского района</w:t>
      </w:r>
      <w:r w:rsidR="00D966F5" w:rsidRPr="00404860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r w:rsidR="00AD4B64" w:rsidRPr="0040486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D966F5" w:rsidRPr="00404860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 утверждены </w:t>
      </w:r>
      <w:r w:rsidR="001A2F5E" w:rsidRPr="00404860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404860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A26A24" w:rsidRPr="0040486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966F5" w:rsidRPr="00404860">
        <w:rPr>
          <w:rFonts w:ascii="Arial" w:eastAsia="Times New Roman" w:hAnsi="Arial" w:cs="Arial"/>
          <w:sz w:val="24"/>
          <w:szCs w:val="24"/>
          <w:lang w:eastAsia="ru-RU"/>
        </w:rPr>
        <w:t xml:space="preserve"> (в 20</w:t>
      </w:r>
      <w:r w:rsidR="00A06BB9" w:rsidRPr="004048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A6D95" w:rsidRPr="0040486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66F5" w:rsidRPr="00404860">
        <w:rPr>
          <w:rFonts w:ascii="Arial" w:eastAsia="Times New Roman" w:hAnsi="Arial" w:cs="Arial"/>
          <w:sz w:val="24"/>
          <w:szCs w:val="24"/>
          <w:lang w:eastAsia="ru-RU"/>
        </w:rPr>
        <w:t xml:space="preserve"> году – 2</w:t>
      </w:r>
      <w:r w:rsidR="00AA6D95" w:rsidRPr="0040486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966F5" w:rsidRPr="00404860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  <w:r w:rsidRPr="0040486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602A7" w:rsidRDefault="005602A7" w:rsidP="00A26A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6D95" w:rsidRDefault="00A26A24" w:rsidP="00A26A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77A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муниципальных программ 20</w:t>
      </w:r>
      <w:r w:rsidR="00862C88" w:rsidRPr="002D77A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AA6D95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2D77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AA6D95" w:rsidRPr="00AA6D95" w:rsidRDefault="00AA6D95" w:rsidP="00AA6D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A6D95">
        <w:rPr>
          <w:rFonts w:ascii="Arial" w:eastAsia="Times New Roman" w:hAnsi="Arial" w:cs="Arial"/>
          <w:sz w:val="20"/>
          <w:szCs w:val="20"/>
          <w:lang w:eastAsia="ru-RU"/>
        </w:rPr>
        <w:t xml:space="preserve">     (тыс. 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371"/>
        <w:gridCol w:w="1701"/>
      </w:tblGrid>
      <w:tr w:rsidR="00AA6D95" w:rsidRPr="00AA6D95" w:rsidTr="00AA6D95">
        <w:trPr>
          <w:trHeight w:val="33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 год, прогноз</w:t>
            </w:r>
          </w:p>
        </w:tc>
      </w:tr>
      <w:tr w:rsidR="00AA6D95" w:rsidRPr="00AA6D95" w:rsidTr="00AA6D95">
        <w:trPr>
          <w:trHeight w:val="33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6D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6D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D95" w:rsidRPr="00AA6D95" w:rsidRDefault="001A2F5E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AA6D95" w:rsidRPr="00AA6D95" w:rsidTr="00AA6D95">
        <w:trPr>
          <w:trHeight w:val="2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«Муниципальные финансы МО «Братский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513 312,6</w:t>
            </w:r>
          </w:p>
        </w:tc>
      </w:tr>
      <w:tr w:rsidR="00AA6D95" w:rsidRPr="00AA6D95" w:rsidTr="00AA6D95">
        <w:trPr>
          <w:trHeight w:val="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«Улучшение условий и охраны труда в МО «Братский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990,2</w:t>
            </w:r>
          </w:p>
        </w:tc>
      </w:tr>
      <w:tr w:rsidR="00AA6D95" w:rsidRPr="00AA6D95" w:rsidTr="00AA6D9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«Мобилизационная подготовка МО «Братский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157,0</w:t>
            </w:r>
          </w:p>
        </w:tc>
      </w:tr>
      <w:tr w:rsidR="00AA6D95" w:rsidRPr="00AA6D95" w:rsidTr="00AA6D95">
        <w:trPr>
          <w:trHeight w:val="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6 818,0</w:t>
            </w:r>
          </w:p>
        </w:tc>
      </w:tr>
      <w:tr w:rsidR="00AA6D95" w:rsidRPr="00AA6D95" w:rsidTr="00AA6D95">
        <w:trPr>
          <w:trHeight w:val="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безнадзорности и правонарушений граждан Братского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69,0</w:t>
            </w:r>
          </w:p>
        </w:tc>
      </w:tr>
      <w:tr w:rsidR="00AA6D95" w:rsidRPr="00AA6D95" w:rsidTr="00AA6D95">
        <w:trPr>
          <w:trHeight w:val="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«Повышение безопасности дорожного движения в МО «Братский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AA6D95" w:rsidRPr="00AA6D95" w:rsidTr="00AA6D95">
        <w:trPr>
          <w:trHeight w:val="2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дорожного хозяйства в МО «Братский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33 838,2</w:t>
            </w:r>
          </w:p>
        </w:tc>
      </w:tr>
      <w:tr w:rsidR="00AA6D95" w:rsidRPr="00AA6D95" w:rsidTr="00AA6D95">
        <w:trPr>
          <w:trHeight w:val="4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экономического потенциала МО «Братский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A6D95" w:rsidRPr="00AA6D95" w:rsidTr="00AA6D95">
        <w:trPr>
          <w:trHeight w:val="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«Муниципальная собственность и земельные правоотношения»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2 575,0</w:t>
            </w:r>
          </w:p>
        </w:tc>
      </w:tr>
      <w:tr w:rsidR="00AA6D95" w:rsidRPr="00AA6D95" w:rsidTr="00AA6D95">
        <w:trPr>
          <w:trHeight w:val="4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8 128,0</w:t>
            </w:r>
          </w:p>
        </w:tc>
      </w:tr>
      <w:tr w:rsidR="00AA6D95" w:rsidRPr="00AA6D95" w:rsidTr="00AA6D95">
        <w:trPr>
          <w:trHeight w:val="3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«Охрана окружающей среды в МО «Братский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15 689,2</w:t>
            </w:r>
          </w:p>
        </w:tc>
      </w:tr>
      <w:tr w:rsidR="00AA6D95" w:rsidRPr="00AA6D95" w:rsidTr="00AA6D95">
        <w:trPr>
          <w:trHeight w:val="3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образования Братского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1 361 191,5</w:t>
            </w:r>
          </w:p>
        </w:tc>
      </w:tr>
      <w:tr w:rsidR="00AA6D95" w:rsidRPr="00AA6D95" w:rsidTr="00AA6D95">
        <w:trPr>
          <w:trHeight w:val="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«Молодежь Братского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2 152,0</w:t>
            </w:r>
          </w:p>
        </w:tc>
      </w:tr>
      <w:tr w:rsidR="00AA6D95" w:rsidRPr="00AA6D95" w:rsidTr="00AA6D95">
        <w:trPr>
          <w:trHeight w:val="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59 690,6</w:t>
            </w:r>
          </w:p>
        </w:tc>
      </w:tr>
      <w:tr w:rsidR="00AA6D95" w:rsidRPr="00AA6D95" w:rsidTr="00AA6D95">
        <w:trPr>
          <w:trHeight w:val="2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«Здоровье населения Братского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8 060,0</w:t>
            </w:r>
          </w:p>
        </w:tc>
      </w:tr>
      <w:tr w:rsidR="00AA6D95" w:rsidRPr="00AA6D95" w:rsidTr="00AA6D95">
        <w:trPr>
          <w:trHeight w:val="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«Социальная политика МО «Братский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33 876,3</w:t>
            </w:r>
          </w:p>
        </w:tc>
      </w:tr>
      <w:tr w:rsidR="00AA6D95" w:rsidRPr="00AA6D95" w:rsidTr="00AA6D95">
        <w:trPr>
          <w:trHeight w:val="7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физической культуры и спорта в Братском районе»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44 037,0</w:t>
            </w:r>
          </w:p>
        </w:tc>
      </w:tr>
      <w:tr w:rsidR="00AA6D95" w:rsidRPr="00AA6D95" w:rsidTr="00AA6D95">
        <w:trPr>
          <w:trHeight w:val="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«Модернизация объектов коммунальной инфраструктуры»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46 691,9</w:t>
            </w:r>
          </w:p>
        </w:tc>
      </w:tr>
      <w:tr w:rsidR="00AA6D95" w:rsidRPr="00AA6D95" w:rsidTr="00AA6D95">
        <w:trPr>
          <w:trHeight w:val="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грузов (продукции)»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1 635,9</w:t>
            </w:r>
          </w:p>
        </w:tc>
      </w:tr>
      <w:tr w:rsidR="00AA6D95" w:rsidRPr="00AA6D95" w:rsidTr="00AA6D95">
        <w:trPr>
          <w:trHeight w:val="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«Жилье»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16 872,1</w:t>
            </w:r>
          </w:p>
        </w:tc>
      </w:tr>
      <w:tr w:rsidR="00AA6D95" w:rsidRPr="00AA6D95" w:rsidTr="00AA6D95">
        <w:trPr>
          <w:trHeight w:val="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терроризма и противодействие экстремизму на территории МО «Братский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AA6D95" w:rsidRPr="00AA6D95" w:rsidTr="00AA6D95">
        <w:trPr>
          <w:trHeight w:val="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архитектурно-градостроительной политики»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3 092,0</w:t>
            </w:r>
          </w:p>
        </w:tc>
      </w:tr>
      <w:tr w:rsidR="00AA6D95" w:rsidRPr="00AA6D95" w:rsidTr="00AA6D95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2 159 043,5</w:t>
            </w:r>
          </w:p>
        </w:tc>
      </w:tr>
      <w:tr w:rsidR="00AA6D95" w:rsidRPr="00AA6D95" w:rsidTr="00AA6D95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21 607,7</w:t>
            </w:r>
          </w:p>
        </w:tc>
      </w:tr>
      <w:tr w:rsidR="00AA6D95" w:rsidRPr="00AA6D95" w:rsidTr="00AA6D95">
        <w:trPr>
          <w:trHeight w:val="20"/>
        </w:trPr>
        <w:tc>
          <w:tcPr>
            <w:tcW w:w="7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6D95" w:rsidRPr="00AA6D95" w:rsidRDefault="00AA6D95" w:rsidP="00AA6D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6D95" w:rsidRPr="00AA6D95" w:rsidRDefault="00AA6D95" w:rsidP="00AA6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6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2 180 651,2</w:t>
            </w:r>
          </w:p>
        </w:tc>
      </w:tr>
    </w:tbl>
    <w:p w:rsidR="00AA6D95" w:rsidRDefault="00AA6D95" w:rsidP="00AA6D95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63D1" w:rsidRDefault="00B33E27" w:rsidP="001A2F5E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По доходам бюджет Братского района </w:t>
      </w:r>
      <w:r w:rsidR="00CE5FC3"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был </w:t>
      </w:r>
      <w:r w:rsidRPr="00CE5FC3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</w:t>
      </w:r>
      <w:r w:rsidR="001A2F5E" w:rsidRPr="001A2F5E">
        <w:rPr>
          <w:rFonts w:ascii="Arial" w:eastAsia="Times New Roman" w:hAnsi="Arial" w:cs="Arial"/>
          <w:sz w:val="24"/>
          <w:szCs w:val="24"/>
          <w:lang w:eastAsia="ru-RU"/>
        </w:rPr>
        <w:t>в сумме 2 385 353,3 тыс. рублей, в том числе</w:t>
      </w:r>
      <w:r w:rsidR="001B63D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B63D1" w:rsidRDefault="001B63D1" w:rsidP="001A2F5E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A2F5E" w:rsidRPr="001A2F5E">
        <w:rPr>
          <w:rFonts w:ascii="Arial" w:eastAsia="Times New Roman" w:hAnsi="Arial" w:cs="Arial"/>
          <w:sz w:val="24"/>
          <w:szCs w:val="24"/>
          <w:lang w:eastAsia="ru-RU"/>
        </w:rPr>
        <w:t xml:space="preserve"> объем налоговых и неналоговых доходов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сумме 473 005,3 тыс. рублей,</w:t>
      </w:r>
    </w:p>
    <w:p w:rsidR="001A2F5E" w:rsidRPr="001A2F5E" w:rsidRDefault="001B63D1" w:rsidP="001A2F5E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A2F5E" w:rsidRPr="001A2F5E">
        <w:rPr>
          <w:rFonts w:ascii="Arial" w:eastAsia="Times New Roman" w:hAnsi="Arial" w:cs="Arial"/>
          <w:sz w:val="24"/>
          <w:szCs w:val="24"/>
          <w:lang w:eastAsia="ru-RU"/>
        </w:rPr>
        <w:t>объем безвозмездных поступлений в сумме 1 912 348,0 тыс. рублей, из них объем межбюджетных трансфертов, получаемых из других бюджетов бюджетной системы Российской Федерации, в сумме 1 912 348,0 тыс. рублей;</w:t>
      </w:r>
    </w:p>
    <w:p w:rsidR="001A2F5E" w:rsidRPr="001A2F5E" w:rsidRDefault="001B63D1" w:rsidP="001A2F5E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A2F5E" w:rsidRPr="001A2F5E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районного бюджета в сумме 2 408 353,3 тыс. рублей;</w:t>
      </w:r>
    </w:p>
    <w:p w:rsidR="001A2F5E" w:rsidRPr="00EB7EDD" w:rsidRDefault="001B63D1" w:rsidP="001A2F5E">
      <w:pPr>
        <w:tabs>
          <w:tab w:val="left" w:pos="75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A2F5E" w:rsidRPr="001A2F5E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районного бюджета в сумме 23 000,0 тыс. рублей или 4,9% утвержденного общего годового объема доходов районного бюджета без учета </w:t>
      </w:r>
      <w:r w:rsidR="001A2F5E" w:rsidRPr="00EB7EDD">
        <w:rPr>
          <w:rFonts w:ascii="Arial" w:eastAsia="Times New Roman" w:hAnsi="Arial" w:cs="Arial"/>
          <w:sz w:val="24"/>
          <w:szCs w:val="24"/>
          <w:lang w:eastAsia="ru-RU"/>
        </w:rPr>
        <w:t>утвержденного объема безвозмездных поступлений.</w:t>
      </w:r>
    </w:p>
    <w:p w:rsidR="00EB7EDD" w:rsidRPr="00EB7EDD" w:rsidRDefault="00EB7EDD" w:rsidP="005D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Важно отметить, с</w:t>
      </w:r>
      <w:r w:rsidRPr="00EB7EDD">
        <w:rPr>
          <w:rFonts w:ascii="Arial" w:hAnsi="Arial" w:cs="Arial"/>
          <w:color w:val="333333"/>
          <w:sz w:val="24"/>
          <w:szCs w:val="24"/>
          <w:shd w:val="clear" w:color="auto" w:fill="FFFFFF"/>
        </w:rPr>
        <w:t>труктура расходов бюджета по-прежнему имеет выраженную социальную направленность.</w:t>
      </w:r>
    </w:p>
    <w:p w:rsidR="008429EA" w:rsidRDefault="00B33E27" w:rsidP="005D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EDD">
        <w:rPr>
          <w:rFonts w:ascii="Arial" w:eastAsia="Times New Roman" w:hAnsi="Arial" w:cs="Arial"/>
          <w:sz w:val="24"/>
          <w:szCs w:val="24"/>
          <w:lang w:eastAsia="ru-RU"/>
        </w:rPr>
        <w:t>В отчетном периоде постоянно велась работа по корректировке бюджета. Указанные изменения вносились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в силу объективных обстоятельств. Во-первых, учитывались изменения федерального законодательства, во-вторых, это связано с изменением расходной и доходной частей, поступлением средств из вышестоящих бюджетов, в-третьих, возникла необходимость перераспределения средств на первоочередные (приоритетные) направ</w:t>
      </w:r>
      <w:r w:rsidR="008429EA">
        <w:rPr>
          <w:rFonts w:ascii="Arial" w:eastAsia="Times New Roman" w:hAnsi="Arial" w:cs="Arial"/>
          <w:sz w:val="24"/>
          <w:szCs w:val="24"/>
          <w:lang w:eastAsia="ru-RU"/>
        </w:rPr>
        <w:t xml:space="preserve">ления финансирования расходов. </w:t>
      </w:r>
    </w:p>
    <w:p w:rsidR="008429EA" w:rsidRDefault="001B7DFD" w:rsidP="005D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29EA"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</w:t>
      </w:r>
      <w:r w:rsidR="001A2F5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33E27" w:rsidRPr="008429EA">
        <w:rPr>
          <w:rFonts w:ascii="Arial" w:eastAsia="Times New Roman" w:hAnsi="Arial" w:cs="Arial"/>
          <w:sz w:val="24"/>
          <w:szCs w:val="24"/>
          <w:lang w:eastAsia="ru-RU"/>
        </w:rPr>
        <w:t xml:space="preserve"> раз решениями Думы уточнялся бюджет района</w:t>
      </w:r>
      <w:r w:rsidR="001124C4" w:rsidRPr="008429EA">
        <w:rPr>
          <w:rFonts w:ascii="Arial" w:eastAsia="Times New Roman" w:hAnsi="Arial" w:cs="Arial"/>
          <w:sz w:val="24"/>
          <w:szCs w:val="24"/>
          <w:lang w:eastAsia="ru-RU"/>
        </w:rPr>
        <w:t xml:space="preserve">: от </w:t>
      </w:r>
      <w:r w:rsidR="001A2F5E">
        <w:rPr>
          <w:rFonts w:ascii="Arial" w:eastAsia="Times New Roman" w:hAnsi="Arial" w:cs="Arial"/>
          <w:sz w:val="24"/>
          <w:szCs w:val="24"/>
          <w:lang w:eastAsia="ru-RU"/>
        </w:rPr>
        <w:t>15.02.2022</w:t>
      </w:r>
      <w:r w:rsidR="00D966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24C4" w:rsidRPr="008429E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A2F5E">
        <w:rPr>
          <w:rFonts w:ascii="Arial" w:eastAsia="Times New Roman" w:hAnsi="Arial" w:cs="Arial"/>
          <w:sz w:val="24"/>
          <w:szCs w:val="24"/>
          <w:lang w:eastAsia="ru-RU"/>
        </w:rPr>
        <w:t>268</w:t>
      </w:r>
      <w:r w:rsidR="001124C4" w:rsidRPr="008429E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966F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A2F5E">
        <w:rPr>
          <w:rFonts w:ascii="Arial" w:eastAsia="Times New Roman" w:hAnsi="Arial" w:cs="Arial"/>
          <w:sz w:val="24"/>
          <w:szCs w:val="24"/>
          <w:lang w:eastAsia="ru-RU"/>
        </w:rPr>
        <w:t>27.04.2022</w:t>
      </w:r>
      <w:r w:rsidR="00D966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24C4" w:rsidRPr="008429E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A2F5E">
        <w:rPr>
          <w:rFonts w:ascii="Arial" w:eastAsia="Times New Roman" w:hAnsi="Arial" w:cs="Arial"/>
          <w:sz w:val="24"/>
          <w:szCs w:val="24"/>
          <w:lang w:eastAsia="ru-RU"/>
        </w:rPr>
        <w:t>301</w:t>
      </w:r>
      <w:r w:rsidR="000C7C4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124C4" w:rsidRPr="008429E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1A2F5E">
        <w:rPr>
          <w:rFonts w:ascii="Arial" w:eastAsia="Times New Roman" w:hAnsi="Arial" w:cs="Arial"/>
          <w:sz w:val="24"/>
          <w:szCs w:val="24"/>
          <w:lang w:eastAsia="ru-RU"/>
        </w:rPr>
        <w:t>29.06.2022</w:t>
      </w:r>
      <w:r w:rsidR="00D966F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A2F5E">
        <w:rPr>
          <w:rFonts w:ascii="Arial" w:eastAsia="Times New Roman" w:hAnsi="Arial" w:cs="Arial"/>
          <w:sz w:val="24"/>
          <w:szCs w:val="24"/>
          <w:lang w:eastAsia="ru-RU"/>
        </w:rPr>
        <w:t>326</w:t>
      </w:r>
      <w:r w:rsidR="003B58C4">
        <w:rPr>
          <w:rFonts w:ascii="Arial" w:eastAsia="Times New Roman" w:hAnsi="Arial" w:cs="Arial"/>
          <w:sz w:val="24"/>
          <w:szCs w:val="24"/>
          <w:lang w:eastAsia="ru-RU"/>
        </w:rPr>
        <w:t xml:space="preserve">, от </w:t>
      </w:r>
      <w:r w:rsidR="001A2F5E">
        <w:rPr>
          <w:rFonts w:ascii="Arial" w:eastAsia="Times New Roman" w:hAnsi="Arial" w:cs="Arial"/>
          <w:sz w:val="24"/>
          <w:szCs w:val="24"/>
          <w:lang w:eastAsia="ru-RU"/>
        </w:rPr>
        <w:t>31.08.2022</w:t>
      </w:r>
      <w:r w:rsidR="003B58C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A2F5E">
        <w:rPr>
          <w:rFonts w:ascii="Arial" w:eastAsia="Times New Roman" w:hAnsi="Arial" w:cs="Arial"/>
          <w:sz w:val="24"/>
          <w:szCs w:val="24"/>
          <w:lang w:eastAsia="ru-RU"/>
        </w:rPr>
        <w:t>335</w:t>
      </w:r>
      <w:r w:rsidR="000C7C46">
        <w:rPr>
          <w:rFonts w:ascii="Arial" w:eastAsia="Times New Roman" w:hAnsi="Arial" w:cs="Arial"/>
          <w:sz w:val="24"/>
          <w:szCs w:val="24"/>
          <w:lang w:eastAsia="ru-RU"/>
        </w:rPr>
        <w:t xml:space="preserve">, от </w:t>
      </w:r>
      <w:r w:rsidR="001A2F5E">
        <w:rPr>
          <w:rFonts w:ascii="Arial" w:eastAsia="Times New Roman" w:hAnsi="Arial" w:cs="Arial"/>
          <w:sz w:val="24"/>
          <w:szCs w:val="24"/>
          <w:lang w:eastAsia="ru-RU"/>
        </w:rPr>
        <w:t>07.12.2022</w:t>
      </w:r>
      <w:r w:rsidR="000C7C4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A2F5E">
        <w:rPr>
          <w:rFonts w:ascii="Arial" w:eastAsia="Times New Roman" w:hAnsi="Arial" w:cs="Arial"/>
          <w:sz w:val="24"/>
          <w:szCs w:val="24"/>
          <w:lang w:eastAsia="ru-RU"/>
        </w:rPr>
        <w:t>372, от 28.12.2022 № 379</w:t>
      </w:r>
      <w:r w:rsidRPr="008429E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966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E23DB" w:rsidRDefault="00610F21" w:rsidP="005D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Порядок составления и рассмотрения проекта бюджета района, ут</w:t>
      </w:r>
      <w:r w:rsidR="004E23DB">
        <w:rPr>
          <w:rFonts w:ascii="Arial" w:eastAsia="Times New Roman" w:hAnsi="Arial" w:cs="Arial"/>
          <w:sz w:val="24"/>
          <w:szCs w:val="24"/>
          <w:lang w:eastAsia="ru-RU"/>
        </w:rPr>
        <w:t>верждения и исполнения бюджета определяется Положением о бюджетном процессе в МО «Братский район», утвержденным решением Думы от 24.11.2014 № 14.</w:t>
      </w:r>
      <w:r w:rsidR="00EB7E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3DB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приведения в соответствие с действующим бюджетным законодательством в данное Положение в отчетном периоде </w:t>
      </w:r>
      <w:r w:rsidR="00E53C3E">
        <w:rPr>
          <w:rFonts w:ascii="Arial" w:eastAsia="Times New Roman" w:hAnsi="Arial" w:cs="Arial"/>
          <w:sz w:val="24"/>
          <w:szCs w:val="24"/>
          <w:lang w:eastAsia="ru-RU"/>
        </w:rPr>
        <w:t xml:space="preserve">Думой </w:t>
      </w:r>
      <w:r w:rsidR="004E23DB">
        <w:rPr>
          <w:rFonts w:ascii="Arial" w:eastAsia="Times New Roman" w:hAnsi="Arial" w:cs="Arial"/>
          <w:sz w:val="24"/>
          <w:szCs w:val="24"/>
          <w:lang w:eastAsia="ru-RU"/>
        </w:rPr>
        <w:t>вносились изменения решением от 27.04.2022 № 300.</w:t>
      </w:r>
    </w:p>
    <w:p w:rsidR="00007200" w:rsidRPr="00007200" w:rsidRDefault="00127142" w:rsidP="0000720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C24E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полномочий, установленных статьей 15 Федерального закона от 06.10.2003 № 131-ФЗ «Об общих принципах организации местного самоуправления в Российской Федерации», </w:t>
      </w:r>
      <w:r w:rsidR="00271CC9" w:rsidRPr="00DC24EA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="00271CC9" w:rsidRPr="00DC24EA">
        <w:rPr>
          <w:rFonts w:ascii="Arial" w:eastAsia="Calibri" w:hAnsi="Arial" w:cs="Arial"/>
          <w:sz w:val="24"/>
          <w:szCs w:val="24"/>
        </w:rPr>
        <w:t xml:space="preserve"> </w:t>
      </w:r>
      <w:r w:rsidR="00271CC9" w:rsidRPr="00271CC9">
        <w:rPr>
          <w:rFonts w:ascii="Arial" w:eastAsia="Calibri" w:hAnsi="Arial" w:cs="Arial"/>
          <w:sz w:val="24"/>
          <w:szCs w:val="24"/>
        </w:rPr>
        <w:t xml:space="preserve">решением </w:t>
      </w:r>
      <w:r w:rsidR="00271CC9" w:rsidRPr="00DC24EA">
        <w:rPr>
          <w:rFonts w:ascii="Arial" w:eastAsia="Calibri" w:hAnsi="Arial" w:cs="Arial"/>
          <w:sz w:val="24"/>
          <w:szCs w:val="24"/>
        </w:rPr>
        <w:t>от 28.12.</w:t>
      </w:r>
      <w:r w:rsidR="00271CC9" w:rsidRPr="00271CC9">
        <w:rPr>
          <w:rFonts w:ascii="Arial" w:eastAsia="Calibri" w:hAnsi="Arial" w:cs="Arial"/>
          <w:sz w:val="24"/>
          <w:szCs w:val="24"/>
        </w:rPr>
        <w:t>2021 № 253 одобрен Перечень проектов народных инициатив</w:t>
      </w:r>
      <w:r w:rsidR="00271CC9" w:rsidRPr="00DC24EA">
        <w:rPr>
          <w:rFonts w:ascii="Arial" w:eastAsia="Calibri" w:hAnsi="Arial" w:cs="Arial"/>
          <w:sz w:val="24"/>
          <w:szCs w:val="24"/>
        </w:rPr>
        <w:t xml:space="preserve"> </w:t>
      </w:r>
      <w:r w:rsidR="00271CC9" w:rsidRPr="00271CC9">
        <w:rPr>
          <w:rFonts w:ascii="Arial" w:eastAsia="Calibri" w:hAnsi="Arial" w:cs="Arial"/>
          <w:sz w:val="24"/>
          <w:szCs w:val="24"/>
        </w:rPr>
        <w:t xml:space="preserve">по </w:t>
      </w:r>
      <w:r w:rsidR="00754386" w:rsidRPr="00DC24EA">
        <w:rPr>
          <w:rFonts w:ascii="Arial" w:eastAsia="Calibri" w:hAnsi="Arial" w:cs="Arial"/>
          <w:sz w:val="24"/>
          <w:szCs w:val="24"/>
        </w:rPr>
        <w:t>МО</w:t>
      </w:r>
      <w:r w:rsidR="00271CC9" w:rsidRPr="00271CC9">
        <w:rPr>
          <w:rFonts w:ascii="Arial" w:eastAsia="Calibri" w:hAnsi="Arial" w:cs="Arial"/>
          <w:sz w:val="24"/>
          <w:szCs w:val="24"/>
        </w:rPr>
        <w:t xml:space="preserve"> «Братский район» для предоставления субсидий из областного бюджета местному бюджету на софинансирование расходных обязательств муниципального образования на реализацию мероприятий указанного перечня проектов </w:t>
      </w:r>
      <w:r w:rsidR="00007200">
        <w:rPr>
          <w:rFonts w:ascii="Arial" w:eastAsia="Calibri" w:hAnsi="Arial" w:cs="Arial"/>
          <w:sz w:val="24"/>
          <w:szCs w:val="24"/>
        </w:rPr>
        <w:t>народных инициатив</w:t>
      </w:r>
      <w:r w:rsidR="00007200" w:rsidRPr="00007200">
        <w:rPr>
          <w:rFonts w:ascii="Arial" w:eastAsia="Calibri" w:hAnsi="Arial" w:cs="Arial"/>
          <w:sz w:val="24"/>
          <w:szCs w:val="24"/>
        </w:rPr>
        <w:t xml:space="preserve"> </w:t>
      </w:r>
      <w:r w:rsidR="00007200" w:rsidRPr="00271CC9">
        <w:rPr>
          <w:rFonts w:ascii="Arial" w:eastAsia="Calibri" w:hAnsi="Arial" w:cs="Arial"/>
          <w:sz w:val="24"/>
          <w:szCs w:val="24"/>
        </w:rPr>
        <w:t>на 2022 год</w:t>
      </w:r>
      <w:r w:rsidR="00007200">
        <w:rPr>
          <w:rFonts w:ascii="Arial" w:eastAsia="Calibri" w:hAnsi="Arial" w:cs="Arial"/>
          <w:sz w:val="24"/>
          <w:szCs w:val="24"/>
        </w:rPr>
        <w:t xml:space="preserve">, где были предусмотрены </w:t>
      </w:r>
      <w:r w:rsidR="00007200" w:rsidRPr="00007200">
        <w:rPr>
          <w:rFonts w:ascii="Arial" w:eastAsia="Times New Roman" w:hAnsi="Arial" w:cs="Arial"/>
          <w:sz w:val="24"/>
          <w:szCs w:val="24"/>
          <w:lang w:eastAsia="ru-RU"/>
        </w:rPr>
        <w:t>средства на общую сумму 16 483 600,0 руб. (в том числе: областной бюджет – 15 000 000,0 руб., местный бюджет – 1 483 600,0 руб.).</w:t>
      </w:r>
    </w:p>
    <w:p w:rsidR="00754386" w:rsidRPr="004564BF" w:rsidRDefault="00754386" w:rsidP="00754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200">
        <w:rPr>
          <w:rFonts w:ascii="Arial" w:eastAsia="Calibri" w:hAnsi="Arial" w:cs="Arial"/>
          <w:sz w:val="24"/>
          <w:szCs w:val="24"/>
        </w:rPr>
        <w:t xml:space="preserve">Для более эффективной и рациональной реализации мероприятий Думой в течении года вносились изменения в Перечень решениями от 30.03.2022 № 290, от 29.06.2022 </w:t>
      </w:r>
      <w:r w:rsidR="00DC24EA" w:rsidRPr="00007200">
        <w:rPr>
          <w:rFonts w:ascii="Arial" w:eastAsia="Calibri" w:hAnsi="Arial" w:cs="Arial"/>
          <w:sz w:val="24"/>
          <w:szCs w:val="24"/>
        </w:rPr>
        <w:t>№ 327.</w:t>
      </w:r>
    </w:p>
    <w:p w:rsidR="00271CC9" w:rsidRPr="004564BF" w:rsidRDefault="004564BF" w:rsidP="00456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4BF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средства направлены на приобретение </w:t>
      </w:r>
      <w:r w:rsidR="00007200" w:rsidRPr="004564BF">
        <w:rPr>
          <w:rFonts w:ascii="Arial" w:hAnsi="Arial" w:cs="Arial"/>
          <w:iCs/>
          <w:color w:val="000000"/>
          <w:sz w:val="24"/>
          <w:szCs w:val="24"/>
        </w:rPr>
        <w:t>экскаватор</w:t>
      </w:r>
      <w:r w:rsidRPr="004564BF">
        <w:rPr>
          <w:rFonts w:ascii="Arial" w:hAnsi="Arial" w:cs="Arial"/>
          <w:iCs/>
          <w:color w:val="000000"/>
          <w:sz w:val="24"/>
          <w:szCs w:val="24"/>
        </w:rPr>
        <w:t>а</w:t>
      </w:r>
      <w:r w:rsidR="00007200" w:rsidRPr="004564BF">
        <w:rPr>
          <w:rFonts w:ascii="Arial" w:hAnsi="Arial" w:cs="Arial"/>
          <w:iCs/>
          <w:color w:val="000000"/>
          <w:sz w:val="24"/>
          <w:szCs w:val="24"/>
        </w:rPr>
        <w:t>-погрузчик</w:t>
      </w:r>
      <w:r>
        <w:rPr>
          <w:rFonts w:ascii="Arial" w:hAnsi="Arial" w:cs="Arial"/>
          <w:iCs/>
          <w:color w:val="000000"/>
          <w:sz w:val="24"/>
          <w:szCs w:val="24"/>
        </w:rPr>
        <w:t>а</w:t>
      </w:r>
      <w:r w:rsidRPr="004564BF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организацию</w:t>
      </w:r>
      <w:r w:rsidRPr="004564BF">
        <w:rPr>
          <w:rFonts w:ascii="Arial" w:hAnsi="Arial" w:cs="Arial"/>
          <w:bCs/>
          <w:iCs/>
          <w:color w:val="000000"/>
          <w:sz w:val="24"/>
          <w:szCs w:val="24"/>
        </w:rPr>
        <w:t xml:space="preserve"> проведени</w:t>
      </w:r>
      <w:r>
        <w:rPr>
          <w:rFonts w:ascii="Arial" w:hAnsi="Arial" w:cs="Arial"/>
          <w:bCs/>
          <w:iCs/>
          <w:color w:val="000000"/>
          <w:sz w:val="24"/>
          <w:szCs w:val="24"/>
        </w:rPr>
        <w:t>я</w:t>
      </w:r>
      <w:r w:rsidRPr="004564BF">
        <w:rPr>
          <w:rFonts w:ascii="Arial" w:hAnsi="Arial" w:cs="Arial"/>
          <w:bCs/>
          <w:iCs/>
          <w:color w:val="000000"/>
          <w:sz w:val="24"/>
          <w:szCs w:val="24"/>
        </w:rPr>
        <w:t xml:space="preserve"> текущего ремонта спортивного зала и помещений МКОУ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«Карахунская СОШ»</w:t>
      </w:r>
      <w:r w:rsidRPr="004564BF">
        <w:rPr>
          <w:rFonts w:ascii="Arial" w:hAnsi="Arial" w:cs="Arial"/>
          <w:bCs/>
          <w:iCs/>
          <w:color w:val="000000"/>
          <w:sz w:val="24"/>
          <w:szCs w:val="24"/>
        </w:rPr>
        <w:t xml:space="preserve">, текущего ремонта и оснащения оборудованием пищеблока МКОУ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«</w:t>
      </w:r>
      <w:r w:rsidRPr="004564BF">
        <w:rPr>
          <w:rFonts w:ascii="Arial" w:hAnsi="Arial" w:cs="Arial"/>
          <w:bCs/>
          <w:iCs/>
          <w:color w:val="000000"/>
          <w:sz w:val="24"/>
          <w:szCs w:val="24"/>
        </w:rPr>
        <w:t>Кобляковская СОШ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», а в результате экономии </w:t>
      </w:r>
      <w:r w:rsidRPr="004564BF">
        <w:rPr>
          <w:rFonts w:ascii="Arial" w:hAnsi="Arial" w:cs="Arial"/>
          <w:iCs/>
          <w:color w:val="000000"/>
          <w:sz w:val="24"/>
          <w:szCs w:val="24"/>
        </w:rPr>
        <w:t>п</w:t>
      </w:r>
      <w:r w:rsidRPr="004564BF">
        <w:rPr>
          <w:rFonts w:ascii="Arial" w:hAnsi="Arial" w:cs="Arial"/>
          <w:bCs/>
          <w:iCs/>
          <w:color w:val="000000"/>
          <w:sz w:val="24"/>
          <w:szCs w:val="24"/>
        </w:rPr>
        <w:t>риобретен</w:t>
      </w:r>
      <w:r>
        <w:rPr>
          <w:rFonts w:ascii="Arial" w:hAnsi="Arial" w:cs="Arial"/>
          <w:bCs/>
          <w:iCs/>
          <w:color w:val="000000"/>
          <w:sz w:val="24"/>
          <w:szCs w:val="24"/>
        </w:rPr>
        <w:t>о</w:t>
      </w:r>
      <w:r w:rsidRPr="004564BF">
        <w:rPr>
          <w:rFonts w:ascii="Arial" w:hAnsi="Arial" w:cs="Arial"/>
          <w:bCs/>
          <w:iCs/>
          <w:color w:val="000000"/>
          <w:sz w:val="24"/>
          <w:szCs w:val="24"/>
        </w:rPr>
        <w:t xml:space="preserve"> оборудование для муниципальной котельной п.Прибойный</w:t>
      </w:r>
      <w:r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920E0D" w:rsidRPr="00920E0D" w:rsidRDefault="004564BF" w:rsidP="00920E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4B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эффективной реализации в 2023 году мероприятий перечня проектов народных инициатив в </w:t>
      </w:r>
      <w:r w:rsidRPr="00920E0D">
        <w:rPr>
          <w:rFonts w:ascii="Arial" w:eastAsia="Times New Roman" w:hAnsi="Arial" w:cs="Arial"/>
          <w:sz w:val="24"/>
          <w:szCs w:val="24"/>
          <w:lang w:eastAsia="ru-RU"/>
        </w:rPr>
        <w:t xml:space="preserve">МО «Братский район» </w:t>
      </w:r>
      <w:r w:rsidR="00EB7ED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20E0D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Думы от 28.12.2022 № 380 </w:t>
      </w:r>
      <w:r w:rsidR="00920E0D" w:rsidRPr="00920E0D">
        <w:rPr>
          <w:rFonts w:ascii="Arial" w:eastAsia="Times New Roman" w:hAnsi="Arial" w:cs="Arial"/>
          <w:sz w:val="24"/>
          <w:szCs w:val="24"/>
          <w:lang w:eastAsia="ru-RU"/>
        </w:rPr>
        <w:t>одобрены следующие мероприятия перечня проектов народных инициатив, где предусмотрены средства на общую сумму 16 483 600,0 руб. (в том числе: областной бюджет – 15 000 000,0 руб., местный бюджет – 1 483 600,0 руб.)</w:t>
      </w:r>
      <w:r w:rsidR="00920E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64BF" w:rsidRDefault="004564BF" w:rsidP="004564BF">
      <w:pPr>
        <w:spacing w:after="1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1E4" w:rsidRDefault="00F431E4" w:rsidP="004564BF">
      <w:pPr>
        <w:spacing w:after="1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797" w:rsidRDefault="00A30D12" w:rsidP="00A30D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0D12">
        <w:rPr>
          <w:rFonts w:ascii="Arial" w:hAnsi="Arial" w:cs="Arial"/>
          <w:b/>
          <w:sz w:val="24"/>
          <w:szCs w:val="24"/>
        </w:rPr>
        <w:t xml:space="preserve">Повышение уровня социально-экономического </w:t>
      </w:r>
    </w:p>
    <w:p w:rsidR="00A30D12" w:rsidRPr="00A30D12" w:rsidRDefault="00A30D12" w:rsidP="00A30D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0D12">
        <w:rPr>
          <w:rFonts w:ascii="Arial" w:hAnsi="Arial" w:cs="Arial"/>
          <w:b/>
          <w:sz w:val="24"/>
          <w:szCs w:val="24"/>
        </w:rPr>
        <w:t xml:space="preserve">развития </w:t>
      </w:r>
      <w:r w:rsidR="00FE7797">
        <w:rPr>
          <w:rFonts w:ascii="Arial" w:hAnsi="Arial" w:cs="Arial"/>
          <w:b/>
          <w:sz w:val="24"/>
          <w:szCs w:val="24"/>
        </w:rPr>
        <w:t>Братского района</w:t>
      </w:r>
    </w:p>
    <w:p w:rsidR="00F431E4" w:rsidRPr="00F431E4" w:rsidRDefault="00F431E4" w:rsidP="00F431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1E4" w:rsidRPr="00B6338A" w:rsidRDefault="00802B31" w:rsidP="00975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2B31">
        <w:rPr>
          <w:rFonts w:ascii="Arial" w:eastAsia="Calibri" w:hAnsi="Arial" w:cs="Arial"/>
          <w:b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431E4" w:rsidRPr="00F85786">
        <w:rPr>
          <w:rFonts w:ascii="Arial" w:eastAsia="Calibri" w:hAnsi="Arial" w:cs="Arial"/>
          <w:sz w:val="24"/>
          <w:szCs w:val="24"/>
        </w:rPr>
        <w:t xml:space="preserve">В соответствии со статьей 30 Устава Братского района в исключительной компетенции Думы находится </w:t>
      </w:r>
      <w:r w:rsidR="00F431E4" w:rsidRPr="00802B31">
        <w:rPr>
          <w:rFonts w:ascii="Arial" w:eastAsia="Calibri" w:hAnsi="Arial" w:cs="Arial"/>
          <w:b/>
          <w:sz w:val="24"/>
          <w:szCs w:val="24"/>
        </w:rPr>
        <w:t>утверждение стратегии социально-экономического развития МО «Братский район»</w:t>
      </w:r>
      <w:r w:rsidR="00B6338A">
        <w:rPr>
          <w:rFonts w:ascii="Arial" w:eastAsia="Calibri" w:hAnsi="Arial" w:cs="Arial"/>
          <w:b/>
          <w:sz w:val="24"/>
          <w:szCs w:val="24"/>
        </w:rPr>
        <w:t xml:space="preserve"> </w:t>
      </w:r>
      <w:r w:rsidR="00B6338A" w:rsidRPr="00B6338A">
        <w:rPr>
          <w:rFonts w:ascii="Arial" w:eastAsia="Calibri" w:hAnsi="Arial" w:cs="Arial"/>
          <w:sz w:val="24"/>
          <w:szCs w:val="24"/>
        </w:rPr>
        <w:t>(далее – Стратегия)</w:t>
      </w:r>
      <w:r w:rsidR="00F431E4" w:rsidRPr="00B6338A">
        <w:rPr>
          <w:rFonts w:ascii="Arial" w:eastAsia="Calibri" w:hAnsi="Arial" w:cs="Arial"/>
          <w:sz w:val="24"/>
          <w:szCs w:val="24"/>
        </w:rPr>
        <w:t>.</w:t>
      </w:r>
    </w:p>
    <w:p w:rsidR="00F85786" w:rsidRPr="00F431E4" w:rsidRDefault="00F85786" w:rsidP="0097523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431E4">
        <w:rPr>
          <w:rFonts w:ascii="Arial" w:eastAsia="Calibri" w:hAnsi="Arial" w:cs="Arial"/>
          <w:sz w:val="24"/>
          <w:szCs w:val="24"/>
        </w:rPr>
        <w:t>Стратегия</w:t>
      </w:r>
      <w:r w:rsidRPr="00F431E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431E4">
        <w:rPr>
          <w:rFonts w:ascii="Arial" w:eastAsia="Calibri" w:hAnsi="Arial" w:cs="Arial"/>
          <w:sz w:val="24"/>
          <w:szCs w:val="24"/>
        </w:rPr>
        <w:t>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период.</w:t>
      </w:r>
    </w:p>
    <w:p w:rsidR="00F85786" w:rsidRDefault="00F431E4" w:rsidP="009752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5786">
        <w:rPr>
          <w:rFonts w:ascii="Arial" w:eastAsia="Calibri" w:hAnsi="Arial" w:cs="Arial"/>
          <w:sz w:val="24"/>
          <w:szCs w:val="24"/>
        </w:rPr>
        <w:t>Цель стратегии: м</w:t>
      </w:r>
      <w:r w:rsidRPr="00F431E4">
        <w:rPr>
          <w:rFonts w:ascii="Arial" w:eastAsia="Calibri" w:hAnsi="Arial" w:cs="Arial"/>
          <w:sz w:val="24"/>
          <w:szCs w:val="24"/>
        </w:rPr>
        <w:t>униципальное образование «Братский район» - район, в котором уровень и качество жизни обеспечивают современные потребности человека в развитии и самореализации, а жители связывают свое будущее с будущим Братского района.</w:t>
      </w:r>
      <w:r w:rsidR="00F85786" w:rsidRPr="00F857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5786" w:rsidRDefault="00F85786" w:rsidP="009752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85786">
        <w:rPr>
          <w:rFonts w:ascii="Arial" w:eastAsia="Calibri" w:hAnsi="Arial" w:cs="Arial"/>
          <w:sz w:val="24"/>
          <w:szCs w:val="24"/>
        </w:rPr>
        <w:t>В Братском районе была утверждена и успешно реализовывалась</w:t>
      </w:r>
      <w:r w:rsidRPr="00F85786">
        <w:rPr>
          <w:rFonts w:ascii="Arial" w:eastAsia="Times New Roman" w:hAnsi="Arial" w:cs="Arial"/>
          <w:sz w:val="24"/>
          <w:szCs w:val="24"/>
        </w:rPr>
        <w:t xml:space="preserve"> стратегия социально-экономического развития </w:t>
      </w:r>
      <w:r>
        <w:rPr>
          <w:rFonts w:ascii="Arial" w:eastAsia="Times New Roman" w:hAnsi="Arial" w:cs="Arial"/>
          <w:sz w:val="24"/>
          <w:szCs w:val="24"/>
        </w:rPr>
        <w:t>МО</w:t>
      </w:r>
      <w:r w:rsidRPr="00F85786">
        <w:rPr>
          <w:rFonts w:ascii="Arial" w:eastAsia="Times New Roman" w:hAnsi="Arial" w:cs="Arial"/>
          <w:sz w:val="24"/>
          <w:szCs w:val="24"/>
        </w:rPr>
        <w:t xml:space="preserve"> «Братский район» на 2019-2030 годы, утвержденн</w:t>
      </w:r>
      <w:r>
        <w:rPr>
          <w:rFonts w:ascii="Arial" w:eastAsia="Times New Roman" w:hAnsi="Arial" w:cs="Arial"/>
          <w:sz w:val="24"/>
          <w:szCs w:val="24"/>
        </w:rPr>
        <w:t>ая</w:t>
      </w:r>
      <w:r w:rsidRPr="00F85786">
        <w:rPr>
          <w:rFonts w:ascii="Arial" w:eastAsia="Times New Roman" w:hAnsi="Arial" w:cs="Arial"/>
          <w:sz w:val="24"/>
          <w:szCs w:val="24"/>
        </w:rPr>
        <w:t xml:space="preserve"> решением Думы </w:t>
      </w:r>
      <w:r>
        <w:rPr>
          <w:rFonts w:ascii="Arial" w:eastAsia="Times New Roman" w:hAnsi="Arial" w:cs="Arial"/>
          <w:sz w:val="24"/>
          <w:szCs w:val="24"/>
        </w:rPr>
        <w:t xml:space="preserve">от 12.12.2018 </w:t>
      </w:r>
      <w:r w:rsidRPr="00F85786">
        <w:rPr>
          <w:rFonts w:ascii="Arial" w:eastAsia="Times New Roman" w:hAnsi="Arial" w:cs="Arial"/>
          <w:sz w:val="24"/>
          <w:szCs w:val="24"/>
        </w:rPr>
        <w:t>№ 383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85786" w:rsidRDefault="00F85786" w:rsidP="009752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Думой 28.12.2022 решением № 377 в действующую Стратегию внесены</w:t>
      </w:r>
      <w:r w:rsidR="00AE06DA">
        <w:rPr>
          <w:rFonts w:ascii="Arial" w:eastAsia="Times New Roman" w:hAnsi="Arial" w:cs="Arial"/>
          <w:sz w:val="24"/>
          <w:szCs w:val="24"/>
        </w:rPr>
        <w:t xml:space="preserve"> существенные</w:t>
      </w:r>
      <w:r>
        <w:rPr>
          <w:rFonts w:ascii="Arial" w:eastAsia="Times New Roman" w:hAnsi="Arial" w:cs="Arial"/>
          <w:sz w:val="24"/>
          <w:szCs w:val="24"/>
        </w:rPr>
        <w:t xml:space="preserve"> изменения</w:t>
      </w:r>
      <w:r w:rsidR="00AE06DA">
        <w:rPr>
          <w:rFonts w:ascii="Arial" w:eastAsia="Times New Roman" w:hAnsi="Arial" w:cs="Arial"/>
          <w:sz w:val="24"/>
          <w:szCs w:val="24"/>
        </w:rPr>
        <w:t xml:space="preserve">, она </w:t>
      </w:r>
      <w:r>
        <w:rPr>
          <w:rFonts w:ascii="Arial" w:eastAsia="Times New Roman" w:hAnsi="Arial" w:cs="Arial"/>
          <w:sz w:val="24"/>
          <w:szCs w:val="24"/>
        </w:rPr>
        <w:t>изложена в новой редакции</w:t>
      </w:r>
      <w:r w:rsidR="00AE06DA">
        <w:rPr>
          <w:rFonts w:ascii="Arial" w:eastAsia="Times New Roman" w:hAnsi="Arial" w:cs="Arial"/>
          <w:sz w:val="24"/>
          <w:szCs w:val="24"/>
        </w:rPr>
        <w:t xml:space="preserve"> и утверждена до 2036 года.</w:t>
      </w:r>
    </w:p>
    <w:p w:rsidR="00083FC2" w:rsidRDefault="00083FC2" w:rsidP="009752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Утверждению Стратегии до 2036 года предшествовало обсуждение этого важного для района документа на публичных слушаниях, назначенных мэром Братского района и проводимых Администрацией 23.12.2022 года, где д</w:t>
      </w:r>
      <w:r w:rsidR="00AE06DA">
        <w:rPr>
          <w:rFonts w:ascii="Arial" w:eastAsia="Times New Roman" w:hAnsi="Arial" w:cs="Arial"/>
          <w:sz w:val="24"/>
          <w:szCs w:val="24"/>
        </w:rPr>
        <w:t xml:space="preserve">епутаты Думы </w:t>
      </w:r>
      <w:r>
        <w:rPr>
          <w:rFonts w:ascii="Arial" w:eastAsia="Times New Roman" w:hAnsi="Arial" w:cs="Arial"/>
          <w:sz w:val="24"/>
          <w:szCs w:val="24"/>
        </w:rPr>
        <w:t>приняли активное участие.</w:t>
      </w:r>
    </w:p>
    <w:p w:rsidR="00083FC2" w:rsidRDefault="00083FC2" w:rsidP="009752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Предложения, высказанные депутатами на публичных слушаниях,</w:t>
      </w:r>
      <w:r w:rsidR="00EB7EDD">
        <w:rPr>
          <w:rFonts w:ascii="Arial" w:eastAsia="Times New Roman" w:hAnsi="Arial" w:cs="Arial"/>
          <w:sz w:val="24"/>
          <w:szCs w:val="24"/>
        </w:rPr>
        <w:t xml:space="preserve"> б</w:t>
      </w:r>
      <w:r w:rsidR="00B6338A">
        <w:rPr>
          <w:rFonts w:ascii="Arial" w:eastAsia="Times New Roman" w:hAnsi="Arial" w:cs="Arial"/>
          <w:sz w:val="24"/>
          <w:szCs w:val="24"/>
        </w:rPr>
        <w:t>ыли учтены в проекте С</w:t>
      </w:r>
      <w:r>
        <w:rPr>
          <w:rFonts w:ascii="Arial" w:eastAsia="Times New Roman" w:hAnsi="Arial" w:cs="Arial"/>
          <w:sz w:val="24"/>
          <w:szCs w:val="24"/>
        </w:rPr>
        <w:t xml:space="preserve">тратегии.  </w:t>
      </w:r>
    </w:p>
    <w:p w:rsidR="00BB5BDC" w:rsidRDefault="00BB5BDC" w:rsidP="000323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B5BDC"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32384">
        <w:rPr>
          <w:rFonts w:ascii="Arial" w:eastAsia="Times New Roman" w:hAnsi="Arial" w:cs="Arial"/>
          <w:b/>
          <w:sz w:val="24"/>
          <w:szCs w:val="24"/>
        </w:rPr>
        <w:t>Особо</w:t>
      </w:r>
      <w:r w:rsidR="00B6338A">
        <w:rPr>
          <w:rFonts w:ascii="Arial" w:eastAsia="Times New Roman" w:hAnsi="Arial" w:cs="Arial"/>
          <w:b/>
          <w:sz w:val="24"/>
          <w:szCs w:val="24"/>
        </w:rPr>
        <w:t>е</w:t>
      </w:r>
      <w:r w:rsidRPr="00032384">
        <w:rPr>
          <w:rFonts w:ascii="Arial" w:eastAsia="Times New Roman" w:hAnsi="Arial" w:cs="Arial"/>
          <w:b/>
          <w:sz w:val="24"/>
          <w:szCs w:val="24"/>
        </w:rPr>
        <w:t xml:space="preserve"> внимание Дума уделяет распределению средств в рамках соци</w:t>
      </w:r>
      <w:r w:rsidR="003D6D2D">
        <w:rPr>
          <w:rFonts w:ascii="Arial" w:eastAsia="Times New Roman" w:hAnsi="Arial" w:cs="Arial"/>
          <w:b/>
          <w:sz w:val="24"/>
          <w:szCs w:val="24"/>
        </w:rPr>
        <w:t>ально-экономического партнерства.</w:t>
      </w:r>
    </w:p>
    <w:p w:rsidR="00BB5BDC" w:rsidRDefault="00BB5BDC" w:rsidP="000323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отчетном периоде</w:t>
      </w:r>
      <w:r w:rsidR="00032384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="003D6D2D">
        <w:rPr>
          <w:rFonts w:ascii="Arial" w:eastAsia="Times New Roman" w:hAnsi="Arial" w:cs="Arial"/>
          <w:sz w:val="24"/>
          <w:szCs w:val="24"/>
        </w:rPr>
        <w:t xml:space="preserve">в соответствии с планом работы Думы на 1 и 2 полугодия 2022 года </w:t>
      </w:r>
      <w:r w:rsidR="00032384">
        <w:rPr>
          <w:rFonts w:ascii="Arial" w:eastAsia="Times New Roman" w:hAnsi="Arial" w:cs="Arial"/>
          <w:sz w:val="24"/>
          <w:szCs w:val="24"/>
        </w:rPr>
        <w:t>дважды представляла вниманию депутатов</w:t>
      </w:r>
      <w:r>
        <w:rPr>
          <w:rFonts w:ascii="Arial" w:eastAsia="Times New Roman" w:hAnsi="Arial" w:cs="Arial"/>
          <w:sz w:val="24"/>
          <w:szCs w:val="24"/>
        </w:rPr>
        <w:t xml:space="preserve"> Дум</w:t>
      </w:r>
      <w:r w:rsidR="00032384">
        <w:rPr>
          <w:rFonts w:ascii="Arial" w:eastAsia="Times New Roman" w:hAnsi="Arial" w:cs="Arial"/>
          <w:sz w:val="24"/>
          <w:szCs w:val="24"/>
        </w:rPr>
        <w:t>ы информацию о реализации соглашений о социально-экономическом сотрудничестве:</w:t>
      </w:r>
    </w:p>
    <w:p w:rsidR="00032384" w:rsidRPr="00032384" w:rsidRDefault="00032384" w:rsidP="000323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384">
        <w:rPr>
          <w:rFonts w:ascii="Arial" w:eastAsia="Times New Roman" w:hAnsi="Arial" w:cs="Arial"/>
          <w:sz w:val="24"/>
          <w:szCs w:val="24"/>
        </w:rPr>
        <w:t>- решение от 15.02.2022 № 269 «</w:t>
      </w:r>
      <w:r w:rsidR="00BB5BDC" w:rsidRPr="00032384">
        <w:rPr>
          <w:rFonts w:ascii="Arial" w:eastAsia="Calibri" w:hAnsi="Arial" w:cs="Arial"/>
          <w:bCs/>
          <w:iCs/>
          <w:sz w:val="24"/>
          <w:szCs w:val="24"/>
          <w:lang w:eastAsia="ru-RU"/>
        </w:rPr>
        <w:t>О</w:t>
      </w:r>
      <w:r w:rsidR="00BB5BDC" w:rsidRPr="00032384">
        <w:rPr>
          <w:rFonts w:ascii="Arial" w:eastAsia="Times New Roman" w:hAnsi="Arial" w:cs="Arial"/>
          <w:sz w:val="24"/>
          <w:szCs w:val="24"/>
          <w:lang w:eastAsia="ru-RU"/>
        </w:rPr>
        <w:t xml:space="preserve"> ходе реализации соглашений о социально-экономическом сотрудничестве в 2021 году и подготовке проектов социальных программ с привлечением внебюджетных средств в 2022 году</w:t>
      </w:r>
      <w:r w:rsidRPr="0003238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B5BDC" w:rsidRPr="00032384" w:rsidRDefault="00032384" w:rsidP="000323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2384">
        <w:rPr>
          <w:rFonts w:ascii="Arial" w:eastAsia="Times New Roman" w:hAnsi="Arial" w:cs="Arial"/>
          <w:sz w:val="24"/>
          <w:szCs w:val="24"/>
          <w:lang w:eastAsia="ru-RU"/>
        </w:rPr>
        <w:t>- решение от 30.11.2022 № 368 «</w:t>
      </w:r>
      <w:r w:rsidR="00BB5BDC" w:rsidRPr="00BB5BDC">
        <w:rPr>
          <w:rFonts w:ascii="Arial" w:eastAsia="Times New Roman" w:hAnsi="Arial" w:cs="Arial"/>
          <w:sz w:val="24"/>
          <w:szCs w:val="24"/>
          <w:lang w:eastAsia="ru-RU"/>
        </w:rPr>
        <w:t>О ходе реализации соглашений о социально-экономическом сотрудничестве в 2022 году и подготовке проектов социальных программ</w:t>
      </w:r>
      <w:r w:rsidRPr="000323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5BDC" w:rsidRPr="00BB5BDC">
        <w:rPr>
          <w:rFonts w:ascii="Arial" w:eastAsia="Times New Roman" w:hAnsi="Arial" w:cs="Arial"/>
          <w:sz w:val="24"/>
          <w:szCs w:val="24"/>
          <w:lang w:eastAsia="ru-RU"/>
        </w:rPr>
        <w:t>с привлечением внебюджетных средств в 2023 году</w:t>
      </w:r>
      <w:r w:rsidRPr="0003238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61D7E" w:rsidRDefault="003D6D2D" w:rsidP="00861D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ходе обсуждения информации депутатами активно высказывались предложения и рекомендации о необходимости направления безвозмездных поступлений в бюджет на приоритетные проекты и более рациональное их использование. </w:t>
      </w:r>
    </w:p>
    <w:p w:rsidR="00861D7E" w:rsidRDefault="00861D7E" w:rsidP="00861D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D7E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оказания </w:t>
      </w:r>
      <w:r w:rsidRPr="00861D7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861D7E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1D7E">
        <w:rPr>
          <w:rFonts w:ascii="Arial" w:eastAsia="Times New Roman" w:hAnsi="Arial" w:cs="Arial"/>
          <w:sz w:val="24"/>
          <w:szCs w:val="24"/>
          <w:lang w:eastAsia="ru-RU"/>
        </w:rPr>
        <w:t>мер муниципальной поддержки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1D7E">
        <w:rPr>
          <w:rFonts w:ascii="Arial" w:eastAsia="Times New Roman" w:hAnsi="Arial" w:cs="Arial"/>
          <w:sz w:val="24"/>
          <w:szCs w:val="24"/>
          <w:lang w:eastAsia="ru-RU"/>
        </w:rPr>
        <w:t>инвесторам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Думой решением от 31.08.2022 № 341 утверждено </w:t>
      </w:r>
      <w:r w:rsidRPr="00861D7E">
        <w:rPr>
          <w:rFonts w:ascii="Arial" w:eastAsia="Calibri" w:hAnsi="Arial" w:cs="Arial"/>
          <w:b/>
          <w:bCs/>
          <w:sz w:val="24"/>
          <w:szCs w:val="24"/>
          <w:lang w:eastAsia="ru-RU"/>
        </w:rPr>
        <w:t>Положени</w:t>
      </w: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е</w:t>
      </w:r>
      <w:r w:rsidRPr="00861D7E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о муниципальной поддержке инвестиционной деятельности на территории </w:t>
      </w: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МО</w:t>
      </w:r>
      <w:r w:rsidRPr="00861D7E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«Братский район»</w:t>
      </w: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. </w:t>
      </w:r>
    </w:p>
    <w:p w:rsidR="00802B31" w:rsidRPr="003D6D2D" w:rsidRDefault="00861D7E" w:rsidP="00802B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</w:t>
      </w:r>
      <w:r w:rsidR="00802B31" w:rsidRPr="00802B3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802B31" w:rsidRPr="00802B31">
        <w:rPr>
          <w:rFonts w:ascii="Arial" w:eastAsia="Times New Roman" w:hAnsi="Arial" w:cs="Arial"/>
          <w:sz w:val="24"/>
          <w:szCs w:val="24"/>
        </w:rPr>
        <w:t xml:space="preserve">Одним из важных направлений деятельности Думы в 2022 году </w:t>
      </w:r>
      <w:r w:rsidR="003D6D2D">
        <w:rPr>
          <w:rFonts w:ascii="Arial" w:eastAsia="Times New Roman" w:hAnsi="Arial" w:cs="Arial"/>
          <w:sz w:val="24"/>
          <w:szCs w:val="24"/>
        </w:rPr>
        <w:t xml:space="preserve">также </w:t>
      </w:r>
      <w:r w:rsidR="00802B31" w:rsidRPr="00802B31">
        <w:rPr>
          <w:rFonts w:ascii="Arial" w:eastAsia="Times New Roman" w:hAnsi="Arial" w:cs="Arial"/>
          <w:sz w:val="24"/>
          <w:szCs w:val="24"/>
        </w:rPr>
        <w:t>стало</w:t>
      </w:r>
      <w:r w:rsidR="00802B31">
        <w:rPr>
          <w:rFonts w:ascii="Arial" w:eastAsia="Times New Roman" w:hAnsi="Arial" w:cs="Arial"/>
          <w:b/>
          <w:sz w:val="24"/>
          <w:szCs w:val="24"/>
        </w:rPr>
        <w:t xml:space="preserve"> принятие ряда нормативных правовых документов, регулирующих порядок выдвижения, внесения и обсуждения инициативных проектов граждан</w:t>
      </w:r>
      <w:r w:rsidR="00613AB3">
        <w:rPr>
          <w:rFonts w:ascii="Arial" w:eastAsia="Times New Roman" w:hAnsi="Arial" w:cs="Arial"/>
          <w:b/>
          <w:sz w:val="24"/>
          <w:szCs w:val="24"/>
        </w:rPr>
        <w:t xml:space="preserve"> в МО «Братский район»</w:t>
      </w:r>
      <w:r w:rsidR="00802B3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802B31" w:rsidRPr="003D6D2D">
        <w:rPr>
          <w:rFonts w:ascii="Arial" w:eastAsia="Times New Roman" w:hAnsi="Arial" w:cs="Arial"/>
          <w:sz w:val="24"/>
          <w:szCs w:val="24"/>
        </w:rPr>
        <w:t>в том числе:</w:t>
      </w:r>
    </w:p>
    <w:p w:rsidR="00802B31" w:rsidRPr="00613AB3" w:rsidRDefault="00802B31" w:rsidP="00802B3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3AB3">
        <w:rPr>
          <w:rFonts w:ascii="Arial" w:eastAsia="Times New Roman" w:hAnsi="Arial" w:cs="Arial"/>
          <w:sz w:val="24"/>
          <w:szCs w:val="24"/>
        </w:rPr>
        <w:t xml:space="preserve">- решение от 15.02.2022 № 277 «Об утверждении порядка </w:t>
      </w:r>
      <w:r w:rsidRPr="00613AB3">
        <w:rPr>
          <w:rFonts w:ascii="Arial" w:eastAsia="Times New Roman" w:hAnsi="Arial" w:cs="Arial"/>
          <w:bCs/>
          <w:sz w:val="24"/>
          <w:szCs w:val="24"/>
          <w:lang w:eastAsia="ru-RU"/>
        </w:rPr>
        <w:t>выдвижения, внесения, обсуждения, рассмотрения инициативных проектов, а также проведения их конкурсного отбора в МО «Братский район»;</w:t>
      </w:r>
    </w:p>
    <w:p w:rsidR="00802B31" w:rsidRDefault="00802B31" w:rsidP="00613A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A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613AB3" w:rsidRPr="00613AB3">
        <w:rPr>
          <w:rFonts w:ascii="Arial" w:eastAsia="Times New Roman" w:hAnsi="Arial" w:cs="Arial"/>
          <w:sz w:val="24"/>
          <w:szCs w:val="24"/>
        </w:rPr>
        <w:t xml:space="preserve">решение от 15.02.2022 № 278 «Об утверждении порядка </w:t>
      </w:r>
      <w:r w:rsidRPr="00613AB3">
        <w:rPr>
          <w:rFonts w:ascii="Arial" w:eastAsia="Times New Roman" w:hAnsi="Arial" w:cs="Arial"/>
          <w:sz w:val="24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</w:t>
      </w:r>
      <w:r w:rsidRPr="00613AB3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</w:t>
      </w:r>
      <w:r w:rsidR="00613AB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02B31" w:rsidRDefault="00613AB3" w:rsidP="00613A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13AB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13A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13AB3">
        <w:rPr>
          <w:rFonts w:ascii="Arial" w:eastAsia="Times New Roman" w:hAnsi="Arial" w:cs="Arial"/>
          <w:sz w:val="24"/>
          <w:szCs w:val="24"/>
        </w:rPr>
        <w:t xml:space="preserve">решение от 15.02.2022 № 279 «Об утверждении порядка </w:t>
      </w:r>
      <w:r w:rsidR="00802B31" w:rsidRPr="00613AB3">
        <w:rPr>
          <w:rFonts w:ascii="Arial" w:eastAsia="Times New Roman" w:hAnsi="Arial" w:cs="Arial"/>
          <w:sz w:val="24"/>
          <w:szCs w:val="28"/>
          <w:lang w:eastAsia="ru-RU"/>
        </w:rPr>
        <w:t>назначения и проведения собрания граждан в муниципальном образовании «Братского района», проводимого в целях рассмотрения и обсуждения вопросов внесения иниц</w:t>
      </w:r>
      <w:r w:rsidRPr="00613AB3">
        <w:rPr>
          <w:rFonts w:ascii="Arial" w:eastAsia="Times New Roman" w:hAnsi="Arial" w:cs="Arial"/>
          <w:sz w:val="24"/>
          <w:szCs w:val="28"/>
          <w:lang w:eastAsia="ru-RU"/>
        </w:rPr>
        <w:t xml:space="preserve">иативных проектов, в том числе </w:t>
      </w:r>
      <w:r w:rsidR="00802B31" w:rsidRPr="00613AB3">
        <w:rPr>
          <w:rFonts w:ascii="Arial" w:eastAsia="Times New Roman" w:hAnsi="Arial" w:cs="Arial"/>
          <w:sz w:val="24"/>
          <w:szCs w:val="28"/>
          <w:lang w:eastAsia="ru-RU"/>
        </w:rPr>
        <w:t>в целях обсуждения инициативных проектов, определения их соответствия интересам жителей муниципального образования «Братского района» или его части, целесообразности реализации инициативных проектов, принятия решений о поддержке инициативных проектов</w:t>
      </w:r>
      <w:r w:rsidRPr="00613AB3">
        <w:rPr>
          <w:rFonts w:ascii="Arial" w:eastAsia="Times New Roman" w:hAnsi="Arial" w:cs="Arial"/>
          <w:sz w:val="24"/>
          <w:szCs w:val="28"/>
          <w:lang w:eastAsia="ru-RU"/>
        </w:rPr>
        <w:t>»</w:t>
      </w:r>
      <w:r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:rsidR="00613AB3" w:rsidRDefault="00613AB3" w:rsidP="00613A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13AB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13A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13AB3">
        <w:rPr>
          <w:rFonts w:ascii="Arial" w:eastAsia="Times New Roman" w:hAnsi="Arial" w:cs="Arial"/>
          <w:sz w:val="24"/>
          <w:szCs w:val="24"/>
        </w:rPr>
        <w:t xml:space="preserve">решение от 15.02.2022 № 280 «Об утверждении порядка </w:t>
      </w:r>
      <w:r w:rsidR="00802B31" w:rsidRPr="00802B31">
        <w:rPr>
          <w:rFonts w:ascii="Arial" w:eastAsia="Times New Roman" w:hAnsi="Arial" w:cs="Arial"/>
          <w:sz w:val="24"/>
          <w:szCs w:val="28"/>
          <w:lang w:eastAsia="ru-RU"/>
        </w:rPr>
        <w:t>назначения и проведения конференции граждан (собрания делегатов) в муниципальном образовании «Братский район»,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«Братский район» или его части, целесообразности реализации инициативных проектов, принятия решений о поддержке инициативных проектов</w:t>
      </w:r>
      <w:r w:rsidRPr="00613AB3">
        <w:rPr>
          <w:rFonts w:ascii="Arial" w:eastAsia="Times New Roman" w:hAnsi="Arial" w:cs="Arial"/>
          <w:sz w:val="24"/>
          <w:szCs w:val="28"/>
          <w:lang w:eastAsia="ru-RU"/>
        </w:rPr>
        <w:t>»</w:t>
      </w:r>
      <w:r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613AB3" w:rsidRDefault="00613AB3" w:rsidP="00613AB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613AB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613AB3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 инициативных проектов, выдвигаемых для получения финансовой поддержки за счет </w:t>
      </w:r>
      <w:r w:rsidRPr="00613AB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межбюджетных трансфертов из бюджета Иркутской области в соответствии с</w:t>
      </w:r>
      <w:r w:rsidRPr="00613AB3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Иркутской области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06.05.</w:t>
      </w:r>
      <w:r w:rsidRPr="00613AB3">
        <w:rPr>
          <w:rFonts w:ascii="Arial" w:eastAsia="Times New Roman" w:hAnsi="Arial" w:cs="Arial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3AB3">
        <w:rPr>
          <w:rFonts w:ascii="Arial" w:eastAsia="Times New Roman" w:hAnsi="Arial" w:cs="Arial"/>
          <w:sz w:val="24"/>
          <w:szCs w:val="24"/>
          <w:lang w:eastAsia="ru-RU"/>
        </w:rPr>
        <w:t>№ 33-ОЗ «Об отдельных вопросах реализации на территории Иркутской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инициативных проектов» решением Думы от 28.09.2022 № 348 было утверждено </w:t>
      </w:r>
      <w:r w:rsidRPr="00614039">
        <w:rPr>
          <w:rFonts w:ascii="Arial" w:hAnsi="Arial" w:cs="Arial"/>
          <w:color w:val="000000"/>
          <w:kern w:val="2"/>
          <w:sz w:val="24"/>
          <w:szCs w:val="24"/>
        </w:rPr>
        <w:t>Положение о муниципальной комиссии по проведению конкурсного отбора инициативных проектов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задачей которой</w:t>
      </w:r>
      <w:r w:rsidRPr="00613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3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является</w:t>
      </w:r>
      <w:r w:rsidRPr="00613AB3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рассмотрение и отбор инициативных проектов</w:t>
      </w:r>
      <w:r w:rsidRPr="00613AB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соответствии с Порядком проведения конкурсного отбора инициативных проектов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на территории Иркутской области</w:t>
      </w:r>
      <w:r w:rsidRPr="00613AB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613AB3" w:rsidRDefault="00613AB3" w:rsidP="00613AB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Инициативное бюджетирование впервые реализовывалось на территории Иркутской области, где Братский район принял активное участие</w:t>
      </w:r>
      <w:r w:rsidR="00BB5BD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: поддержано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15 </w:t>
      </w:r>
      <w:r w:rsidR="00BB5BD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инициативных проектов Братского района.</w:t>
      </w:r>
    </w:p>
    <w:p w:rsidR="00861D7E" w:rsidRDefault="00861D7E" w:rsidP="00613AB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FE7797" w:rsidRDefault="00FE7797" w:rsidP="00920E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3D7" w:rsidRPr="001F7B6F" w:rsidRDefault="009F43D7" w:rsidP="00920E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Обеспечение эффективного управления и распоряжения</w:t>
      </w:r>
    </w:p>
    <w:p w:rsidR="009F43D7" w:rsidRPr="001F7B6F" w:rsidRDefault="009F43D7" w:rsidP="009F43D7">
      <w:pPr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муниципальным имуществом</w:t>
      </w:r>
    </w:p>
    <w:p w:rsidR="009F43D7" w:rsidRPr="001F7B6F" w:rsidRDefault="009F43D7" w:rsidP="009F43D7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F43D7" w:rsidRPr="001F7B6F" w:rsidRDefault="009F43D7" w:rsidP="009F43D7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Вопросы эффективного управления и распоряжения имуществом, находящимся в муниципальной собственности </w:t>
      </w:r>
      <w:r w:rsidRPr="001F7B6F">
        <w:rPr>
          <w:rFonts w:ascii="Arial" w:eastAsia="Times New Roman" w:hAnsi="Arial" w:cs="Arial"/>
          <w:bCs/>
          <w:sz w:val="24"/>
          <w:szCs w:val="24"/>
          <w:lang w:eastAsia="ru-RU"/>
        </w:rPr>
        <w:t>для депутатов Думы были и остаются приоритетными направлениями в работе.</w:t>
      </w:r>
    </w:p>
    <w:p w:rsidR="009F43D7" w:rsidRPr="001F7B6F" w:rsidRDefault="009F43D7" w:rsidP="009F43D7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7B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отчетный период Думой рассмотрено и </w:t>
      </w: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утверждено 2</w:t>
      </w:r>
      <w:r w:rsidR="00353D12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F7B6F">
        <w:rPr>
          <w:rFonts w:ascii="Arial" w:eastAsia="Times New Roman" w:hAnsi="Arial" w:cs="Arial"/>
          <w:bCs/>
          <w:sz w:val="24"/>
          <w:szCs w:val="24"/>
          <w:lang w:eastAsia="ru-RU"/>
        </w:rPr>
        <w:t>решени</w:t>
      </w:r>
      <w:r w:rsidR="00353D12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1F7B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(в 2021 году – 21 решение) </w:t>
      </w:r>
      <w:r w:rsidRPr="001F7B6F">
        <w:rPr>
          <w:rFonts w:ascii="Arial" w:eastAsia="Times New Roman" w:hAnsi="Arial" w:cs="Arial"/>
          <w:bCs/>
          <w:sz w:val="24"/>
          <w:szCs w:val="24"/>
          <w:lang w:eastAsia="ru-RU"/>
        </w:rPr>
        <w:t>в данной сфере, в том числе:</w:t>
      </w:r>
    </w:p>
    <w:p w:rsidR="00944245" w:rsidRPr="00353D12" w:rsidRDefault="00944245" w:rsidP="00944245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- об утверждении отчета</w:t>
      </w:r>
      <w:r w:rsidR="009F43D7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выполнении Прогнозного плана (программы) приватизации имущества муниципальной собственности</w:t>
      </w:r>
      <w:r w:rsidR="00AD4B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 «Братский район»</w:t>
      </w:r>
      <w:r w:rsidR="009F43D7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202</w:t>
      </w: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9F43D7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</w:t>
      </w: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(решение от 15.02.2022 № 276)</w:t>
      </w:r>
      <w:r w:rsidR="009F43D7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944245" w:rsidRPr="00353D12" w:rsidRDefault="00944245" w:rsidP="00944245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3D12">
        <w:rPr>
          <w:rFonts w:ascii="Arial" w:eastAsia="Times New Roman" w:hAnsi="Arial" w:cs="Arial"/>
          <w:sz w:val="24"/>
          <w:szCs w:val="24"/>
          <w:lang w:eastAsia="ru-RU"/>
        </w:rPr>
        <w:t xml:space="preserve">- о внесении </w:t>
      </w: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изменений в Прогнозный план (программа) приватизации имущества муниципальной собственности МО «Братский район» на 2022 год</w:t>
      </w:r>
      <w:r w:rsidR="00DE773C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, утвержденный решением Думы от 24.11.2021 № 249 (решения от 27.04.2022 № 302</w:t>
      </w:r>
      <w:r w:rsidR="0088717B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, от 26.10.2022 № 359)</w:t>
      </w: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944245" w:rsidRPr="00353D12" w:rsidRDefault="0088717B" w:rsidP="0088717B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3D12">
        <w:rPr>
          <w:rFonts w:ascii="Arial" w:eastAsia="Times New Roman" w:hAnsi="Arial" w:cs="Arial"/>
          <w:sz w:val="24"/>
          <w:szCs w:val="24"/>
          <w:lang w:eastAsia="ru-RU"/>
        </w:rPr>
        <w:t>- об утверждении прогнозного плана (программы)</w:t>
      </w:r>
      <w:r w:rsidR="00944245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приватизации имущества муниципальной собственности МО «Братский район» на 202</w:t>
      </w:r>
      <w:r w:rsidR="00DE773C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944245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</w:t>
      </w: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(решение от 30.11.2022 № 366)</w:t>
      </w:r>
      <w:r w:rsidR="00944245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9426B" w:rsidRPr="00353D12" w:rsidRDefault="0029426B" w:rsidP="0029426B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353D12">
        <w:rPr>
          <w:rFonts w:ascii="Arial" w:eastAsia="Calibri" w:hAnsi="Arial" w:cs="Arial"/>
          <w:sz w:val="24"/>
          <w:szCs w:val="24"/>
        </w:rPr>
        <w:t>- о внесении изменений в Положение о муниципальном земельном контроле в границах МО «Братский район»</w:t>
      </w:r>
      <w:r w:rsidR="00DE773C" w:rsidRPr="00353D12">
        <w:rPr>
          <w:rFonts w:ascii="Arial" w:eastAsia="Calibri" w:hAnsi="Arial" w:cs="Arial"/>
          <w:sz w:val="24"/>
          <w:szCs w:val="24"/>
        </w:rPr>
        <w:t>, утвержденное решением Думы от 29.09.2021 № 220 (решение от 15.02.2022 № 273)</w:t>
      </w:r>
      <w:r w:rsidRPr="00353D12">
        <w:rPr>
          <w:rFonts w:ascii="Arial" w:eastAsia="Calibri" w:hAnsi="Arial" w:cs="Arial"/>
          <w:sz w:val="24"/>
          <w:szCs w:val="24"/>
        </w:rPr>
        <w:t>;</w:t>
      </w:r>
    </w:p>
    <w:p w:rsidR="0029426B" w:rsidRPr="00353D12" w:rsidRDefault="0029426B" w:rsidP="0029426B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3D12">
        <w:rPr>
          <w:rFonts w:ascii="Arial" w:eastAsia="Times New Roman" w:hAnsi="Arial" w:cs="Arial"/>
          <w:sz w:val="24"/>
          <w:szCs w:val="24"/>
          <w:lang w:eastAsia="ru-RU"/>
        </w:rPr>
        <w:t>- о внесении изменений в</w:t>
      </w:r>
      <w:r w:rsidRPr="00353D12">
        <w:rPr>
          <w:rFonts w:ascii="Arial" w:eastAsia="Calibri" w:hAnsi="Arial" w:cs="Arial"/>
          <w:sz w:val="24"/>
          <w:szCs w:val="24"/>
        </w:rPr>
        <w:t xml:space="preserve"> Положение о порядке списания муниципального имущества </w:t>
      </w:r>
      <w:r w:rsidR="00AD4B64">
        <w:rPr>
          <w:rFonts w:ascii="Arial" w:eastAsia="Calibri" w:hAnsi="Arial" w:cs="Arial"/>
          <w:sz w:val="24"/>
          <w:szCs w:val="24"/>
        </w:rPr>
        <w:t>МО</w:t>
      </w:r>
      <w:r w:rsidRPr="00353D12">
        <w:rPr>
          <w:rFonts w:ascii="Arial" w:eastAsia="Calibri" w:hAnsi="Arial" w:cs="Arial"/>
          <w:sz w:val="24"/>
          <w:szCs w:val="24"/>
        </w:rPr>
        <w:t xml:space="preserve"> «Братский район», утвержденное решением Думы от 28.06.2017 № 238 </w:t>
      </w: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="0088717B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решения</w:t>
      </w: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15.02.2022 № 274</w:t>
      </w:r>
      <w:r w:rsidR="0088717B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, от 25.05.2022 № 311</w:t>
      </w: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);</w:t>
      </w:r>
    </w:p>
    <w:p w:rsidR="00DE773C" w:rsidRPr="00353D12" w:rsidRDefault="00DE773C" w:rsidP="00DE773C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53D12">
        <w:rPr>
          <w:rFonts w:ascii="Arial" w:eastAsia="Calibri" w:hAnsi="Arial" w:cs="Arial"/>
          <w:sz w:val="24"/>
          <w:szCs w:val="24"/>
        </w:rPr>
        <w:t xml:space="preserve">- о внесении изменений </w:t>
      </w:r>
      <w:r w:rsidRPr="00353D12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Думы от 26.09.2017 № 262 «Об утверждении Положения о порядке формирования, ведения и обязательного опубликования перечня муниципального имущества </w:t>
      </w:r>
      <w:r w:rsidR="00AD4B64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353D12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 (решение от 15.02.2022 № 275);</w:t>
      </w:r>
    </w:p>
    <w:p w:rsidR="00944245" w:rsidRPr="00353D12" w:rsidRDefault="00DE773C" w:rsidP="00944245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53D12">
        <w:rPr>
          <w:rFonts w:ascii="Arial" w:eastAsia="Times New Roman" w:hAnsi="Arial" w:cs="Arial"/>
          <w:sz w:val="24"/>
          <w:szCs w:val="24"/>
          <w:lang w:eastAsia="ru-RU"/>
        </w:rPr>
        <w:t>- о передаче из муниципальной собственности МО «Братский район» в государственную собственность Иркутской области объектов недвижимости (решения от 15.02.2022 №№ 270, 271);</w:t>
      </w:r>
    </w:p>
    <w:p w:rsidR="00DE773C" w:rsidRPr="00353D12" w:rsidRDefault="00DE773C" w:rsidP="00DE773C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53D12">
        <w:rPr>
          <w:rFonts w:ascii="Arial" w:eastAsia="Times New Roman" w:hAnsi="Arial" w:cs="Arial"/>
          <w:sz w:val="24"/>
          <w:szCs w:val="24"/>
          <w:lang w:eastAsia="ru-RU"/>
        </w:rPr>
        <w:t>- о принятии из государственной собственности Иркутской области в муниципальную собственность МО «Братский район</w:t>
      </w:r>
      <w:r w:rsidR="00AD4B6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53D12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недвижимости (решени</w:t>
      </w:r>
      <w:r w:rsidR="0088717B" w:rsidRPr="00353D1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53D12">
        <w:rPr>
          <w:rFonts w:ascii="Arial" w:eastAsia="Times New Roman" w:hAnsi="Arial" w:cs="Arial"/>
          <w:sz w:val="24"/>
          <w:szCs w:val="24"/>
          <w:lang w:eastAsia="ru-RU"/>
        </w:rPr>
        <w:t xml:space="preserve"> от 27.04.2022 № 304</w:t>
      </w:r>
      <w:r w:rsidR="0088717B" w:rsidRPr="00353D12">
        <w:rPr>
          <w:rFonts w:ascii="Arial" w:eastAsia="Times New Roman" w:hAnsi="Arial" w:cs="Arial"/>
          <w:sz w:val="24"/>
          <w:szCs w:val="24"/>
          <w:lang w:eastAsia="ru-RU"/>
        </w:rPr>
        <w:t>, от 31.08.2022 № 339, от 26.10.2022 № 360</w:t>
      </w:r>
      <w:r w:rsidRPr="00353D1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DE773C" w:rsidRPr="00353D12" w:rsidRDefault="00DE773C" w:rsidP="00DE773C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об утверждении перечней имущества, предлагаемого к передаче из муниципальной собственности МО «Братский район» в муниципальную собственность муниципальных образований района и из муниципальной собственности муниципальных образований района в муниципальную собственность МО «Братский район» (принято </w:t>
      </w:r>
      <w:r w:rsidR="0088717B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353D12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решений);</w:t>
      </w:r>
    </w:p>
    <w:p w:rsidR="0088717B" w:rsidRPr="00353D12" w:rsidRDefault="0088717B" w:rsidP="0088717B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 внесении изменений </w:t>
      </w:r>
      <w:r w:rsidRPr="00353D12">
        <w:rPr>
          <w:rFonts w:ascii="Arial" w:eastAsia="Times New Roman" w:hAnsi="Arial" w:cs="Arial"/>
          <w:sz w:val="24"/>
          <w:szCs w:val="24"/>
          <w:lang w:eastAsia="ru-RU"/>
        </w:rPr>
        <w:t xml:space="preserve">в Положение о порядке предоставления служебных жилых помещений специализированного жилищного фонда муниципальной собственности </w:t>
      </w:r>
      <w:r w:rsidR="00AD4B64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353D12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 по договорам найма медицинским работникам областных государственных учреждений здравоохранения Иркутской области, </w:t>
      </w:r>
      <w:r w:rsidRPr="00353D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оказывающих медицинскую помощь населению Братского района», утвержденное решением Думы от 24.06.2014 № 301 (решение от 29.06.2022 № 322);</w:t>
      </w:r>
    </w:p>
    <w:p w:rsidR="009F43D7" w:rsidRPr="00353D12" w:rsidRDefault="0088717B" w:rsidP="009F43D7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 внесении изменений </w:t>
      </w:r>
      <w:r w:rsidRPr="00353D12">
        <w:rPr>
          <w:rFonts w:ascii="Arial" w:eastAsia="Times New Roman" w:hAnsi="Arial" w:cs="Arial"/>
          <w:sz w:val="24"/>
          <w:szCs w:val="24"/>
        </w:rPr>
        <w:t xml:space="preserve">в Положение о Комитете по управлению муниципальным имуществом </w:t>
      </w:r>
      <w:r w:rsidR="00AD4B64">
        <w:rPr>
          <w:rFonts w:ascii="Arial" w:eastAsia="Times New Roman" w:hAnsi="Arial" w:cs="Arial"/>
          <w:sz w:val="24"/>
          <w:szCs w:val="24"/>
        </w:rPr>
        <w:t>МО</w:t>
      </w:r>
      <w:r w:rsidRPr="00353D12">
        <w:rPr>
          <w:rFonts w:ascii="Arial" w:eastAsia="Times New Roman" w:hAnsi="Arial" w:cs="Arial"/>
          <w:sz w:val="24"/>
          <w:szCs w:val="24"/>
        </w:rPr>
        <w:t xml:space="preserve"> «Братский район</w:t>
      </w:r>
      <w:r w:rsidR="00AD4B64">
        <w:rPr>
          <w:rFonts w:ascii="Arial" w:eastAsia="Times New Roman" w:hAnsi="Arial" w:cs="Arial"/>
          <w:sz w:val="24"/>
          <w:szCs w:val="24"/>
        </w:rPr>
        <w:t>»</w:t>
      </w:r>
      <w:r w:rsidRPr="00353D12">
        <w:rPr>
          <w:rFonts w:ascii="Arial" w:eastAsia="Times New Roman" w:hAnsi="Arial" w:cs="Arial"/>
          <w:sz w:val="24"/>
          <w:szCs w:val="24"/>
        </w:rPr>
        <w:t>, утверждённое решением Думы от 30.08.2017 № 252 (решения от 31.08.2022 № 337</w:t>
      </w:r>
      <w:r w:rsidR="00353D12" w:rsidRPr="00353D12">
        <w:rPr>
          <w:rFonts w:ascii="Arial" w:eastAsia="Times New Roman" w:hAnsi="Arial" w:cs="Arial"/>
          <w:sz w:val="24"/>
          <w:szCs w:val="24"/>
        </w:rPr>
        <w:t>, от 28.12.2022 № 381);</w:t>
      </w:r>
    </w:p>
    <w:p w:rsidR="0088717B" w:rsidRPr="00353D12" w:rsidRDefault="0088717B" w:rsidP="0088717B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- о внесении и</w:t>
      </w:r>
      <w:r w:rsidRPr="00353D12">
        <w:rPr>
          <w:rFonts w:ascii="Arial" w:eastAsia="Times New Roman" w:hAnsi="Arial" w:cs="Arial"/>
          <w:sz w:val="24"/>
          <w:szCs w:val="24"/>
          <w:lang w:eastAsia="ru-RU"/>
        </w:rPr>
        <w:t xml:space="preserve">зменений в Перечень муниципального имущества </w:t>
      </w:r>
      <w:r w:rsidR="00AD4B64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353D12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утвержденный решением Думы от 29.11.2017 № 274 (решение от 31.08.2022 № 338);</w:t>
      </w:r>
    </w:p>
    <w:p w:rsidR="009F43D7" w:rsidRPr="00353D12" w:rsidRDefault="00353D12" w:rsidP="009F43D7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>- о внесении изменений в</w:t>
      </w:r>
      <w:r w:rsidR="009F43D7" w:rsidRPr="00353D12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о порядке и условиях приватизации муниципального имущества МО «Братский район», утвержденное решением Думы от 26.05.2021 № 185</w:t>
      </w:r>
      <w:r w:rsidRPr="00353D12">
        <w:rPr>
          <w:rFonts w:ascii="Arial" w:eastAsia="Times New Roman" w:hAnsi="Arial" w:cs="Arial"/>
          <w:sz w:val="24"/>
          <w:szCs w:val="24"/>
          <w:lang w:eastAsia="ru-RU"/>
        </w:rPr>
        <w:t xml:space="preserve"> (решение от 28.12.2022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382</w:t>
      </w:r>
      <w:r w:rsidRPr="00353D1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F43D7" w:rsidRPr="00192E74" w:rsidRDefault="00353D12" w:rsidP="009F43D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="009F43D7" w:rsidRPr="00353D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вопрос</w:t>
      </w:r>
      <w:r w:rsidRPr="00353D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ам, относимым к сфере жилищного фонда, </w:t>
      </w:r>
      <w:r w:rsidRPr="00192E74">
        <w:rPr>
          <w:rFonts w:ascii="Arial" w:eastAsia="Times New Roman" w:hAnsi="Arial" w:cs="Arial"/>
          <w:bCs/>
          <w:sz w:val="24"/>
          <w:szCs w:val="24"/>
          <w:lang w:eastAsia="ru-RU"/>
        </w:rPr>
        <w:t>Думой в отчетном периоде принято решение:</w:t>
      </w:r>
    </w:p>
    <w:p w:rsidR="009F43D7" w:rsidRPr="00353D12" w:rsidRDefault="00192E74" w:rsidP="009F43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 внесении изменений в </w:t>
      </w:r>
      <w:r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муниципальном жилищном контроле в сельских поселениях </w:t>
      </w:r>
      <w:r w:rsidRPr="00353D12">
        <w:rPr>
          <w:rFonts w:ascii="Arial" w:hAnsi="Arial" w:cs="Arial"/>
          <w:sz w:val="24"/>
          <w:szCs w:val="24"/>
        </w:rPr>
        <w:t>МО «Братский район»</w:t>
      </w:r>
      <w:r>
        <w:rPr>
          <w:rFonts w:ascii="Arial" w:hAnsi="Arial" w:cs="Arial"/>
          <w:sz w:val="24"/>
          <w:szCs w:val="24"/>
        </w:rPr>
        <w:t xml:space="preserve">, утвержденное </w:t>
      </w:r>
      <w:r w:rsidR="009F43D7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Думы </w:t>
      </w:r>
      <w:r w:rsidR="009F43D7" w:rsidRPr="00353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24.11.2021 № 247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(от 31.08.2022 № 342)</w:t>
      </w:r>
      <w:r w:rsidR="009F43D7" w:rsidRPr="00353D12">
        <w:rPr>
          <w:rFonts w:ascii="Arial" w:hAnsi="Arial" w:cs="Arial"/>
          <w:sz w:val="24"/>
          <w:szCs w:val="24"/>
        </w:rPr>
        <w:t xml:space="preserve">. </w:t>
      </w:r>
    </w:p>
    <w:p w:rsidR="001B63D1" w:rsidRDefault="001B63D1" w:rsidP="00B032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3"/>
          <w:sz w:val="24"/>
          <w:szCs w:val="24"/>
          <w:lang w:eastAsia="ru-RU"/>
        </w:rPr>
      </w:pPr>
    </w:p>
    <w:p w:rsidR="00192E74" w:rsidRPr="005D1C97" w:rsidRDefault="00192E74" w:rsidP="00B032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3"/>
          <w:sz w:val="24"/>
          <w:szCs w:val="24"/>
          <w:lang w:eastAsia="ru-RU"/>
        </w:rPr>
      </w:pPr>
    </w:p>
    <w:p w:rsidR="004161B1" w:rsidRPr="005D1C97" w:rsidRDefault="00B032AE" w:rsidP="00B032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3"/>
          <w:sz w:val="24"/>
          <w:szCs w:val="24"/>
          <w:lang w:eastAsia="ru-RU"/>
        </w:rPr>
      </w:pPr>
      <w:r w:rsidRPr="005D1C97">
        <w:rPr>
          <w:rFonts w:ascii="Arial" w:eastAsia="Times New Roman" w:hAnsi="Arial" w:cs="Arial"/>
          <w:b/>
          <w:spacing w:val="3"/>
          <w:sz w:val="24"/>
          <w:szCs w:val="24"/>
          <w:lang w:eastAsia="ru-RU"/>
        </w:rPr>
        <w:t>Муниципальный финансовый контроль</w:t>
      </w:r>
    </w:p>
    <w:p w:rsidR="00BC5D31" w:rsidRPr="005D1C97" w:rsidRDefault="00BC5D31" w:rsidP="00B2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</w:p>
    <w:p w:rsidR="00BC5D31" w:rsidRPr="005D1C97" w:rsidRDefault="002A3B24" w:rsidP="00B2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5D1C97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Муниципальный финансовый контроль </w:t>
      </w:r>
      <w:r w:rsidR="00BC5D31" w:rsidRPr="005D1C97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в МО «Братский район» осуществляется Контрольно-счетным органом (далее – КСО). </w:t>
      </w:r>
    </w:p>
    <w:p w:rsidR="00BC5D31" w:rsidRPr="005D1C97" w:rsidRDefault="00BC5D31" w:rsidP="00BC5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C97">
        <w:rPr>
          <w:rFonts w:ascii="Arial" w:eastAsia="Times New Roman" w:hAnsi="Arial" w:cs="Arial"/>
          <w:sz w:val="24"/>
          <w:szCs w:val="24"/>
          <w:lang w:eastAsia="ru-RU"/>
        </w:rPr>
        <w:t>КСО является постоянно действующим органом внешнего муниципального финансового контроля, образуется Думой.</w:t>
      </w:r>
    </w:p>
    <w:p w:rsidR="004161B1" w:rsidRPr="005D1C97" w:rsidRDefault="00B478C1" w:rsidP="004161B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C97">
        <w:rPr>
          <w:rFonts w:ascii="Arial" w:hAnsi="Arial" w:cs="Arial"/>
          <w:sz w:val="24"/>
          <w:szCs w:val="24"/>
          <w:shd w:val="clear" w:color="auto" w:fill="FFFFFF"/>
        </w:rPr>
        <w:t xml:space="preserve">КСО </w:t>
      </w:r>
      <w:r w:rsidR="004161B1" w:rsidRPr="005D1C97">
        <w:rPr>
          <w:rFonts w:ascii="Arial" w:hAnsi="Arial" w:cs="Arial"/>
          <w:sz w:val="24"/>
          <w:szCs w:val="24"/>
          <w:shd w:val="clear" w:color="auto" w:fill="FFFFFF"/>
        </w:rPr>
        <w:t>в соответствии с функциями, возложенными на него действующим законодательством, осуществля</w:t>
      </w:r>
      <w:r w:rsidR="009238AB" w:rsidRPr="005D1C97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4161B1" w:rsidRPr="005D1C97">
        <w:rPr>
          <w:rFonts w:ascii="Arial" w:hAnsi="Arial" w:cs="Arial"/>
          <w:sz w:val="24"/>
          <w:szCs w:val="24"/>
          <w:shd w:val="clear" w:color="auto" w:fill="FFFFFF"/>
        </w:rPr>
        <w:t xml:space="preserve">т контроль за исполнением бюджета, проводит </w:t>
      </w:r>
      <w:r w:rsidR="004161B1" w:rsidRPr="005D1C97">
        <w:rPr>
          <w:rFonts w:ascii="Arial" w:eastAsia="Times New Roman" w:hAnsi="Arial" w:cs="Arial"/>
          <w:sz w:val="24"/>
          <w:szCs w:val="24"/>
          <w:lang w:eastAsia="ru-RU"/>
        </w:rPr>
        <w:t>экспертизу проектов бюджета, внешнюю проверку годового отчета об исполнении бюджета, осуществляет контроль за законностью, результативностью (эффективностью и экономностью) использования средств бюджета, контроль за соблюдением установленного порядка управления и распоряжения муниципальным имуществом,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программ, готовит информацию о ходе исполнения бюджета, о результатах проведенных контрольных и экспертно-аналитических мероприятий в Думу и мэру района.</w:t>
      </w:r>
    </w:p>
    <w:p w:rsidR="00C84126" w:rsidRPr="005D1C97" w:rsidRDefault="00C84126" w:rsidP="00351C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C97">
        <w:rPr>
          <w:rFonts w:ascii="Arial" w:eastAsia="Times New Roman" w:hAnsi="Arial" w:cs="Arial"/>
          <w:sz w:val="24"/>
          <w:szCs w:val="24"/>
          <w:lang w:eastAsia="ru-RU"/>
        </w:rPr>
        <w:t xml:space="preserve">Дума, руководствуясь представленными </w:t>
      </w:r>
      <w:r w:rsidR="00B478C1" w:rsidRPr="005D1C97">
        <w:rPr>
          <w:rFonts w:ascii="Arial" w:eastAsia="Times New Roman" w:hAnsi="Arial" w:cs="Arial"/>
          <w:sz w:val="24"/>
          <w:szCs w:val="24"/>
          <w:lang w:eastAsia="ru-RU"/>
        </w:rPr>
        <w:t>КСО</w:t>
      </w:r>
      <w:r w:rsidRPr="005D1C97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заключениями, утверждает </w:t>
      </w:r>
      <w:r w:rsidRPr="005D1C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бюджет </w:t>
      </w:r>
      <w:r w:rsidR="00DC7A84" w:rsidRPr="005D1C97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Pr="005D1C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очередной финансовый год и на плановый период</w:t>
      </w:r>
      <w:r w:rsidR="00DC7A84" w:rsidRPr="005D1C97">
        <w:rPr>
          <w:rFonts w:ascii="Arial" w:eastAsia="Times New Roman" w:hAnsi="Arial" w:cs="Arial"/>
          <w:bCs/>
          <w:sz w:val="24"/>
          <w:szCs w:val="24"/>
          <w:lang w:eastAsia="ru-RU"/>
        </w:rPr>
        <w:t>, вносит изменения</w:t>
      </w:r>
      <w:r w:rsidR="00E84901" w:rsidRPr="005D1C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бюджет района</w:t>
      </w:r>
      <w:r w:rsidRPr="005D1C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 также утверждает отчет об исполнении </w:t>
      </w:r>
      <w:r w:rsidRPr="005D1C97">
        <w:rPr>
          <w:rFonts w:ascii="Arial" w:hAnsi="Arial" w:cs="Arial"/>
          <w:sz w:val="24"/>
          <w:szCs w:val="24"/>
        </w:rPr>
        <w:t xml:space="preserve">бюджета. </w:t>
      </w:r>
    </w:p>
    <w:p w:rsidR="00CA08F4" w:rsidRDefault="00E84901" w:rsidP="00354D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C97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осуществления внешнего муниципального финансового контроля в поселениях Братского района с 2021 года </w:t>
      </w:r>
      <w:r w:rsidR="00CA08F4" w:rsidRPr="005D1C97">
        <w:rPr>
          <w:rFonts w:ascii="Arial" w:eastAsia="Times New Roman" w:hAnsi="Arial" w:cs="Arial"/>
          <w:sz w:val="24"/>
          <w:szCs w:val="24"/>
          <w:lang w:eastAsia="ru-RU"/>
        </w:rPr>
        <w:t>между Думой и думами сельских поселений заключено 23 соглашения о передаче КСО района полномочий по осуществлению внешнего муниципального финансового контроля, в рамках которых специалистами КСО также осуществляется экспертиза проектов бюджетов поселений на очередной финансовый год и на плановый период,</w:t>
      </w:r>
      <w:r w:rsidR="00831A5B" w:rsidRPr="005D1C97">
        <w:rPr>
          <w:rFonts w:ascii="Arial" w:eastAsia="Times New Roman" w:hAnsi="Arial" w:cs="Arial"/>
          <w:sz w:val="24"/>
          <w:szCs w:val="24"/>
          <w:lang w:eastAsia="ru-RU"/>
        </w:rPr>
        <w:t xml:space="preserve"> отчетов об исполнении бюджетов поселений.</w:t>
      </w:r>
      <w:r w:rsidR="00435A6B" w:rsidRPr="005D1C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1C97" w:rsidRDefault="005D1C97" w:rsidP="005D1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во все действующие соглашения внесены изменения в части распределения межбюджетных трансфертов. </w:t>
      </w:r>
    </w:p>
    <w:p w:rsidR="005D1C97" w:rsidRPr="005D1C97" w:rsidRDefault="005D1C97" w:rsidP="005D1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C97">
        <w:rPr>
          <w:rFonts w:ascii="Arial" w:eastAsia="Calibri" w:hAnsi="Arial" w:cs="Arial"/>
          <w:sz w:val="24"/>
          <w:szCs w:val="24"/>
        </w:rPr>
        <w:t>28.12.2021 года решением Думы № 254 утверждена штатная численность КСО, предусматривающая увеличение работников КСО до 7 штатных единиц.</w:t>
      </w:r>
    </w:p>
    <w:p w:rsidR="00435A6B" w:rsidRPr="005D1C97" w:rsidRDefault="005D1C97" w:rsidP="00354D86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5D1C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этой связи важным для Думы в 2022 году стало достигнутое с Думой Вихоревского муниципального образования соглашение </w:t>
      </w:r>
      <w:r w:rsidRPr="005D1C97">
        <w:rPr>
          <w:rFonts w:ascii="Arial" w:eastAsia="SimSun" w:hAnsi="Arial" w:cs="Arial"/>
          <w:sz w:val="24"/>
          <w:szCs w:val="24"/>
          <w:lang w:eastAsia="zh-CN"/>
        </w:rPr>
        <w:t>о передаче полномочий по осуществлению внешнего муниципального финансового контроля Вихоревского муниципального образования КСО района</w:t>
      </w:r>
      <w:r w:rsidR="00845748">
        <w:rPr>
          <w:rFonts w:ascii="Arial" w:eastAsia="SimSun" w:hAnsi="Arial" w:cs="Arial"/>
          <w:sz w:val="24"/>
          <w:szCs w:val="24"/>
          <w:lang w:eastAsia="zh-CN"/>
        </w:rPr>
        <w:t>, которое заключено решением Думы от 15.02.2022 № 284.</w:t>
      </w:r>
    </w:p>
    <w:p w:rsidR="00845748" w:rsidRPr="00726865" w:rsidRDefault="00845748" w:rsidP="008457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865">
        <w:rPr>
          <w:rFonts w:ascii="Arial" w:eastAsia="Times New Roman" w:hAnsi="Arial" w:cs="Arial"/>
          <w:sz w:val="24"/>
          <w:szCs w:val="24"/>
          <w:lang w:eastAsia="ru-RU"/>
        </w:rPr>
        <w:t xml:space="preserve">Экспертизы проектов бюджета и внешняя проверка годового отчета об исполнении бюджета как района, так и всех 24 поселений КСО осуществляет в сроки, установленные бюджетным законодательством. </w:t>
      </w:r>
    </w:p>
    <w:p w:rsidR="00845748" w:rsidRPr="00726865" w:rsidRDefault="00845748" w:rsidP="008457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865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отметить, </w:t>
      </w:r>
      <w:r w:rsidR="00726865" w:rsidRPr="00726865">
        <w:rPr>
          <w:rFonts w:ascii="Arial" w:eastAsia="Times New Roman" w:hAnsi="Arial" w:cs="Arial"/>
          <w:sz w:val="24"/>
          <w:szCs w:val="24"/>
          <w:lang w:eastAsia="ru-RU"/>
        </w:rPr>
        <w:t xml:space="preserve">очень грамотный и детальный анализ сотрудников КСО при проведении экспертизы проектов решений о бюджете района, о внесении изменений в бюджет района и отчета об исполнении бюджета. </w:t>
      </w:r>
    </w:p>
    <w:p w:rsidR="00726865" w:rsidRDefault="00845748" w:rsidP="007268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865">
        <w:rPr>
          <w:rFonts w:ascii="Arial" w:eastAsia="Times New Roman" w:hAnsi="Arial" w:cs="Arial"/>
          <w:sz w:val="24"/>
          <w:szCs w:val="24"/>
          <w:lang w:eastAsia="ru-RU"/>
        </w:rPr>
        <w:t>В отчетном периоде КСО</w:t>
      </w:r>
      <w:r w:rsidR="00726865" w:rsidRPr="00726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6865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проведено 68 контрольных и экспертно-аналитических мероприятий, в том числе </w:t>
      </w:r>
      <w:r w:rsidRPr="00726865">
        <w:rPr>
          <w:rFonts w:ascii="Arial" w:eastAsia="Times New Roman" w:hAnsi="Arial" w:cs="Arial"/>
          <w:sz w:val="24"/>
          <w:szCs w:val="24"/>
          <w:lang w:eastAsia="ru-RU"/>
        </w:rPr>
        <w:t>три о</w:t>
      </w:r>
      <w:r w:rsidR="00726865">
        <w:rPr>
          <w:rFonts w:ascii="Arial" w:eastAsia="Times New Roman" w:hAnsi="Arial" w:cs="Arial"/>
          <w:sz w:val="24"/>
          <w:szCs w:val="24"/>
          <w:lang w:eastAsia="ru-RU"/>
        </w:rPr>
        <w:t>бъемных контрольных мероприятия:</w:t>
      </w:r>
    </w:p>
    <w:p w:rsidR="00726865" w:rsidRPr="00726865" w:rsidRDefault="00726865" w:rsidP="007268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865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845748" w:rsidRPr="00845748">
        <w:rPr>
          <w:rFonts w:ascii="Arial" w:eastAsia="Times New Roman" w:hAnsi="Arial" w:cs="Arial"/>
          <w:sz w:val="24"/>
          <w:szCs w:val="24"/>
          <w:lang w:eastAsia="ru-RU"/>
        </w:rPr>
        <w:t>роверка соблюдения требований трудового законодательства и обоснованности начисления заработной платы работникам администрации Кобляковского муниципального образования за 2021 год»</w:t>
      </w:r>
      <w:r w:rsidR="00845748" w:rsidRPr="00726865">
        <w:rPr>
          <w:rFonts w:ascii="Arial" w:eastAsia="Times New Roman" w:hAnsi="Arial" w:cs="Arial"/>
          <w:sz w:val="24"/>
          <w:szCs w:val="24"/>
          <w:lang w:eastAsia="ru-RU"/>
        </w:rPr>
        <w:t xml:space="preserve"> (отчет от 25.02.2022 года);</w:t>
      </w:r>
    </w:p>
    <w:p w:rsidR="00845748" w:rsidRPr="00726865" w:rsidRDefault="00726865" w:rsidP="007268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865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845748" w:rsidRPr="00845748">
        <w:rPr>
          <w:rFonts w:ascii="Arial" w:eastAsia="Times New Roman" w:hAnsi="Arial" w:cs="Arial"/>
          <w:sz w:val="24"/>
          <w:szCs w:val="24"/>
          <w:lang w:eastAsia="ru-RU"/>
        </w:rPr>
        <w:t>роверка соблюдения требований трудового законодательства и обоснованности начисления заработной платы работникам администрации Куватского муниципального образования за 2021 год»</w:t>
      </w:r>
      <w:r w:rsidR="00845748" w:rsidRPr="00726865">
        <w:rPr>
          <w:rFonts w:ascii="Arial" w:eastAsia="Times New Roman" w:hAnsi="Arial" w:cs="Arial"/>
          <w:sz w:val="24"/>
          <w:szCs w:val="24"/>
          <w:lang w:eastAsia="ru-RU"/>
        </w:rPr>
        <w:t xml:space="preserve"> (отчет от 27.05.2022 года);</w:t>
      </w:r>
    </w:p>
    <w:p w:rsidR="00845748" w:rsidRPr="00845748" w:rsidRDefault="00726865" w:rsidP="007268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865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845748" w:rsidRPr="00726865">
        <w:rPr>
          <w:rFonts w:ascii="Arial" w:eastAsia="Times New Roman" w:hAnsi="Arial" w:cs="Arial"/>
          <w:sz w:val="24"/>
          <w:szCs w:val="24"/>
          <w:lang w:eastAsia="ru-RU"/>
        </w:rPr>
        <w:t>роверка эффективности и планирования, законности и результативности использования бюджетных средств в 2019 – 2021 годах на создание мест (площадок) накопления твердых коммунальных отходов и реализацию мероприятий регионального проекта</w:t>
      </w:r>
      <w:r w:rsidRPr="00726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5748" w:rsidRPr="00726865">
        <w:rPr>
          <w:rFonts w:ascii="Arial" w:eastAsia="Times New Roman" w:hAnsi="Arial" w:cs="Arial"/>
          <w:sz w:val="24"/>
          <w:szCs w:val="24"/>
          <w:lang w:eastAsia="ru-RU"/>
        </w:rPr>
        <w:t>«Комплексная система обращения с твердыми коммунальными отходами» (отчет от 31.10.2022 года)</w:t>
      </w:r>
      <w:r w:rsidRPr="007268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7674" w:rsidRPr="00726865" w:rsidRDefault="00A07674" w:rsidP="00A076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865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проверок КСО составлены акты, в которых содержатся выводы о выявленных нарушениях, </w:t>
      </w:r>
      <w:r w:rsidR="00CA08F4" w:rsidRPr="00726865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изложены </w:t>
      </w:r>
      <w:r w:rsidRPr="00726865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рекомендации </w:t>
      </w:r>
      <w:r w:rsidR="00CA08F4" w:rsidRPr="0072686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26865" w:rsidRPr="00726865">
        <w:rPr>
          <w:rFonts w:ascii="Arial" w:eastAsia="Times New Roman" w:hAnsi="Arial" w:cs="Arial"/>
          <w:sz w:val="24"/>
          <w:szCs w:val="24"/>
          <w:lang w:eastAsia="ru-RU"/>
        </w:rPr>
        <w:t xml:space="preserve"> устранению выявленных нарушений</w:t>
      </w:r>
      <w:r w:rsidR="00CA08F4" w:rsidRPr="007268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6865" w:rsidRPr="008232F4" w:rsidRDefault="00726865" w:rsidP="008232F4">
      <w:pPr>
        <w:spacing w:after="0" w:line="240" w:lineRule="auto"/>
        <w:ind w:firstLine="709"/>
        <w:jc w:val="both"/>
        <w:rPr>
          <w:rFonts w:ascii="Arial" w:eastAsia="Calibri" w:hAnsi="Arial" w:cs="Arial"/>
          <w:color w:val="04092A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26865">
        <w:rPr>
          <w:rFonts w:ascii="Arial" w:eastAsia="Times New Roman" w:hAnsi="Arial" w:cs="Arial"/>
          <w:sz w:val="24"/>
          <w:szCs w:val="24"/>
          <w:lang w:eastAsia="ru-RU"/>
        </w:rPr>
        <w:t xml:space="preserve"> целью контроля за законностью и эффективностью использования предоставленных субсидий из областного бюджета бюджету </w:t>
      </w: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726865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 на реализацию мероприя</w:t>
      </w:r>
      <w:r>
        <w:rPr>
          <w:rFonts w:ascii="Arial" w:eastAsia="Times New Roman" w:hAnsi="Arial" w:cs="Arial"/>
          <w:sz w:val="24"/>
          <w:szCs w:val="24"/>
          <w:lang w:eastAsia="ru-RU"/>
        </w:rPr>
        <w:t>тий перечня народных инициатив</w:t>
      </w:r>
      <w:r w:rsidR="008232F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решением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8232F4">
        <w:rPr>
          <w:rFonts w:ascii="Arial" w:eastAsia="Times New Roman" w:hAnsi="Arial" w:cs="Arial"/>
          <w:sz w:val="24"/>
          <w:szCs w:val="24"/>
          <w:lang w:eastAsia="ru-RU"/>
        </w:rPr>
        <w:t>умы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30.11.2022 № 367</w:t>
      </w:r>
      <w:r w:rsidR="008232F4">
        <w:rPr>
          <w:rFonts w:ascii="Arial" w:eastAsia="Times New Roman" w:hAnsi="Arial" w:cs="Arial"/>
          <w:sz w:val="24"/>
          <w:szCs w:val="24"/>
          <w:lang w:eastAsia="ru-RU"/>
        </w:rPr>
        <w:t xml:space="preserve"> КСО включены в план работы на </w:t>
      </w:r>
      <w:r w:rsidRPr="00726865">
        <w:rPr>
          <w:rFonts w:ascii="Arial" w:eastAsia="Times New Roman" w:hAnsi="Arial" w:cs="Arial"/>
          <w:sz w:val="24"/>
          <w:szCs w:val="24"/>
        </w:rPr>
        <w:t>1 полугодие</w:t>
      </w:r>
      <w:r w:rsidRPr="00726865">
        <w:rPr>
          <w:rFonts w:ascii="Arial" w:eastAsia="Calibri" w:hAnsi="Arial" w:cs="Arial"/>
          <w:color w:val="04092A"/>
          <w:sz w:val="24"/>
          <w:szCs w:val="24"/>
        </w:rPr>
        <w:t xml:space="preserve"> 2023 год контрольные мероприятия:</w:t>
      </w:r>
    </w:p>
    <w:p w:rsidR="008232F4" w:rsidRPr="008232F4" w:rsidRDefault="008232F4" w:rsidP="008232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2F4">
        <w:rPr>
          <w:rFonts w:ascii="Arial" w:eastAsia="Times New Roman" w:hAnsi="Arial" w:cs="Arial"/>
          <w:sz w:val="24"/>
          <w:szCs w:val="24"/>
          <w:lang w:eastAsia="ru-RU"/>
        </w:rPr>
        <w:t>- проверка законного и эффективного использования бюджетных средств, выделенных в 2022 году на реализацию мероприятий перечня проектов народных инициатив МКОУ «Кобляковская СОШ» по организации проведения текущего ремонта и оснащения оборудованием пищеблока, с элементами аудита в сфере закупок товаров, работ и услуг в соответствии с ФЗ от 05.04.2013 № 44-ФЗ;</w:t>
      </w:r>
    </w:p>
    <w:p w:rsidR="008232F4" w:rsidRPr="008232F4" w:rsidRDefault="008232F4" w:rsidP="008232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2F4">
        <w:rPr>
          <w:rFonts w:ascii="Arial" w:eastAsia="Times New Roman" w:hAnsi="Arial" w:cs="Arial"/>
          <w:sz w:val="24"/>
          <w:szCs w:val="24"/>
          <w:lang w:eastAsia="ru-RU"/>
        </w:rPr>
        <w:t>- проверка финансово-хозяйственной деятельности МУП «Земельная палата Братского района» и анализ эффективности управления финансами за 2022 год.</w:t>
      </w:r>
    </w:p>
    <w:p w:rsidR="008232F4" w:rsidRPr="008232F4" w:rsidRDefault="008232F4" w:rsidP="008232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E0D" w:rsidRDefault="00920E0D" w:rsidP="002F2C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2CBE" w:rsidRDefault="002F2CBE" w:rsidP="002F2C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3AE">
        <w:rPr>
          <w:rFonts w:ascii="Arial" w:eastAsia="Times New Roman" w:hAnsi="Arial" w:cs="Arial"/>
          <w:b/>
          <w:sz w:val="24"/>
          <w:szCs w:val="24"/>
          <w:lang w:eastAsia="ru-RU"/>
        </w:rPr>
        <w:t>Реализация Думой контрольных функций</w:t>
      </w:r>
    </w:p>
    <w:p w:rsidR="002F2CBE" w:rsidRPr="005D13AE" w:rsidRDefault="002F2CBE" w:rsidP="002F2C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3B85" w:rsidRPr="00923B85" w:rsidRDefault="00923B85" w:rsidP="00923B8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3B8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Одним из основных направлений работы Думы является осуществление контрольных полномочий, закрепленных в ста</w:t>
      </w:r>
      <w:r w:rsidR="00A30D12">
        <w:rPr>
          <w:rFonts w:ascii="Arial" w:hAnsi="Arial" w:cs="Arial"/>
          <w:color w:val="000000"/>
          <w:sz w:val="24"/>
          <w:szCs w:val="24"/>
          <w:shd w:val="clear" w:color="auto" w:fill="FFFFFF"/>
        </w:rPr>
        <w:t>тье 35 Федерального закона от 06.10.</w:t>
      </w:r>
      <w:r w:rsidRPr="00923B85">
        <w:rPr>
          <w:rFonts w:ascii="Arial" w:hAnsi="Arial" w:cs="Arial"/>
          <w:color w:val="000000"/>
          <w:sz w:val="24"/>
          <w:szCs w:val="24"/>
          <w:shd w:val="clear" w:color="auto" w:fill="FFFFFF"/>
        </w:rPr>
        <w:t>2003 № 131-ФЗ «Об общих принципах организации местного самоуправления в Российской Федерации».</w:t>
      </w:r>
    </w:p>
    <w:p w:rsidR="00923B85" w:rsidRPr="00923B85" w:rsidRDefault="00923B85" w:rsidP="00923B8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3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Контроль осуществляется Думой непосредственно. </w:t>
      </w:r>
    </w:p>
    <w:p w:rsidR="00923B85" w:rsidRPr="00923B85" w:rsidRDefault="00923B85" w:rsidP="00923B8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3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Порядок реализации данных полномочий закреплен в статье 33 Устава Братского района, в статьях 37, 38 Регламента Думы и Положением «О порядке осуществления контрольной деятельности в </w:t>
      </w:r>
      <w:r w:rsidR="00AD4B6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</w:t>
      </w:r>
      <w:r w:rsidRPr="00923B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«Братский район», утвержденным решением Думы от 27.06.2007 года № 155.</w:t>
      </w:r>
    </w:p>
    <w:p w:rsidR="00265123" w:rsidRDefault="00265123" w:rsidP="002F2C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CBE" w:rsidRDefault="002F2CBE" w:rsidP="002F2C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2F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1BD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контрольной функции представительного органа на заседаниях Думы </w:t>
      </w:r>
      <w:r w:rsidR="00AF2BFB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9F43D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F2BFB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0C14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заслушано и утверждено </w:t>
      </w:r>
      <w:r w:rsidR="0026512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6 </w:t>
      </w:r>
      <w:r w:rsidRPr="007B249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отчетов</w:t>
      </w:r>
      <w:r w:rsidRPr="00332A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32A4B">
        <w:rPr>
          <w:rFonts w:ascii="Arial" w:eastAsia="Times New Roman" w:hAnsi="Arial" w:cs="Arial"/>
          <w:sz w:val="24"/>
          <w:szCs w:val="24"/>
          <w:lang w:eastAsia="ru-RU"/>
        </w:rPr>
        <w:t>(в 20</w:t>
      </w:r>
      <w:r w:rsidR="007B249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F43D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32A4B">
        <w:rPr>
          <w:rFonts w:ascii="Arial" w:eastAsia="Times New Roman" w:hAnsi="Arial" w:cs="Arial"/>
          <w:sz w:val="24"/>
          <w:szCs w:val="24"/>
          <w:lang w:eastAsia="ru-RU"/>
        </w:rPr>
        <w:t xml:space="preserve"> году – </w:t>
      </w:r>
      <w:r w:rsidR="009F43D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32A4B">
        <w:rPr>
          <w:rFonts w:ascii="Arial" w:eastAsia="Times New Roman" w:hAnsi="Arial" w:cs="Arial"/>
          <w:sz w:val="24"/>
          <w:szCs w:val="24"/>
          <w:lang w:eastAsia="ru-RU"/>
        </w:rPr>
        <w:t xml:space="preserve"> отчетов):</w:t>
      </w:r>
    </w:p>
    <w:p w:rsidR="002F2CBE" w:rsidRDefault="002F2CBE" w:rsidP="002F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22F">
        <w:rPr>
          <w:rFonts w:ascii="Arial" w:eastAsia="Times New Roman" w:hAnsi="Arial" w:cs="Arial"/>
          <w:sz w:val="24"/>
          <w:szCs w:val="24"/>
          <w:lang w:eastAsia="ru-RU"/>
        </w:rPr>
        <w:t xml:space="preserve">- отчет мэра Братского района о социально-экономической деятельности, о результатах своей деятельности и о деятельности </w:t>
      </w:r>
      <w:r w:rsidR="002A3B2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22222F">
        <w:rPr>
          <w:rFonts w:ascii="Arial" w:eastAsia="Times New Roman" w:hAnsi="Arial" w:cs="Arial"/>
          <w:sz w:val="24"/>
          <w:szCs w:val="24"/>
          <w:lang w:eastAsia="ru-RU"/>
        </w:rPr>
        <w:t xml:space="preserve"> за 20</w:t>
      </w:r>
      <w:r w:rsidR="0022222F" w:rsidRPr="0022222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05A1A">
        <w:rPr>
          <w:rFonts w:ascii="Arial" w:eastAsia="Times New Roman" w:hAnsi="Arial" w:cs="Arial"/>
          <w:sz w:val="24"/>
          <w:szCs w:val="24"/>
          <w:lang w:eastAsia="ru-RU"/>
        </w:rPr>
        <w:t>1 год</w:t>
      </w:r>
      <w:r w:rsidRPr="0022222F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F2CBE" w:rsidRDefault="002F2CBE" w:rsidP="002F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A441D">
        <w:rPr>
          <w:rFonts w:ascii="Arial" w:hAnsi="Arial" w:cs="Arial"/>
          <w:spacing w:val="2"/>
          <w:sz w:val="24"/>
          <w:szCs w:val="24"/>
        </w:rPr>
        <w:t>- отчет</w:t>
      </w:r>
      <w:r w:rsidR="00305A1A" w:rsidRPr="00305A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5A1A" w:rsidRPr="0022222F">
        <w:rPr>
          <w:rFonts w:ascii="Arial" w:eastAsia="Times New Roman" w:hAnsi="Arial" w:cs="Arial"/>
          <w:sz w:val="24"/>
          <w:szCs w:val="24"/>
          <w:lang w:eastAsia="ru-RU"/>
        </w:rPr>
        <w:t xml:space="preserve">Комитета по управлению муниципальным имуществом </w:t>
      </w:r>
      <w:r w:rsidR="00305A1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305A1A" w:rsidRPr="0022222F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</w:t>
      </w:r>
      <w:r w:rsidRPr="00EA441D">
        <w:rPr>
          <w:rFonts w:ascii="Arial" w:hAnsi="Arial" w:cs="Arial"/>
          <w:spacing w:val="2"/>
          <w:sz w:val="24"/>
          <w:szCs w:val="24"/>
        </w:rPr>
        <w:t xml:space="preserve"> о выполнении Прогнозного плана (программы) приватизации имущества муниципальной собственности </w:t>
      </w:r>
      <w:r w:rsidR="00EE6D1B">
        <w:rPr>
          <w:rFonts w:ascii="Arial" w:hAnsi="Arial" w:cs="Arial"/>
          <w:spacing w:val="2"/>
          <w:sz w:val="24"/>
          <w:szCs w:val="24"/>
        </w:rPr>
        <w:t>МО</w:t>
      </w:r>
      <w:r w:rsidRPr="00EA441D">
        <w:rPr>
          <w:rFonts w:ascii="Arial" w:hAnsi="Arial" w:cs="Arial"/>
          <w:spacing w:val="2"/>
          <w:sz w:val="24"/>
          <w:szCs w:val="24"/>
        </w:rPr>
        <w:t xml:space="preserve"> «Братский район» за 20</w:t>
      </w:r>
      <w:r w:rsidR="002822DC">
        <w:rPr>
          <w:rFonts w:ascii="Arial" w:hAnsi="Arial" w:cs="Arial"/>
          <w:spacing w:val="2"/>
          <w:sz w:val="24"/>
          <w:szCs w:val="24"/>
        </w:rPr>
        <w:t>21</w:t>
      </w:r>
      <w:r w:rsidRPr="00EA441D">
        <w:rPr>
          <w:rFonts w:ascii="Arial" w:hAnsi="Arial" w:cs="Arial"/>
          <w:spacing w:val="2"/>
          <w:sz w:val="24"/>
          <w:szCs w:val="24"/>
        </w:rPr>
        <w:t xml:space="preserve"> год;</w:t>
      </w:r>
    </w:p>
    <w:p w:rsidR="007F016A" w:rsidRPr="0022222F" w:rsidRDefault="007F016A" w:rsidP="007F01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22F">
        <w:rPr>
          <w:rFonts w:ascii="Arial" w:eastAsia="Times New Roman" w:hAnsi="Arial" w:cs="Arial"/>
          <w:sz w:val="24"/>
          <w:szCs w:val="24"/>
          <w:lang w:eastAsia="ru-RU"/>
        </w:rPr>
        <w:t xml:space="preserve">- отчет о деятельности Комитета по управлению муниципальным имуществом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22222F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 за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22222F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7F016A" w:rsidRDefault="007F016A" w:rsidP="007F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7B2499">
        <w:rPr>
          <w:rFonts w:ascii="Arial" w:hAnsi="Arial" w:cs="Arial"/>
          <w:spacing w:val="2"/>
          <w:sz w:val="24"/>
          <w:szCs w:val="24"/>
        </w:rPr>
        <w:t>- отчет о деятельности Контрольно-счетного органа МО «Братский район» за 202</w:t>
      </w:r>
      <w:r>
        <w:rPr>
          <w:rFonts w:ascii="Arial" w:hAnsi="Arial" w:cs="Arial"/>
          <w:spacing w:val="2"/>
          <w:sz w:val="24"/>
          <w:szCs w:val="24"/>
        </w:rPr>
        <w:t>1 год;</w:t>
      </w:r>
    </w:p>
    <w:p w:rsidR="007F016A" w:rsidRPr="00EE6D1B" w:rsidRDefault="007F016A" w:rsidP="007F01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D1B">
        <w:rPr>
          <w:rFonts w:ascii="Arial" w:eastAsia="Times New Roman" w:hAnsi="Arial" w:cs="Arial"/>
          <w:sz w:val="24"/>
          <w:szCs w:val="24"/>
          <w:lang w:eastAsia="ru-RU"/>
        </w:rPr>
        <w:t>- отчет об исполнении бюджета МО «Братский район» за 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E6D1B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305A1A" w:rsidRDefault="00305A1A" w:rsidP="00305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3D4066">
        <w:rPr>
          <w:rFonts w:ascii="Arial" w:eastAsia="Times New Roman" w:hAnsi="Arial" w:cs="Arial"/>
          <w:sz w:val="24"/>
          <w:szCs w:val="24"/>
          <w:lang w:eastAsia="ru-RU"/>
        </w:rPr>
        <w:t xml:space="preserve"> отчет Братской районной территориальной избирательной комиссии </w:t>
      </w:r>
      <w:r w:rsidRPr="00ED7F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D4066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поступлении и расходовании средств местного бюджета, выделенных на подготовку и проведение дополнительных выборов депутат</w:t>
      </w:r>
      <w:r w:rsidRPr="00ED7FDD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3D4066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r w:rsidR="00AD4B64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ED7FDD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 седьмого созыва по одномандатным</w:t>
      </w:r>
      <w:r w:rsidRPr="003D4066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</w:t>
      </w:r>
      <w:r w:rsidRPr="00ED7FDD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3D4066">
        <w:rPr>
          <w:rFonts w:ascii="Arial" w:eastAsia="Times New Roman" w:hAnsi="Arial" w:cs="Arial"/>
          <w:sz w:val="24"/>
          <w:szCs w:val="24"/>
          <w:lang w:eastAsia="ru-RU"/>
        </w:rPr>
        <w:t xml:space="preserve"> округ</w:t>
      </w:r>
      <w:r w:rsidRPr="00ED7FDD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Pr="003D406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ED7FDD">
        <w:rPr>
          <w:rFonts w:ascii="Arial" w:eastAsia="Times New Roman" w:hAnsi="Arial" w:cs="Arial"/>
          <w:sz w:val="24"/>
          <w:szCs w:val="24"/>
          <w:lang w:eastAsia="ru-RU"/>
        </w:rPr>
        <w:t xml:space="preserve"> 2 и № 15.</w:t>
      </w:r>
    </w:p>
    <w:p w:rsidR="002F2CBE" w:rsidRDefault="002F2CBE" w:rsidP="002F2CBE">
      <w:pPr>
        <w:tabs>
          <w:tab w:val="left" w:pos="14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2F4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>С целью усиления контроля за исполнением программных мероприятий, Думо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AF2BFB">
        <w:rPr>
          <w:rFonts w:ascii="Arial" w:eastAsia="Times New Roman" w:hAnsi="Arial" w:cs="Arial"/>
          <w:sz w:val="24"/>
          <w:szCs w:val="24"/>
          <w:lang w:eastAsia="ru-RU"/>
        </w:rPr>
        <w:t xml:space="preserve"> в отчетном периоде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заслушано </w:t>
      </w:r>
      <w:r w:rsidRPr="005D13A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="0026512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6</w:t>
      </w:r>
      <w:r w:rsidRPr="005D13A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отчетов о ходе выполнения муниципальных программ</w:t>
      </w:r>
      <w:r w:rsidRPr="00A157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32A4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AB7DC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332A4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AB7DC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6512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B7DC8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Pr="00332A4B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6512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32A4B">
        <w:rPr>
          <w:rFonts w:ascii="Arial" w:eastAsia="Times New Roman" w:hAnsi="Arial" w:cs="Arial"/>
          <w:sz w:val="24"/>
          <w:szCs w:val="24"/>
          <w:lang w:eastAsia="ru-RU"/>
        </w:rPr>
        <w:t xml:space="preserve"> отчетов)</w:t>
      </w:r>
      <w:r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Pr="00861DA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EA441D" w:rsidRDefault="00EA441D" w:rsidP="00A30D12">
      <w:pPr>
        <w:tabs>
          <w:tab w:val="left" w:pos="1440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2222F">
        <w:rPr>
          <w:rFonts w:ascii="Arial" w:eastAsia="Times New Roman" w:hAnsi="Arial" w:cs="Arial"/>
          <w:sz w:val="24"/>
          <w:szCs w:val="24"/>
          <w:lang w:eastAsia="ru-RU"/>
        </w:rPr>
        <w:t xml:space="preserve">- «Развитие дорожного хозяйства в </w:t>
      </w:r>
      <w:r w:rsidR="0022222F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22222F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 за 202</w:t>
      </w:r>
      <w:r w:rsidR="002822D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2222F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06020D" w:rsidRPr="0022222F" w:rsidRDefault="0006020D" w:rsidP="00A30D12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22222F">
        <w:rPr>
          <w:rFonts w:ascii="Arial" w:hAnsi="Arial" w:cs="Arial"/>
          <w:bCs/>
          <w:sz w:val="24"/>
          <w:szCs w:val="24"/>
        </w:rPr>
        <w:t>- «Профилактика безнадзорности и правонарушений граждан Братского района» за 20</w:t>
      </w:r>
      <w:r>
        <w:rPr>
          <w:rFonts w:ascii="Arial" w:hAnsi="Arial" w:cs="Arial"/>
          <w:bCs/>
          <w:sz w:val="24"/>
          <w:szCs w:val="24"/>
        </w:rPr>
        <w:t>21</w:t>
      </w:r>
      <w:r w:rsidRPr="0022222F">
        <w:rPr>
          <w:rFonts w:ascii="Arial" w:hAnsi="Arial" w:cs="Arial"/>
          <w:bCs/>
          <w:sz w:val="24"/>
          <w:szCs w:val="24"/>
        </w:rPr>
        <w:t xml:space="preserve"> год;</w:t>
      </w:r>
    </w:p>
    <w:p w:rsidR="0006020D" w:rsidRPr="0022222F" w:rsidRDefault="0006020D" w:rsidP="00A30D12">
      <w:pPr>
        <w:tabs>
          <w:tab w:val="left" w:pos="144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22F">
        <w:rPr>
          <w:rFonts w:ascii="Arial" w:eastAsia="Times New Roman" w:hAnsi="Arial" w:cs="Arial"/>
          <w:sz w:val="24"/>
          <w:szCs w:val="24"/>
          <w:lang w:eastAsia="ru-RU"/>
        </w:rPr>
        <w:t>- «Развитие образования Братского района» за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22222F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06020D" w:rsidRPr="0022222F" w:rsidRDefault="0006020D" w:rsidP="00A30D12">
      <w:pPr>
        <w:tabs>
          <w:tab w:val="left" w:pos="144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22F">
        <w:rPr>
          <w:rFonts w:ascii="Arial" w:eastAsia="Times New Roman" w:hAnsi="Arial" w:cs="Arial"/>
          <w:sz w:val="24"/>
          <w:szCs w:val="24"/>
          <w:lang w:eastAsia="ru-RU"/>
        </w:rPr>
        <w:t>- «Муниципальные финансы МО «Братский район» за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22222F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7F016A" w:rsidRPr="0022222F" w:rsidRDefault="007F016A" w:rsidP="00A30D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22F">
        <w:rPr>
          <w:rFonts w:ascii="Arial" w:hAnsi="Arial" w:cs="Arial"/>
          <w:sz w:val="24"/>
          <w:szCs w:val="24"/>
        </w:rPr>
        <w:t>- «Модернизация объектов коммунальной инфраструктуры» за 20</w:t>
      </w:r>
      <w:r>
        <w:rPr>
          <w:rFonts w:ascii="Arial" w:hAnsi="Arial" w:cs="Arial"/>
          <w:sz w:val="24"/>
          <w:szCs w:val="24"/>
        </w:rPr>
        <w:t>21</w:t>
      </w:r>
      <w:r w:rsidRPr="0022222F">
        <w:rPr>
          <w:rFonts w:ascii="Arial" w:hAnsi="Arial" w:cs="Arial"/>
          <w:sz w:val="24"/>
          <w:szCs w:val="24"/>
        </w:rPr>
        <w:t xml:space="preserve"> год;</w:t>
      </w:r>
    </w:p>
    <w:p w:rsidR="002822DC" w:rsidRDefault="007F016A" w:rsidP="00A30D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F016A">
        <w:rPr>
          <w:rFonts w:ascii="Arial" w:eastAsia="Times New Roman" w:hAnsi="Arial" w:cs="Arial"/>
          <w:sz w:val="24"/>
          <w:szCs w:val="24"/>
          <w:lang w:eastAsia="ru-RU"/>
        </w:rPr>
        <w:t xml:space="preserve">«Энергосбережение и повышение энергетической эффективности» </w:t>
      </w:r>
      <w:r>
        <w:rPr>
          <w:rFonts w:ascii="Arial" w:eastAsia="Times New Roman" w:hAnsi="Arial" w:cs="Arial"/>
          <w:sz w:val="24"/>
          <w:szCs w:val="24"/>
        </w:rPr>
        <w:t>за 2021 год;</w:t>
      </w:r>
    </w:p>
    <w:p w:rsidR="007F016A" w:rsidRPr="0022222F" w:rsidRDefault="007F016A" w:rsidP="00A30D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22F">
        <w:rPr>
          <w:rFonts w:ascii="Arial" w:eastAsia="Times New Roman" w:hAnsi="Arial" w:cs="Arial"/>
          <w:sz w:val="24"/>
          <w:szCs w:val="24"/>
          <w:lang w:eastAsia="ru-RU"/>
        </w:rPr>
        <w:t>- «Культура» за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22222F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7F016A" w:rsidRPr="00EE6D1B" w:rsidRDefault="007F016A" w:rsidP="00A30D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D1B">
        <w:rPr>
          <w:rFonts w:ascii="Arial" w:eastAsia="Times New Roman" w:hAnsi="Arial" w:cs="Arial"/>
          <w:sz w:val="24"/>
          <w:szCs w:val="24"/>
          <w:lang w:eastAsia="ru-RU"/>
        </w:rPr>
        <w:t>- «Здоровье населения Братского района» за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EE6D1B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7F016A" w:rsidRPr="00EE6D1B" w:rsidRDefault="007F016A" w:rsidP="00A30D12">
      <w:pPr>
        <w:spacing w:after="0" w:line="240" w:lineRule="auto"/>
        <w:ind w:right="-1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D1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«Молодежь Братского района» и </w:t>
      </w:r>
      <w:r w:rsidRPr="00EE6D1B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«Здоровый район - надежное будущее» </w:t>
      </w:r>
      <w:r>
        <w:rPr>
          <w:rFonts w:ascii="Arial" w:eastAsia="Times New Roman" w:hAnsi="Arial" w:cs="Arial"/>
          <w:sz w:val="24"/>
          <w:szCs w:val="24"/>
          <w:lang w:eastAsia="ru-RU"/>
        </w:rPr>
        <w:t>за 2021</w:t>
      </w:r>
      <w:r w:rsidRPr="00EE6D1B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7F016A" w:rsidRDefault="007F016A" w:rsidP="00A30D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7F016A">
        <w:rPr>
          <w:rFonts w:ascii="Arial" w:eastAsia="Calibri" w:hAnsi="Arial" w:cs="Arial"/>
          <w:sz w:val="24"/>
          <w:szCs w:val="24"/>
        </w:rPr>
        <w:t xml:space="preserve">«Социальная политика </w:t>
      </w:r>
      <w:r w:rsidR="00AD4B64">
        <w:rPr>
          <w:rFonts w:ascii="Arial" w:eastAsia="Calibri" w:hAnsi="Arial" w:cs="Arial"/>
          <w:sz w:val="24"/>
          <w:szCs w:val="24"/>
        </w:rPr>
        <w:t>МО</w:t>
      </w:r>
      <w:r>
        <w:rPr>
          <w:rFonts w:ascii="Arial" w:eastAsia="Calibri" w:hAnsi="Arial" w:cs="Arial"/>
          <w:sz w:val="24"/>
          <w:szCs w:val="24"/>
        </w:rPr>
        <w:t xml:space="preserve"> «Братский район» за 2021 год;</w:t>
      </w:r>
    </w:p>
    <w:p w:rsidR="007F016A" w:rsidRDefault="007F016A" w:rsidP="00A30D12">
      <w:pPr>
        <w:tabs>
          <w:tab w:val="left" w:pos="144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«Гражданская оборона, предупреждение и ликвидация чрезвычайных ситуаций в МО «Братский район» за 2021 год;</w:t>
      </w:r>
    </w:p>
    <w:p w:rsidR="00AA0C25" w:rsidRDefault="00AA0C25" w:rsidP="00A30D12">
      <w:pPr>
        <w:tabs>
          <w:tab w:val="left" w:pos="144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«Муниципальная собственность и земельные правоотношения» за 2021 год;</w:t>
      </w:r>
    </w:p>
    <w:p w:rsidR="002822DC" w:rsidRDefault="00AA0C25" w:rsidP="00A30D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- «</w:t>
      </w:r>
      <w:r w:rsidRPr="00AA0C25">
        <w:rPr>
          <w:rFonts w:ascii="Arial" w:eastAsia="Calibri" w:hAnsi="Arial" w:cs="Arial"/>
          <w:sz w:val="24"/>
          <w:szCs w:val="24"/>
        </w:rPr>
        <w:t>Развитие архитектурно-градостр</w:t>
      </w:r>
      <w:r>
        <w:rPr>
          <w:rFonts w:ascii="Arial" w:eastAsia="Calibri" w:hAnsi="Arial" w:cs="Arial"/>
          <w:sz w:val="24"/>
          <w:szCs w:val="24"/>
        </w:rPr>
        <w:t>оительной политики» за 2021 год;</w:t>
      </w:r>
    </w:p>
    <w:p w:rsidR="00AA0C25" w:rsidRDefault="00AA0C25" w:rsidP="00A30D12">
      <w:pPr>
        <w:tabs>
          <w:tab w:val="left" w:pos="144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«Повышение безопасности дорожного движения в МО «Братский район» за 2021 год;</w:t>
      </w:r>
    </w:p>
    <w:p w:rsidR="00AA0C25" w:rsidRPr="007B2499" w:rsidRDefault="00AA0C25" w:rsidP="00A30D1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499">
        <w:rPr>
          <w:rFonts w:ascii="Arial" w:eastAsia="Times New Roman" w:hAnsi="Arial" w:cs="Arial"/>
          <w:sz w:val="24"/>
          <w:szCs w:val="24"/>
          <w:lang w:eastAsia="ru-RU"/>
        </w:rPr>
        <w:t xml:space="preserve">- «Развитие физической культуры и спорта в Братском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районе» за 2021</w:t>
      </w:r>
      <w:r w:rsidRPr="007B2499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AA0C25" w:rsidRPr="007B2499" w:rsidRDefault="00AA0C25" w:rsidP="00A30D12">
      <w:pPr>
        <w:tabs>
          <w:tab w:val="left" w:pos="144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«Поддержка и развитие малого и среднего предпринимательства в МО «Братский район» за 2021</w:t>
      </w:r>
      <w:r w:rsidR="002651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:rsidR="002822DC" w:rsidRDefault="0001099F" w:rsidP="000109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2F4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2DD3">
        <w:rPr>
          <w:rFonts w:ascii="Arial" w:eastAsia="Times New Roman" w:hAnsi="Arial" w:cs="Arial"/>
          <w:sz w:val="24"/>
          <w:szCs w:val="24"/>
          <w:lang w:eastAsia="ru-RU"/>
        </w:rPr>
        <w:t>В течение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22D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B2DD3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2822DC">
        <w:rPr>
          <w:rFonts w:ascii="Arial" w:eastAsia="Times New Roman" w:hAnsi="Arial" w:cs="Arial"/>
          <w:sz w:val="24"/>
          <w:szCs w:val="24"/>
          <w:lang w:eastAsia="ru-RU"/>
        </w:rPr>
        <w:t xml:space="preserve">по-прежнему </w:t>
      </w:r>
      <w:r w:rsidR="003E0593">
        <w:rPr>
          <w:rFonts w:ascii="Arial" w:eastAsia="Times New Roman" w:hAnsi="Arial" w:cs="Arial"/>
          <w:sz w:val="24"/>
          <w:szCs w:val="24"/>
          <w:lang w:eastAsia="ru-RU"/>
        </w:rPr>
        <w:t xml:space="preserve">особое внимание Думы было направлено на </w:t>
      </w:r>
      <w:r w:rsidR="003E0593" w:rsidRPr="0001099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исполнение пл</w:t>
      </w:r>
      <w:r w:rsidR="00AB7DC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ановых мероприятий Администрацией и должностными</w:t>
      </w:r>
      <w:r w:rsidR="003E059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лиц</w:t>
      </w:r>
      <w:r w:rsidR="00AB7DC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ами</w:t>
      </w:r>
      <w:r w:rsidR="003E059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364C8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Администрации.</w:t>
      </w:r>
      <w:r w:rsidR="003E0593" w:rsidRPr="008B2D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22DC" w:rsidRDefault="00364C8D" w:rsidP="000109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01099F" w:rsidRPr="008B2DD3">
        <w:rPr>
          <w:rFonts w:ascii="Arial" w:eastAsia="Times New Roman" w:hAnsi="Arial" w:cs="Arial"/>
          <w:sz w:val="24"/>
          <w:szCs w:val="24"/>
          <w:lang w:eastAsia="ru-RU"/>
        </w:rPr>
        <w:t>а заседаниях Думы и на заседаниях постоянных депутатских комиссий регулярно расс</w:t>
      </w:r>
      <w:r>
        <w:rPr>
          <w:rFonts w:ascii="Arial" w:eastAsia="Times New Roman" w:hAnsi="Arial" w:cs="Arial"/>
          <w:sz w:val="24"/>
          <w:szCs w:val="24"/>
          <w:lang w:eastAsia="ru-RU"/>
        </w:rPr>
        <w:t>матривала</w:t>
      </w:r>
      <w:r w:rsidR="0001099F" w:rsidRPr="008B2DD3">
        <w:rPr>
          <w:rFonts w:ascii="Arial" w:eastAsia="Times New Roman" w:hAnsi="Arial" w:cs="Arial"/>
          <w:sz w:val="24"/>
          <w:szCs w:val="24"/>
          <w:lang w:eastAsia="ru-RU"/>
        </w:rPr>
        <w:t>сь и анализировал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1099F" w:rsidRPr="008B2DD3">
        <w:rPr>
          <w:rFonts w:ascii="Arial" w:eastAsia="Times New Roman" w:hAnsi="Arial" w:cs="Arial"/>
          <w:sz w:val="24"/>
          <w:szCs w:val="24"/>
          <w:lang w:eastAsia="ru-RU"/>
        </w:rPr>
        <w:t>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предоставляемая от должностных лиц и структурных подразделений Администрации информация</w:t>
      </w:r>
      <w:r w:rsidR="00783687">
        <w:rPr>
          <w:rFonts w:ascii="Arial" w:eastAsia="Times New Roman" w:hAnsi="Arial" w:cs="Arial"/>
          <w:sz w:val="24"/>
          <w:szCs w:val="24"/>
          <w:lang w:eastAsia="ru-RU"/>
        </w:rPr>
        <w:t>, прорабатывались пути решения возникающих проблем, формировались рекомендации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1099F" w:rsidRPr="008B2DD3" w:rsidRDefault="002822DC" w:rsidP="000109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64C8D">
        <w:rPr>
          <w:rFonts w:ascii="Arial" w:eastAsia="Times New Roman" w:hAnsi="Arial" w:cs="Arial"/>
          <w:sz w:val="24"/>
          <w:szCs w:val="24"/>
          <w:lang w:eastAsia="ru-RU"/>
        </w:rPr>
        <w:t xml:space="preserve"> отчетном периоде было заслушано:</w:t>
      </w:r>
    </w:p>
    <w:p w:rsidR="002822DC" w:rsidRDefault="002822DC" w:rsidP="002D2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Pr="002822DC">
        <w:rPr>
          <w:rFonts w:ascii="Arial" w:eastAsia="Times New Roman" w:hAnsi="Arial" w:cs="Arial"/>
          <w:sz w:val="24"/>
          <w:szCs w:val="24"/>
          <w:lang w:eastAsia="ru-RU"/>
        </w:rPr>
        <w:t xml:space="preserve"> ходе реализации соглашений о социально-экономическом партнерстве в 202</w:t>
      </w:r>
      <w:r w:rsidR="00AA0C2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822DC">
        <w:rPr>
          <w:rFonts w:ascii="Arial" w:eastAsia="Times New Roman" w:hAnsi="Arial" w:cs="Arial"/>
          <w:sz w:val="24"/>
          <w:szCs w:val="24"/>
          <w:lang w:eastAsia="ru-RU"/>
        </w:rPr>
        <w:t xml:space="preserve"> году и о подготовке проекта социальных программ с привлечением в</w:t>
      </w:r>
      <w:r w:rsidR="00AA0C25">
        <w:rPr>
          <w:rFonts w:ascii="Arial" w:eastAsia="Times New Roman" w:hAnsi="Arial" w:cs="Arial"/>
          <w:sz w:val="24"/>
          <w:szCs w:val="24"/>
          <w:lang w:eastAsia="ru-RU"/>
        </w:rPr>
        <w:t>небюджетных средств в 2023</w:t>
      </w:r>
      <w:r w:rsidR="0006020D">
        <w:rPr>
          <w:rFonts w:ascii="Arial" w:eastAsia="Times New Roman" w:hAnsi="Arial" w:cs="Arial"/>
          <w:sz w:val="24"/>
          <w:szCs w:val="24"/>
          <w:lang w:eastAsia="ru-RU"/>
        </w:rPr>
        <w:t xml:space="preserve"> году;</w:t>
      </w:r>
    </w:p>
    <w:p w:rsidR="002822DC" w:rsidRDefault="002822DC" w:rsidP="002D2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822DC">
        <w:rPr>
          <w:rFonts w:ascii="Arial" w:eastAsia="Times New Roman" w:hAnsi="Arial" w:cs="Arial"/>
          <w:sz w:val="24"/>
          <w:szCs w:val="24"/>
          <w:lang w:eastAsia="ru-RU"/>
        </w:rPr>
        <w:t>о состоянии автомобильных дорог общего пользования в Братском районе, планируемые мероприятия по их ремонту и приведению в н</w:t>
      </w:r>
      <w:r w:rsidR="0006020D">
        <w:rPr>
          <w:rFonts w:ascii="Arial" w:eastAsia="Times New Roman" w:hAnsi="Arial" w:cs="Arial"/>
          <w:sz w:val="24"/>
          <w:szCs w:val="24"/>
          <w:lang w:eastAsia="ru-RU"/>
        </w:rPr>
        <w:t xml:space="preserve">адлежащее состояние в </w:t>
      </w:r>
      <w:r w:rsidR="000602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году;</w:t>
      </w:r>
    </w:p>
    <w:p w:rsidR="002822DC" w:rsidRDefault="0006020D" w:rsidP="002D2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о</w:t>
      </w:r>
      <w:r w:rsidRPr="0006020D">
        <w:rPr>
          <w:rFonts w:ascii="Arial" w:eastAsia="Times New Roman" w:hAnsi="Arial" w:cs="Arial"/>
          <w:bCs/>
          <w:sz w:val="24"/>
          <w:szCs w:val="24"/>
          <w:lang w:eastAsia="ru-RU"/>
        </w:rPr>
        <w:t>б организации работы паромных переправ «Добчурская» и «Ка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нтинская» в навигацию 2022 года;</w:t>
      </w:r>
    </w:p>
    <w:p w:rsidR="0006020D" w:rsidRDefault="0006020D" w:rsidP="002D2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о</w:t>
      </w:r>
      <w:r w:rsidRPr="000602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деятельности антинаркотической комиссии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МО</w:t>
      </w:r>
      <w:r w:rsidRPr="000602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«Братский район» в 2021 году.</w:t>
      </w:r>
    </w:p>
    <w:p w:rsidR="0006020D" w:rsidRDefault="0006020D" w:rsidP="002D2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о</w:t>
      </w:r>
      <w:r w:rsidRPr="000602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центрах образования естественно-научной и технологической направленностей в общеобразовательных организациях «Точка роста»: пер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вые шаги и перспективы развития;</w:t>
      </w:r>
    </w:p>
    <w:p w:rsidR="0006020D" w:rsidRPr="002D2E89" w:rsidRDefault="0006020D" w:rsidP="0006020D">
      <w:pPr>
        <w:widowControl w:val="0"/>
        <w:tabs>
          <w:tab w:val="left" w:pos="4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E89">
        <w:rPr>
          <w:rFonts w:ascii="Arial" w:eastAsia="Times New Roman" w:hAnsi="Arial" w:cs="Arial"/>
          <w:sz w:val="24"/>
          <w:szCs w:val="24"/>
          <w:lang w:eastAsia="ru-RU"/>
        </w:rPr>
        <w:t xml:space="preserve">- о подготовке к пожароопасному периоду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«Братский район» в 2022 году;</w:t>
      </w:r>
    </w:p>
    <w:p w:rsidR="0006020D" w:rsidRPr="002D2E89" w:rsidRDefault="0006020D" w:rsidP="00060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E89">
        <w:rPr>
          <w:rFonts w:ascii="Arial" w:eastAsia="Times New Roman" w:hAnsi="Arial" w:cs="Arial"/>
          <w:sz w:val="24"/>
          <w:szCs w:val="24"/>
          <w:lang w:eastAsia="ru-RU"/>
        </w:rPr>
        <w:t>- о мероприятиях по улучшению качества мобильной связи и Интернет в населенных 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ах Братского района в 2022 году;</w:t>
      </w:r>
    </w:p>
    <w:p w:rsidR="0006020D" w:rsidRDefault="0006020D" w:rsidP="002D2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 с</w:t>
      </w:r>
      <w:r w:rsidRPr="0006020D">
        <w:rPr>
          <w:rFonts w:ascii="Arial" w:eastAsia="Times New Roman" w:hAnsi="Arial" w:cs="Arial"/>
          <w:sz w:val="24"/>
          <w:szCs w:val="24"/>
          <w:lang w:eastAsia="ru-RU"/>
        </w:rPr>
        <w:t>овершенствовани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6020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питания обучающихся и воспитанников в муниципальных образовательных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организациях Братского района;</w:t>
      </w:r>
    </w:p>
    <w:p w:rsidR="0006020D" w:rsidRPr="002D2E89" w:rsidRDefault="0006020D" w:rsidP="0006020D">
      <w:pPr>
        <w:widowControl w:val="0"/>
        <w:tabs>
          <w:tab w:val="left" w:pos="4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E89"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Pr="002D2E89">
        <w:rPr>
          <w:rFonts w:ascii="Arial" w:eastAsia="Times New Roman" w:hAnsi="Arial" w:cs="Arial"/>
          <w:sz w:val="24"/>
          <w:szCs w:val="24"/>
        </w:rPr>
        <w:t xml:space="preserve"> мероприятиях по организации оздоровления, отдыха и занятости детей и подростков на территории </w:t>
      </w:r>
      <w:r>
        <w:rPr>
          <w:rFonts w:ascii="Arial" w:eastAsia="Times New Roman" w:hAnsi="Arial" w:cs="Arial"/>
          <w:sz w:val="24"/>
          <w:szCs w:val="24"/>
        </w:rPr>
        <w:t>МО</w:t>
      </w:r>
      <w:r w:rsidRPr="002D2E89">
        <w:rPr>
          <w:rFonts w:ascii="Arial" w:eastAsia="Times New Roman" w:hAnsi="Arial" w:cs="Arial"/>
          <w:sz w:val="24"/>
          <w:szCs w:val="24"/>
        </w:rPr>
        <w:t xml:space="preserve"> «Братский район» в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2D2E89">
        <w:rPr>
          <w:rFonts w:ascii="Arial" w:eastAsia="Times New Roman" w:hAnsi="Arial" w:cs="Arial"/>
          <w:sz w:val="24"/>
          <w:szCs w:val="24"/>
        </w:rPr>
        <w:t xml:space="preserve"> году и подготовке образовательн</w:t>
      </w:r>
      <w:r>
        <w:rPr>
          <w:rFonts w:ascii="Arial" w:eastAsia="Times New Roman" w:hAnsi="Arial" w:cs="Arial"/>
          <w:sz w:val="24"/>
          <w:szCs w:val="24"/>
        </w:rPr>
        <w:t>ых организаций к сдаче ЕГЭ, ГИА;</w:t>
      </w:r>
    </w:p>
    <w:p w:rsidR="0006020D" w:rsidRDefault="0006020D" w:rsidP="002D2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- о</w:t>
      </w:r>
      <w:r w:rsidRPr="0006020D">
        <w:rPr>
          <w:rFonts w:ascii="Arial" w:eastAsia="Times New Roman" w:hAnsi="Arial" w:cs="Arial"/>
          <w:sz w:val="24"/>
          <w:szCs w:val="24"/>
        </w:rPr>
        <w:t xml:space="preserve"> сопровождении профессионального самоопределения и профессиональной ориентации выпускников общеобразовательных организаций в условиях реализации ФГОС общего образования.</w:t>
      </w:r>
    </w:p>
    <w:p w:rsidR="0006020D" w:rsidRDefault="0006020D" w:rsidP="002D2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D2E89"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Pr="002D2E89">
        <w:rPr>
          <w:rFonts w:ascii="Arial" w:eastAsia="Times New Roman" w:hAnsi="Arial" w:cs="Arial"/>
          <w:sz w:val="24"/>
          <w:szCs w:val="24"/>
        </w:rPr>
        <w:t xml:space="preserve"> подготовке образовательных организаций Братского района к новому учебному год</w:t>
      </w:r>
      <w:r>
        <w:rPr>
          <w:rFonts w:ascii="Arial" w:eastAsia="Times New Roman" w:hAnsi="Arial" w:cs="Arial"/>
          <w:sz w:val="24"/>
          <w:szCs w:val="24"/>
        </w:rPr>
        <w:t>у;</w:t>
      </w:r>
    </w:p>
    <w:p w:rsidR="0006020D" w:rsidRPr="002D2E89" w:rsidRDefault="0006020D" w:rsidP="0006020D">
      <w:pPr>
        <w:widowControl w:val="0"/>
        <w:tabs>
          <w:tab w:val="left" w:pos="993"/>
          <w:tab w:val="left" w:pos="4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о проведении ремонтных работ в образовательных организациях Братского района; </w:t>
      </w:r>
    </w:p>
    <w:p w:rsidR="002822DC" w:rsidRDefault="007F016A" w:rsidP="002D2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- о модернизации</w:t>
      </w:r>
      <w:r w:rsidR="0006020D" w:rsidRPr="0006020D">
        <w:rPr>
          <w:rFonts w:ascii="Arial" w:eastAsia="Times New Roman" w:hAnsi="Arial" w:cs="Arial"/>
          <w:sz w:val="24"/>
          <w:szCs w:val="24"/>
        </w:rPr>
        <w:t xml:space="preserve"> и подготовк</w:t>
      </w:r>
      <w:r>
        <w:rPr>
          <w:rFonts w:ascii="Arial" w:eastAsia="Times New Roman" w:hAnsi="Arial" w:cs="Arial"/>
          <w:sz w:val="24"/>
          <w:szCs w:val="24"/>
        </w:rPr>
        <w:t>е</w:t>
      </w:r>
      <w:r w:rsidR="0006020D" w:rsidRPr="0006020D">
        <w:rPr>
          <w:rFonts w:ascii="Arial" w:eastAsia="Times New Roman" w:hAnsi="Arial" w:cs="Arial"/>
          <w:sz w:val="24"/>
          <w:szCs w:val="24"/>
        </w:rPr>
        <w:t xml:space="preserve"> к отопительному периоду </w:t>
      </w:r>
      <w:r w:rsidR="0006020D" w:rsidRPr="0006020D">
        <w:rPr>
          <w:rFonts w:ascii="Arial" w:eastAsia="Times New Roman" w:hAnsi="Arial" w:cs="Arial"/>
          <w:sz w:val="24"/>
          <w:szCs w:val="24"/>
          <w:lang w:eastAsia="ru-RU"/>
        </w:rPr>
        <w:t xml:space="preserve">2022-2023 года </w:t>
      </w:r>
      <w:r w:rsidR="0006020D" w:rsidRPr="0006020D">
        <w:rPr>
          <w:rFonts w:ascii="Arial" w:eastAsia="Times New Roman" w:hAnsi="Arial" w:cs="Arial"/>
          <w:sz w:val="24"/>
          <w:szCs w:val="24"/>
        </w:rPr>
        <w:t xml:space="preserve">объектов коммунальной инфраструктуры, находящихся в муниципальной собственности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«Братский район»;</w:t>
      </w:r>
    </w:p>
    <w:p w:rsidR="007F016A" w:rsidRPr="002D2E89" w:rsidRDefault="007F016A" w:rsidP="007F0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E89">
        <w:rPr>
          <w:rFonts w:ascii="Arial" w:eastAsia="Times New Roman" w:hAnsi="Arial" w:cs="Arial"/>
          <w:sz w:val="24"/>
          <w:szCs w:val="24"/>
          <w:lang w:eastAsia="ru-RU"/>
        </w:rPr>
        <w:t>- об эффективности работы муниципальных унитарных предприят</w:t>
      </w:r>
      <w:r>
        <w:rPr>
          <w:rFonts w:ascii="Arial" w:eastAsia="Times New Roman" w:hAnsi="Arial" w:cs="Arial"/>
          <w:sz w:val="24"/>
          <w:szCs w:val="24"/>
          <w:lang w:eastAsia="ru-RU"/>
        </w:rPr>
        <w:t>ий Братского района за 2021 год;</w:t>
      </w:r>
    </w:p>
    <w:p w:rsidR="007F016A" w:rsidRPr="002D2E89" w:rsidRDefault="007F016A" w:rsidP="007F016A">
      <w:pPr>
        <w:widowControl w:val="0"/>
        <w:tabs>
          <w:tab w:val="left" w:pos="4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2E89">
        <w:rPr>
          <w:rFonts w:ascii="Arial" w:eastAsia="Times New Roman" w:hAnsi="Arial" w:cs="Arial"/>
          <w:sz w:val="24"/>
          <w:szCs w:val="24"/>
          <w:lang w:eastAsia="ru-RU"/>
        </w:rPr>
        <w:t>-  о</w:t>
      </w:r>
      <w:r w:rsidRPr="002D2E89">
        <w:rPr>
          <w:rFonts w:ascii="Arial" w:eastAsia="Times New Roman" w:hAnsi="Arial" w:cs="Arial"/>
          <w:sz w:val="24"/>
          <w:szCs w:val="24"/>
        </w:rPr>
        <w:t>б итогах приемки и готовности образовательных организаций Братского района к</w:t>
      </w:r>
      <w:r>
        <w:rPr>
          <w:rFonts w:ascii="Arial" w:eastAsia="Times New Roman" w:hAnsi="Arial" w:cs="Arial"/>
          <w:sz w:val="24"/>
          <w:szCs w:val="24"/>
        </w:rPr>
        <w:t xml:space="preserve"> новому 2022-2023 учебному году;</w:t>
      </w:r>
    </w:p>
    <w:p w:rsidR="00AA0C25" w:rsidRPr="002D2E89" w:rsidRDefault="00AA0C25" w:rsidP="00AA0C25">
      <w:pPr>
        <w:widowControl w:val="0"/>
        <w:tabs>
          <w:tab w:val="left" w:pos="4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E89">
        <w:rPr>
          <w:rFonts w:ascii="Arial" w:eastAsia="Times New Roman" w:hAnsi="Arial" w:cs="Arial"/>
          <w:sz w:val="24"/>
          <w:szCs w:val="24"/>
          <w:lang w:eastAsia="ru-RU"/>
        </w:rPr>
        <w:t xml:space="preserve">- о подготовке объектов коммунального хозяйства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2D2E89">
        <w:rPr>
          <w:rFonts w:ascii="Arial" w:eastAsia="Times New Roman" w:hAnsi="Arial" w:cs="Arial"/>
          <w:sz w:val="24"/>
          <w:szCs w:val="24"/>
          <w:lang w:eastAsia="ru-RU"/>
        </w:rPr>
        <w:t>«Братский район» к эксплуатации в осенне-зимний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2E89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D2E89">
        <w:rPr>
          <w:rFonts w:ascii="Arial" w:eastAsia="Times New Roman" w:hAnsi="Arial" w:cs="Arial"/>
          <w:sz w:val="24"/>
          <w:szCs w:val="24"/>
          <w:lang w:eastAsia="ru-RU"/>
        </w:rPr>
        <w:t>г.г.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0C25" w:rsidRPr="002D2E89" w:rsidRDefault="00AA0C25" w:rsidP="00AA0C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E89"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Pr="002D2E89">
        <w:rPr>
          <w:rFonts w:ascii="Arial" w:eastAsia="Times New Roman" w:hAnsi="Arial" w:cs="Arial"/>
          <w:sz w:val="24"/>
          <w:szCs w:val="24"/>
        </w:rPr>
        <w:t xml:space="preserve">б </w:t>
      </w:r>
      <w:r w:rsidRPr="00BA0ADA">
        <w:rPr>
          <w:rFonts w:ascii="Arial" w:hAnsi="Arial" w:cs="Arial"/>
          <w:sz w:val="24"/>
          <w:szCs w:val="24"/>
        </w:rPr>
        <w:t>итогах летней оздоровительной кампании и государственно</w:t>
      </w:r>
      <w:r>
        <w:rPr>
          <w:rFonts w:ascii="Arial" w:hAnsi="Arial" w:cs="Arial"/>
          <w:sz w:val="24"/>
          <w:szCs w:val="24"/>
        </w:rPr>
        <w:t>й итоговой аттестации 2022 года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06020D" w:rsidRDefault="00AA0C25" w:rsidP="002D2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5602A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</w:t>
      </w:r>
      <w:r w:rsidRPr="00AA0C25">
        <w:rPr>
          <w:rFonts w:ascii="Arial" w:eastAsia="Calibri" w:hAnsi="Arial" w:cs="Arial"/>
          <w:sz w:val="24"/>
          <w:szCs w:val="24"/>
        </w:rPr>
        <w:t xml:space="preserve"> работе МАУ «Спортивная школа» </w:t>
      </w:r>
      <w:r w:rsidR="005602A7">
        <w:rPr>
          <w:rFonts w:ascii="Arial" w:eastAsia="Calibri" w:hAnsi="Arial" w:cs="Arial"/>
          <w:sz w:val="24"/>
          <w:szCs w:val="24"/>
        </w:rPr>
        <w:t>МО</w:t>
      </w:r>
      <w:r w:rsidRPr="00AA0C25">
        <w:rPr>
          <w:rFonts w:ascii="Arial" w:eastAsia="Calibri" w:hAnsi="Arial" w:cs="Arial"/>
          <w:sz w:val="24"/>
          <w:szCs w:val="24"/>
        </w:rPr>
        <w:t xml:space="preserve"> «Братский район» и МАУ «Спортивно-оздоровительный комплекс «Чемпион» </w:t>
      </w:r>
      <w:r w:rsidR="005602A7">
        <w:rPr>
          <w:rFonts w:ascii="Arial" w:eastAsia="Calibri" w:hAnsi="Arial" w:cs="Arial"/>
          <w:sz w:val="24"/>
          <w:szCs w:val="24"/>
        </w:rPr>
        <w:t>МО</w:t>
      </w:r>
      <w:r w:rsidRPr="00AA0C25">
        <w:rPr>
          <w:rFonts w:ascii="Arial" w:eastAsia="Calibri" w:hAnsi="Arial" w:cs="Arial"/>
          <w:sz w:val="24"/>
          <w:szCs w:val="24"/>
        </w:rPr>
        <w:t xml:space="preserve"> «Братский район» за 2021 год и истекший </w:t>
      </w:r>
      <w:r>
        <w:rPr>
          <w:rFonts w:ascii="Arial" w:eastAsia="Calibri" w:hAnsi="Arial" w:cs="Arial"/>
          <w:sz w:val="24"/>
          <w:szCs w:val="24"/>
        </w:rPr>
        <w:t>период 2022 года;</w:t>
      </w:r>
    </w:p>
    <w:p w:rsidR="00AA0C25" w:rsidRPr="002D2E89" w:rsidRDefault="00AA0C25" w:rsidP="00AA0C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2E89">
        <w:rPr>
          <w:rFonts w:ascii="Arial" w:eastAsia="Times New Roman" w:hAnsi="Arial" w:cs="Arial"/>
          <w:sz w:val="24"/>
          <w:szCs w:val="24"/>
        </w:rPr>
        <w:t>- о</w:t>
      </w:r>
      <w:r w:rsidRPr="002D2E89">
        <w:rPr>
          <w:rFonts w:ascii="Arial" w:eastAsia="Calibri" w:hAnsi="Arial" w:cs="Arial"/>
          <w:sz w:val="24"/>
          <w:szCs w:val="24"/>
        </w:rPr>
        <w:t xml:space="preserve"> ходе реализации на территории Братского района проекта «Народные инициативы» в 202</w:t>
      </w:r>
      <w:r>
        <w:rPr>
          <w:rFonts w:ascii="Arial" w:eastAsia="Calibri" w:hAnsi="Arial" w:cs="Arial"/>
          <w:sz w:val="24"/>
          <w:szCs w:val="24"/>
        </w:rPr>
        <w:t>2</w:t>
      </w:r>
      <w:r w:rsidRPr="002D2E89">
        <w:rPr>
          <w:rFonts w:ascii="Arial" w:eastAsia="Calibri" w:hAnsi="Arial" w:cs="Arial"/>
          <w:sz w:val="24"/>
          <w:szCs w:val="24"/>
        </w:rPr>
        <w:t xml:space="preserve"> году и </w:t>
      </w:r>
      <w:r>
        <w:rPr>
          <w:rFonts w:ascii="Arial" w:eastAsia="Calibri" w:hAnsi="Arial" w:cs="Arial"/>
          <w:sz w:val="24"/>
          <w:szCs w:val="24"/>
        </w:rPr>
        <w:t>планируемых мероприятиях на 2023 год;</w:t>
      </w:r>
    </w:p>
    <w:p w:rsidR="00265123" w:rsidRPr="002D2E89" w:rsidRDefault="00265123" w:rsidP="00265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E89">
        <w:rPr>
          <w:rFonts w:ascii="Arial" w:eastAsia="Times New Roman" w:hAnsi="Arial" w:cs="Arial"/>
          <w:sz w:val="24"/>
          <w:szCs w:val="24"/>
          <w:lang w:eastAsia="ru-RU"/>
        </w:rPr>
        <w:t>- о ходе реализации на территории Братского района проекта «Формирование комфортн</w:t>
      </w:r>
      <w:r>
        <w:rPr>
          <w:rFonts w:ascii="Arial" w:eastAsia="Times New Roman" w:hAnsi="Arial" w:cs="Arial"/>
          <w:sz w:val="24"/>
          <w:szCs w:val="24"/>
          <w:lang w:eastAsia="ru-RU"/>
        </w:rPr>
        <w:t>ой городской среды» в 2022 году;</w:t>
      </w:r>
    </w:p>
    <w:p w:rsidR="0006020D" w:rsidRDefault="00265123" w:rsidP="002D2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- о</w:t>
      </w:r>
      <w:r w:rsidRPr="00265123">
        <w:rPr>
          <w:rFonts w:ascii="Arial" w:eastAsia="Calibri" w:hAnsi="Arial" w:cs="Arial"/>
          <w:sz w:val="24"/>
          <w:szCs w:val="24"/>
        </w:rPr>
        <w:t>б итогах уборочных работ на территории Братского района и о работе сельхозпроизводител</w:t>
      </w:r>
      <w:r>
        <w:rPr>
          <w:rFonts w:ascii="Arial" w:eastAsia="Calibri" w:hAnsi="Arial" w:cs="Arial"/>
          <w:sz w:val="24"/>
          <w:szCs w:val="24"/>
        </w:rPr>
        <w:t>ей Братского района в 2022 году.</w:t>
      </w:r>
    </w:p>
    <w:p w:rsidR="00305A1A" w:rsidRDefault="00265123" w:rsidP="00305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2F4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5A1A">
        <w:rPr>
          <w:rFonts w:ascii="Arial" w:eastAsia="Times New Roman" w:hAnsi="Arial" w:cs="Arial"/>
          <w:sz w:val="24"/>
          <w:szCs w:val="24"/>
          <w:lang w:eastAsia="ru-RU"/>
        </w:rPr>
        <w:t xml:space="preserve">В феврале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года </w:t>
      </w:r>
      <w:r w:rsidR="00305A1A">
        <w:rPr>
          <w:rFonts w:ascii="Arial" w:eastAsia="Times New Roman" w:hAnsi="Arial" w:cs="Arial"/>
          <w:sz w:val="24"/>
          <w:szCs w:val="24"/>
          <w:lang w:eastAsia="ru-RU"/>
        </w:rPr>
        <w:t xml:space="preserve">на очередном заседании Думы председателем С.В. Коротченко представлен доклад </w:t>
      </w:r>
      <w:r w:rsidR="00305A1A" w:rsidRPr="00305A1A">
        <w:rPr>
          <w:rFonts w:ascii="Arial" w:eastAsia="Times New Roman" w:hAnsi="Arial" w:cs="Arial"/>
          <w:sz w:val="24"/>
          <w:szCs w:val="24"/>
          <w:lang w:eastAsia="ru-RU"/>
        </w:rPr>
        <w:t xml:space="preserve">о деятельности Думы муниципального образования «Братский район» </w:t>
      </w:r>
      <w:r w:rsidR="00305A1A" w:rsidRPr="00305A1A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="00305A1A" w:rsidRPr="00305A1A">
        <w:rPr>
          <w:rFonts w:ascii="Arial" w:eastAsia="Times New Roman" w:hAnsi="Arial" w:cs="Arial"/>
          <w:sz w:val="24"/>
          <w:szCs w:val="24"/>
          <w:lang w:eastAsia="ru-RU"/>
        </w:rPr>
        <w:t xml:space="preserve"> созыва за 2021 год.</w:t>
      </w:r>
    </w:p>
    <w:p w:rsidR="005602A7" w:rsidRDefault="005602A7" w:rsidP="00305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433D" w:rsidRDefault="00A55AC1" w:rsidP="00305A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1A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Взаимодействие Думы с органами </w:t>
      </w:r>
    </w:p>
    <w:p w:rsidR="00A55AC1" w:rsidRPr="003D1A73" w:rsidRDefault="00A55AC1" w:rsidP="004B43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1A73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государственной власти</w:t>
      </w:r>
      <w:r w:rsidR="004B43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D1A73">
        <w:rPr>
          <w:rFonts w:ascii="Arial" w:eastAsia="Times New Roman" w:hAnsi="Arial" w:cs="Arial"/>
          <w:b/>
          <w:sz w:val="24"/>
          <w:szCs w:val="24"/>
          <w:lang w:eastAsia="ru-RU"/>
        </w:rPr>
        <w:t>и федеральных структур</w:t>
      </w:r>
    </w:p>
    <w:p w:rsidR="00A55AC1" w:rsidRDefault="00A55AC1" w:rsidP="00A55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AC1" w:rsidRPr="00E62E33" w:rsidRDefault="00A55AC1" w:rsidP="00A55A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заседаниях Думы в 202</w:t>
      </w:r>
      <w:r w:rsidR="009F43D7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регулярно заслушивалась </w:t>
      </w:r>
      <w:r w:rsidRPr="00E62E33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руководителей органов государственной власти и федеральных структур (руководителей подведомственных организаций):</w:t>
      </w:r>
      <w:r w:rsidRPr="00E62E33">
        <w:rPr>
          <w:rFonts w:ascii="Arial" w:eastAsia="Calibri" w:hAnsi="Arial" w:cs="Arial"/>
          <w:sz w:val="24"/>
          <w:szCs w:val="24"/>
        </w:rPr>
        <w:t xml:space="preserve"> </w:t>
      </w:r>
    </w:p>
    <w:p w:rsidR="00A55AC1" w:rsidRPr="008377BB" w:rsidRDefault="00A55AC1" w:rsidP="00A55A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В отчетном периоде</w:t>
      </w:r>
      <w:r w:rsidRPr="008377BB">
        <w:rPr>
          <w:rFonts w:ascii="Arial" w:eastAsia="Calibri" w:hAnsi="Arial" w:cs="Arial"/>
          <w:sz w:val="24"/>
          <w:szCs w:val="24"/>
        </w:rPr>
        <w:t xml:space="preserve"> были заслушаны:</w:t>
      </w:r>
    </w:p>
    <w:p w:rsidR="00BE47E2" w:rsidRPr="00AD4B64" w:rsidRDefault="00A55AC1" w:rsidP="00A55A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B64">
        <w:rPr>
          <w:rFonts w:ascii="Arial" w:eastAsia="Calibri" w:hAnsi="Arial" w:cs="Arial"/>
          <w:sz w:val="24"/>
          <w:szCs w:val="24"/>
        </w:rPr>
        <w:t xml:space="preserve">1) </w:t>
      </w:r>
      <w:r w:rsidR="009F43D7" w:rsidRPr="00AD4B64">
        <w:rPr>
          <w:rFonts w:ascii="Arial" w:eastAsia="Calibri" w:hAnsi="Arial" w:cs="Arial"/>
          <w:sz w:val="24"/>
          <w:szCs w:val="24"/>
        </w:rPr>
        <w:t>15</w:t>
      </w:r>
      <w:r w:rsidR="00BE47E2" w:rsidRPr="00AD4B64">
        <w:rPr>
          <w:rFonts w:ascii="Arial" w:eastAsia="Calibri" w:hAnsi="Arial" w:cs="Arial"/>
          <w:sz w:val="24"/>
          <w:szCs w:val="24"/>
        </w:rPr>
        <w:t>.02.202</w:t>
      </w:r>
      <w:r w:rsidR="009F43D7" w:rsidRPr="00AD4B64">
        <w:rPr>
          <w:rFonts w:ascii="Arial" w:eastAsia="Calibri" w:hAnsi="Arial" w:cs="Arial"/>
          <w:sz w:val="24"/>
          <w:szCs w:val="24"/>
        </w:rPr>
        <w:t>2</w:t>
      </w:r>
      <w:r w:rsidR="00BE47E2" w:rsidRPr="00AD4B64">
        <w:rPr>
          <w:rFonts w:ascii="Arial" w:eastAsia="Calibri" w:hAnsi="Arial" w:cs="Arial"/>
          <w:sz w:val="24"/>
          <w:szCs w:val="24"/>
        </w:rPr>
        <w:t xml:space="preserve"> года - </w:t>
      </w:r>
      <w:r w:rsidR="00BE47E2" w:rsidRPr="00AD4B64">
        <w:rPr>
          <w:rFonts w:ascii="Arial" w:eastAsia="Calibri" w:hAnsi="Arial" w:cs="Arial"/>
          <w:sz w:val="24"/>
          <w:szCs w:val="24"/>
          <w:lang w:eastAsia="ru-RU"/>
        </w:rPr>
        <w:t>прокурор Братского района</w:t>
      </w:r>
      <w:r w:rsidR="009F43D7" w:rsidRPr="00AD4B64">
        <w:rPr>
          <w:rFonts w:ascii="Arial" w:eastAsia="Calibri" w:hAnsi="Arial" w:cs="Arial"/>
          <w:sz w:val="24"/>
          <w:szCs w:val="24"/>
          <w:lang w:eastAsia="ru-RU"/>
        </w:rPr>
        <w:t xml:space="preserve"> советник юстиции</w:t>
      </w:r>
      <w:r w:rsidR="00BE47E2" w:rsidRPr="00AD4B64">
        <w:rPr>
          <w:rFonts w:ascii="Arial" w:eastAsia="Calibri" w:hAnsi="Arial" w:cs="Arial"/>
          <w:sz w:val="24"/>
          <w:szCs w:val="24"/>
          <w:lang w:eastAsia="ru-RU"/>
        </w:rPr>
        <w:t xml:space="preserve"> Бянкин </w:t>
      </w:r>
      <w:r w:rsidR="00771571" w:rsidRPr="00AD4B64">
        <w:rPr>
          <w:rFonts w:ascii="Arial" w:eastAsia="Calibri" w:hAnsi="Arial" w:cs="Arial"/>
          <w:sz w:val="24"/>
          <w:szCs w:val="24"/>
          <w:lang w:eastAsia="ru-RU"/>
        </w:rPr>
        <w:t>А.А.</w:t>
      </w:r>
      <w:r w:rsidR="00BE47E2" w:rsidRPr="00AD4B6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F43D7" w:rsidRPr="00AD4B64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BE47E2" w:rsidRPr="00AD4B64">
        <w:rPr>
          <w:rFonts w:ascii="Arial" w:eastAsia="Times New Roman" w:hAnsi="Arial" w:cs="Arial"/>
          <w:sz w:val="24"/>
          <w:szCs w:val="24"/>
          <w:lang w:eastAsia="ru-RU"/>
        </w:rPr>
        <w:t>о состоянии законности и правопорядка на территории Братского района за 2020 год</w:t>
      </w:r>
      <w:r w:rsidR="009F43D7" w:rsidRPr="00AD4B64">
        <w:rPr>
          <w:rFonts w:ascii="Arial" w:eastAsia="Times New Roman" w:hAnsi="Arial" w:cs="Arial"/>
          <w:sz w:val="24"/>
          <w:szCs w:val="24"/>
          <w:lang w:eastAsia="ru-RU"/>
        </w:rPr>
        <w:t>; 2</w:t>
      </w:r>
      <w:r w:rsidR="00944245" w:rsidRPr="00AD4B64">
        <w:rPr>
          <w:rFonts w:ascii="Arial" w:eastAsia="Times New Roman" w:hAnsi="Arial" w:cs="Arial"/>
          <w:sz w:val="24"/>
          <w:szCs w:val="24"/>
          <w:lang w:eastAsia="ru-RU"/>
        </w:rPr>
        <w:t>8.09.2022</w:t>
      </w:r>
      <w:r w:rsidR="009F43D7" w:rsidRPr="00AD4B6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944245" w:rsidRPr="00AD4B64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BE47E2" w:rsidRPr="00AD4B64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944245" w:rsidRPr="00AD4B64">
        <w:rPr>
          <w:rFonts w:ascii="Arial" w:eastAsia="Times New Roman" w:hAnsi="Arial" w:cs="Arial"/>
          <w:sz w:val="24"/>
          <w:szCs w:val="24"/>
          <w:lang w:eastAsia="ru-RU"/>
        </w:rPr>
        <w:t xml:space="preserve">1 полугодие </w:t>
      </w:r>
      <w:r w:rsidR="00BE47E2" w:rsidRPr="00AD4B64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9F43D7" w:rsidRPr="00AD4B6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E47E2" w:rsidRPr="00AD4B64">
        <w:rPr>
          <w:rFonts w:ascii="Arial" w:eastAsia="Times New Roman" w:hAnsi="Arial" w:cs="Arial"/>
          <w:sz w:val="24"/>
          <w:szCs w:val="24"/>
          <w:lang w:eastAsia="ru-RU"/>
        </w:rPr>
        <w:t xml:space="preserve"> год;</w:t>
      </w:r>
    </w:p>
    <w:p w:rsidR="00BE47E2" w:rsidRPr="00AD4B64" w:rsidRDefault="00BE47E2" w:rsidP="00A55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4B64">
        <w:rPr>
          <w:rFonts w:ascii="Arial" w:eastAsia="Calibri" w:hAnsi="Arial" w:cs="Arial"/>
          <w:sz w:val="24"/>
          <w:szCs w:val="24"/>
        </w:rPr>
        <w:t xml:space="preserve">2) </w:t>
      </w:r>
      <w:r w:rsidR="009F43D7" w:rsidRPr="00AD4B64">
        <w:rPr>
          <w:rFonts w:ascii="Arial" w:eastAsia="Calibri" w:hAnsi="Arial" w:cs="Arial"/>
          <w:sz w:val="24"/>
          <w:szCs w:val="24"/>
        </w:rPr>
        <w:t>15.02.2022</w:t>
      </w:r>
      <w:r w:rsidRPr="00AD4B64">
        <w:rPr>
          <w:rFonts w:ascii="Arial" w:eastAsia="Calibri" w:hAnsi="Arial" w:cs="Arial"/>
          <w:sz w:val="24"/>
          <w:szCs w:val="24"/>
        </w:rPr>
        <w:t xml:space="preserve"> года - </w:t>
      </w:r>
      <w:r w:rsidRPr="00AD4B64">
        <w:rPr>
          <w:rFonts w:ascii="Arial" w:eastAsia="Calibri" w:hAnsi="Arial" w:cs="Arial"/>
          <w:sz w:val="24"/>
          <w:szCs w:val="24"/>
          <w:lang w:eastAsia="ru-RU"/>
        </w:rPr>
        <w:t>начальник МУ МВД России «Братское» полковник полиции</w:t>
      </w:r>
      <w:r w:rsidRPr="00AD4B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4B64">
        <w:rPr>
          <w:rFonts w:ascii="Arial" w:eastAsia="Calibri" w:hAnsi="Arial" w:cs="Arial"/>
          <w:sz w:val="24"/>
          <w:szCs w:val="24"/>
          <w:lang w:eastAsia="ru-RU"/>
        </w:rPr>
        <w:t xml:space="preserve">Мирошник </w:t>
      </w:r>
      <w:r w:rsidR="00771571" w:rsidRPr="00AD4B64">
        <w:rPr>
          <w:rFonts w:ascii="Arial" w:eastAsia="Calibri" w:hAnsi="Arial" w:cs="Arial"/>
          <w:sz w:val="24"/>
          <w:szCs w:val="24"/>
          <w:lang w:eastAsia="ru-RU"/>
        </w:rPr>
        <w:t>Ю.П.</w:t>
      </w:r>
      <w:r w:rsidRPr="00AD4B6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305A1A" w:rsidRPr="00AD4B64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Pr="00AD4B64">
        <w:rPr>
          <w:rFonts w:ascii="Arial" w:eastAsia="Times New Roman" w:hAnsi="Arial" w:cs="Arial"/>
          <w:sz w:val="24"/>
          <w:szCs w:val="24"/>
          <w:lang w:eastAsia="ru-RU"/>
        </w:rPr>
        <w:t xml:space="preserve">об оперативно-служебной деятельности Межмуниципального управления Министерства внутренних дел Российской Федерации «Братское» </w:t>
      </w:r>
      <w:r w:rsidR="009F43D7" w:rsidRPr="00AD4B64">
        <w:rPr>
          <w:rFonts w:ascii="Arial" w:eastAsia="Times New Roman" w:hAnsi="Arial" w:cs="Arial"/>
          <w:sz w:val="24"/>
          <w:szCs w:val="24"/>
        </w:rPr>
        <w:t>за 2021</w:t>
      </w:r>
      <w:r w:rsidRPr="00AD4B64">
        <w:rPr>
          <w:rFonts w:ascii="Arial" w:eastAsia="Times New Roman" w:hAnsi="Arial" w:cs="Arial"/>
          <w:sz w:val="24"/>
          <w:szCs w:val="24"/>
        </w:rPr>
        <w:t xml:space="preserve"> год;</w:t>
      </w:r>
    </w:p>
    <w:p w:rsidR="009F43D7" w:rsidRPr="00AD4B64" w:rsidRDefault="00305A1A" w:rsidP="00A55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4B64">
        <w:rPr>
          <w:rFonts w:ascii="Arial" w:eastAsia="Times New Roman" w:hAnsi="Arial" w:cs="Arial"/>
          <w:sz w:val="24"/>
          <w:szCs w:val="24"/>
        </w:rPr>
        <w:t xml:space="preserve">3) 30.03.2022 года - </w:t>
      </w:r>
      <w:r w:rsidRPr="00AD4B64">
        <w:rPr>
          <w:rFonts w:ascii="Arial" w:eastAsia="Calibri" w:hAnsi="Arial" w:cs="Arial"/>
          <w:sz w:val="24"/>
          <w:szCs w:val="24"/>
        </w:rPr>
        <w:t xml:space="preserve">начальник Братского ЛО МВД России на транспорте Херсонцев С.Л. - о деятельности </w:t>
      </w:r>
      <w:r w:rsidRPr="00AD4B64">
        <w:rPr>
          <w:rFonts w:ascii="Arial" w:hAnsi="Arial" w:cs="Arial"/>
          <w:sz w:val="24"/>
          <w:szCs w:val="24"/>
        </w:rPr>
        <w:t>Братского линейного отделения Министерства внутренних дел Российской Федерации на транспорте в 2021 году;</w:t>
      </w:r>
    </w:p>
    <w:p w:rsidR="002822DC" w:rsidRPr="00AD4B64" w:rsidRDefault="007F016A" w:rsidP="00A55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4B64">
        <w:rPr>
          <w:rFonts w:ascii="Arial" w:eastAsia="Times New Roman" w:hAnsi="Arial" w:cs="Arial"/>
          <w:sz w:val="24"/>
          <w:szCs w:val="24"/>
        </w:rPr>
        <w:t xml:space="preserve">4) 27.04.2022 года - </w:t>
      </w:r>
      <w:r w:rsidRPr="00AD4B64">
        <w:rPr>
          <w:rFonts w:ascii="Arial" w:hAnsi="Arial" w:cs="Arial"/>
          <w:sz w:val="24"/>
          <w:szCs w:val="24"/>
        </w:rPr>
        <w:t>директор сервисного центра г.Братск Иркутского филиала ПАО «Ростелеком» Нырков А.П. - об организации оказания услуг в рамках реализации проекта устранения цифрового неравенства (УЦН) в Братском районе;</w:t>
      </w:r>
    </w:p>
    <w:p w:rsidR="00BE66DE" w:rsidRPr="00AD4B64" w:rsidRDefault="007F016A" w:rsidP="00A55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4B64">
        <w:rPr>
          <w:rFonts w:ascii="Arial" w:eastAsia="Calibri" w:hAnsi="Arial" w:cs="Arial"/>
          <w:sz w:val="24"/>
          <w:szCs w:val="24"/>
        </w:rPr>
        <w:t>5)</w:t>
      </w:r>
      <w:r w:rsidR="00BE66DE" w:rsidRPr="00AD4B64">
        <w:rPr>
          <w:rFonts w:ascii="Arial" w:eastAsia="Calibri" w:hAnsi="Arial" w:cs="Arial"/>
          <w:sz w:val="24"/>
          <w:szCs w:val="24"/>
        </w:rPr>
        <w:t xml:space="preserve"> 29.06.2022 года </w:t>
      </w:r>
      <w:r w:rsidR="00BE66DE" w:rsidRPr="00AD4B64">
        <w:rPr>
          <w:rFonts w:ascii="Arial" w:eastAsia="Times New Roman" w:hAnsi="Arial" w:cs="Arial"/>
          <w:sz w:val="24"/>
          <w:szCs w:val="24"/>
          <w:lang w:eastAsia="ru-RU"/>
        </w:rPr>
        <w:t>– главный врач ОГБУЗ «Братская РБ» - Середкина М.В. - о</w:t>
      </w:r>
      <w:r w:rsidR="00BE66DE" w:rsidRPr="00AD4B64">
        <w:rPr>
          <w:rFonts w:ascii="Arial" w:eastAsia="Times New Roman" w:hAnsi="Arial" w:cs="Arial"/>
          <w:sz w:val="24"/>
          <w:szCs w:val="24"/>
        </w:rPr>
        <w:t xml:space="preserve"> ходе выполнения муниципальной программы «Здоровье населения Братского района» за 2021 год;</w:t>
      </w:r>
    </w:p>
    <w:p w:rsidR="007F016A" w:rsidRPr="00AD4B64" w:rsidRDefault="00BE66DE" w:rsidP="00A55AC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B64">
        <w:rPr>
          <w:rFonts w:ascii="Arial" w:eastAsia="Calibri" w:hAnsi="Arial" w:cs="Arial"/>
          <w:sz w:val="24"/>
          <w:szCs w:val="24"/>
        </w:rPr>
        <w:t xml:space="preserve">6) </w:t>
      </w:r>
      <w:r w:rsidR="007F016A" w:rsidRPr="00AD4B64">
        <w:rPr>
          <w:rFonts w:ascii="Arial" w:eastAsia="Calibri" w:hAnsi="Arial" w:cs="Arial"/>
          <w:sz w:val="24"/>
          <w:szCs w:val="24"/>
        </w:rPr>
        <w:t>28.09.2022 года - начальник Северо-западного поисково-спасательного отряда ОГКУ «Пожарно-спасательная служба Иркутской области» Журавлев С.Н. - о работе поисково-спасательного отряда областного государственного казенного учреждения «Пожарно-спасательная служба Иркутской области» в Братском районе;</w:t>
      </w:r>
    </w:p>
    <w:p w:rsidR="00A55AC1" w:rsidRPr="00AD4B64" w:rsidRDefault="00BE66DE" w:rsidP="00BE66D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4B64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A55AC1" w:rsidRPr="00AD4B64">
        <w:rPr>
          <w:rFonts w:ascii="Arial" w:eastAsia="Times New Roman" w:hAnsi="Arial" w:cs="Arial"/>
          <w:bCs/>
          <w:sz w:val="24"/>
          <w:szCs w:val="24"/>
          <w:lang w:eastAsia="ru-RU"/>
        </w:rPr>
        <w:t>) 2</w:t>
      </w:r>
      <w:r w:rsidRPr="00AD4B64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A55AC1" w:rsidRPr="00AD4B64">
        <w:rPr>
          <w:rFonts w:ascii="Arial" w:eastAsia="Times New Roman" w:hAnsi="Arial" w:cs="Arial"/>
          <w:bCs/>
          <w:sz w:val="24"/>
          <w:szCs w:val="24"/>
          <w:lang w:eastAsia="ru-RU"/>
        </w:rPr>
        <w:t>.10.202</w:t>
      </w:r>
      <w:r w:rsidRPr="00AD4B6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A55AC1" w:rsidRPr="00AD4B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- </w:t>
      </w:r>
      <w:r w:rsidRPr="00AD4B64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="00A55AC1" w:rsidRPr="00AD4B64">
        <w:rPr>
          <w:rFonts w:ascii="Arial" w:eastAsia="Times New Roman" w:hAnsi="Arial" w:cs="Arial"/>
          <w:sz w:val="24"/>
          <w:szCs w:val="24"/>
          <w:lang w:eastAsia="ru-RU"/>
        </w:rPr>
        <w:t xml:space="preserve">иректор ОГКУ «Управление социальной защиты населения по Братскому району» </w:t>
      </w:r>
      <w:r w:rsidRPr="00AD4B64">
        <w:rPr>
          <w:rFonts w:ascii="Arial" w:eastAsia="Times New Roman" w:hAnsi="Arial" w:cs="Arial"/>
          <w:sz w:val="24"/>
          <w:szCs w:val="24"/>
          <w:lang w:eastAsia="ru-RU"/>
        </w:rPr>
        <w:t xml:space="preserve">Залицаева Л.Н. - </w:t>
      </w:r>
      <w:r w:rsidR="00A55AC1" w:rsidRPr="00AD4B64">
        <w:rPr>
          <w:rFonts w:ascii="Arial" w:eastAsia="Times New Roman" w:hAnsi="Arial" w:cs="Arial"/>
          <w:sz w:val="24"/>
          <w:szCs w:val="24"/>
          <w:lang w:eastAsia="ru-RU"/>
        </w:rPr>
        <w:t>о деятельности органов социальной защиты на территории Братского района в 20</w:t>
      </w:r>
      <w:r w:rsidR="002D2E89" w:rsidRPr="00AD4B6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D4B6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55AC1" w:rsidRPr="00AD4B64">
        <w:rPr>
          <w:rFonts w:ascii="Arial" w:eastAsia="Times New Roman" w:hAnsi="Arial" w:cs="Arial"/>
          <w:sz w:val="24"/>
          <w:szCs w:val="24"/>
          <w:lang w:eastAsia="ru-RU"/>
        </w:rPr>
        <w:t xml:space="preserve"> году и истекш</w:t>
      </w:r>
      <w:r w:rsidRPr="00AD4B64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A55AC1" w:rsidRPr="00AD4B64">
        <w:rPr>
          <w:rFonts w:ascii="Arial" w:eastAsia="Times New Roman" w:hAnsi="Arial" w:cs="Arial"/>
          <w:sz w:val="24"/>
          <w:szCs w:val="24"/>
          <w:lang w:eastAsia="ru-RU"/>
        </w:rPr>
        <w:t xml:space="preserve"> период</w:t>
      </w:r>
      <w:r w:rsidRPr="00AD4B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55AC1" w:rsidRPr="00AD4B64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Pr="00AD4B6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55AC1" w:rsidRPr="00AD4B64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F41F3C" w:rsidRPr="00771571" w:rsidRDefault="00B45728" w:rsidP="00F4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1571">
        <w:rPr>
          <w:rFonts w:ascii="Arial" w:eastAsia="Times New Roman" w:hAnsi="Arial" w:cs="Arial"/>
          <w:b/>
          <w:sz w:val="24"/>
          <w:szCs w:val="24"/>
          <w:lang w:eastAsia="ru-RU"/>
        </w:rPr>
        <w:t>Важным и приоритетным направлением Думы является соблюдение законодательства</w:t>
      </w:r>
      <w:r w:rsidR="00F41F3C" w:rsidRPr="007715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приведение действующих </w:t>
      </w:r>
      <w:r w:rsidR="00166AB2" w:rsidRPr="00771571">
        <w:rPr>
          <w:rFonts w:ascii="Arial" w:eastAsia="Times New Roman" w:hAnsi="Arial" w:cs="Arial"/>
          <w:b/>
          <w:sz w:val="24"/>
          <w:szCs w:val="24"/>
          <w:lang w:eastAsia="ru-RU"/>
        </w:rPr>
        <w:t>НПА</w:t>
      </w:r>
      <w:r w:rsidR="00F41F3C" w:rsidRPr="007715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Думы в соответствие с действующим законодательством </w:t>
      </w:r>
      <w:r w:rsidR="00D610DE">
        <w:rPr>
          <w:rFonts w:ascii="Arial" w:eastAsia="Times New Roman" w:hAnsi="Arial" w:cs="Arial"/>
          <w:b/>
          <w:sz w:val="24"/>
          <w:szCs w:val="24"/>
          <w:lang w:eastAsia="ru-RU"/>
        </w:rPr>
        <w:t>РФ</w:t>
      </w:r>
      <w:r w:rsidR="00F41F3C" w:rsidRPr="007715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Иркутской области. </w:t>
      </w:r>
    </w:p>
    <w:p w:rsidR="004D3EB2" w:rsidRDefault="00EA429A" w:rsidP="00EA42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этом направлении Дума эффективно и систематически работает с прокуратурой Братского района на основании заключенного 17.06.2020 года соглашения о взаимодействии сторон, используя </w:t>
      </w:r>
      <w:r w:rsidR="004D3EB2" w:rsidRPr="004D3EB2">
        <w:rPr>
          <w:rFonts w:ascii="Arial" w:eastAsia="Times New Roman" w:hAnsi="Arial" w:cs="Arial"/>
          <w:sz w:val="24"/>
          <w:szCs w:val="24"/>
          <w:lang w:eastAsia="ru-RU"/>
        </w:rPr>
        <w:t>следующие формы работы:</w:t>
      </w:r>
    </w:p>
    <w:p w:rsidR="004D3EB2" w:rsidRPr="004D3EB2" w:rsidRDefault="004D3EB2" w:rsidP="004D3EB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D3E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Направление проектов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НПА</w:t>
      </w:r>
      <w:r w:rsidRPr="004D3E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Думы в прокуратуру для проведения правовой и антикоррупционной экспертизы проектов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НПА</w:t>
      </w:r>
      <w:r w:rsidRPr="004D3EB2">
        <w:rPr>
          <w:rFonts w:ascii="Arial" w:eastAsia="Times New Roman" w:hAnsi="Arial" w:cs="Arial"/>
          <w:i/>
          <w:sz w:val="24"/>
          <w:szCs w:val="24"/>
          <w:lang w:eastAsia="ru-RU"/>
        </w:rPr>
        <w:t>, принимаемых Думой.</w:t>
      </w:r>
    </w:p>
    <w:p w:rsidR="004D3EB2" w:rsidRPr="004D3EB2" w:rsidRDefault="004D3EB2" w:rsidP="004D3E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EB2">
        <w:rPr>
          <w:rFonts w:ascii="Arial" w:eastAsia="Times New Roman" w:hAnsi="Arial" w:cs="Arial"/>
          <w:sz w:val="24"/>
          <w:szCs w:val="24"/>
          <w:lang w:eastAsia="ru-RU"/>
        </w:rPr>
        <w:t>Прокуратурой за 202</w:t>
      </w:r>
      <w:r w:rsidR="00F9176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 год проведена антикоррупционная экспертиза </w:t>
      </w:r>
      <w:r w:rsidR="00923B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9176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23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923B85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3B85">
        <w:rPr>
          <w:rFonts w:ascii="Arial" w:eastAsia="Times New Roman" w:hAnsi="Arial" w:cs="Arial"/>
          <w:sz w:val="24"/>
          <w:szCs w:val="24"/>
          <w:lang w:eastAsia="ru-RU"/>
        </w:rPr>
        <w:t>НПА</w:t>
      </w:r>
      <w:r w:rsidR="00F9176B">
        <w:rPr>
          <w:rFonts w:ascii="Arial" w:eastAsia="Times New Roman" w:hAnsi="Arial" w:cs="Arial"/>
          <w:sz w:val="24"/>
          <w:szCs w:val="24"/>
          <w:lang w:eastAsia="ru-RU"/>
        </w:rPr>
        <w:t xml:space="preserve"> (в 2021 году – 40 проектов НПА)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>, выносимых на рассмотрение Думы. На основании получе</w:t>
      </w:r>
      <w:r w:rsidR="00923B85">
        <w:rPr>
          <w:rFonts w:ascii="Arial" w:eastAsia="Times New Roman" w:hAnsi="Arial" w:cs="Arial"/>
          <w:sz w:val="24"/>
          <w:szCs w:val="24"/>
          <w:lang w:eastAsia="ru-RU"/>
        </w:rPr>
        <w:t xml:space="preserve">нных правовых заключений всего </w:t>
      </w:r>
      <w:r w:rsidR="00F9176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 проект</w:t>
      </w:r>
      <w:r w:rsidR="00F9176B">
        <w:rPr>
          <w:rFonts w:ascii="Arial" w:eastAsia="Times New Roman" w:hAnsi="Arial" w:cs="Arial"/>
          <w:sz w:val="24"/>
          <w:szCs w:val="24"/>
          <w:lang w:eastAsia="ru-RU"/>
        </w:rPr>
        <w:t xml:space="preserve"> нуждался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 в доработке. Все замечания рассмотрены, проект</w:t>
      </w:r>
      <w:r w:rsidR="00F9176B">
        <w:rPr>
          <w:rFonts w:ascii="Arial" w:eastAsia="Times New Roman" w:hAnsi="Arial" w:cs="Arial"/>
          <w:sz w:val="24"/>
          <w:szCs w:val="24"/>
          <w:lang w:eastAsia="ru-RU"/>
        </w:rPr>
        <w:t xml:space="preserve"> НПА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 доработан и принят. </w:t>
      </w:r>
    </w:p>
    <w:p w:rsidR="00F9176B" w:rsidRDefault="004D3EB2" w:rsidP="004D3E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Такой подход обеспечивает качественную подготовку проектов </w:t>
      </w:r>
      <w:r w:rsidR="00923B85">
        <w:rPr>
          <w:rFonts w:ascii="Arial" w:eastAsia="Times New Roman" w:hAnsi="Arial" w:cs="Arial"/>
          <w:sz w:val="24"/>
          <w:szCs w:val="24"/>
          <w:lang w:eastAsia="ru-RU"/>
        </w:rPr>
        <w:t>НПА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 и позволяет минимизировать количество принимаемых незаконных </w:t>
      </w:r>
      <w:r w:rsidR="00923B85">
        <w:rPr>
          <w:rFonts w:ascii="Arial" w:eastAsia="Times New Roman" w:hAnsi="Arial" w:cs="Arial"/>
          <w:sz w:val="24"/>
          <w:szCs w:val="24"/>
          <w:lang w:eastAsia="ru-RU"/>
        </w:rPr>
        <w:t>НПА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56C58" w:rsidRDefault="00F9176B" w:rsidP="00B56C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отчетном периоде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 на принятые Думой </w:t>
      </w:r>
      <w:r>
        <w:rPr>
          <w:rFonts w:ascii="Arial" w:eastAsia="Times New Roman" w:hAnsi="Arial" w:cs="Arial"/>
          <w:sz w:val="24"/>
          <w:szCs w:val="24"/>
          <w:lang w:eastAsia="ru-RU"/>
        </w:rPr>
        <w:t>НПА</w:t>
      </w:r>
      <w:r w:rsidR="00B56C58" w:rsidRPr="00B56C58">
        <w:rPr>
          <w:rFonts w:ascii="Arial" w:eastAsia="Calibri" w:hAnsi="Arial" w:cs="Arial"/>
          <w:sz w:val="24"/>
          <w:szCs w:val="24"/>
        </w:rPr>
        <w:t xml:space="preserve"> </w:t>
      </w:r>
      <w:r w:rsidR="00B56C58">
        <w:rPr>
          <w:rFonts w:ascii="Arial" w:eastAsia="Calibri" w:hAnsi="Arial" w:cs="Arial"/>
          <w:sz w:val="24"/>
          <w:szCs w:val="24"/>
        </w:rPr>
        <w:t>протесты и представления прокуратуры не поступа</w:t>
      </w:r>
      <w:r w:rsidR="00B56C58" w:rsidRPr="004D3EB2">
        <w:rPr>
          <w:rFonts w:ascii="Arial" w:eastAsia="Calibri" w:hAnsi="Arial" w:cs="Arial"/>
          <w:sz w:val="24"/>
          <w:szCs w:val="24"/>
        </w:rPr>
        <w:t>л</w:t>
      </w:r>
      <w:r w:rsidR="00B56C58">
        <w:rPr>
          <w:rFonts w:ascii="Arial" w:eastAsia="Calibri" w:hAnsi="Arial" w:cs="Arial"/>
          <w:sz w:val="24"/>
          <w:szCs w:val="24"/>
        </w:rPr>
        <w:t>и.</w:t>
      </w:r>
    </w:p>
    <w:p w:rsidR="004D3EB2" w:rsidRPr="004D3EB2" w:rsidRDefault="004D3EB2" w:rsidP="004D3EB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D3E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Ежемесячный мониторинг изменений законодательства, по результатам которого составляются акты сверки о наличии оснований для принятия новых муниципальных </w:t>
      </w:r>
      <w:r w:rsidR="00923B85">
        <w:rPr>
          <w:rFonts w:ascii="Arial" w:eastAsia="Times New Roman" w:hAnsi="Arial" w:cs="Arial"/>
          <w:i/>
          <w:sz w:val="24"/>
          <w:szCs w:val="24"/>
          <w:lang w:eastAsia="ru-RU"/>
        </w:rPr>
        <w:t>НПА</w:t>
      </w:r>
      <w:r w:rsidRPr="004D3E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внесения изменений в действующие, либо признания их утратившими силу во исполнение правовых актов, имеющих большую юридическую силу. </w:t>
      </w:r>
    </w:p>
    <w:p w:rsidR="004D3EB2" w:rsidRPr="004D3EB2" w:rsidRDefault="004D3EB2" w:rsidP="004D3EB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EB2">
        <w:rPr>
          <w:rFonts w:ascii="Arial" w:eastAsia="Times New Roman" w:hAnsi="Arial" w:cs="Arial"/>
          <w:sz w:val="24"/>
          <w:szCs w:val="24"/>
          <w:lang w:eastAsia="ru-RU"/>
        </w:rPr>
        <w:t>Такая форма взаимодействия позволяет оперативно реагировать на все изменения законодательства и незамедлительно выявлять и устранять имеющиеся противоречия и несоответствия в решениях Думы, исключая необходимость внесения протестов и представлений прокуратуры.</w:t>
      </w:r>
    </w:p>
    <w:p w:rsidR="004D3EB2" w:rsidRPr="004D3EB2" w:rsidRDefault="004D3EB2" w:rsidP="004D3EB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D3E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Учет мер прокурорского реагирования. </w:t>
      </w:r>
    </w:p>
    <w:p w:rsidR="004D3EB2" w:rsidRPr="004D3EB2" w:rsidRDefault="004D3EB2" w:rsidP="004D3EB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EB2">
        <w:rPr>
          <w:rFonts w:ascii="Arial" w:eastAsia="Calibri" w:hAnsi="Arial" w:cs="Arial"/>
          <w:sz w:val="24"/>
          <w:szCs w:val="24"/>
          <w:lang w:eastAsia="ru-RU"/>
        </w:rPr>
        <w:t>В Думе ведется учет мер прокурорского реагирования и осуществляется контр</w:t>
      </w:r>
      <w:r w:rsidR="00B56C58">
        <w:rPr>
          <w:rFonts w:ascii="Arial" w:eastAsia="Calibri" w:hAnsi="Arial" w:cs="Arial"/>
          <w:sz w:val="24"/>
          <w:szCs w:val="24"/>
          <w:lang w:eastAsia="ru-RU"/>
        </w:rPr>
        <w:t xml:space="preserve">оль за устранением противоречий, </w:t>
      </w:r>
      <w:r w:rsidRPr="004D3EB2">
        <w:rPr>
          <w:rFonts w:ascii="Arial" w:eastAsia="Calibri" w:hAnsi="Arial" w:cs="Arial"/>
          <w:sz w:val="24"/>
          <w:szCs w:val="24"/>
          <w:lang w:eastAsia="ru-RU"/>
        </w:rPr>
        <w:t xml:space="preserve">несоответствий решений федеральному и </w:t>
      </w:r>
      <w:r w:rsidRPr="004D3EB2">
        <w:rPr>
          <w:rFonts w:ascii="Arial" w:eastAsia="Calibri" w:hAnsi="Arial" w:cs="Arial"/>
          <w:sz w:val="24"/>
          <w:szCs w:val="24"/>
          <w:lang w:eastAsia="ru-RU"/>
        </w:rPr>
        <w:lastRenderedPageBreak/>
        <w:t>областному законодательству,</w:t>
      </w:r>
      <w:r w:rsidR="00B56C58">
        <w:rPr>
          <w:rFonts w:ascii="Arial" w:eastAsia="Calibri" w:hAnsi="Arial" w:cs="Arial"/>
          <w:sz w:val="24"/>
          <w:szCs w:val="24"/>
          <w:lang w:eastAsia="ru-RU"/>
        </w:rPr>
        <w:t xml:space="preserve"> нарушений закона,</w:t>
      </w:r>
      <w:r w:rsidRPr="004D3EB2">
        <w:rPr>
          <w:rFonts w:ascii="Arial" w:eastAsia="Calibri" w:hAnsi="Arial" w:cs="Arial"/>
          <w:sz w:val="24"/>
          <w:szCs w:val="24"/>
          <w:lang w:eastAsia="ru-RU"/>
        </w:rPr>
        <w:t xml:space="preserve"> отмеченных в протестах и представлениях.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02EBB" w:rsidRDefault="00B56C58" w:rsidP="00A02E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EBB">
        <w:rPr>
          <w:rFonts w:ascii="Arial" w:eastAsia="Calibri" w:hAnsi="Arial" w:cs="Arial"/>
          <w:sz w:val="24"/>
          <w:szCs w:val="24"/>
        </w:rPr>
        <w:t>28.06.</w:t>
      </w:r>
      <w:r w:rsidR="004D3EB2" w:rsidRPr="00A02EBB">
        <w:rPr>
          <w:rFonts w:ascii="Arial" w:eastAsia="Calibri" w:hAnsi="Arial" w:cs="Arial"/>
          <w:sz w:val="24"/>
          <w:szCs w:val="24"/>
        </w:rPr>
        <w:t>202</w:t>
      </w:r>
      <w:r w:rsidRPr="00A02EBB">
        <w:rPr>
          <w:rFonts w:ascii="Arial" w:eastAsia="Calibri" w:hAnsi="Arial" w:cs="Arial"/>
          <w:sz w:val="24"/>
          <w:szCs w:val="24"/>
        </w:rPr>
        <w:t>2</w:t>
      </w:r>
      <w:r w:rsidR="00A02EBB">
        <w:rPr>
          <w:rFonts w:ascii="Arial" w:eastAsia="Calibri" w:hAnsi="Arial" w:cs="Arial"/>
          <w:sz w:val="24"/>
          <w:szCs w:val="24"/>
        </w:rPr>
        <w:t xml:space="preserve"> </w:t>
      </w:r>
      <w:r w:rsidR="004D3EB2" w:rsidRPr="00A02EBB">
        <w:rPr>
          <w:rFonts w:ascii="Arial" w:eastAsia="Calibri" w:hAnsi="Arial" w:cs="Arial"/>
          <w:sz w:val="24"/>
          <w:szCs w:val="24"/>
        </w:rPr>
        <w:t>год</w:t>
      </w:r>
      <w:r w:rsidRPr="00A02EBB">
        <w:rPr>
          <w:rFonts w:ascii="Arial" w:eastAsia="Calibri" w:hAnsi="Arial" w:cs="Arial"/>
          <w:sz w:val="24"/>
          <w:szCs w:val="24"/>
        </w:rPr>
        <w:t>а</w:t>
      </w:r>
      <w:r w:rsidR="004D3EB2" w:rsidRPr="00A02EBB">
        <w:rPr>
          <w:rFonts w:ascii="Arial" w:eastAsia="Calibri" w:hAnsi="Arial" w:cs="Arial"/>
          <w:sz w:val="24"/>
          <w:szCs w:val="24"/>
        </w:rPr>
        <w:t xml:space="preserve"> </w:t>
      </w:r>
      <w:r w:rsidRPr="00A02EBB">
        <w:rPr>
          <w:rFonts w:ascii="Arial" w:eastAsia="Calibri" w:hAnsi="Arial" w:cs="Arial"/>
          <w:sz w:val="24"/>
          <w:szCs w:val="24"/>
        </w:rPr>
        <w:t xml:space="preserve">в Думу внесено одно представление прокуратуры </w:t>
      </w:r>
      <w:r w:rsidRPr="00B56C58">
        <w:rPr>
          <w:rFonts w:ascii="Arial" w:eastAsia="Times New Roman" w:hAnsi="Arial" w:cs="Arial"/>
          <w:sz w:val="24"/>
          <w:szCs w:val="24"/>
          <w:lang w:eastAsia="ru-RU"/>
        </w:rPr>
        <w:t>от 21.06.2022 № 7-27-2022/Прдп317-22-20250021</w:t>
      </w:r>
      <w:r w:rsidRPr="00A02E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C58">
        <w:rPr>
          <w:rFonts w:ascii="Arial" w:eastAsia="Times New Roman" w:hAnsi="Arial" w:cs="Arial"/>
          <w:sz w:val="24"/>
          <w:szCs w:val="24"/>
          <w:lang w:eastAsia="ru-RU"/>
        </w:rPr>
        <w:t>об устранении нарушений закона</w:t>
      </w:r>
      <w:r w:rsidRPr="00A02EBB">
        <w:rPr>
          <w:rFonts w:ascii="Arial" w:eastAsia="Times New Roman" w:hAnsi="Arial" w:cs="Arial"/>
          <w:sz w:val="24"/>
          <w:szCs w:val="24"/>
          <w:lang w:eastAsia="ru-RU"/>
        </w:rPr>
        <w:t xml:space="preserve">, а именно части 3 статьи </w:t>
      </w:r>
      <w:r w:rsidRPr="00B56C58">
        <w:rPr>
          <w:rFonts w:ascii="Arial" w:eastAsia="Times New Roman" w:hAnsi="Arial" w:cs="Arial"/>
          <w:sz w:val="24"/>
          <w:szCs w:val="24"/>
          <w:lang w:eastAsia="ru-RU"/>
        </w:rPr>
        <w:t>47 Федерального закона от 06.10.2003 года № 131-ФЗ «Об общих принципах организации местного самоупра</w:t>
      </w:r>
      <w:r w:rsidRPr="00A02EBB">
        <w:rPr>
          <w:rFonts w:ascii="Arial" w:eastAsia="Times New Roman" w:hAnsi="Arial" w:cs="Arial"/>
          <w:sz w:val="24"/>
          <w:szCs w:val="24"/>
          <w:lang w:eastAsia="ru-RU"/>
        </w:rPr>
        <w:t>вления в Российской Федерации» и не опубликовании</w:t>
      </w:r>
      <w:r w:rsidR="008535BD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периодическом печатном издании</w:t>
      </w:r>
      <w:r w:rsidRPr="00A02E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2EBB" w:rsidRPr="00B56C58">
        <w:rPr>
          <w:rFonts w:ascii="Arial" w:eastAsia="Times New Roman" w:hAnsi="Arial" w:cs="Arial"/>
          <w:sz w:val="24"/>
          <w:szCs w:val="24"/>
          <w:lang w:eastAsia="ru-RU"/>
        </w:rPr>
        <w:t>соглашени</w:t>
      </w:r>
      <w:r w:rsidR="00A02EBB" w:rsidRPr="00A02EB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A02EBB" w:rsidRPr="00B56C58">
        <w:rPr>
          <w:rFonts w:ascii="Arial" w:eastAsia="Times New Roman" w:hAnsi="Arial" w:cs="Arial"/>
          <w:sz w:val="24"/>
          <w:szCs w:val="24"/>
          <w:lang w:eastAsia="ru-RU"/>
        </w:rPr>
        <w:t xml:space="preserve"> о передаче контрольно-счетному органу </w:t>
      </w:r>
      <w:r w:rsidR="00A02EBB" w:rsidRPr="00A02EBB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A02EBB" w:rsidRPr="00B56C58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 полномочий в сфере внешнего муниципального финансового контроля, заключенны</w:t>
      </w:r>
      <w:r w:rsidR="00A02EBB" w:rsidRPr="00A02EBB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A02EBB" w:rsidRPr="00B56C58">
        <w:rPr>
          <w:rFonts w:ascii="Arial" w:eastAsia="Times New Roman" w:hAnsi="Arial" w:cs="Arial"/>
          <w:sz w:val="24"/>
          <w:szCs w:val="24"/>
          <w:lang w:eastAsia="ru-RU"/>
        </w:rPr>
        <w:t xml:space="preserve"> между Думой и Думами поселений Братского района.</w:t>
      </w:r>
    </w:p>
    <w:p w:rsidR="00B56C58" w:rsidRDefault="00A02EBB" w:rsidP="008535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устранения выявленного нарушения Думой принято решение от 29.06.2022 года №</w:t>
      </w:r>
      <w:r w:rsidR="008535BD">
        <w:rPr>
          <w:rFonts w:ascii="Arial" w:eastAsia="Times New Roman" w:hAnsi="Arial" w:cs="Arial"/>
          <w:sz w:val="24"/>
          <w:szCs w:val="24"/>
          <w:lang w:eastAsia="ru-RU"/>
        </w:rPr>
        <w:t xml:space="preserve"> 331, предусматривающее необходимость опубликования соглашений. Представление прокуратуры исполнено: все 24 соглашения, заключенные с думами поселений, опубликованы во втором полугодии 2022 года в газете «Братский район». </w:t>
      </w:r>
    </w:p>
    <w:p w:rsidR="004D3EB2" w:rsidRPr="004D3EB2" w:rsidRDefault="004D3EB2" w:rsidP="004D3EB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D3E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Участие представителей прокуратуры на заседаниях Думы, заседаниях депутатских и публичных слушаний, заседаний постоянных депутатских комиссий Думы. </w:t>
      </w:r>
    </w:p>
    <w:p w:rsidR="004D3EB2" w:rsidRPr="004D3EB2" w:rsidRDefault="004D3EB2" w:rsidP="004D3EB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Регулярное участие представителей прокуратуры в мероприятиях, проводимых Думой, позволяет своевременно осуществлять правовую экспертизу проектов </w:t>
      </w:r>
      <w:r w:rsidR="00923B85">
        <w:rPr>
          <w:rFonts w:ascii="Arial" w:eastAsia="Times New Roman" w:hAnsi="Arial" w:cs="Arial"/>
          <w:sz w:val="24"/>
          <w:szCs w:val="24"/>
          <w:lang w:eastAsia="ru-RU"/>
        </w:rPr>
        <w:t>НПА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>, в том числе на предмет выявления коррупциогенных факторов, и добиваться точного соответствия проектов федеральному и областному законодательству.</w:t>
      </w:r>
    </w:p>
    <w:p w:rsidR="004D3EB2" w:rsidRPr="004D3EB2" w:rsidRDefault="004D3EB2" w:rsidP="004D3EB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D3E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Направление принятых Думой </w:t>
      </w:r>
      <w:r w:rsidR="00923B85">
        <w:rPr>
          <w:rFonts w:ascii="Arial" w:eastAsia="Times New Roman" w:hAnsi="Arial" w:cs="Arial"/>
          <w:i/>
          <w:sz w:val="24"/>
          <w:szCs w:val="24"/>
          <w:lang w:eastAsia="ru-RU"/>
        </w:rPr>
        <w:t>НПА</w:t>
      </w:r>
      <w:r w:rsidRPr="004D3E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прокуратуру.</w:t>
      </w:r>
    </w:p>
    <w:p w:rsidR="004D3EB2" w:rsidRPr="004D3EB2" w:rsidRDefault="004D3EB2" w:rsidP="004D3EB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Копии нормативных правовых актов, принятых Думой, а также копия журнала учета </w:t>
      </w:r>
      <w:r w:rsidR="008535BD">
        <w:rPr>
          <w:rFonts w:ascii="Arial" w:eastAsia="Times New Roman" w:hAnsi="Arial" w:cs="Arial"/>
          <w:sz w:val="24"/>
          <w:szCs w:val="24"/>
          <w:lang w:eastAsia="ru-RU"/>
        </w:rPr>
        <w:t>НПА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 Думы направляются аппаратом Думы в прокуратуру в течение 10-ти дней с момента их подписания.</w:t>
      </w:r>
    </w:p>
    <w:p w:rsidR="004D3EB2" w:rsidRDefault="004D3EB2" w:rsidP="004D3EB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EB2">
        <w:rPr>
          <w:rFonts w:ascii="Arial" w:eastAsia="Times New Roman" w:hAnsi="Arial" w:cs="Arial"/>
          <w:sz w:val="24"/>
          <w:szCs w:val="24"/>
          <w:lang w:eastAsia="ru-RU"/>
        </w:rPr>
        <w:t>Тако</w:t>
      </w:r>
      <w:r w:rsidR="008535B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 взаимодействие Думы и прокуратуры обеспечивает качественную подготовку проектов </w:t>
      </w:r>
      <w:r w:rsidR="008535B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23B85">
        <w:rPr>
          <w:rFonts w:ascii="Arial" w:eastAsia="Times New Roman" w:hAnsi="Arial" w:cs="Arial"/>
          <w:sz w:val="24"/>
          <w:szCs w:val="24"/>
          <w:lang w:eastAsia="ru-RU"/>
        </w:rPr>
        <w:t>НПА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 xml:space="preserve"> и позволяет минимизировать количество принимаемых незаконных </w:t>
      </w:r>
      <w:r w:rsidR="00923B85">
        <w:rPr>
          <w:rFonts w:ascii="Arial" w:eastAsia="Times New Roman" w:hAnsi="Arial" w:cs="Arial"/>
          <w:sz w:val="24"/>
          <w:szCs w:val="24"/>
          <w:lang w:eastAsia="ru-RU"/>
        </w:rPr>
        <w:t>НПА</w:t>
      </w:r>
      <w:r w:rsidRPr="004D3E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338A" w:rsidRDefault="00B6338A" w:rsidP="004D3EB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38A" w:rsidRDefault="00B6338A" w:rsidP="004D3EB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433D" w:rsidRPr="00BE0B40" w:rsidRDefault="004B433D" w:rsidP="004B43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BE0B40">
        <w:rPr>
          <w:rFonts w:ascii="Arial" w:hAnsi="Arial" w:cs="Arial"/>
          <w:b/>
          <w:sz w:val="24"/>
          <w:szCs w:val="24"/>
        </w:rPr>
        <w:t>ежмуниципальное сотрудничество</w:t>
      </w:r>
    </w:p>
    <w:p w:rsidR="004B433D" w:rsidRPr="00BE0B40" w:rsidRDefault="004B433D" w:rsidP="004B43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33D" w:rsidRPr="00BE0B40" w:rsidRDefault="004B433D" w:rsidP="004B4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B40">
        <w:rPr>
          <w:rFonts w:ascii="Arial" w:eastAsia="Times New Roman" w:hAnsi="Arial" w:cs="Arial"/>
          <w:sz w:val="24"/>
          <w:szCs w:val="24"/>
          <w:lang w:eastAsia="ru-RU"/>
        </w:rPr>
        <w:t>Межмуниципальное сотрудничество является одним из самых актуальных на сегодняшний день направлений в общественных отношениях, возникающих между муниципалитетами, и представляет собой организованно-правовой механизм, способствующий эффективному решению вопросов местного значения.</w:t>
      </w:r>
    </w:p>
    <w:p w:rsidR="004B433D" w:rsidRPr="00BE0B40" w:rsidRDefault="004B433D" w:rsidP="004B43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B40">
        <w:rPr>
          <w:rFonts w:ascii="Arial" w:eastAsia="Times New Roman" w:hAnsi="Arial" w:cs="Arial"/>
          <w:sz w:val="24"/>
          <w:szCs w:val="24"/>
          <w:lang w:eastAsia="ru-RU"/>
        </w:rPr>
        <w:t xml:space="preserve">Межмуниципальное сотрудничество Братского района осуществляется в соответствии с Федеральным законом № 131-ФЗ «Об общих принципах организации местного самоуправления в Российской Федерации» и Уставом района. </w:t>
      </w:r>
    </w:p>
    <w:p w:rsidR="004B433D" w:rsidRPr="00BE0B40" w:rsidRDefault="004B433D" w:rsidP="004B43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B40">
        <w:rPr>
          <w:rFonts w:ascii="Arial" w:eastAsia="Times New Roman" w:hAnsi="Arial" w:cs="Arial"/>
          <w:sz w:val="24"/>
          <w:szCs w:val="24"/>
          <w:lang w:eastAsia="ru-RU"/>
        </w:rPr>
        <w:t>Сотрудничество Братского района с иными муниципальными образованиями осуществляется в целях организации взаимодействия органов местного самоуправления Братского района с органами местного самоуправления иных муниципальных образований, обмена опытом в области организации и осуществления местного самоуправления, решения вопросов местного значения.</w:t>
      </w:r>
    </w:p>
    <w:p w:rsidR="004B433D" w:rsidRDefault="004B433D" w:rsidP="004B43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B40">
        <w:rPr>
          <w:rFonts w:ascii="Arial" w:eastAsia="Times New Roman" w:hAnsi="Arial" w:cs="Arial"/>
          <w:sz w:val="24"/>
          <w:szCs w:val="24"/>
          <w:lang w:eastAsia="ru-RU"/>
        </w:rPr>
        <w:t>В МО «Братский район» действует Положение о порядке участия МО «Братский район» в организациях межмуниципального сотрудничества, утвержденное решением Думы от 30.05.2018 № 329.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B433D" w:rsidRDefault="004B433D" w:rsidP="004B43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2021 года МО «Братский район» вступило </w:t>
      </w:r>
      <w:r w:rsidRPr="00BE0B4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BE0B40">
        <w:rPr>
          <w:rFonts w:ascii="Arial" w:eastAsia="Times New Roman" w:hAnsi="Arial" w:cs="Arial"/>
          <w:sz w:val="24"/>
          <w:szCs w:val="24"/>
          <w:lang w:eastAsia="ru-RU"/>
        </w:rPr>
        <w:t xml:space="preserve"> «Ассоциация муниципальных образований Иркутской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Ассоциация).</w:t>
      </w:r>
    </w:p>
    <w:p w:rsidR="00001694" w:rsidRPr="00BE0B40" w:rsidRDefault="004B433D" w:rsidP="004B43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E0B40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редседатель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в 2022</w:t>
      </w:r>
      <w:r w:rsidRPr="00BE0B40">
        <w:rPr>
          <w:rFonts w:ascii="Arial" w:eastAsia="Times New Roman" w:hAnsi="Arial" w:cs="Arial"/>
          <w:sz w:val="24"/>
          <w:szCs w:val="24"/>
          <w:lang w:eastAsia="ru-RU"/>
        </w:rPr>
        <w:t xml:space="preserve"> году активно принимал участие в мероприятиях, проводимых Ассоциацией. Материалы и документы, присылаемые Ассоциацией в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E0B40">
        <w:rPr>
          <w:rFonts w:ascii="Arial" w:eastAsia="Times New Roman" w:hAnsi="Arial" w:cs="Arial"/>
          <w:sz w:val="24"/>
          <w:szCs w:val="24"/>
          <w:lang w:eastAsia="ru-RU"/>
        </w:rPr>
        <w:t xml:space="preserve"> году в Думу, изучались и рассматривались депутатами Думы</w:t>
      </w:r>
      <w:r w:rsidR="00001694">
        <w:rPr>
          <w:rFonts w:ascii="Arial" w:eastAsia="Times New Roman" w:hAnsi="Arial" w:cs="Arial"/>
          <w:sz w:val="24"/>
          <w:szCs w:val="24"/>
          <w:lang w:eastAsia="ru-RU"/>
        </w:rPr>
        <w:t>, аппаратом Думы</w:t>
      </w:r>
      <w:r w:rsidRPr="00BE0B4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016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B433D" w:rsidRPr="00BE0B40" w:rsidRDefault="004B433D" w:rsidP="004B43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B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Дума большое внимание уделяет вопросам взаимодействия с органами местного самоуправления поселений, входящих в состав района.</w:t>
      </w:r>
      <w:r w:rsidRPr="00CB05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0B40">
        <w:rPr>
          <w:rFonts w:ascii="Arial" w:eastAsia="Times New Roman" w:hAnsi="Arial" w:cs="Arial"/>
          <w:sz w:val="24"/>
          <w:szCs w:val="24"/>
          <w:lang w:eastAsia="ru-RU"/>
        </w:rPr>
        <w:t>Председатель Думы участвует в совещании глав по</w:t>
      </w:r>
      <w:r>
        <w:rPr>
          <w:rFonts w:ascii="Arial" w:eastAsia="Times New Roman" w:hAnsi="Arial" w:cs="Arial"/>
          <w:sz w:val="24"/>
          <w:szCs w:val="24"/>
          <w:lang w:eastAsia="ru-RU"/>
        </w:rPr>
        <w:t>селений, проводимом ежемесячно А</w:t>
      </w:r>
      <w:r w:rsidRPr="00BE0B4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дминистрацией. </w:t>
      </w:r>
    </w:p>
    <w:p w:rsidR="004B433D" w:rsidRDefault="004B433D" w:rsidP="005F32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5A4" w:rsidRPr="00D45D9C" w:rsidRDefault="007F05A4" w:rsidP="00B95F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F2BFB" w:rsidRPr="001B63D1" w:rsidRDefault="00AF2BFB" w:rsidP="00AF2B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63D1">
        <w:rPr>
          <w:rFonts w:ascii="Arial" w:hAnsi="Arial" w:cs="Arial"/>
          <w:b/>
          <w:sz w:val="24"/>
          <w:szCs w:val="24"/>
        </w:rPr>
        <w:t>Взаимоде</w:t>
      </w:r>
      <w:r w:rsidR="00291555" w:rsidRPr="001B63D1">
        <w:rPr>
          <w:rFonts w:ascii="Arial" w:hAnsi="Arial" w:cs="Arial"/>
          <w:b/>
          <w:sz w:val="24"/>
          <w:szCs w:val="24"/>
        </w:rPr>
        <w:t>йствие Думы с Администрацией</w:t>
      </w:r>
      <w:r w:rsidRPr="001B63D1">
        <w:rPr>
          <w:rFonts w:ascii="Arial" w:hAnsi="Arial" w:cs="Arial"/>
          <w:b/>
          <w:sz w:val="24"/>
          <w:szCs w:val="24"/>
        </w:rPr>
        <w:t xml:space="preserve">,  </w:t>
      </w:r>
    </w:p>
    <w:p w:rsidR="00AF2BFB" w:rsidRPr="001B63D1" w:rsidRDefault="00AF2BFB" w:rsidP="00AF2B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63D1">
        <w:rPr>
          <w:rFonts w:ascii="Arial" w:hAnsi="Arial" w:cs="Arial"/>
          <w:b/>
          <w:sz w:val="24"/>
          <w:szCs w:val="24"/>
        </w:rPr>
        <w:t>другими органами муниципального образования</w:t>
      </w:r>
    </w:p>
    <w:p w:rsidR="00AF2BFB" w:rsidRPr="001B63D1" w:rsidRDefault="00AF2BFB" w:rsidP="00AF2B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F2BFB" w:rsidRPr="001B63D1" w:rsidRDefault="00AF2BFB" w:rsidP="00AF2B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63D1">
        <w:rPr>
          <w:rFonts w:ascii="Arial" w:hAnsi="Arial" w:cs="Arial"/>
          <w:sz w:val="24"/>
          <w:szCs w:val="24"/>
          <w:shd w:val="clear" w:color="auto" w:fill="FFFFFF"/>
        </w:rPr>
        <w:t>Дума на постоянной основе тесно и плодотворно взаимодействует с мэром района, Администрацией и контрольно-счетным органом района.</w:t>
      </w:r>
    </w:p>
    <w:p w:rsidR="00AF2BFB" w:rsidRPr="001B63D1" w:rsidRDefault="00AF2BFB" w:rsidP="00AF2B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63D1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Эффективность деятельности Думы зависит от </w:t>
      </w:r>
      <w:r w:rsidRPr="001B6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слаженности и взаимодействия в работе всех органов местного самоуправления, в том числе и с </w:t>
      </w:r>
      <w:r w:rsidRPr="001B63D1">
        <w:rPr>
          <w:rFonts w:ascii="Arial" w:eastAsia="Times New Roman" w:hAnsi="Arial" w:cs="Arial"/>
          <w:sz w:val="24"/>
          <w:szCs w:val="24"/>
          <w:lang w:eastAsia="ru-RU"/>
        </w:rPr>
        <w:t>администрациями и</w:t>
      </w:r>
      <w:r w:rsidRPr="001B6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думами поселений </w:t>
      </w:r>
      <w:r w:rsidRPr="001B63D1">
        <w:rPr>
          <w:rFonts w:ascii="Arial" w:eastAsia="Times New Roman" w:hAnsi="Arial" w:cs="Arial"/>
          <w:sz w:val="24"/>
          <w:szCs w:val="24"/>
          <w:lang w:eastAsia="ru-RU"/>
        </w:rPr>
        <w:t xml:space="preserve">района. </w:t>
      </w:r>
    </w:p>
    <w:p w:rsidR="00AF2BFB" w:rsidRPr="001B63D1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3D1">
        <w:rPr>
          <w:rFonts w:ascii="Arial" w:eastAsia="Times New Roman" w:hAnsi="Arial" w:cs="Arial"/>
          <w:sz w:val="24"/>
          <w:szCs w:val="24"/>
          <w:lang w:eastAsia="ru-RU"/>
        </w:rPr>
        <w:t>Дума и мэр района в своих взаимоотношениях исходят из единства целей деятельности и из интересов жителей Братского района.</w:t>
      </w:r>
    </w:p>
    <w:p w:rsidR="00AF2BFB" w:rsidRPr="001B63D1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составлении планов работы Думы учитываются предложения Администрации. </w:t>
      </w:r>
      <w:r w:rsidRPr="001B63D1">
        <w:rPr>
          <w:rFonts w:ascii="Arial" w:eastAsia="Times New Roman" w:hAnsi="Arial" w:cs="Arial"/>
          <w:sz w:val="24"/>
          <w:szCs w:val="24"/>
          <w:lang w:eastAsia="ru-RU"/>
        </w:rPr>
        <w:t xml:space="preserve">Это касается </w:t>
      </w:r>
      <w:r w:rsidRPr="001B63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сроков </w:t>
      </w:r>
      <w:r w:rsidRPr="001B63D1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заседаний и постоянных депутатских комиссий, перечня предлагаемых к рассмотрению вопросов, вносимых в Думу проектов решений. Проекты НПА, подготовленные Думой, направляются в случае необходимости для согласования в </w:t>
      </w:r>
      <w:r w:rsidR="00BE0B40" w:rsidRPr="001B63D1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Pr="001B63D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078CD" w:rsidRDefault="001835A8" w:rsidP="00D078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отчетном периоде при совместном взаимодействии Думы, Администрации и контрольно-счетного органа, а также прокуратуры района, оперативно и качественно были подготовлены и приняты Думой 07.12.2022 года решения, направленные на приведение в соответствие с законодательством Иркутской области денежного содержания лиц, замещающих муниципальные должности, и муниципальных служащих в МО «Братский район», в том числе:</w:t>
      </w:r>
    </w:p>
    <w:p w:rsidR="00D078CD" w:rsidRPr="00D078CD" w:rsidRDefault="00D078CD" w:rsidP="00D078C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78CD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 № 373 «Об </w:t>
      </w:r>
      <w:r w:rsidR="001835A8" w:rsidRPr="001835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утверждении Положения о денежном содержании муниципальных служащих органов местного самоуправления муниципального образования </w:t>
      </w:r>
      <w:r w:rsidRPr="00D078CD">
        <w:rPr>
          <w:rFonts w:ascii="Arial" w:eastAsia="Times New Roman" w:hAnsi="Arial" w:cs="Arial"/>
          <w:bCs/>
          <w:sz w:val="24"/>
          <w:szCs w:val="24"/>
          <w:lang w:eastAsia="ru-RU"/>
        </w:rPr>
        <w:t>«Братский район»;</w:t>
      </w:r>
    </w:p>
    <w:p w:rsidR="00D078CD" w:rsidRDefault="00D078CD" w:rsidP="00D078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8CD">
        <w:rPr>
          <w:rFonts w:ascii="Arial" w:eastAsia="Times New Roman" w:hAnsi="Arial" w:cs="Arial"/>
          <w:sz w:val="24"/>
          <w:szCs w:val="24"/>
          <w:lang w:eastAsia="ru-RU"/>
        </w:rPr>
        <w:t>- решение № 374 «О внесении изменений в отдельные решения Думы Братского района»;</w:t>
      </w:r>
    </w:p>
    <w:p w:rsidR="00D078CD" w:rsidRPr="00D078CD" w:rsidRDefault="00D078CD" w:rsidP="00D078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8CD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 № 375 </w:t>
      </w:r>
      <w:r w:rsidRPr="00D07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Положение </w:t>
      </w:r>
      <w:r w:rsidRPr="00D078CD">
        <w:rPr>
          <w:rFonts w:ascii="Arial" w:hAnsi="Arial" w:cs="Arial"/>
          <w:sz w:val="24"/>
          <w:szCs w:val="24"/>
        </w:rPr>
        <w:t>о материальном, социальном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D078CD">
        <w:rPr>
          <w:rFonts w:ascii="Arial" w:hAnsi="Arial" w:cs="Arial"/>
          <w:sz w:val="24"/>
          <w:szCs w:val="24"/>
        </w:rPr>
        <w:t>обеспечении и гарантиях лиц, замещающих муниципальные должности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078CD">
        <w:rPr>
          <w:rFonts w:ascii="Arial" w:hAnsi="Arial" w:cs="Arial"/>
          <w:sz w:val="24"/>
          <w:szCs w:val="24"/>
        </w:rPr>
        <w:t>в контрольно-счетном органе муниципального образования «Братский район», утвержденное решением Думы Братского района от 24.11.2021 года № 242</w:t>
      </w:r>
      <w:r>
        <w:rPr>
          <w:rFonts w:ascii="Arial" w:hAnsi="Arial" w:cs="Arial"/>
          <w:sz w:val="24"/>
          <w:szCs w:val="24"/>
        </w:rPr>
        <w:t>».</w:t>
      </w:r>
    </w:p>
    <w:p w:rsidR="003811FF" w:rsidRPr="001B63D1" w:rsidRDefault="003811FF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3D1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 статьи 22 Устава Братского района мэр Братского района вправе принимать участие в работе Думы с правом совещательного голоса.</w:t>
      </w:r>
    </w:p>
    <w:p w:rsidR="001B63D1" w:rsidRPr="001B63D1" w:rsidRDefault="001B63D1" w:rsidP="001B63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3D1">
        <w:rPr>
          <w:rFonts w:ascii="Arial" w:eastAsia="Times New Roman" w:hAnsi="Arial" w:cs="Arial"/>
          <w:sz w:val="24"/>
          <w:szCs w:val="24"/>
          <w:lang w:eastAsia="ru-RU"/>
        </w:rPr>
        <w:t xml:space="preserve">На заседания Думы приглашаются заместители мэра и руководители структурных подразделений Администрации. </w:t>
      </w:r>
    </w:p>
    <w:p w:rsidR="003811FF" w:rsidRDefault="003811FF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3D1">
        <w:rPr>
          <w:rFonts w:ascii="Arial" w:eastAsia="Times New Roman" w:hAnsi="Arial" w:cs="Arial"/>
          <w:sz w:val="24"/>
          <w:szCs w:val="24"/>
          <w:lang w:eastAsia="ru-RU"/>
        </w:rPr>
        <w:t xml:space="preserve">В отчетном периоде </w:t>
      </w:r>
      <w:r w:rsidR="001B63D1" w:rsidRPr="001B63D1">
        <w:rPr>
          <w:rFonts w:ascii="Arial" w:eastAsia="Times New Roman" w:hAnsi="Arial" w:cs="Arial"/>
          <w:sz w:val="24"/>
          <w:szCs w:val="24"/>
          <w:lang w:eastAsia="ru-RU"/>
        </w:rPr>
        <w:t>6 заседаний Думы прошли с участием мэра района А.С. Дубровиным, 5 заседаний Думы с участием первого заместителя мэра района О.А. Коротковой.</w:t>
      </w:r>
    </w:p>
    <w:p w:rsidR="00CB0588" w:rsidRPr="00CB0588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3D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Депутаты Думы принимают </w:t>
      </w:r>
      <w:r w:rsidRPr="00CB0588">
        <w:rPr>
          <w:rFonts w:ascii="Arial" w:eastAsia="Times New Roman" w:hAnsi="Arial" w:cs="Arial"/>
          <w:bCs/>
          <w:sz w:val="24"/>
          <w:szCs w:val="24"/>
          <w:lang w:eastAsia="ru-RU"/>
        </w:rPr>
        <w:t>активное участие в работе совещательных и консультационных органов</w:t>
      </w:r>
      <w:r w:rsidRPr="00CB0588">
        <w:rPr>
          <w:rFonts w:ascii="Arial" w:eastAsia="Times New Roman" w:hAnsi="Arial" w:cs="Arial"/>
          <w:sz w:val="24"/>
          <w:szCs w:val="24"/>
          <w:lang w:eastAsia="ru-RU"/>
        </w:rPr>
        <w:t xml:space="preserve">, созданных по различным направлениям деятельности </w:t>
      </w:r>
      <w:r w:rsidR="00BE0B40" w:rsidRPr="00CB058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B0588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дминистрации. </w:t>
      </w:r>
    </w:p>
    <w:p w:rsidR="00AF2BFB" w:rsidRPr="00CB0588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588">
        <w:rPr>
          <w:rFonts w:ascii="Arial" w:eastAsia="Times New Roman" w:hAnsi="Arial" w:cs="Arial"/>
          <w:sz w:val="24"/>
          <w:szCs w:val="24"/>
          <w:lang w:eastAsia="ru-RU"/>
        </w:rPr>
        <w:t>Депутаты Думы, по согласованию, являются членами комиссий, советов, комитетов, которые организованы для решения вопросов жизнеобеспечения деятельности района и активно в них участвуют:</w:t>
      </w:r>
    </w:p>
    <w:p w:rsidR="00AF2BFB" w:rsidRPr="00CB0588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588">
        <w:rPr>
          <w:rFonts w:ascii="Arial" w:eastAsia="Times New Roman" w:hAnsi="Arial" w:cs="Arial"/>
          <w:sz w:val="24"/>
          <w:szCs w:val="24"/>
          <w:lang w:eastAsia="ru-RU"/>
        </w:rPr>
        <w:t xml:space="preserve">- по мобилизации доходов и оптимизации расходов бюджета; </w:t>
      </w:r>
    </w:p>
    <w:p w:rsidR="00AF2BFB" w:rsidRPr="00CB0588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588">
        <w:rPr>
          <w:rFonts w:ascii="Arial" w:eastAsia="Times New Roman" w:hAnsi="Arial" w:cs="Arial"/>
          <w:sz w:val="24"/>
          <w:szCs w:val="24"/>
          <w:lang w:eastAsia="ru-RU"/>
        </w:rPr>
        <w:t>- по распределению безвозмездных поступлений;</w:t>
      </w:r>
    </w:p>
    <w:p w:rsidR="00AF2BFB" w:rsidRPr="00CB0588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588">
        <w:rPr>
          <w:rFonts w:ascii="Arial" w:eastAsia="Times New Roman" w:hAnsi="Arial" w:cs="Arial"/>
          <w:sz w:val="24"/>
          <w:szCs w:val="24"/>
          <w:lang w:eastAsia="ru-RU"/>
        </w:rPr>
        <w:t>- по рассмотрению вопросов, связанных с приобретением и предоставлением медицинским работникам служебных жилых помещений;</w:t>
      </w:r>
    </w:p>
    <w:p w:rsidR="00AF2BFB" w:rsidRPr="00CB0588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588">
        <w:rPr>
          <w:rFonts w:ascii="Arial" w:eastAsia="Times New Roman" w:hAnsi="Arial" w:cs="Arial"/>
          <w:sz w:val="24"/>
          <w:szCs w:val="24"/>
          <w:lang w:eastAsia="ru-RU"/>
        </w:rPr>
        <w:t>- по противодействию коррупции при мэре Братского района;</w:t>
      </w:r>
    </w:p>
    <w:p w:rsidR="00AF2BFB" w:rsidRPr="00CB0588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5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 рассмотрению заявок на участие в конкурсе и определения победителей конкурса по предоставлению субсидий субъектам малого предпринимательства на поддержку начинающим для создания собственного бизнеса;</w:t>
      </w:r>
    </w:p>
    <w:p w:rsidR="00AF2BFB" w:rsidRPr="00CB0588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588">
        <w:rPr>
          <w:rFonts w:ascii="Arial" w:eastAsia="Times New Roman" w:hAnsi="Arial" w:cs="Arial"/>
          <w:sz w:val="24"/>
          <w:szCs w:val="24"/>
          <w:lang w:eastAsia="ru-RU"/>
        </w:rPr>
        <w:t>- по проведению аукциона на право заключения договоров аренды муниципального имущества;</w:t>
      </w:r>
    </w:p>
    <w:p w:rsidR="00AF2BFB" w:rsidRPr="00CB0588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588">
        <w:rPr>
          <w:rFonts w:ascii="Arial" w:eastAsia="Times New Roman" w:hAnsi="Arial" w:cs="Arial"/>
          <w:sz w:val="24"/>
          <w:szCs w:val="24"/>
          <w:lang w:eastAsia="ru-RU"/>
        </w:rPr>
        <w:t>- по проведению аукционов на право заключения договоров на установку и эксплуатацию рекламных конструкций на недвижимом имуществе, находящемся в собственности или распоряжении МО «Братский район»;</w:t>
      </w:r>
    </w:p>
    <w:p w:rsidR="00AF2BFB" w:rsidRPr="00CB0588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588">
        <w:rPr>
          <w:rFonts w:ascii="Arial" w:eastAsia="Times New Roman" w:hAnsi="Arial" w:cs="Arial"/>
          <w:sz w:val="24"/>
          <w:szCs w:val="24"/>
          <w:lang w:eastAsia="ru-RU"/>
        </w:rPr>
        <w:t>- по продаже земельных участков, находящихся в муниципальной собственности МО «Братский район» или права на заключение договоров аренды таких земельных участков;</w:t>
      </w:r>
    </w:p>
    <w:p w:rsidR="00AF2BFB" w:rsidRPr="00CB0588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588">
        <w:rPr>
          <w:rFonts w:ascii="Arial" w:eastAsia="Times New Roman" w:hAnsi="Arial" w:cs="Arial"/>
          <w:sz w:val="24"/>
          <w:szCs w:val="24"/>
          <w:lang w:eastAsia="ru-RU"/>
        </w:rPr>
        <w:t>- по принятию решений о признании безнадежной к взысканию задолженности по платежам в местный бюджет;</w:t>
      </w:r>
    </w:p>
    <w:p w:rsidR="00AF2BFB" w:rsidRPr="00CB0588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588">
        <w:rPr>
          <w:rFonts w:ascii="Arial" w:eastAsia="Times New Roman" w:hAnsi="Arial" w:cs="Arial"/>
          <w:sz w:val="24"/>
          <w:szCs w:val="24"/>
          <w:lang w:eastAsia="ru-RU"/>
        </w:rPr>
        <w:t>- по возмещению транспортных расходов;</w:t>
      </w:r>
    </w:p>
    <w:p w:rsidR="00AF2BFB" w:rsidRPr="00CB0588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588">
        <w:rPr>
          <w:rFonts w:ascii="Arial" w:eastAsia="Times New Roman" w:hAnsi="Arial" w:cs="Arial"/>
          <w:sz w:val="24"/>
          <w:szCs w:val="24"/>
          <w:lang w:eastAsia="ru-RU"/>
        </w:rPr>
        <w:t>- по профилактике правонарушений;</w:t>
      </w:r>
    </w:p>
    <w:p w:rsidR="00AF2BFB" w:rsidRPr="00CB0588" w:rsidRDefault="00AF2BF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588">
        <w:rPr>
          <w:rFonts w:ascii="Arial" w:eastAsia="Times New Roman" w:hAnsi="Arial" w:cs="Arial"/>
          <w:sz w:val="24"/>
          <w:szCs w:val="24"/>
          <w:lang w:eastAsia="ru-RU"/>
        </w:rPr>
        <w:t>- балансовой комиссии по оценке деятельности муниципальных унитарных предприятий МО «Братский район».</w:t>
      </w:r>
    </w:p>
    <w:p w:rsidR="006E6C6B" w:rsidRDefault="006E6C6B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6338A" w:rsidRDefault="00B6338A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82E67" w:rsidRPr="00A82E67" w:rsidRDefault="00A82E67" w:rsidP="00A82E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2E67">
        <w:rPr>
          <w:rFonts w:ascii="Arial" w:hAnsi="Arial" w:cs="Arial"/>
          <w:b/>
          <w:sz w:val="24"/>
          <w:szCs w:val="24"/>
        </w:rPr>
        <w:t>Взаимодействие с Законодательным Собранием Иркутской области</w:t>
      </w:r>
    </w:p>
    <w:p w:rsidR="00A82E67" w:rsidRPr="00A82E67" w:rsidRDefault="00A82E67" w:rsidP="00A82E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82E67" w:rsidRPr="00A82E67" w:rsidRDefault="00A82E67" w:rsidP="00A82E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E67">
        <w:rPr>
          <w:rFonts w:ascii="Arial" w:eastAsia="Times New Roman" w:hAnsi="Arial" w:cs="Arial"/>
          <w:sz w:val="24"/>
          <w:szCs w:val="24"/>
          <w:lang w:eastAsia="ru-RU"/>
        </w:rPr>
        <w:t xml:space="preserve">Думой </w:t>
      </w:r>
      <w:r w:rsidR="00E8526B" w:rsidRPr="00A82E67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совместно </w:t>
      </w:r>
      <w:r w:rsidR="00E8526B">
        <w:rPr>
          <w:rFonts w:ascii="Arial" w:eastAsia="Times New Roman" w:hAnsi="Arial" w:cs="Arial"/>
          <w:sz w:val="24"/>
          <w:szCs w:val="24"/>
          <w:lang w:eastAsia="ru-RU"/>
        </w:rPr>
        <w:t>с о</w:t>
      </w:r>
      <w:r w:rsidR="00E8526B" w:rsidRPr="00A82E67">
        <w:rPr>
          <w:rFonts w:ascii="Arial" w:eastAsia="Times New Roman" w:hAnsi="Arial" w:cs="Arial"/>
          <w:sz w:val="24"/>
          <w:szCs w:val="24"/>
          <w:lang w:eastAsia="ru-RU"/>
        </w:rPr>
        <w:t xml:space="preserve">рганами государственной власти Иркутской области </w:t>
      </w:r>
      <w:r w:rsidRPr="00A82E67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системная работа по решению поставленных задач и совершенствованию местного самоуправления в соответствии с Федеральным законом от </w:t>
      </w:r>
      <w:r w:rsidR="00E8526B">
        <w:rPr>
          <w:rFonts w:ascii="Arial" w:eastAsia="Times New Roman" w:hAnsi="Arial" w:cs="Arial"/>
          <w:sz w:val="24"/>
          <w:szCs w:val="24"/>
          <w:lang w:eastAsia="ru-RU"/>
        </w:rPr>
        <w:t>06.10.2003 № 131-ФЗ</w:t>
      </w:r>
      <w:r w:rsidRPr="00A82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общих принципах организации местного самоу</w:t>
      </w:r>
      <w:r w:rsidRPr="00A82E67">
        <w:rPr>
          <w:rFonts w:ascii="Arial" w:eastAsia="Times New Roman" w:hAnsi="Arial" w:cs="Arial"/>
          <w:sz w:val="24"/>
          <w:szCs w:val="24"/>
          <w:lang w:eastAsia="ru-RU"/>
        </w:rPr>
        <w:t>правления в Российской Федерации».</w:t>
      </w:r>
    </w:p>
    <w:p w:rsidR="00A82E67" w:rsidRDefault="00A82E67" w:rsidP="00A82E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E67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взаимодействия Законодательного Собрания Иркутской области с представительными органами муниципальных образовани</w:t>
      </w:r>
      <w:r w:rsidR="0000169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82E67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в сфере муниципальной политики и развития местного самоуправления создан Совет Законодательного Собрания Иркутской области по взаимодействию с представительными органами в Иркутской области. Председатель Думы С.В.</w:t>
      </w:r>
      <w:r w:rsidR="00E8526B">
        <w:rPr>
          <w:rFonts w:ascii="Arial" w:eastAsia="Times New Roman" w:hAnsi="Arial" w:cs="Arial"/>
          <w:sz w:val="24"/>
          <w:szCs w:val="24"/>
          <w:lang w:eastAsia="ru-RU"/>
        </w:rPr>
        <w:t xml:space="preserve"> Коротченко является его членом. Председатель Думы регулярно участвует в заседании Совета, направляет предложения и информацию по вопросам повесток.</w:t>
      </w:r>
    </w:p>
    <w:p w:rsidR="00B8779C" w:rsidRPr="00AA67BE" w:rsidRDefault="00DE77E7" w:rsidP="00A82E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67BE">
        <w:rPr>
          <w:rFonts w:ascii="Arial" w:eastAsia="Times New Roman" w:hAnsi="Arial" w:cs="Arial"/>
          <w:b/>
          <w:sz w:val="24"/>
          <w:szCs w:val="24"/>
          <w:lang w:eastAsia="ru-RU"/>
        </w:rPr>
        <w:t>В рамках законопроектной деятельности Законодательного Собрания Иркутской области в отчетном периоде аппаратом Думы направлены</w:t>
      </w:r>
      <w:r w:rsidR="00B8779C" w:rsidRPr="00AA67B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DE77E7" w:rsidRPr="00AA67BE" w:rsidRDefault="00AA67BE" w:rsidP="00A82E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7BE">
        <w:rPr>
          <w:rFonts w:ascii="Arial" w:hAnsi="Arial" w:cs="Arial"/>
          <w:sz w:val="24"/>
          <w:szCs w:val="24"/>
        </w:rPr>
        <w:t xml:space="preserve">- письмо </w:t>
      </w:r>
      <w:r w:rsidRPr="00AA67BE">
        <w:rPr>
          <w:rFonts w:ascii="Arial" w:eastAsia="Times New Roman" w:hAnsi="Arial" w:cs="Arial"/>
          <w:sz w:val="24"/>
          <w:szCs w:val="24"/>
          <w:lang w:eastAsia="ru-RU"/>
        </w:rPr>
        <w:t xml:space="preserve">на имя руководителя аппарата Законодательного Собрания Иркутской области И.В. Леньшиной от 01.02.2022 исх. № 12 </w:t>
      </w:r>
      <w:r w:rsidR="005E4D22">
        <w:rPr>
          <w:rFonts w:ascii="Arial" w:eastAsia="Times New Roman" w:hAnsi="Arial" w:cs="Arial"/>
          <w:sz w:val="24"/>
          <w:szCs w:val="24"/>
          <w:lang w:eastAsia="ru-RU"/>
        </w:rPr>
        <w:t>с замечаниями и предложениями по</w:t>
      </w:r>
      <w:r w:rsidRPr="00AA67BE">
        <w:rPr>
          <w:rFonts w:ascii="Arial" w:eastAsia="Calibri" w:hAnsi="Arial" w:cs="Arial"/>
          <w:sz w:val="24"/>
          <w:szCs w:val="24"/>
        </w:rPr>
        <w:t xml:space="preserve"> проекту Федерального закона </w:t>
      </w:r>
      <w:r w:rsidRPr="00AA67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№ 40361-8 «Об общих принципах организации местного самоуправления в единой системе публичной власти»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4E426D" w:rsidRDefault="004E426D" w:rsidP="00A82E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D7E">
        <w:rPr>
          <w:rFonts w:ascii="Arial" w:hAnsi="Arial" w:cs="Arial"/>
          <w:sz w:val="24"/>
          <w:szCs w:val="24"/>
        </w:rPr>
        <w:t xml:space="preserve">- письмо </w:t>
      </w:r>
      <w:r w:rsidRPr="00861D7E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комитета по законодательству о государственном строительстве области и местном самоуправлении Законодательного Собрания Иркутской области В.В. Перетолчина от 16.06.2022 исх. № 95 с предложениями по проекту закона Иркутской области № ПЗ-842 «О внесении изменений в пункт 1 части 1 статьи 17 Закона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</w:t>
      </w:r>
      <w:r w:rsidR="00861D7E" w:rsidRPr="00861D7E">
        <w:rPr>
          <w:rFonts w:ascii="Arial" w:eastAsia="Times New Roman" w:hAnsi="Arial" w:cs="Arial"/>
          <w:sz w:val="24"/>
          <w:szCs w:val="24"/>
          <w:lang w:eastAsia="ru-RU"/>
        </w:rPr>
        <w:t>о необходимости</w:t>
      </w:r>
      <w:r w:rsidRPr="00861D7E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дополнительного правового регулирования случа</w:t>
      </w:r>
      <w:r w:rsidR="00861D7E" w:rsidRPr="00861D7E">
        <w:rPr>
          <w:rFonts w:ascii="Arial" w:eastAsia="Times New Roman" w:hAnsi="Arial" w:cs="Arial"/>
          <w:sz w:val="24"/>
          <w:szCs w:val="24"/>
          <w:lang w:eastAsia="ru-RU"/>
        </w:rPr>
        <w:t>ев</w:t>
      </w:r>
      <w:r w:rsidRPr="00861D7E">
        <w:rPr>
          <w:rFonts w:ascii="Arial" w:eastAsia="Times New Roman" w:hAnsi="Arial" w:cs="Arial"/>
          <w:sz w:val="24"/>
          <w:szCs w:val="24"/>
          <w:lang w:eastAsia="ru-RU"/>
        </w:rPr>
        <w:t>, размер</w:t>
      </w:r>
      <w:r w:rsidR="00861D7E" w:rsidRPr="00861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61D7E">
        <w:rPr>
          <w:rFonts w:ascii="Arial" w:eastAsia="Times New Roman" w:hAnsi="Arial" w:cs="Arial"/>
          <w:sz w:val="24"/>
          <w:szCs w:val="24"/>
          <w:lang w:eastAsia="ru-RU"/>
        </w:rPr>
        <w:t xml:space="preserve"> и поряд</w:t>
      </w:r>
      <w:r w:rsidR="00861D7E" w:rsidRPr="00861D7E">
        <w:rPr>
          <w:rFonts w:ascii="Arial" w:eastAsia="Times New Roman" w:hAnsi="Arial" w:cs="Arial"/>
          <w:sz w:val="24"/>
          <w:szCs w:val="24"/>
          <w:lang w:eastAsia="ru-RU"/>
        </w:rPr>
        <w:t>ка</w:t>
      </w:r>
      <w:r w:rsidRPr="00861D7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денежной компенсации за арендуемое или предоставляемое по иным основаниям, предусмотренным Гражданским кодексом </w:t>
      </w:r>
      <w:r w:rsidR="00861D7E" w:rsidRPr="00861D7E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AA67BE">
        <w:rPr>
          <w:rFonts w:ascii="Arial" w:eastAsia="Times New Roman" w:hAnsi="Arial" w:cs="Arial"/>
          <w:sz w:val="24"/>
          <w:szCs w:val="24"/>
          <w:lang w:eastAsia="ru-RU"/>
        </w:rPr>
        <w:t>, помещение;</w:t>
      </w:r>
    </w:p>
    <w:p w:rsidR="004E426D" w:rsidRDefault="004E426D" w:rsidP="00A82E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письмо </w:t>
      </w:r>
      <w:r w:rsidRPr="00B8779C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Законодательного Собрания Иркутской области А.В. Ведерникова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03.10</w:t>
      </w:r>
      <w:r w:rsidRPr="00B8779C">
        <w:rPr>
          <w:rFonts w:ascii="Arial" w:eastAsia="Times New Roman" w:hAnsi="Arial" w:cs="Arial"/>
          <w:sz w:val="24"/>
          <w:szCs w:val="24"/>
          <w:lang w:eastAsia="ru-RU"/>
        </w:rPr>
        <w:t xml:space="preserve">.2022 исх. 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151 </w:t>
      </w:r>
      <w:r>
        <w:rPr>
          <w:rFonts w:ascii="Arial" w:hAnsi="Arial" w:cs="Arial"/>
          <w:sz w:val="24"/>
          <w:szCs w:val="24"/>
        </w:rPr>
        <w:t xml:space="preserve">с предложениями </w:t>
      </w:r>
      <w:r w:rsidRPr="004E426D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ряд законов Иркутской области, регулирующих вопросы предоставления мер социальной поддержки отдельным категориям граждан (например, ветеранам труда, </w:t>
      </w:r>
      <w:r w:rsidRPr="004E42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медицинским работникам, инвалидам и семьям, имеющим детей-инвалидов и другие) по оплате коммунальных услуг в части приобретения и доставки твердого топлива, предусмотрев возможность получения гражданами соответствующей компенсации по выбору получателя меры социальной поддержки: в твердой денежной сумме или в размере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 понесенных расходов;</w:t>
      </w:r>
    </w:p>
    <w:p w:rsidR="00DE77E7" w:rsidRPr="003E0AD4" w:rsidRDefault="00DE77E7" w:rsidP="00DE77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письмо </w:t>
      </w:r>
      <w:r w:rsidRPr="00B8779C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Законодательного Собрания Иркутской области А.В. Ведерникова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12.10</w:t>
      </w:r>
      <w:r w:rsidRPr="00B8779C">
        <w:rPr>
          <w:rFonts w:ascii="Arial" w:eastAsia="Times New Roman" w:hAnsi="Arial" w:cs="Arial"/>
          <w:sz w:val="24"/>
          <w:szCs w:val="24"/>
          <w:lang w:eastAsia="ru-RU"/>
        </w:rPr>
        <w:t xml:space="preserve">.2022 исх.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155</w:t>
      </w:r>
      <w:r w:rsidRPr="00B877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с предложениями о внесении изменений в федеральное и областное законодательство в части предоставления мер социальной поддержки участникам специальной военной операции и членам их семей;</w:t>
      </w:r>
    </w:p>
    <w:p w:rsidR="00DE77E7" w:rsidRDefault="00DE77E7" w:rsidP="00DE77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письмо </w:t>
      </w:r>
      <w:r w:rsidRPr="00B8779C">
        <w:rPr>
          <w:rFonts w:ascii="Arial" w:eastAsia="Times New Roman" w:hAnsi="Arial" w:cs="Arial"/>
          <w:sz w:val="24"/>
          <w:szCs w:val="24"/>
          <w:lang w:eastAsia="ru-RU"/>
        </w:rPr>
        <w:t xml:space="preserve">на имя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руководителя аппарата</w:t>
      </w:r>
      <w:r w:rsidRPr="00B8779C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Законодательного Собрания Иркутской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И.В. Леньшиной</w:t>
      </w:r>
      <w:r w:rsidRPr="00B8779C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17.10</w:t>
      </w:r>
      <w:r w:rsidRPr="00B8779C">
        <w:rPr>
          <w:rFonts w:ascii="Arial" w:eastAsia="Times New Roman" w:hAnsi="Arial" w:cs="Arial"/>
          <w:sz w:val="24"/>
          <w:szCs w:val="24"/>
          <w:lang w:eastAsia="ru-RU"/>
        </w:rPr>
        <w:t xml:space="preserve">.2022 исх.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158</w:t>
      </w:r>
      <w:r w:rsidRPr="00B877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предложениями по проекту </w:t>
      </w:r>
      <w:r w:rsidR="004E426D">
        <w:rPr>
          <w:rFonts w:ascii="Arial" w:hAnsi="Arial" w:cs="Arial"/>
          <w:sz w:val="24"/>
          <w:szCs w:val="24"/>
        </w:rPr>
        <w:t>з</w:t>
      </w:r>
      <w:r w:rsidRPr="003E0AD4">
        <w:rPr>
          <w:rFonts w:ascii="Arial" w:hAnsi="Arial" w:cs="Arial"/>
          <w:sz w:val="24"/>
          <w:szCs w:val="24"/>
        </w:rPr>
        <w:t>акона Иркутской области № ПЗ-1080 «О внесении изменений в Закон Иркутской области «Об обеспечении бесплатным питанием обучающихся общеобразовательных организаций в Иркутской области»</w:t>
      </w:r>
      <w:r w:rsidR="00AA67BE">
        <w:rPr>
          <w:rFonts w:ascii="Arial" w:hAnsi="Arial" w:cs="Arial"/>
          <w:sz w:val="24"/>
          <w:szCs w:val="24"/>
        </w:rPr>
        <w:t>.</w:t>
      </w:r>
    </w:p>
    <w:p w:rsidR="00AA67BE" w:rsidRPr="003E0AD4" w:rsidRDefault="005B3DE6" w:rsidP="00DE77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DE6">
        <w:rPr>
          <w:rFonts w:ascii="Arial" w:hAnsi="Arial" w:cs="Arial"/>
          <w:b/>
          <w:sz w:val="24"/>
          <w:szCs w:val="24"/>
        </w:rPr>
        <w:t>В рамках законодательной инициативы в форме внесения</w:t>
      </w:r>
      <w:r>
        <w:rPr>
          <w:rFonts w:ascii="Arial" w:hAnsi="Arial" w:cs="Arial"/>
          <w:sz w:val="24"/>
          <w:szCs w:val="24"/>
        </w:rPr>
        <w:t xml:space="preserve"> в Законодательное Собрание Иркутской области </w:t>
      </w:r>
      <w:r w:rsidRPr="005B3DE6">
        <w:rPr>
          <w:rFonts w:ascii="Arial" w:hAnsi="Arial" w:cs="Arial"/>
          <w:b/>
          <w:sz w:val="24"/>
          <w:szCs w:val="24"/>
        </w:rPr>
        <w:t>проектов законов</w:t>
      </w:r>
      <w:r>
        <w:rPr>
          <w:rFonts w:ascii="Arial" w:hAnsi="Arial" w:cs="Arial"/>
          <w:sz w:val="24"/>
          <w:szCs w:val="24"/>
        </w:rPr>
        <w:t xml:space="preserve"> Иркутской области </w:t>
      </w:r>
      <w:r w:rsidRPr="00001694">
        <w:rPr>
          <w:rFonts w:ascii="Arial" w:hAnsi="Arial" w:cs="Arial"/>
          <w:b/>
          <w:sz w:val="24"/>
          <w:szCs w:val="24"/>
        </w:rPr>
        <w:t>или поправок к проекту закона</w:t>
      </w:r>
      <w:r>
        <w:rPr>
          <w:rFonts w:ascii="Arial" w:hAnsi="Arial" w:cs="Arial"/>
          <w:sz w:val="24"/>
          <w:szCs w:val="24"/>
        </w:rPr>
        <w:t xml:space="preserve"> Иркутской области в отчетном периоде Думой не осуществлялось.</w:t>
      </w:r>
    </w:p>
    <w:p w:rsidR="005B3DE6" w:rsidRDefault="005B3DE6" w:rsidP="005B3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DE6">
        <w:rPr>
          <w:rFonts w:ascii="Arial" w:eastAsia="Times New Roman" w:hAnsi="Arial" w:cs="Arial"/>
          <w:b/>
          <w:sz w:val="24"/>
          <w:szCs w:val="24"/>
          <w:lang w:eastAsia="ru-RU"/>
        </w:rPr>
        <w:t>Совместн</w:t>
      </w:r>
      <w:r w:rsidR="00001694">
        <w:rPr>
          <w:rFonts w:ascii="Arial" w:eastAsia="Times New Roman" w:hAnsi="Arial" w:cs="Arial"/>
          <w:b/>
          <w:sz w:val="24"/>
          <w:szCs w:val="24"/>
          <w:lang w:eastAsia="ru-RU"/>
        </w:rPr>
        <w:t>ые обращения</w:t>
      </w:r>
      <w:r w:rsidRPr="005B3D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депутатов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Законодательное Собрание Иркутской области для решения обозначенных проблем:</w:t>
      </w:r>
    </w:p>
    <w:p w:rsidR="005B3DE6" w:rsidRDefault="005B3DE6" w:rsidP="005B3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Pr="004E426D">
        <w:rPr>
          <w:rFonts w:ascii="Arial" w:eastAsia="Times New Roman" w:hAnsi="Arial" w:cs="Arial"/>
          <w:sz w:val="24"/>
          <w:szCs w:val="24"/>
          <w:lang w:eastAsia="ru-RU"/>
        </w:rPr>
        <w:t>бращение на имя Губернатора Иркутской области И.И. Кобзева, председателя Законодательного Собрания Иркутской области А.В. Ведерникова от 31.08.2022 исх. № 128 о содействии в текущем ремонте участка автомобильной дороги «Тайшет-Чуна-Братск» с 222 км по 244 км (Кузнецовка-Вихоревка</w:t>
      </w:r>
      <w:r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B3DE6" w:rsidRPr="00A82E67" w:rsidRDefault="005B3DE6" w:rsidP="005B3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обращение на имя председателя Законодательного Собрания Иркутской области А.В. Ведерникова от 07.12.2022 исх. № 188 – об оказании содействия в вопросе сохранения в г. Вихоревка Братского района филиала № 4 ГАПОУ «Братский профессиональный техникум».</w:t>
      </w:r>
    </w:p>
    <w:p w:rsidR="005B3DE6" w:rsidRDefault="00001694" w:rsidP="005B3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Обращения</w:t>
      </w:r>
      <w:r w:rsidR="005B3DE6" w:rsidRPr="005B3D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председателя Думы С.В. Коротченко </w:t>
      </w:r>
      <w:r w:rsidR="005B3DE6">
        <w:rPr>
          <w:rFonts w:ascii="Arial" w:eastAsia="Times New Roman" w:hAnsi="Arial" w:cs="Arial"/>
          <w:sz w:val="24"/>
          <w:szCs w:val="24"/>
          <w:lang w:eastAsia="ru-RU"/>
        </w:rPr>
        <w:t xml:space="preserve">в Законодательное Собрание Иркутской области: </w:t>
      </w:r>
    </w:p>
    <w:p w:rsidR="005B3DE6" w:rsidRDefault="005B3DE6" w:rsidP="005B3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79C">
        <w:rPr>
          <w:rFonts w:ascii="Arial" w:eastAsia="Times New Roman" w:hAnsi="Arial" w:cs="Arial"/>
          <w:sz w:val="24"/>
          <w:szCs w:val="24"/>
          <w:lang w:eastAsia="ru-RU"/>
        </w:rPr>
        <w:t xml:space="preserve">- обращение на имя председателя Законодательного Собрания Иркутской области А.В. Ведерникова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12.04</w:t>
      </w:r>
      <w:r w:rsidRPr="00B8779C">
        <w:rPr>
          <w:rFonts w:ascii="Arial" w:eastAsia="Times New Roman" w:hAnsi="Arial" w:cs="Arial"/>
          <w:sz w:val="24"/>
          <w:szCs w:val="24"/>
          <w:lang w:eastAsia="ru-RU"/>
        </w:rPr>
        <w:t xml:space="preserve">.2022 исх. № </w:t>
      </w:r>
      <w:r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Pr="00B8779C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содействии в решении вопроса организации работы паромных переправ «Добчурская» и «Кантинская»;</w:t>
      </w:r>
    </w:p>
    <w:p w:rsidR="00B8779C" w:rsidRDefault="00B8779C" w:rsidP="00A82E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79C">
        <w:rPr>
          <w:rFonts w:ascii="Arial" w:eastAsia="Times New Roman" w:hAnsi="Arial" w:cs="Arial"/>
          <w:sz w:val="24"/>
          <w:szCs w:val="24"/>
          <w:lang w:eastAsia="ru-RU"/>
        </w:rPr>
        <w:t>- обращение на имя председателя Законодательного Собрания Иркутской области А.В. Ведерникова от 22.11.2022 исх. № 173 – об инициировании принятия</w:t>
      </w:r>
      <w:r w:rsidRPr="00B8779C">
        <w:rPr>
          <w:rFonts w:ascii="Arial" w:hAnsi="Arial" w:cs="Arial"/>
          <w:sz w:val="24"/>
          <w:szCs w:val="24"/>
        </w:rPr>
        <w:t xml:space="preserve"> Закона Иркутской области 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области», проект которого был разработан Контрольно-счетной палатой Иркутской области</w:t>
      </w:r>
      <w:r w:rsidR="005B3DE6">
        <w:rPr>
          <w:rFonts w:ascii="Arial" w:hAnsi="Arial" w:cs="Arial"/>
          <w:sz w:val="24"/>
          <w:szCs w:val="24"/>
        </w:rPr>
        <w:t>.</w:t>
      </w:r>
    </w:p>
    <w:p w:rsidR="002C7879" w:rsidRPr="00A82E67" w:rsidRDefault="005B3DE6" w:rsidP="002C7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E6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получения методической и информационной помощи, повышения квалификации депутаты Думы </w:t>
      </w:r>
      <w:r w:rsidR="002C7879" w:rsidRPr="00A82E67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 принимают активное участие в семинарах, видеоконференциях, </w:t>
      </w:r>
      <w:r w:rsidR="002C7879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Депутатском штабе, </w:t>
      </w:r>
      <w:r w:rsidR="002C7879" w:rsidRPr="00A82E6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часах, круглых столах и других мероприятиях, организуемых Законодательным Собранием Иркутской области. </w:t>
      </w:r>
    </w:p>
    <w:p w:rsidR="002C7879" w:rsidRPr="003E0AD4" w:rsidRDefault="002C7879" w:rsidP="002C7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Наиболее значимым для Думы стало у</w:t>
      </w:r>
      <w:r w:rsidRPr="003E0AD4">
        <w:rPr>
          <w:rFonts w:ascii="Arial" w:hAnsi="Arial" w:cs="Arial"/>
          <w:sz w:val="24"/>
          <w:szCs w:val="24"/>
        </w:rPr>
        <w:t>частие 29.11.2022 года в</w:t>
      </w:r>
      <w:r w:rsidRPr="003E0AD4">
        <w:rPr>
          <w:rFonts w:ascii="Arial" w:eastAsia="Times New Roman" w:hAnsi="Arial" w:cs="Arial"/>
          <w:sz w:val="24"/>
          <w:szCs w:val="24"/>
          <w:lang w:eastAsia="ru-RU"/>
        </w:rPr>
        <w:t xml:space="preserve"> семинаре с депутатами Думы города Братска, городской Думы города Усть-Илимска, Думы муниципального образования «Братский район», Думы муниципального образования «Усть-Илимский район», депутатов дум поселений и глав поселений Братского и Усть-Илимского районов, организованном Законодательным Собранием Иркутской области в г.Вихоревка. </w:t>
      </w:r>
    </w:p>
    <w:p w:rsidR="00A82E67" w:rsidRPr="00A82E67" w:rsidRDefault="00A82E67" w:rsidP="00A82E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E67">
        <w:rPr>
          <w:rFonts w:ascii="Arial" w:eastAsia="Times New Roman" w:hAnsi="Arial" w:cs="Arial"/>
          <w:sz w:val="24"/>
          <w:szCs w:val="24"/>
          <w:lang w:eastAsia="ru-RU"/>
        </w:rPr>
        <w:t xml:space="preserve">Все материалы и документы информационного характера, поступающие в Думу от Законодательного Собрания Иркутской области, направляются депутатам Думы. </w:t>
      </w:r>
    </w:p>
    <w:p w:rsidR="00B6338A" w:rsidRPr="007B1910" w:rsidRDefault="00B6338A" w:rsidP="00B633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91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Поощрение жителей Братского района</w:t>
      </w:r>
    </w:p>
    <w:p w:rsidR="00B6338A" w:rsidRDefault="00B6338A" w:rsidP="00B633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38A" w:rsidRDefault="00B6338A" w:rsidP="00B633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9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Благодарственным письмом Думы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поощрены</w:t>
      </w:r>
      <w:r w:rsidRPr="00C2729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27</w:t>
      </w:r>
      <w:r w:rsidRPr="004E0F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(в 2021 году - 23</w:t>
      </w:r>
      <w:r w:rsidRPr="007F05A4">
        <w:rPr>
          <w:rFonts w:ascii="Arial" w:eastAsia="Times New Roman" w:hAnsi="Arial" w:cs="Arial"/>
          <w:sz w:val="24"/>
          <w:szCs w:val="24"/>
          <w:lang w:eastAsia="ru-RU"/>
        </w:rPr>
        <w:t xml:space="preserve">) человека, являющиеся работниками и жителями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района, внесшие</w:t>
      </w:r>
      <w:r w:rsidRPr="00C2729D">
        <w:rPr>
          <w:rFonts w:ascii="Arial" w:eastAsia="Times New Roman" w:hAnsi="Arial" w:cs="Arial"/>
          <w:sz w:val="24"/>
          <w:szCs w:val="24"/>
          <w:lang w:eastAsia="ru-RU"/>
        </w:rPr>
        <w:t xml:space="preserve"> большой вклад в экономическое, социальное и культу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рное развитие Братского района, </w:t>
      </w:r>
      <w:r w:rsidRPr="00C2729D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6338A" w:rsidRDefault="00B6338A" w:rsidP="00B633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работников здравоохранения –</w:t>
      </w:r>
      <w:r w:rsidRP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2;</w:t>
      </w:r>
    </w:p>
    <w:p w:rsidR="00B6338A" w:rsidRDefault="00B6338A" w:rsidP="00B633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работников образования – 14;</w:t>
      </w:r>
    </w:p>
    <w:p w:rsidR="00B6338A" w:rsidRDefault="00B6338A" w:rsidP="00B633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работников сельского хозяйства – 2;</w:t>
      </w:r>
    </w:p>
    <w:p w:rsidR="00B6338A" w:rsidRDefault="00B6338A" w:rsidP="00B633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работников органов местного самоуправления – 6;</w:t>
      </w:r>
    </w:p>
    <w:p w:rsidR="00B6338A" w:rsidRDefault="00B6338A" w:rsidP="00B633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волонтер – 1;</w:t>
      </w:r>
    </w:p>
    <w:p w:rsidR="00B6338A" w:rsidRDefault="00B6338A" w:rsidP="00B633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депутаты Думы – 2.</w:t>
      </w:r>
    </w:p>
    <w:p w:rsidR="00B6338A" w:rsidRDefault="00B6338A" w:rsidP="00B633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решением Думы от 15.02.2022 № 285 в Законодательное </w:t>
      </w:r>
      <w:r w:rsidRPr="00C270ED">
        <w:rPr>
          <w:rFonts w:ascii="Arial" w:eastAsia="Times New Roman" w:hAnsi="Arial" w:cs="Arial"/>
          <w:sz w:val="24"/>
          <w:szCs w:val="24"/>
          <w:lang w:eastAsia="ru-RU"/>
        </w:rPr>
        <w:t xml:space="preserve">Собрание Иркутской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феврале 2022 года внесено </w:t>
      </w:r>
      <w:r w:rsidRPr="00C270ED">
        <w:rPr>
          <w:rFonts w:ascii="Arial" w:eastAsia="Times New Roman" w:hAnsi="Arial" w:cs="Arial"/>
          <w:sz w:val="24"/>
          <w:szCs w:val="24"/>
          <w:lang w:eastAsia="ru-RU"/>
        </w:rPr>
        <w:t>ходатайство о награждении Почетной грамотой Законодательного Собрания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07DE">
        <w:rPr>
          <w:rFonts w:ascii="Arial" w:eastAsia="Times New Roman" w:hAnsi="Arial" w:cs="Arial"/>
          <w:sz w:val="24"/>
          <w:szCs w:val="24"/>
          <w:lang w:eastAsia="ru-RU"/>
        </w:rPr>
        <w:t>Ильюченко Натальи Анатольевны – главы Кежемского муниципального образования Братского района Иркутской области за инициативу и успехи в развитии местного самоуправления в Иркутской области</w:t>
      </w:r>
      <w:r w:rsidRPr="00F6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Ходатайство удовлетворено, Ильюченко Н.А. была награждена </w:t>
      </w:r>
      <w:r w:rsidRPr="00C270ED">
        <w:rPr>
          <w:rFonts w:ascii="Arial" w:eastAsia="Times New Roman" w:hAnsi="Arial" w:cs="Arial"/>
          <w:sz w:val="24"/>
          <w:szCs w:val="24"/>
          <w:lang w:eastAsia="ru-RU"/>
        </w:rPr>
        <w:t>Почетной грамотой Законодательного Собрания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 награда вручена на заседании Думы в апреле.</w:t>
      </w:r>
    </w:p>
    <w:p w:rsidR="00B6338A" w:rsidRPr="005F32B6" w:rsidRDefault="00B6338A" w:rsidP="00B633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взаимодействии депутата Законодательного Собрания Иркутской области Т.Р. Сагдеева </w:t>
      </w:r>
      <w:r w:rsidRPr="005F32B6">
        <w:rPr>
          <w:rFonts w:ascii="Arial" w:eastAsia="Times New Roman" w:hAnsi="Arial" w:cs="Arial"/>
          <w:sz w:val="24"/>
          <w:szCs w:val="24"/>
          <w:lang w:eastAsia="ru-RU"/>
        </w:rPr>
        <w:t>и предсе</w:t>
      </w:r>
      <w:r>
        <w:rPr>
          <w:rFonts w:ascii="Arial" w:eastAsia="Times New Roman" w:hAnsi="Arial" w:cs="Arial"/>
          <w:sz w:val="24"/>
          <w:szCs w:val="24"/>
          <w:lang w:eastAsia="ru-RU"/>
        </w:rPr>
        <w:t>дателя Думы Братского района С.</w:t>
      </w:r>
      <w:r w:rsidRPr="005F32B6">
        <w:rPr>
          <w:rFonts w:ascii="Arial" w:eastAsia="Times New Roman" w:hAnsi="Arial" w:cs="Arial"/>
          <w:sz w:val="24"/>
          <w:szCs w:val="24"/>
          <w:lang w:eastAsia="ru-RU"/>
        </w:rPr>
        <w:t>В. Коротченко Почетной грамотой Законодательного Собрания Иркутской области были также награждены:</w:t>
      </w:r>
    </w:p>
    <w:p w:rsidR="00B6338A" w:rsidRDefault="00B6338A" w:rsidP="00B633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32B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Терен Дмитрий Юрьевич</w:t>
      </w:r>
      <w:r w:rsidRPr="005F32B6">
        <w:rPr>
          <w:rFonts w:ascii="Arial" w:eastAsia="Times New Roman" w:hAnsi="Arial" w:cs="Arial"/>
          <w:sz w:val="24"/>
          <w:szCs w:val="24"/>
          <w:lang w:eastAsia="ru-RU"/>
        </w:rPr>
        <w:t xml:space="preserve"> - учитель МКОУ «</w:t>
      </w:r>
      <w:r>
        <w:rPr>
          <w:rFonts w:ascii="Arial" w:eastAsia="Times New Roman" w:hAnsi="Arial" w:cs="Arial"/>
          <w:sz w:val="24"/>
          <w:szCs w:val="24"/>
          <w:lang w:eastAsia="ru-RU"/>
        </w:rPr>
        <w:t>Александровская</w:t>
      </w:r>
      <w:r w:rsidRPr="005F32B6">
        <w:rPr>
          <w:rFonts w:ascii="Arial" w:eastAsia="Times New Roman" w:hAnsi="Arial" w:cs="Arial"/>
          <w:sz w:val="24"/>
          <w:szCs w:val="24"/>
          <w:lang w:eastAsia="ru-RU"/>
        </w:rPr>
        <w:t xml:space="preserve"> СОШ»; </w:t>
      </w:r>
    </w:p>
    <w:p w:rsidR="00B6338A" w:rsidRDefault="00B6338A" w:rsidP="00B633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Акулич Екатерина Викторовна - </w:t>
      </w:r>
      <w:r w:rsidRPr="00F607DE">
        <w:rPr>
          <w:rFonts w:ascii="Arial" w:eastAsia="Times New Roman" w:hAnsi="Arial" w:cs="Arial"/>
          <w:sz w:val="24"/>
          <w:szCs w:val="24"/>
          <w:lang w:eastAsia="ru-RU"/>
        </w:rPr>
        <w:t>педагог дополнительного образования Школ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607DE">
        <w:rPr>
          <w:rFonts w:ascii="Arial" w:eastAsia="Times New Roman" w:hAnsi="Arial" w:cs="Arial"/>
          <w:sz w:val="24"/>
          <w:szCs w:val="24"/>
          <w:lang w:eastAsia="ru-RU"/>
        </w:rPr>
        <w:t xml:space="preserve">-интернат № 25 </w:t>
      </w:r>
      <w:r>
        <w:rPr>
          <w:rFonts w:ascii="Arial" w:eastAsia="Times New Roman" w:hAnsi="Arial" w:cs="Arial"/>
          <w:sz w:val="24"/>
          <w:szCs w:val="24"/>
          <w:lang w:eastAsia="ru-RU"/>
        </w:rPr>
        <w:t>ОАО</w:t>
      </w:r>
      <w:r w:rsidRPr="00F607D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РЖД</w:t>
      </w:r>
      <w:r w:rsidRPr="00F607DE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338A" w:rsidRDefault="00B6338A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C189C" w:rsidRDefault="001C189C" w:rsidP="00AF2B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C00BA" w:rsidRDefault="00BC00BA" w:rsidP="00BC00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1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Работа </w:t>
      </w:r>
      <w:r w:rsidR="00D231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депутатов </w:t>
      </w:r>
      <w:r w:rsidRPr="00D2319C">
        <w:rPr>
          <w:rFonts w:ascii="Arial" w:eastAsia="Times New Roman" w:hAnsi="Arial" w:cs="Arial"/>
          <w:b/>
          <w:sz w:val="24"/>
          <w:szCs w:val="24"/>
          <w:lang w:eastAsia="ru-RU"/>
        </w:rPr>
        <w:t>Думы с избирателями</w:t>
      </w:r>
    </w:p>
    <w:p w:rsidR="001C189C" w:rsidRPr="00D2319C" w:rsidRDefault="001C189C" w:rsidP="00BC00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7797" w:rsidRPr="00D2319C" w:rsidRDefault="00FE7797" w:rsidP="00FE7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19C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Депутаты Думы при осуществлении депутатских полномочий руководствуются прежде всего интересами населения района, своего избирательного округа и действующим законодательством Российской Федерации. </w:t>
      </w:r>
    </w:p>
    <w:p w:rsidR="00F255B7" w:rsidRPr="00D2319C" w:rsidRDefault="00FE7797" w:rsidP="00FE7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19C">
        <w:rPr>
          <w:rFonts w:ascii="Arial" w:eastAsia="Times New Roman" w:hAnsi="Arial" w:cs="Arial"/>
          <w:sz w:val="24"/>
          <w:szCs w:val="24"/>
          <w:lang w:eastAsia="ru-RU"/>
        </w:rPr>
        <w:t xml:space="preserve">Статья 40 Регламента Думы определяет основные формы деятельности </w:t>
      </w:r>
      <w:r w:rsidR="00F255B7" w:rsidRPr="00D2319C">
        <w:rPr>
          <w:rFonts w:ascii="Arial" w:eastAsia="Times New Roman" w:hAnsi="Arial" w:cs="Arial"/>
          <w:sz w:val="24"/>
          <w:szCs w:val="24"/>
          <w:lang w:eastAsia="ru-RU"/>
        </w:rPr>
        <w:t>депутата в избирательном округе.</w:t>
      </w:r>
    </w:p>
    <w:p w:rsidR="00902ACB" w:rsidRDefault="00F255B7" w:rsidP="0090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19C">
        <w:rPr>
          <w:rFonts w:ascii="Arial" w:eastAsia="Times New Roman" w:hAnsi="Arial" w:cs="Arial"/>
          <w:sz w:val="24"/>
          <w:szCs w:val="24"/>
          <w:lang w:eastAsia="ru-RU"/>
        </w:rPr>
        <w:t xml:space="preserve">Работа с избирателями заключается: в организации личного приема граждан, рассмотрение обращений, в проведении встреч, выступлениях в средствах массовой информации, отчетах, изучение общественного мнения, а также в иных формах. </w:t>
      </w:r>
    </w:p>
    <w:p w:rsidR="00902ACB" w:rsidRPr="00902ACB" w:rsidRDefault="00FE7797" w:rsidP="00902ACB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02ACB">
        <w:rPr>
          <w:rFonts w:ascii="Arial" w:hAnsi="Arial" w:cs="Arial"/>
          <w:b/>
          <w:bCs/>
          <w:sz w:val="24"/>
          <w:szCs w:val="24"/>
        </w:rPr>
        <w:t xml:space="preserve">Прием граждан и рассмотрение их обращений - </w:t>
      </w:r>
      <w:r w:rsidRPr="00902ACB">
        <w:rPr>
          <w:rFonts w:ascii="Arial" w:hAnsi="Arial" w:cs="Arial"/>
          <w:sz w:val="24"/>
          <w:szCs w:val="24"/>
        </w:rPr>
        <w:t>одна из эффективных форм работы депутатов с избирателями. Работа депутатского корпуса с избирателями носит плановый характер</w:t>
      </w:r>
      <w:r w:rsidR="00F255B7" w:rsidRPr="00902ACB">
        <w:rPr>
          <w:rFonts w:ascii="Arial" w:hAnsi="Arial" w:cs="Arial"/>
          <w:sz w:val="24"/>
          <w:szCs w:val="24"/>
        </w:rPr>
        <w:t>.</w:t>
      </w:r>
    </w:p>
    <w:p w:rsidR="00902ACB" w:rsidRDefault="00FE7797" w:rsidP="0090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2ACB">
        <w:rPr>
          <w:rFonts w:ascii="Arial" w:eastAsia="Times New Roman" w:hAnsi="Arial" w:cs="Arial"/>
          <w:sz w:val="24"/>
          <w:szCs w:val="24"/>
        </w:rPr>
        <w:t xml:space="preserve">На официальном сайте МО «Братский район» </w:t>
      </w:r>
      <w:r w:rsidRPr="00902AC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- </w:t>
      </w:r>
      <w:hyperlink r:id="rId14" w:history="1">
        <w:r w:rsidRPr="00902ACB">
          <w:rPr>
            <w:rFonts w:ascii="Arial" w:eastAsia="Times New Roman" w:hAnsi="Arial" w:cs="Arial"/>
            <w:spacing w:val="7"/>
            <w:sz w:val="24"/>
            <w:szCs w:val="24"/>
            <w:lang w:eastAsia="ru-RU"/>
          </w:rPr>
          <w:t>www.bratsk-raion.ru</w:t>
        </w:r>
      </w:hyperlink>
      <w:r w:rsidRPr="00902ACB"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</w:t>
      </w:r>
      <w:r w:rsidRPr="00902ACB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«Дума» </w:t>
      </w:r>
      <w:r w:rsidRPr="00902ACB">
        <w:rPr>
          <w:rFonts w:ascii="Arial" w:eastAsia="Times New Roman" w:hAnsi="Arial" w:cs="Arial"/>
          <w:sz w:val="24"/>
          <w:szCs w:val="24"/>
        </w:rPr>
        <w:t>размещена информация о дате, времени и адресе приема избирателей, телефон депутата для предварительной записи. Ежегодно аппарат Думы актуализирует и обновляет данную информацию.</w:t>
      </w:r>
      <w:r w:rsidR="00D2319C" w:rsidRPr="00902ACB">
        <w:rPr>
          <w:rFonts w:ascii="Arial" w:eastAsia="Times New Roman" w:hAnsi="Arial" w:cs="Arial"/>
          <w:sz w:val="24"/>
          <w:szCs w:val="24"/>
        </w:rPr>
        <w:t xml:space="preserve"> График приема населения составляется с таким расчетом, чтобы прием граждан осуществлялся не реже одного раза в месяц.  </w:t>
      </w:r>
    </w:p>
    <w:p w:rsidR="00FE7797" w:rsidRPr="00D2319C" w:rsidRDefault="00FE7797" w:rsidP="0090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19C">
        <w:rPr>
          <w:rFonts w:ascii="Arial" w:eastAsia="Times New Roman" w:hAnsi="Arial" w:cs="Arial"/>
          <w:sz w:val="24"/>
          <w:szCs w:val="24"/>
          <w:lang w:eastAsia="ru-RU"/>
        </w:rPr>
        <w:t xml:space="preserve">Кроме этого, депутаты регулярно размещают на стендах для объявлений в населенных пунктах Братского района по своим избирательным округам объявления о проведении приема граждан. </w:t>
      </w:r>
    </w:p>
    <w:p w:rsidR="00EA63B9" w:rsidRPr="00D93691" w:rsidRDefault="00FE7797" w:rsidP="00FE7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3691">
        <w:rPr>
          <w:rFonts w:ascii="Arial" w:eastAsia="Times New Roman" w:hAnsi="Arial" w:cs="Arial"/>
          <w:sz w:val="24"/>
          <w:szCs w:val="24"/>
        </w:rPr>
        <w:t xml:space="preserve">Отчитываются депутаты по итогам каждого года работы в феврале-марте на сходах и собраниях в поселениях избирательного округа. Предварительно составляется график, в котором указаны даты и места их проведения. </w:t>
      </w:r>
    </w:p>
    <w:p w:rsidR="00FE7797" w:rsidRPr="00D93691" w:rsidRDefault="00D2319C" w:rsidP="00B20018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93691">
        <w:rPr>
          <w:rFonts w:ascii="Arial" w:hAnsi="Arial" w:cs="Arial"/>
          <w:b/>
          <w:bCs/>
          <w:sz w:val="24"/>
          <w:szCs w:val="24"/>
        </w:rPr>
        <w:t>В</w:t>
      </w:r>
      <w:r w:rsidR="00FE7797" w:rsidRPr="00D93691">
        <w:rPr>
          <w:rFonts w:ascii="Arial" w:hAnsi="Arial" w:cs="Arial"/>
          <w:b/>
          <w:bCs/>
          <w:sz w:val="24"/>
          <w:szCs w:val="24"/>
        </w:rPr>
        <w:t xml:space="preserve">ыполнение наказов избирателей </w:t>
      </w:r>
      <w:r w:rsidR="00FE7797" w:rsidRPr="00D93691">
        <w:rPr>
          <w:rFonts w:ascii="Arial" w:hAnsi="Arial" w:cs="Arial"/>
          <w:bCs/>
          <w:sz w:val="24"/>
          <w:szCs w:val="24"/>
        </w:rPr>
        <w:t xml:space="preserve">и просьб жителей, </w:t>
      </w:r>
      <w:r w:rsidR="00FE7797" w:rsidRPr="00D93691">
        <w:rPr>
          <w:rFonts w:ascii="Arial" w:hAnsi="Arial" w:cs="Arial"/>
          <w:sz w:val="24"/>
          <w:szCs w:val="24"/>
        </w:rPr>
        <w:t>полученных во время выборной компании и в ходе депутатской деятельности.</w:t>
      </w:r>
    </w:p>
    <w:p w:rsidR="00FE7797" w:rsidRPr="00D93691" w:rsidRDefault="00FE7797" w:rsidP="00FE7797">
      <w:pPr>
        <w:keepNext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Cs/>
          <w:sz w:val="24"/>
          <w:szCs w:val="24"/>
        </w:rPr>
      </w:pPr>
      <w:r w:rsidRPr="00D93691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 Наказы</w:t>
      </w:r>
      <w:r w:rsidRPr="00D93691">
        <w:rPr>
          <w:rFonts w:ascii="Arial" w:eastAsia="Times New Roman" w:hAnsi="Arial" w:cs="Arial"/>
          <w:sz w:val="24"/>
          <w:szCs w:val="24"/>
        </w:rPr>
        <w:t xml:space="preserve"> </w:t>
      </w:r>
      <w:r w:rsidRPr="00D93691">
        <w:rPr>
          <w:rFonts w:ascii="Arial" w:eastAsia="Times New Roman" w:hAnsi="Arial" w:cs="Arial"/>
          <w:bCs/>
          <w:sz w:val="24"/>
          <w:szCs w:val="24"/>
        </w:rPr>
        <w:t>избирателей</w:t>
      </w:r>
      <w:r w:rsidRPr="00D93691">
        <w:rPr>
          <w:rFonts w:ascii="Arial" w:eastAsia="Times New Roman" w:hAnsi="Arial" w:cs="Arial"/>
          <w:sz w:val="24"/>
          <w:szCs w:val="24"/>
        </w:rPr>
        <w:t xml:space="preserve"> — это оптимальная форма </w:t>
      </w:r>
      <w:r w:rsidRPr="00D93691">
        <w:rPr>
          <w:rFonts w:ascii="Arial" w:eastAsia="Times New Roman" w:hAnsi="Arial" w:cs="Arial"/>
          <w:bCs/>
          <w:sz w:val="24"/>
          <w:szCs w:val="24"/>
        </w:rPr>
        <w:t>взаимодействия</w:t>
      </w:r>
      <w:r w:rsidRPr="00D93691">
        <w:rPr>
          <w:rFonts w:ascii="Arial" w:eastAsia="Times New Roman" w:hAnsi="Arial" w:cs="Arial"/>
          <w:sz w:val="24"/>
          <w:szCs w:val="24"/>
        </w:rPr>
        <w:t xml:space="preserve"> </w:t>
      </w:r>
      <w:r w:rsidRPr="00D93691">
        <w:rPr>
          <w:rFonts w:ascii="Arial" w:eastAsia="Times New Roman" w:hAnsi="Arial" w:cs="Arial"/>
          <w:bCs/>
          <w:sz w:val="24"/>
          <w:szCs w:val="24"/>
        </w:rPr>
        <w:t>между</w:t>
      </w:r>
      <w:r w:rsidRPr="00D93691">
        <w:rPr>
          <w:rFonts w:ascii="Arial" w:eastAsia="Times New Roman" w:hAnsi="Arial" w:cs="Arial"/>
          <w:sz w:val="24"/>
          <w:szCs w:val="24"/>
        </w:rPr>
        <w:t xml:space="preserve"> </w:t>
      </w:r>
      <w:r w:rsidRPr="00D93691">
        <w:rPr>
          <w:rFonts w:ascii="Arial" w:eastAsia="Times New Roman" w:hAnsi="Arial" w:cs="Arial"/>
          <w:bCs/>
          <w:sz w:val="24"/>
          <w:szCs w:val="24"/>
        </w:rPr>
        <w:t>депутатами</w:t>
      </w:r>
      <w:r w:rsidRPr="00D93691">
        <w:rPr>
          <w:rFonts w:ascii="Arial" w:eastAsia="Times New Roman" w:hAnsi="Arial" w:cs="Arial"/>
          <w:sz w:val="24"/>
          <w:szCs w:val="24"/>
        </w:rPr>
        <w:t xml:space="preserve"> первого и второго уровня и </w:t>
      </w:r>
      <w:r w:rsidRPr="00D93691">
        <w:rPr>
          <w:rFonts w:ascii="Arial" w:eastAsia="Times New Roman" w:hAnsi="Arial" w:cs="Arial"/>
          <w:bCs/>
          <w:sz w:val="24"/>
          <w:szCs w:val="24"/>
        </w:rPr>
        <w:t xml:space="preserve">избирателями. </w:t>
      </w:r>
    </w:p>
    <w:p w:rsidR="00FE7797" w:rsidRPr="00D93691" w:rsidRDefault="00FE7797" w:rsidP="00FE7797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36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Думой 28.04.2015 года решением № 41</w:t>
      </w:r>
      <w:r w:rsidRPr="00D93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691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утверждено</w:t>
      </w:r>
      <w:r w:rsidRPr="00D93691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о наказах избирателей, данных депутатам Думы. Положение о </w:t>
      </w:r>
      <w:r w:rsidRPr="00D93691">
        <w:rPr>
          <w:rFonts w:ascii="Arial" w:eastAsia="Times New Roman" w:hAnsi="Arial" w:cs="Arial"/>
          <w:bCs/>
          <w:sz w:val="24"/>
          <w:szCs w:val="24"/>
          <w:lang w:eastAsia="ru-RU"/>
        </w:rPr>
        <w:t>наказах</w:t>
      </w:r>
      <w:r w:rsidRPr="00D93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691">
        <w:rPr>
          <w:rFonts w:ascii="Arial" w:eastAsia="Times New Roman" w:hAnsi="Arial" w:cs="Arial"/>
          <w:bCs/>
          <w:sz w:val="24"/>
          <w:szCs w:val="24"/>
          <w:lang w:eastAsia="ru-RU"/>
        </w:rPr>
        <w:t>избирателей</w:t>
      </w:r>
      <w:r w:rsidRPr="00D93691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 порядок внесения, принятия, учета, систематизации </w:t>
      </w:r>
      <w:r w:rsidRPr="00D93691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</w:t>
      </w:r>
      <w:r w:rsidRPr="00D93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691">
        <w:rPr>
          <w:rFonts w:ascii="Arial" w:eastAsia="Times New Roman" w:hAnsi="Arial" w:cs="Arial"/>
          <w:bCs/>
          <w:sz w:val="24"/>
          <w:szCs w:val="24"/>
          <w:lang w:eastAsia="ru-RU"/>
        </w:rPr>
        <w:t>наказов</w:t>
      </w:r>
      <w:r w:rsidRPr="00D93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691">
        <w:rPr>
          <w:rFonts w:ascii="Arial" w:eastAsia="Times New Roman" w:hAnsi="Arial" w:cs="Arial"/>
          <w:bCs/>
          <w:sz w:val="24"/>
          <w:szCs w:val="24"/>
          <w:lang w:eastAsia="ru-RU"/>
        </w:rPr>
        <w:t>избирателей</w:t>
      </w:r>
      <w:r w:rsidRPr="00D93691">
        <w:rPr>
          <w:rFonts w:ascii="Arial" w:eastAsia="Times New Roman" w:hAnsi="Arial" w:cs="Arial"/>
          <w:sz w:val="24"/>
          <w:szCs w:val="24"/>
          <w:lang w:eastAsia="ru-RU"/>
        </w:rPr>
        <w:t xml:space="preserve"> и осуществления контроля за их </w:t>
      </w:r>
      <w:r w:rsidRPr="00D93691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выполнением</w:t>
      </w:r>
      <w:r w:rsidRPr="00D936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7797" w:rsidRPr="00D93691" w:rsidRDefault="00FE7797" w:rsidP="00FE7797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691">
        <w:rPr>
          <w:rFonts w:ascii="Arial" w:eastAsia="Times New Roman" w:hAnsi="Arial" w:cs="Arial"/>
          <w:sz w:val="24"/>
          <w:szCs w:val="24"/>
          <w:lang w:eastAsia="ru-RU"/>
        </w:rPr>
        <w:t xml:space="preserve">  В соответствии с Положением о наказах избирателей пожелания, просьбы жителей поселений проходят процедуру согласования с администрацией района, одобряются на депутатских слушаниях Думой, где и становятся наказами. </w:t>
      </w:r>
    </w:p>
    <w:p w:rsidR="00FE7797" w:rsidRPr="00D93691" w:rsidRDefault="00FE7797" w:rsidP="00FE7797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3691">
        <w:rPr>
          <w:rFonts w:ascii="Arial" w:eastAsia="Times New Roman" w:hAnsi="Arial" w:cs="Arial"/>
          <w:sz w:val="24"/>
          <w:szCs w:val="24"/>
          <w:lang w:eastAsia="ru-RU"/>
        </w:rPr>
        <w:t xml:space="preserve">Наказы для их реализации и финансирования включаются администрацией в целевые муниципальные программы. </w:t>
      </w:r>
    </w:p>
    <w:p w:rsidR="00FE7797" w:rsidRPr="00D93691" w:rsidRDefault="00FE7797" w:rsidP="00FE7797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93691">
        <w:rPr>
          <w:rFonts w:ascii="Arial" w:eastAsia="Times New Roman" w:hAnsi="Arial" w:cs="Arial"/>
          <w:sz w:val="24"/>
          <w:szCs w:val="24"/>
          <w:lang w:eastAsia="ru-RU"/>
        </w:rPr>
        <w:t xml:space="preserve">Во многом благодаря принятию данного Положения и включению наказов в муниципальные программы </w:t>
      </w:r>
      <w:r w:rsidRPr="00D93691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выполнение</w:t>
      </w:r>
      <w:r w:rsidRPr="00D93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691">
        <w:rPr>
          <w:rFonts w:ascii="Arial" w:eastAsia="Times New Roman" w:hAnsi="Arial" w:cs="Arial"/>
          <w:bCs/>
          <w:sz w:val="24"/>
          <w:szCs w:val="24"/>
          <w:lang w:eastAsia="ru-RU"/>
        </w:rPr>
        <w:t>наказов</w:t>
      </w:r>
      <w:r w:rsidRPr="00D93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36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избирателей стало более эффективным и </w:t>
      </w:r>
      <w:r w:rsidRPr="00D93691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результативным. </w:t>
      </w:r>
    </w:p>
    <w:p w:rsidR="00FE7797" w:rsidRPr="0003729A" w:rsidRDefault="00FE7797" w:rsidP="00FE7797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>По итогам 202</w:t>
      </w:r>
      <w:r w:rsidR="00D93691" w:rsidRPr="0003729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3729A">
        <w:rPr>
          <w:rFonts w:ascii="Arial" w:eastAsia="Times New Roman" w:hAnsi="Arial" w:cs="Arial"/>
          <w:sz w:val="24"/>
          <w:szCs w:val="24"/>
          <w:lang w:eastAsia="ru-RU"/>
        </w:rPr>
        <w:t xml:space="preserve"> года следует отметить, что часть наказов избирателей реализована. Так, например:</w:t>
      </w:r>
    </w:p>
    <w:p w:rsidR="00D93691" w:rsidRPr="0003729A" w:rsidRDefault="005670CB" w:rsidP="00FE7797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>- проведен частичный ремонт системы отопления здания школы МКОУ «Александровская СОШ»;</w:t>
      </w:r>
    </w:p>
    <w:p w:rsidR="005670CB" w:rsidRPr="0003729A" w:rsidRDefault="005670CB" w:rsidP="00FE7797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>- проведен ремонт теплотрассы протяженность 300 м п. Добчур (ввод в школу корпус № 2);</w:t>
      </w:r>
    </w:p>
    <w:p w:rsidR="005670CB" w:rsidRPr="0003729A" w:rsidRDefault="005670CB" w:rsidP="00FE7797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>- подключена сотовая связь и интернет в д. Бада;</w:t>
      </w:r>
    </w:p>
    <w:p w:rsidR="005670CB" w:rsidRPr="0003729A" w:rsidRDefault="005670CB" w:rsidP="005670C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>- частично организована перевозка по маршруту Бада-Тангуй-Зарбь-Братск;</w:t>
      </w:r>
    </w:p>
    <w:p w:rsidR="005670CB" w:rsidRPr="0003729A" w:rsidRDefault="005670CB" w:rsidP="005670C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>- подготовлена ПСД для строительства нового здания МКУ ДО «Покоснинская ДШИ»;</w:t>
      </w:r>
    </w:p>
    <w:p w:rsidR="005670CB" w:rsidRPr="0003729A" w:rsidRDefault="005670CB" w:rsidP="005670C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>- выполнен ремонт спортивного зала и заменена отопительная система МКОУ «Кобинская ООШ»;</w:t>
      </w:r>
    </w:p>
    <w:p w:rsidR="005670CB" w:rsidRPr="0003729A" w:rsidRDefault="001C27DF" w:rsidP="005670C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>- заменены окна в МКОУ «Куватская СОШ»;</w:t>
      </w:r>
    </w:p>
    <w:p w:rsidR="001C27DF" w:rsidRPr="0003729A" w:rsidRDefault="001C27DF" w:rsidP="005670C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>- отремонтирована система отопления МКДОУ д/с «Ручеек» (д. Куватка);</w:t>
      </w:r>
    </w:p>
    <w:p w:rsidR="001C27DF" w:rsidRPr="0003729A" w:rsidRDefault="001C27DF" w:rsidP="005670C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 </w:t>
      </w:r>
      <w:r w:rsidR="0003729A" w:rsidRPr="0003729A">
        <w:rPr>
          <w:rFonts w:ascii="Arial" w:eastAsia="Times New Roman" w:hAnsi="Arial" w:cs="Arial"/>
          <w:sz w:val="24"/>
          <w:szCs w:val="24"/>
          <w:lang w:eastAsia="ru-RU"/>
        </w:rPr>
        <w:t xml:space="preserve">частичный </w:t>
      </w:r>
      <w:r w:rsidRPr="0003729A">
        <w:rPr>
          <w:rFonts w:ascii="Arial" w:eastAsia="Times New Roman" w:hAnsi="Arial" w:cs="Arial"/>
          <w:sz w:val="24"/>
          <w:szCs w:val="24"/>
          <w:lang w:eastAsia="ru-RU"/>
        </w:rPr>
        <w:t>ремонт автомобильной дороги от переправы «Кантин» до п. Харанжино протяженностью 36175м.;</w:t>
      </w:r>
    </w:p>
    <w:p w:rsidR="001C27DF" w:rsidRPr="0003729A" w:rsidRDefault="001C27DF" w:rsidP="005670C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>- проведены ремонт кровли, замена теплотрассы МКОУ «Шумиловская СОШ»;</w:t>
      </w:r>
    </w:p>
    <w:p w:rsidR="001C27DF" w:rsidRPr="0003729A" w:rsidRDefault="001C27DF" w:rsidP="005670C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>- проведен ремонт спортивного зала и помещений МКОУ «Карахунская СОШ»;</w:t>
      </w:r>
    </w:p>
    <w:p w:rsidR="001C27DF" w:rsidRPr="0003729A" w:rsidRDefault="00551906" w:rsidP="005670C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 xml:space="preserve">- выполнен </w:t>
      </w:r>
      <w:r w:rsidR="0003729A" w:rsidRPr="0003729A">
        <w:rPr>
          <w:rFonts w:ascii="Arial" w:eastAsia="Times New Roman" w:hAnsi="Arial" w:cs="Arial"/>
          <w:sz w:val="24"/>
          <w:szCs w:val="24"/>
          <w:lang w:eastAsia="ru-RU"/>
        </w:rPr>
        <w:t xml:space="preserve">частичный </w:t>
      </w:r>
      <w:r w:rsidRPr="0003729A">
        <w:rPr>
          <w:rFonts w:ascii="Arial" w:eastAsia="Times New Roman" w:hAnsi="Arial" w:cs="Arial"/>
          <w:sz w:val="24"/>
          <w:szCs w:val="24"/>
          <w:lang w:eastAsia="ru-RU"/>
        </w:rPr>
        <w:t>ремонт дороги в п. Новодолоново;</w:t>
      </w:r>
    </w:p>
    <w:p w:rsidR="00551906" w:rsidRPr="0003729A" w:rsidRDefault="00551906" w:rsidP="005670C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>- проведены замена входной группы и окон, ремонтные работы отопительной системы МСКО «Акцент» г. Вихоревка;</w:t>
      </w:r>
    </w:p>
    <w:p w:rsidR="00551906" w:rsidRPr="0003729A" w:rsidRDefault="00551906" w:rsidP="005670C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3729A" w:rsidRPr="0003729A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Pr="0003729A">
        <w:rPr>
          <w:rFonts w:ascii="Arial" w:eastAsia="Times New Roman" w:hAnsi="Arial" w:cs="Arial"/>
          <w:sz w:val="24"/>
          <w:szCs w:val="24"/>
          <w:lang w:eastAsia="ru-RU"/>
        </w:rPr>
        <w:t xml:space="preserve"> ФОКОТ</w:t>
      </w:r>
      <w:r w:rsidR="0003729A" w:rsidRPr="0003729A">
        <w:rPr>
          <w:rFonts w:ascii="Arial" w:eastAsia="Times New Roman" w:hAnsi="Arial" w:cs="Arial"/>
          <w:sz w:val="24"/>
          <w:szCs w:val="24"/>
          <w:lang w:eastAsia="ru-RU"/>
        </w:rPr>
        <w:t xml:space="preserve"> на стадионе</w:t>
      </w:r>
      <w:r w:rsidRPr="0003729A">
        <w:rPr>
          <w:rFonts w:ascii="Arial" w:eastAsia="Times New Roman" w:hAnsi="Arial" w:cs="Arial"/>
          <w:sz w:val="24"/>
          <w:szCs w:val="24"/>
          <w:lang w:eastAsia="ru-RU"/>
        </w:rPr>
        <w:t xml:space="preserve"> МКОУ «Вихоревская СОШ № 10»;</w:t>
      </w:r>
    </w:p>
    <w:p w:rsidR="00551906" w:rsidRPr="0003729A" w:rsidRDefault="00551906" w:rsidP="005670C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>- проведен ремонт сетей теплоснабжения с. Дубынино;</w:t>
      </w:r>
    </w:p>
    <w:p w:rsidR="00551906" w:rsidRPr="0003729A" w:rsidRDefault="00551906" w:rsidP="005670C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>- улучшение качества телефонной связи и доступа Интернет в п. Бурнинская Вихоря;</w:t>
      </w:r>
    </w:p>
    <w:p w:rsidR="00551906" w:rsidRDefault="00551906" w:rsidP="005670C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 частичный ремонт МКОУ </w:t>
      </w:r>
      <w:r w:rsidR="0003729A">
        <w:rPr>
          <w:rFonts w:ascii="Arial" w:eastAsia="Times New Roman" w:hAnsi="Arial" w:cs="Arial"/>
          <w:sz w:val="24"/>
          <w:szCs w:val="24"/>
          <w:lang w:eastAsia="ru-RU"/>
        </w:rPr>
        <w:t>«Наратайская СОШ» (ремонт пола);</w:t>
      </w:r>
    </w:p>
    <w:p w:rsidR="0003729A" w:rsidRPr="0003729A" w:rsidRDefault="0003729A" w:rsidP="005670C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проведен капитальный ремонт кровли и канализации МКОУ «Зябинская СОШ».</w:t>
      </w:r>
    </w:p>
    <w:p w:rsidR="00FE7797" w:rsidRPr="00B20018" w:rsidRDefault="00FE7797" w:rsidP="00FE779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29A">
        <w:rPr>
          <w:rFonts w:ascii="Arial" w:eastAsia="Times New Roman" w:hAnsi="Arial" w:cs="Arial"/>
          <w:sz w:val="24"/>
          <w:szCs w:val="24"/>
          <w:lang w:eastAsia="ru-RU"/>
        </w:rPr>
        <w:t>Многие вопросы удалось решить благодаря тесному взаимодействию и</w:t>
      </w:r>
      <w:r w:rsidRPr="00B20018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сотрудничеству с </w:t>
      </w:r>
      <w:r w:rsidR="00D93691" w:rsidRPr="00B2001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20018">
        <w:rPr>
          <w:rFonts w:ascii="Arial" w:eastAsia="Times New Roman" w:hAnsi="Arial" w:cs="Arial"/>
          <w:sz w:val="24"/>
          <w:szCs w:val="24"/>
          <w:lang w:eastAsia="ru-RU"/>
        </w:rPr>
        <w:t>дминистрацией, с населением, общественными организациями, органами ме</w:t>
      </w:r>
      <w:r w:rsidR="00D93691" w:rsidRPr="00B20018">
        <w:rPr>
          <w:rFonts w:ascii="Arial" w:eastAsia="Times New Roman" w:hAnsi="Arial" w:cs="Arial"/>
          <w:sz w:val="24"/>
          <w:szCs w:val="24"/>
          <w:lang w:eastAsia="ru-RU"/>
        </w:rPr>
        <w:t>стного самоуправления поселений</w:t>
      </w:r>
      <w:r w:rsidRPr="00B2001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E7797" w:rsidRPr="00B20018" w:rsidRDefault="00FE7797" w:rsidP="00FE7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018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дефицитом бюджета в первую очередь решаются те наказы, которые касаются </w:t>
      </w:r>
      <w:r w:rsidR="005E4D22">
        <w:rPr>
          <w:rFonts w:ascii="Arial" w:eastAsia="Times New Roman" w:hAnsi="Arial" w:cs="Arial"/>
          <w:sz w:val="24"/>
          <w:szCs w:val="24"/>
          <w:lang w:eastAsia="ru-RU"/>
        </w:rPr>
        <w:t xml:space="preserve">дорог, </w:t>
      </w:r>
      <w:r w:rsidRPr="00B20018">
        <w:rPr>
          <w:rFonts w:ascii="Arial" w:eastAsia="Times New Roman" w:hAnsi="Arial" w:cs="Arial"/>
          <w:sz w:val="24"/>
          <w:szCs w:val="24"/>
          <w:lang w:eastAsia="ru-RU"/>
        </w:rPr>
        <w:t>образования, создания условий для детей.</w:t>
      </w:r>
    </w:p>
    <w:p w:rsidR="00EA63B9" w:rsidRDefault="00EA63B9" w:rsidP="0096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29A" w:rsidRDefault="0003729A" w:rsidP="0096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0018" w:rsidRDefault="00B424D0" w:rsidP="0096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Работа Думы, направленная </w:t>
      </w:r>
      <w:r w:rsidR="00B20018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формирование</w:t>
      </w:r>
      <w:r w:rsidR="00BF5F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патриотизма </w:t>
      </w:r>
    </w:p>
    <w:p w:rsidR="00B424D0" w:rsidRDefault="00B20018" w:rsidP="0096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гражданского общества</w:t>
      </w:r>
      <w:r w:rsidR="00BF5F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</w:t>
      </w:r>
      <w:r w:rsidR="00B424D0">
        <w:rPr>
          <w:rFonts w:ascii="Arial" w:eastAsia="Times New Roman" w:hAnsi="Arial" w:cs="Arial"/>
          <w:b/>
          <w:sz w:val="24"/>
          <w:szCs w:val="24"/>
          <w:lang w:eastAsia="ru-RU"/>
        </w:rPr>
        <w:t>патриотическое воспитание молодежи</w:t>
      </w:r>
    </w:p>
    <w:p w:rsidR="00B424D0" w:rsidRDefault="00B424D0" w:rsidP="0096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24D0" w:rsidRDefault="00B20018" w:rsidP="00B20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</w:t>
      </w:r>
      <w:r w:rsidR="00CD3088">
        <w:rPr>
          <w:rFonts w:ascii="Arial" w:eastAsia="Times New Roman" w:hAnsi="Arial" w:cs="Arial"/>
          <w:sz w:val="24"/>
          <w:szCs w:val="24"/>
          <w:lang w:eastAsia="ru-RU"/>
        </w:rPr>
        <w:t>гражданско-патриотических качеств</w:t>
      </w:r>
      <w:r w:rsidRPr="00B200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088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молодежи и взрослых граждан Российской Федерации, патриотическое воспитание детей </w:t>
      </w:r>
      <w:r w:rsidRPr="00B20018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</w:t>
      </w:r>
      <w:r w:rsidRPr="00B200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время является одной из главных целей </w:t>
      </w:r>
      <w:r w:rsidR="00CD3088">
        <w:rPr>
          <w:rFonts w:ascii="Arial" w:eastAsia="Times New Roman" w:hAnsi="Arial" w:cs="Arial"/>
          <w:sz w:val="24"/>
          <w:szCs w:val="24"/>
          <w:lang w:eastAsia="ru-RU"/>
        </w:rPr>
        <w:t>нашего государства.</w:t>
      </w:r>
    </w:p>
    <w:p w:rsidR="00DF467B" w:rsidRPr="00DF467B" w:rsidRDefault="00DF467B" w:rsidP="00DF4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67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«Страна живет обычной мирной жизнью, а ребята пашут там под пулями, жизнью рискуют и товарищей теряют в бою» - Владимир Путин призвал к общероссийской поддержке российских военных, принимающих участие в специальной военной операции на территории Украины и Донбасса, заявив о необходимости «общенациональной повестки поддержки вооружённых сил»,</w:t>
      </w:r>
    </w:p>
    <w:p w:rsidR="00DF467B" w:rsidRDefault="00DF467B" w:rsidP="00DF4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67B">
        <w:rPr>
          <w:rFonts w:ascii="Arial" w:eastAsia="Times New Roman" w:hAnsi="Arial" w:cs="Arial"/>
          <w:sz w:val="24"/>
          <w:szCs w:val="24"/>
          <w:lang w:eastAsia="ru-RU"/>
        </w:rPr>
        <w:t>«Это чрезвычайно важно, чтобы воины наши чувствовали эту поддержку. Это будет придавать им силы. Это очень важно для достижения конечного результата. Он в любом случае будет достигнут, здесь нет никаких сомнений. Но и ребятам будет легче работать и выполнять боевые задачи, если они будут чувствовать за своей спиной поддержку и дыхание Родины!» - объявил Президент на встрече с руководителями фракций Госдумы.</w:t>
      </w:r>
    </w:p>
    <w:p w:rsidR="00CD3088" w:rsidRDefault="00E162B9" w:rsidP="00B20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поставленной целью, </w:t>
      </w:r>
      <w:r w:rsidRPr="00E162B9">
        <w:rPr>
          <w:rFonts w:ascii="Arial" w:eastAsia="Times New Roman" w:hAnsi="Arial" w:cs="Arial"/>
          <w:b/>
          <w:sz w:val="24"/>
          <w:szCs w:val="24"/>
          <w:lang w:eastAsia="ru-RU"/>
        </w:rPr>
        <w:t>деятельность Думы в отчетном периоде была направила на формирование патриотизма среди общества и подрастающего поколения.</w:t>
      </w:r>
    </w:p>
    <w:p w:rsidR="006E1DF7" w:rsidRDefault="006E1DF7" w:rsidP="006E1DF7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3C0B8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02ACB">
        <w:rPr>
          <w:rFonts w:ascii="Arial" w:hAnsi="Arial" w:cs="Arial"/>
          <w:b/>
          <w:sz w:val="24"/>
          <w:szCs w:val="24"/>
        </w:rPr>
        <w:t>В марте 2022 года</w:t>
      </w:r>
      <w:r>
        <w:rPr>
          <w:rFonts w:ascii="Arial" w:hAnsi="Arial" w:cs="Arial"/>
          <w:sz w:val="24"/>
          <w:szCs w:val="24"/>
        </w:rPr>
        <w:t xml:space="preserve"> по инициативе председателя Думы С.В. Коротченко </w:t>
      </w:r>
      <w:r w:rsidRPr="006E1DF7">
        <w:rPr>
          <w:rFonts w:ascii="Arial" w:hAnsi="Arial" w:cs="Arial"/>
          <w:b/>
          <w:sz w:val="24"/>
          <w:szCs w:val="24"/>
        </w:rPr>
        <w:t xml:space="preserve">создан видеоролик </w:t>
      </w:r>
      <w:bookmarkStart w:id="0" w:name="_GoBack"/>
      <w:r w:rsidRPr="006E1DF7">
        <w:rPr>
          <w:rFonts w:ascii="Arial" w:hAnsi="Arial" w:cs="Arial"/>
          <w:b/>
          <w:sz w:val="24"/>
          <w:szCs w:val="24"/>
        </w:rPr>
        <w:t>«</w:t>
      </w:r>
      <w:r w:rsidR="00C9323C">
        <w:rPr>
          <w:rFonts w:ascii="Arial" w:hAnsi="Arial" w:cs="Arial"/>
          <w:b/>
          <w:sz w:val="24"/>
          <w:szCs w:val="24"/>
        </w:rPr>
        <w:t>Поддержим</w:t>
      </w:r>
      <w:r w:rsidRPr="006E1DF7">
        <w:rPr>
          <w:rFonts w:ascii="Arial" w:hAnsi="Arial" w:cs="Arial"/>
          <w:b/>
          <w:sz w:val="24"/>
          <w:szCs w:val="24"/>
        </w:rPr>
        <w:t>Наших</w:t>
      </w:r>
      <w:r w:rsidR="00C9323C">
        <w:rPr>
          <w:rFonts w:ascii="Arial" w:hAnsi="Arial" w:cs="Arial"/>
          <w:b/>
          <w:sz w:val="24"/>
          <w:szCs w:val="24"/>
          <w:lang w:val="en-US"/>
        </w:rPr>
        <w:t>Z</w:t>
      </w:r>
      <w:r w:rsidRPr="006E1DF7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 xml:space="preserve">в поддержку военнослужащих Российской Федерации, принявших участие в Специальной военной операции на территории Украины и </w:t>
      </w:r>
      <w:r w:rsidR="0017302B">
        <w:rPr>
          <w:rFonts w:ascii="Arial" w:hAnsi="Arial" w:cs="Arial"/>
          <w:sz w:val="24"/>
          <w:szCs w:val="24"/>
        </w:rPr>
        <w:t>Донбасса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F467B" w:rsidRDefault="006E1DF7" w:rsidP="00E16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CD3088" w:rsidRPr="00E162B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CD3088" w:rsidRPr="00E162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67B" w:rsidRPr="00293DCC">
        <w:rPr>
          <w:rFonts w:ascii="Arial" w:hAnsi="Arial" w:cs="Arial"/>
          <w:b/>
          <w:sz w:val="24"/>
          <w:szCs w:val="24"/>
        </w:rPr>
        <w:t>Размещен патриотический баннер</w:t>
      </w:r>
      <w:r w:rsidR="00DF467B">
        <w:rPr>
          <w:rFonts w:ascii="Arial" w:hAnsi="Arial" w:cs="Arial"/>
          <w:b/>
          <w:sz w:val="24"/>
          <w:szCs w:val="24"/>
        </w:rPr>
        <w:t xml:space="preserve"> в поддержку военнослужащих Российской Федерации</w:t>
      </w:r>
      <w:r w:rsidR="00DF467B">
        <w:rPr>
          <w:rFonts w:ascii="Arial" w:hAnsi="Arial" w:cs="Arial"/>
          <w:sz w:val="24"/>
          <w:szCs w:val="24"/>
        </w:rPr>
        <w:t xml:space="preserve"> (на развилке к г. Вихоревка федеральной автомобильной дороги А-331 «Вилюй»).</w:t>
      </w:r>
    </w:p>
    <w:p w:rsidR="00DF467B" w:rsidRPr="000671A1" w:rsidRDefault="00DF467B" w:rsidP="00DF4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671A1">
        <w:rPr>
          <w:rFonts w:ascii="Arial" w:hAnsi="Arial" w:cs="Arial"/>
          <w:b/>
          <w:sz w:val="24"/>
          <w:szCs w:val="24"/>
        </w:rPr>
        <w:t>3.</w:t>
      </w:r>
      <w:r w:rsidRPr="000671A1">
        <w:rPr>
          <w:rFonts w:ascii="Arial" w:hAnsi="Arial" w:cs="Arial"/>
          <w:sz w:val="24"/>
          <w:szCs w:val="24"/>
        </w:rPr>
        <w:t xml:space="preserve"> </w:t>
      </w:r>
      <w:r w:rsidRPr="000671A1">
        <w:rPr>
          <w:rFonts w:ascii="Arial" w:hAnsi="Arial" w:cs="Arial"/>
          <w:b/>
          <w:sz w:val="24"/>
          <w:szCs w:val="24"/>
          <w:shd w:val="clear" w:color="auto" w:fill="FFFFFF"/>
        </w:rPr>
        <w:t xml:space="preserve">30.09.2022 года Дума объявила акцию «Носки солдату». </w:t>
      </w:r>
    </w:p>
    <w:p w:rsidR="00DF467B" w:rsidRPr="000671A1" w:rsidRDefault="00DF467B" w:rsidP="00DF4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71A1">
        <w:rPr>
          <w:rFonts w:ascii="Arial" w:hAnsi="Arial" w:cs="Arial"/>
          <w:sz w:val="24"/>
          <w:szCs w:val="24"/>
          <w:shd w:val="clear" w:color="auto" w:fill="FFFFFF"/>
        </w:rPr>
        <w:t xml:space="preserve">В рамках объявленной акции пункты сбора были организованы в г. Братске и в г. Вихоревка. В аппарат Думы и в пункты сбора г. Вихоревка неравнодушные люди города Братска и Братского района стали нести для военнослужащих теплые носки, а также записки со словами поддержки. </w:t>
      </w:r>
    </w:p>
    <w:p w:rsidR="00DF467B" w:rsidRPr="000671A1" w:rsidRDefault="00DF467B" w:rsidP="00DF4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71A1">
        <w:rPr>
          <w:rFonts w:ascii="Arial" w:hAnsi="Arial" w:cs="Arial"/>
          <w:sz w:val="24"/>
          <w:szCs w:val="24"/>
          <w:shd w:val="clear" w:color="auto" w:fill="FFFFFF"/>
        </w:rPr>
        <w:t>В пункты сбора гуманитарной помощи активисты несли теплые носки, перчатки, термобелье, шапки, балаклавы, теплые вещи, средства гигиены, продукты питания длительного хранения, медикаменты, средства связи, батарейки и много другое. Каждая посылка сопровождалась письмами и записками со словами поддержки.</w:t>
      </w:r>
    </w:p>
    <w:p w:rsidR="000671A1" w:rsidRPr="000671A1" w:rsidRDefault="000671A1" w:rsidP="00DF4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71A1">
        <w:rPr>
          <w:rFonts w:ascii="Arial" w:hAnsi="Arial" w:cs="Arial"/>
          <w:sz w:val="24"/>
          <w:szCs w:val="24"/>
          <w:shd w:val="clear" w:color="auto" w:fill="FFFFFF"/>
        </w:rPr>
        <w:t>Депутатами, работниками аппарата Думы и контрольно-счетного органа были собраны денежные средства, на которые были закуплены комплекты термобелья для военнослужащих.</w:t>
      </w:r>
    </w:p>
    <w:p w:rsidR="00DF467B" w:rsidRPr="000671A1" w:rsidRDefault="00DF467B" w:rsidP="00DF4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71A1">
        <w:rPr>
          <w:rFonts w:ascii="Arial" w:hAnsi="Arial" w:cs="Arial"/>
          <w:sz w:val="24"/>
          <w:szCs w:val="24"/>
          <w:shd w:val="clear" w:color="auto" w:fill="FFFFFF"/>
        </w:rPr>
        <w:t>Большой вклад в акцию внесли образовательные учреждения, организации и предприниматели Братского района и города Братска.</w:t>
      </w:r>
    </w:p>
    <w:p w:rsidR="00DF467B" w:rsidRPr="000671A1" w:rsidRDefault="00DF467B" w:rsidP="00DF4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71A1">
        <w:rPr>
          <w:rFonts w:ascii="Arial" w:hAnsi="Arial" w:cs="Arial"/>
          <w:sz w:val="24"/>
          <w:szCs w:val="24"/>
          <w:shd w:val="clear" w:color="auto" w:fill="FFFFFF"/>
        </w:rPr>
        <w:t xml:space="preserve">Часть укомплектованных носков и перчаток была дважды отправлена мобилизованным в г. Новосибирск в Высшее военное командное училище и п. Шилово в воинскую часть, когда мобилизованных посещали представители Братского района и города Братска. </w:t>
      </w:r>
    </w:p>
    <w:p w:rsidR="00DF467B" w:rsidRPr="000671A1" w:rsidRDefault="00DF467B" w:rsidP="00DF4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71A1">
        <w:rPr>
          <w:rFonts w:ascii="Arial" w:hAnsi="Arial" w:cs="Arial"/>
          <w:sz w:val="24"/>
          <w:szCs w:val="24"/>
          <w:shd w:val="clear" w:color="auto" w:fill="FFFFFF"/>
        </w:rPr>
        <w:t>Председатель Думы С.В. Коротченко дважды лично посещала пункты дислокации мобилизованных в Новосибирске.</w:t>
      </w:r>
    </w:p>
    <w:p w:rsidR="00DF467B" w:rsidRPr="000671A1" w:rsidRDefault="00DF467B" w:rsidP="00DF4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71A1">
        <w:rPr>
          <w:rFonts w:ascii="Arial" w:hAnsi="Arial" w:cs="Arial"/>
          <w:sz w:val="24"/>
          <w:szCs w:val="24"/>
          <w:shd w:val="clear" w:color="auto" w:fill="FFFFFF"/>
        </w:rPr>
        <w:t>Помощь в организации сбора и доставки вещей из поселений оказали главы администраций сельских поселений района.</w:t>
      </w:r>
    </w:p>
    <w:p w:rsidR="00DF467B" w:rsidRPr="000671A1" w:rsidRDefault="00DF467B" w:rsidP="00DF4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71A1">
        <w:rPr>
          <w:rFonts w:ascii="Arial" w:hAnsi="Arial" w:cs="Arial"/>
          <w:sz w:val="24"/>
          <w:szCs w:val="24"/>
          <w:shd w:val="clear" w:color="auto" w:fill="FFFFFF"/>
        </w:rPr>
        <w:t>С особой теплотой к организованной акции отнеслись дети, которые написали свои трогательные письма солдатам.</w:t>
      </w:r>
    </w:p>
    <w:p w:rsidR="00DF467B" w:rsidRPr="000671A1" w:rsidRDefault="00DF467B" w:rsidP="00DF4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71A1">
        <w:rPr>
          <w:rFonts w:ascii="Arial" w:hAnsi="Arial" w:cs="Arial"/>
          <w:sz w:val="24"/>
          <w:szCs w:val="24"/>
          <w:shd w:val="clear" w:color="auto" w:fill="FFFFFF"/>
        </w:rPr>
        <w:t>1 ноября состоялась первая отправка гуманитарной помощи в волонтерский центр Иркутска.</w:t>
      </w:r>
    </w:p>
    <w:p w:rsidR="00DF467B" w:rsidRPr="000671A1" w:rsidRDefault="00DF467B" w:rsidP="00DF4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671A1">
        <w:rPr>
          <w:rFonts w:ascii="Arial" w:hAnsi="Arial" w:cs="Arial"/>
          <w:sz w:val="24"/>
          <w:szCs w:val="24"/>
          <w:shd w:val="clear" w:color="auto" w:fill="FFFFFF"/>
        </w:rPr>
        <w:t xml:space="preserve">Очередную партию гуманитарной помощи, собранной жителями города Братска и Братского района, председатель Думы С.В. Коротченко 16 декабря передала в пункт приёма гуманитарной помощи «Мы вместе» в г.Иркутске. </w:t>
      </w:r>
    </w:p>
    <w:p w:rsidR="00DF467B" w:rsidRDefault="00DF467B" w:rsidP="00DF467B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71A1">
        <w:rPr>
          <w:rFonts w:ascii="Arial" w:hAnsi="Arial" w:cs="Arial"/>
          <w:sz w:val="24"/>
          <w:szCs w:val="24"/>
        </w:rPr>
        <w:t>Преддверии Нового года отправка гуманитарной помощи состоялась 29 декабря 2022 года.</w:t>
      </w:r>
    </w:p>
    <w:p w:rsidR="000671A1" w:rsidRPr="000671A1" w:rsidRDefault="000671A1" w:rsidP="00067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0671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4. Акция «Новогодний подарок».</w:t>
      </w:r>
    </w:p>
    <w:p w:rsidR="00902ACB" w:rsidRDefault="000671A1" w:rsidP="00067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Депутаты, работники аппарата Думы и контрольно-счетного органа вновь на личные денежные средства закупили кондитерские изделия, фрукты для формирования подарков детям. </w:t>
      </w:r>
    </w:p>
    <w:p w:rsidR="000671A1" w:rsidRDefault="000671A1" w:rsidP="00067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Каждый ребенок из семьи мобилизованных получил из рук депутата новогодний подарок.</w:t>
      </w:r>
    </w:p>
    <w:p w:rsidR="00E162B9" w:rsidRPr="004545D1" w:rsidRDefault="000671A1" w:rsidP="00E16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71A1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62B9" w:rsidRPr="00902ACB">
        <w:rPr>
          <w:rFonts w:ascii="Arial" w:eastAsia="Times New Roman" w:hAnsi="Arial" w:cs="Arial"/>
          <w:b/>
          <w:sz w:val="24"/>
          <w:szCs w:val="24"/>
          <w:lang w:eastAsia="ru-RU"/>
        </w:rPr>
        <w:t>07.04.</w:t>
      </w:r>
      <w:r w:rsidR="00CD3088" w:rsidRPr="00902ACB">
        <w:rPr>
          <w:rFonts w:ascii="Arial" w:eastAsia="Times New Roman" w:hAnsi="Arial" w:cs="Arial"/>
          <w:b/>
          <w:sz w:val="24"/>
          <w:szCs w:val="24"/>
          <w:lang w:eastAsia="ru-RU"/>
        </w:rPr>
        <w:t>2022 года ко Дню местного самоуправления</w:t>
      </w:r>
      <w:r w:rsidR="00E162B9" w:rsidRPr="00902ACB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 xml:space="preserve"> в Российской Федерации</w:t>
      </w:r>
      <w:r w:rsidR="00E162B9" w:rsidRPr="00B2001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, отмечаемому </w:t>
      </w:r>
      <w:r w:rsidR="00E162B9" w:rsidRPr="00E162B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21 апреля </w:t>
      </w:r>
      <w:r w:rsidR="00E162B9" w:rsidRPr="00B2001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 соответствии с Указом Презид</w:t>
      </w:r>
      <w:r w:rsidR="00E162B9" w:rsidRPr="00E162B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ента Российской Федерации от 10.06.</w:t>
      </w:r>
      <w:r w:rsidR="00E162B9" w:rsidRPr="00B20018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2012 № 85 «О Дне местного самоуправления»</w:t>
      </w:r>
      <w:r w:rsidR="00E162B9" w:rsidRPr="00E162B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</w:t>
      </w:r>
      <w:r w:rsidR="00CD3088" w:rsidRPr="00E162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3088" w:rsidRPr="00E162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Думой </w:t>
      </w:r>
      <w:r w:rsidR="00E162B9" w:rsidRPr="00B20018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среди образовательных организаций </w:t>
      </w:r>
      <w:r w:rsidR="00E162B9" w:rsidRPr="00E162B9">
        <w:rPr>
          <w:rFonts w:ascii="Arial" w:eastAsia="Times New Roman" w:hAnsi="Arial" w:cs="Arial"/>
          <w:b/>
          <w:sz w:val="24"/>
          <w:szCs w:val="24"/>
          <w:lang w:eastAsia="ru-RU"/>
        </w:rPr>
        <w:t>были объявлены три конкурса</w:t>
      </w:r>
      <w:r w:rsidR="004545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4545D1" w:rsidRPr="004545D1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  <w:r w:rsidR="00E162B9" w:rsidRPr="004545D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162B9" w:rsidRPr="00E162B9" w:rsidRDefault="00001694" w:rsidP="00E16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162B9" w:rsidRPr="00E162B9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</w:t>
      </w:r>
      <w:r w:rsidR="00E162B9" w:rsidRPr="00E162B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 </w:t>
      </w:r>
      <w:r w:rsidR="00E162B9" w:rsidRPr="00B20018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очерков «Богатство населенного пункта – его жители!»</w:t>
      </w:r>
      <w:r w:rsidR="00E162B9" w:rsidRPr="00E162B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;</w:t>
      </w:r>
    </w:p>
    <w:p w:rsidR="00E162B9" w:rsidRPr="00E162B9" w:rsidRDefault="00001694" w:rsidP="00E16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2)</w:t>
      </w:r>
      <w:r w:rsidR="00E162B9" w:rsidRPr="00E162B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 конкурс п</w:t>
      </w:r>
      <w:r w:rsidR="00E162B9" w:rsidRPr="00E162B9">
        <w:rPr>
          <w:rFonts w:ascii="Arial" w:eastAsia="Calibri" w:hAnsi="Arial" w:cs="Arial"/>
          <w:sz w:val="24"/>
          <w:szCs w:val="24"/>
        </w:rPr>
        <w:t>резентаций и мультимедиа-проектов «История местного самоуправления моего края»;</w:t>
      </w:r>
    </w:p>
    <w:p w:rsidR="00E162B9" w:rsidRDefault="00001694" w:rsidP="00E16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="00E162B9" w:rsidRPr="00E162B9">
        <w:rPr>
          <w:rFonts w:ascii="Arial" w:eastAsia="Calibri" w:hAnsi="Arial" w:cs="Arial"/>
          <w:sz w:val="24"/>
          <w:szCs w:val="24"/>
        </w:rPr>
        <w:t xml:space="preserve"> конкурс детских рисунков «Люблю тебя мой край родной»</w:t>
      </w:r>
      <w:r w:rsidR="00E162B9">
        <w:rPr>
          <w:rFonts w:ascii="Arial" w:eastAsia="Calibri" w:hAnsi="Arial" w:cs="Arial"/>
          <w:sz w:val="24"/>
          <w:szCs w:val="24"/>
        </w:rPr>
        <w:t>.</w:t>
      </w:r>
    </w:p>
    <w:p w:rsidR="00C758E2" w:rsidRPr="00C758E2" w:rsidRDefault="00C758E2" w:rsidP="00C758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758E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Целью проводимых конкурсов - развитие активной гражданской позиции, устойчивого интереса к вопросам местного самоуправления, создание условий для </w:t>
      </w:r>
      <w:r w:rsidRPr="00C758E2">
        <w:rPr>
          <w:rFonts w:ascii="Arial" w:eastAsia="Calibri" w:hAnsi="Arial" w:cs="Arial"/>
          <w:sz w:val="24"/>
          <w:szCs w:val="24"/>
        </w:rPr>
        <w:t>активизации и реализации творческого потенциала учащихся, в том числе в сфере информационных технологий, изучение жизни и природы родного края, его людей, исторических достопримечательностей.</w:t>
      </w:r>
    </w:p>
    <w:p w:rsidR="00F42625" w:rsidRDefault="00E162B9" w:rsidP="00F42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конкурсах </w:t>
      </w:r>
      <w:r w:rsidR="00C758E2">
        <w:rPr>
          <w:rFonts w:ascii="Arial" w:eastAsia="Calibri" w:hAnsi="Arial" w:cs="Arial"/>
          <w:sz w:val="24"/>
          <w:szCs w:val="24"/>
        </w:rPr>
        <w:t xml:space="preserve">активное участие </w:t>
      </w:r>
      <w:r>
        <w:rPr>
          <w:rFonts w:ascii="Arial" w:eastAsia="Calibri" w:hAnsi="Arial" w:cs="Arial"/>
          <w:sz w:val="24"/>
          <w:szCs w:val="24"/>
        </w:rPr>
        <w:t>приняли дети от 7 до 18 лет</w:t>
      </w:r>
      <w:r w:rsidR="004545D1">
        <w:rPr>
          <w:rFonts w:ascii="Arial" w:eastAsia="Calibri" w:hAnsi="Arial" w:cs="Arial"/>
          <w:sz w:val="24"/>
          <w:szCs w:val="24"/>
        </w:rPr>
        <w:t xml:space="preserve"> большинства образовательных организаций Братского района</w:t>
      </w:r>
      <w:r>
        <w:rPr>
          <w:rFonts w:ascii="Arial" w:eastAsia="Calibri" w:hAnsi="Arial" w:cs="Arial"/>
          <w:sz w:val="24"/>
          <w:szCs w:val="24"/>
        </w:rPr>
        <w:t>, работы были представлены по всем конкурсам</w:t>
      </w:r>
      <w:r w:rsidR="004545D1">
        <w:rPr>
          <w:rFonts w:ascii="Arial" w:eastAsia="Calibri" w:hAnsi="Arial" w:cs="Arial"/>
          <w:sz w:val="24"/>
          <w:szCs w:val="24"/>
        </w:rPr>
        <w:t xml:space="preserve"> и всем номинациям. </w:t>
      </w:r>
    </w:p>
    <w:p w:rsidR="00F42625" w:rsidRDefault="00F42625" w:rsidP="00F42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671A1">
        <w:rPr>
          <w:rFonts w:ascii="Arial" w:eastAsia="Calibri" w:hAnsi="Arial" w:cs="Arial"/>
          <w:sz w:val="24"/>
          <w:szCs w:val="24"/>
        </w:rPr>
        <w:t>В конкурсе детских рисунков «Люблю тебя мой край родной» приняли участие 89 учащихся из 13 школ Братского района</w:t>
      </w:r>
      <w:r w:rsidRPr="00F42625">
        <w:rPr>
          <w:rFonts w:ascii="Arial" w:eastAsia="Calibri" w:hAnsi="Arial" w:cs="Arial"/>
          <w:sz w:val="24"/>
          <w:szCs w:val="24"/>
        </w:rPr>
        <w:t xml:space="preserve">. В конкурсе презентаций и мультимедиа-проектов «История местного самоуправления» приняли участие ребята из 5 образовательных организаций. В конкурсе очерков «Богатство населенного пункта – его жители!» приняли участие ребята из МКОУ «Тангуйская СОШ», МКОУ «Харанжинская СОШ», МКОУ «Ключи-Булакская СОШ», МКОУ «Мамырская СОШ», МКОУ «Кежемская СОШ», студия юного журналиста «Осьминог» МБУ ДО «ДДТ» Братского района. </w:t>
      </w:r>
    </w:p>
    <w:p w:rsidR="00626C1C" w:rsidRDefault="00F42625" w:rsidP="00626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6C1C">
        <w:rPr>
          <w:rFonts w:ascii="Arial" w:eastAsia="Calibri" w:hAnsi="Arial" w:cs="Arial"/>
          <w:sz w:val="24"/>
          <w:szCs w:val="24"/>
        </w:rPr>
        <w:t xml:space="preserve">Ко </w:t>
      </w:r>
      <w:r w:rsidRPr="000671A1">
        <w:rPr>
          <w:rFonts w:ascii="Arial" w:eastAsia="Calibri" w:hAnsi="Arial" w:cs="Arial"/>
          <w:sz w:val="24"/>
          <w:szCs w:val="24"/>
        </w:rPr>
        <w:t>Дню местного самоуправления</w:t>
      </w:r>
      <w:r w:rsidRPr="00626C1C">
        <w:rPr>
          <w:rFonts w:ascii="Arial" w:eastAsia="Calibri" w:hAnsi="Arial" w:cs="Arial"/>
          <w:sz w:val="24"/>
          <w:szCs w:val="24"/>
        </w:rPr>
        <w:t xml:space="preserve"> п</w:t>
      </w:r>
      <w:r w:rsidR="004545D1" w:rsidRPr="00626C1C">
        <w:rPr>
          <w:rFonts w:ascii="Arial" w:eastAsia="Calibri" w:hAnsi="Arial" w:cs="Arial"/>
          <w:sz w:val="24"/>
          <w:szCs w:val="24"/>
        </w:rPr>
        <w:t>обедители и призеры</w:t>
      </w:r>
      <w:r w:rsidR="000671A1" w:rsidRPr="00626C1C">
        <w:rPr>
          <w:rFonts w:ascii="Arial" w:eastAsia="Calibri" w:hAnsi="Arial" w:cs="Arial"/>
          <w:sz w:val="24"/>
          <w:szCs w:val="24"/>
        </w:rPr>
        <w:t xml:space="preserve"> были награждены дипломами и сладкими подарками на заседании Думы </w:t>
      </w:r>
      <w:r w:rsidR="00626C1C" w:rsidRPr="00626C1C">
        <w:rPr>
          <w:rFonts w:ascii="Arial" w:eastAsia="Calibri" w:hAnsi="Arial" w:cs="Arial"/>
          <w:sz w:val="24"/>
          <w:szCs w:val="24"/>
        </w:rPr>
        <w:t>в апреле</w:t>
      </w:r>
      <w:r w:rsidR="000671A1" w:rsidRPr="00626C1C">
        <w:rPr>
          <w:rFonts w:ascii="Arial" w:eastAsia="Calibri" w:hAnsi="Arial" w:cs="Arial"/>
          <w:sz w:val="24"/>
          <w:szCs w:val="24"/>
        </w:rPr>
        <w:t>, а также ребята</w:t>
      </w:r>
      <w:r w:rsidR="004545D1" w:rsidRPr="00626C1C">
        <w:rPr>
          <w:rFonts w:ascii="Arial" w:eastAsia="Calibri" w:hAnsi="Arial" w:cs="Arial"/>
          <w:sz w:val="24"/>
          <w:szCs w:val="24"/>
        </w:rPr>
        <w:t xml:space="preserve"> получили возможность посетить</w:t>
      </w:r>
      <w:r w:rsidR="004545D1" w:rsidRPr="00626C1C">
        <w:rPr>
          <w:rFonts w:ascii="Arial" w:hAnsi="Arial" w:cs="Arial"/>
          <w:sz w:val="24"/>
          <w:szCs w:val="24"/>
        </w:rPr>
        <w:t xml:space="preserve"> Архитектурно-этнографический музей под отк</w:t>
      </w:r>
      <w:r w:rsidR="006E1DF7" w:rsidRPr="00626C1C">
        <w:rPr>
          <w:rFonts w:ascii="Arial" w:hAnsi="Arial" w:cs="Arial"/>
          <w:sz w:val="24"/>
          <w:szCs w:val="24"/>
        </w:rPr>
        <w:t>рытым небом «Ангарская деревня».</w:t>
      </w:r>
      <w:r w:rsidR="000671A1" w:rsidRPr="00626C1C">
        <w:rPr>
          <w:rFonts w:ascii="Arial" w:hAnsi="Arial" w:cs="Arial"/>
          <w:sz w:val="24"/>
          <w:szCs w:val="24"/>
        </w:rPr>
        <w:t xml:space="preserve"> </w:t>
      </w:r>
    </w:p>
    <w:p w:rsidR="00626C1C" w:rsidRPr="00626C1C" w:rsidRDefault="00626C1C" w:rsidP="00626C1C">
      <w:pPr>
        <w:pStyle w:val="a9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26C1C">
        <w:rPr>
          <w:rFonts w:ascii="Arial" w:hAnsi="Arial" w:cs="Arial"/>
          <w:sz w:val="24"/>
          <w:szCs w:val="24"/>
        </w:rPr>
        <w:t>По итогам конкурса детских рисунков организована в</w:t>
      </w:r>
      <w:r w:rsidRPr="00F42625">
        <w:rPr>
          <w:rFonts w:ascii="Arial" w:eastAsia="Calibri" w:hAnsi="Arial" w:cs="Arial"/>
          <w:sz w:val="24"/>
          <w:szCs w:val="24"/>
        </w:rPr>
        <w:t>ыставка рисунков в историко-краеведческом музее г. Вихоревка.</w:t>
      </w:r>
      <w:r w:rsidRPr="00626C1C">
        <w:rPr>
          <w:rFonts w:ascii="Arial" w:eastAsia="Calibri" w:hAnsi="Arial" w:cs="Arial"/>
          <w:sz w:val="24"/>
          <w:szCs w:val="24"/>
        </w:rPr>
        <w:t xml:space="preserve"> </w:t>
      </w:r>
    </w:p>
    <w:p w:rsidR="00626C1C" w:rsidRPr="00626C1C" w:rsidRDefault="00626C1C" w:rsidP="00626C1C">
      <w:pPr>
        <w:pStyle w:val="a9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42625">
        <w:rPr>
          <w:rFonts w:ascii="Arial" w:eastAsia="Calibri" w:hAnsi="Arial" w:cs="Arial"/>
          <w:sz w:val="24"/>
          <w:szCs w:val="24"/>
        </w:rPr>
        <w:t>Лучшие очерки напечатаны в газете «Братский район».</w:t>
      </w:r>
    </w:p>
    <w:p w:rsidR="00F42625" w:rsidRPr="00F42625" w:rsidRDefault="00F42625" w:rsidP="00626C1C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2625">
        <w:rPr>
          <w:rFonts w:ascii="Arial" w:eastAsia="Calibri" w:hAnsi="Arial" w:cs="Arial"/>
          <w:sz w:val="24"/>
          <w:szCs w:val="24"/>
        </w:rPr>
        <w:t xml:space="preserve">Каждому из участников конкурсов вручены сертификаты. </w:t>
      </w:r>
    </w:p>
    <w:p w:rsidR="00C7123C" w:rsidRPr="00626C1C" w:rsidRDefault="003B3E8E" w:rsidP="00C71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123C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C712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123C" w:rsidRPr="00626C1C">
        <w:rPr>
          <w:rFonts w:ascii="Arial" w:hAnsi="Arial" w:cs="Arial"/>
          <w:color w:val="000000"/>
          <w:sz w:val="24"/>
          <w:szCs w:val="24"/>
        </w:rPr>
        <w:t>Как отмечено в Указе Президента Р</w:t>
      </w:r>
      <w:r w:rsidR="00902ACB">
        <w:rPr>
          <w:rFonts w:ascii="Arial" w:hAnsi="Arial" w:cs="Arial"/>
          <w:color w:val="000000"/>
          <w:sz w:val="24"/>
          <w:szCs w:val="24"/>
        </w:rPr>
        <w:t>оссийской Федерации</w:t>
      </w:r>
      <w:r w:rsidR="00C7123C" w:rsidRPr="00626C1C">
        <w:rPr>
          <w:rFonts w:ascii="Arial" w:hAnsi="Arial" w:cs="Arial"/>
          <w:color w:val="000000"/>
          <w:sz w:val="24"/>
          <w:szCs w:val="24"/>
        </w:rPr>
        <w:t xml:space="preserve"> от 02.07.2021 № 400 «О Стратегии национальной безопасности России», именно патриотизм станет препятствием для внутренних и внешних угроз безопасности страны.</w:t>
      </w:r>
    </w:p>
    <w:p w:rsidR="00C7123C" w:rsidRPr="00626C1C" w:rsidRDefault="00C7123C" w:rsidP="00C71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6C1C">
        <w:rPr>
          <w:rFonts w:ascii="Arial" w:hAnsi="Arial" w:cs="Arial"/>
          <w:color w:val="000000"/>
          <w:sz w:val="24"/>
          <w:szCs w:val="24"/>
        </w:rPr>
        <w:t xml:space="preserve">В конце сентября 2022 года Владимир Путин провел встречу с представителями Совета Безопасности РФ, где обсудил вопросы организации патриотического и нравственного воспитания в учебных заведениях страны. </w:t>
      </w:r>
    </w:p>
    <w:p w:rsidR="00C7123C" w:rsidRPr="00C7123C" w:rsidRDefault="00C7123C" w:rsidP="00C71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C1C">
        <w:rPr>
          <w:rFonts w:ascii="Arial" w:hAnsi="Arial" w:cs="Arial"/>
          <w:color w:val="000000"/>
          <w:sz w:val="24"/>
          <w:szCs w:val="24"/>
        </w:rPr>
        <w:t>Развитие детей и молодежи согласно стандартам должно включать в себя гражданское, патриотическое, духовно-нравственное, эстетическое, физическое, трудовое и экологическое воспитание. Ставится задача сформировать у учащихся системные знания о месте России в мире, ее исторической роли и территориальной целостности. В этой связи особенно актуальными становятся мероприятия патриотической и духовно-нравственной тематики.</w:t>
      </w:r>
    </w:p>
    <w:p w:rsidR="003A6C22" w:rsidRPr="0055543A" w:rsidRDefault="003A6C22" w:rsidP="003A6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543A"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настоящее время одной из основных задач государства в целом стоит работа с молодежью и подрастающим поколением. Одним из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направлений </w:t>
      </w:r>
      <w:r w:rsidRPr="0055543A">
        <w:rPr>
          <w:rFonts w:ascii="Arial" w:eastAsia="Times New Roman" w:hAnsi="Arial" w:cs="Arial"/>
          <w:color w:val="000000"/>
          <w:sz w:val="24"/>
          <w:szCs w:val="24"/>
        </w:rPr>
        <w:t xml:space="preserve">такой </w:t>
      </w:r>
      <w:r w:rsidRPr="0055543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работы является развитие единого воспитательного пространства в образовательных организациях. </w:t>
      </w:r>
    </w:p>
    <w:p w:rsidR="00C7123C" w:rsidRPr="00C7123C" w:rsidRDefault="003A6C22" w:rsidP="00C71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7123C" w:rsidRPr="00C7123C">
        <w:rPr>
          <w:rFonts w:ascii="Arial" w:eastAsia="Times New Roman" w:hAnsi="Arial" w:cs="Arial"/>
          <w:sz w:val="24"/>
          <w:szCs w:val="24"/>
          <w:lang w:eastAsia="ru-RU"/>
        </w:rPr>
        <w:t xml:space="preserve"> этой целью Думой</w:t>
      </w:r>
      <w:r w:rsidR="00B04F8B">
        <w:rPr>
          <w:rFonts w:ascii="Arial" w:eastAsia="Times New Roman" w:hAnsi="Arial" w:cs="Arial"/>
          <w:sz w:val="24"/>
          <w:szCs w:val="24"/>
          <w:lang w:eastAsia="ru-RU"/>
        </w:rPr>
        <w:t xml:space="preserve"> в декабре 2022 года при формировании плана работы на первое полугодие 2023 года </w:t>
      </w:r>
      <w:r w:rsidR="00C7123C" w:rsidRPr="00C7123C">
        <w:rPr>
          <w:rFonts w:ascii="Arial" w:eastAsia="Times New Roman" w:hAnsi="Arial" w:cs="Arial"/>
          <w:sz w:val="24"/>
          <w:szCs w:val="24"/>
          <w:lang w:eastAsia="ru-RU"/>
        </w:rPr>
        <w:t>был запланирован для обсуждения</w:t>
      </w:r>
      <w:r w:rsidR="00C7123C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очередном заседании</w:t>
      </w:r>
      <w:r w:rsidR="00C7123C" w:rsidRPr="00C712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F8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4F8B" w:rsidRPr="00C7123C">
        <w:rPr>
          <w:rFonts w:ascii="Arial" w:eastAsia="Times New Roman" w:hAnsi="Arial" w:cs="Arial"/>
          <w:sz w:val="24"/>
          <w:szCs w:val="24"/>
          <w:lang w:eastAsia="ru-RU"/>
        </w:rPr>
        <w:t xml:space="preserve"> январ</w:t>
      </w:r>
      <w:r w:rsidR="00B04F8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04F8B" w:rsidRPr="00C712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123C" w:rsidRPr="00C7123C">
        <w:rPr>
          <w:rFonts w:ascii="Arial" w:eastAsia="Times New Roman" w:hAnsi="Arial" w:cs="Arial"/>
          <w:sz w:val="24"/>
          <w:szCs w:val="24"/>
          <w:lang w:eastAsia="ru-RU"/>
        </w:rPr>
        <w:t>вопрос «</w:t>
      </w:r>
      <w:r w:rsidR="00C7123C" w:rsidRPr="00C7123C">
        <w:rPr>
          <w:rFonts w:ascii="Arial" w:eastAsia="Times New Roman" w:hAnsi="Arial" w:cs="Arial"/>
          <w:bCs/>
          <w:color w:val="000000"/>
          <w:sz w:val="24"/>
          <w:szCs w:val="24"/>
        </w:rPr>
        <w:t>О состоянии военно-патриотического воспитания среди молодежи и учащихся в образовательных организациях Братского района. Единые подходы к качеству и рез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ультативность проводимой работы».</w:t>
      </w:r>
    </w:p>
    <w:p w:rsidR="00B424D0" w:rsidRDefault="00B424D0" w:rsidP="0096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4C30" w:rsidRPr="00964C30" w:rsidRDefault="00964C30" w:rsidP="00964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4C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Деятельность аппарата Думы </w:t>
      </w:r>
    </w:p>
    <w:p w:rsidR="00964C30" w:rsidRDefault="00964C30" w:rsidP="005D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E27" w:rsidRPr="00B33E27" w:rsidRDefault="00B33E27" w:rsidP="00964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>В отчетном периоде работа аппарата Думы (организационное, правовое, информационное,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материально-техническое и финансовое обеспечение деятельности Думы) осуществлялась в соответствии с планами работы Думы, распоряжениями и поручениями председателя Думы.  </w:t>
      </w:r>
    </w:p>
    <w:p w:rsidR="00C2729D" w:rsidRDefault="00B33E27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В течение года аппарат Думы осуществлял подготовку и сопровождение заседаний Думы, комиссий и других мероприятий, доработку нормативных правовых актов перед их направлением мэру</w:t>
      </w:r>
      <w:r w:rsidR="00964C30">
        <w:rPr>
          <w:rFonts w:ascii="Arial" w:eastAsia="Times New Roman" w:hAnsi="Arial" w:cs="Arial"/>
          <w:sz w:val="24"/>
          <w:szCs w:val="24"/>
          <w:lang w:eastAsia="ru-RU"/>
        </w:rPr>
        <w:t xml:space="preserve"> Братского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для подписания и опубликования, непосредственно участвов</w:t>
      </w:r>
      <w:r w:rsidR="00C2729D">
        <w:rPr>
          <w:rFonts w:ascii="Arial" w:eastAsia="Times New Roman" w:hAnsi="Arial" w:cs="Arial"/>
          <w:sz w:val="24"/>
          <w:szCs w:val="24"/>
          <w:lang w:eastAsia="ru-RU"/>
        </w:rPr>
        <w:t xml:space="preserve">ал в правотворческом процессе. </w:t>
      </w:r>
    </w:p>
    <w:p w:rsidR="00B33E27" w:rsidRPr="00C410B3" w:rsidRDefault="00B33E27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0B3">
        <w:rPr>
          <w:rFonts w:ascii="Arial" w:eastAsia="Times New Roman" w:hAnsi="Arial" w:cs="Arial"/>
          <w:sz w:val="24"/>
          <w:szCs w:val="24"/>
          <w:lang w:eastAsia="ru-RU"/>
        </w:rPr>
        <w:t>За отчетный период</w:t>
      </w:r>
      <w:r w:rsidRPr="00C410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аппарат</w:t>
      </w:r>
      <w:r w:rsidR="00CF6E0B" w:rsidRPr="00C410B3">
        <w:rPr>
          <w:rFonts w:ascii="Arial" w:eastAsia="Times New Roman" w:hAnsi="Arial" w:cs="Arial"/>
          <w:iCs/>
          <w:sz w:val="24"/>
          <w:szCs w:val="24"/>
          <w:lang w:eastAsia="ru-RU"/>
        </w:rPr>
        <w:t>ом</w:t>
      </w:r>
      <w:r w:rsidRPr="00C410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Думы было подготовлено:</w:t>
      </w:r>
    </w:p>
    <w:p w:rsidR="00C2729D" w:rsidRPr="00C410B3" w:rsidRDefault="00B33E27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10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 w:rsidR="00C32A71">
        <w:rPr>
          <w:rFonts w:ascii="Arial" w:eastAsia="Times New Roman" w:hAnsi="Arial" w:cs="Arial"/>
          <w:iCs/>
          <w:sz w:val="24"/>
          <w:szCs w:val="24"/>
          <w:lang w:eastAsia="ru-RU"/>
        </w:rPr>
        <w:t>69</w:t>
      </w:r>
      <w:r w:rsidRPr="00C410B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</w:t>
      </w:r>
      <w:r w:rsidRPr="00C410B3">
        <w:rPr>
          <w:rFonts w:ascii="Arial" w:eastAsia="Times New Roman" w:hAnsi="Arial" w:cs="Arial"/>
          <w:iCs/>
          <w:sz w:val="24"/>
          <w:szCs w:val="24"/>
          <w:lang w:eastAsia="ru-RU"/>
        </w:rPr>
        <w:t>проект</w:t>
      </w:r>
      <w:r w:rsidR="00C2729D" w:rsidRPr="00C410B3">
        <w:rPr>
          <w:rFonts w:ascii="Arial" w:eastAsia="Times New Roman" w:hAnsi="Arial" w:cs="Arial"/>
          <w:iCs/>
          <w:sz w:val="24"/>
          <w:szCs w:val="24"/>
          <w:lang w:eastAsia="ru-RU"/>
        </w:rPr>
        <w:t>ов</w:t>
      </w:r>
      <w:r w:rsidRPr="00C410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правовых актов, которые были рассмотрены на заседаниях Думы;</w:t>
      </w:r>
    </w:p>
    <w:p w:rsidR="00B33E27" w:rsidRPr="00C410B3" w:rsidRDefault="00B33E27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10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более </w:t>
      </w:r>
      <w:r w:rsidR="00C32A71">
        <w:rPr>
          <w:rFonts w:ascii="Arial" w:eastAsia="Times New Roman" w:hAnsi="Arial" w:cs="Arial"/>
          <w:iCs/>
          <w:sz w:val="24"/>
          <w:szCs w:val="24"/>
          <w:lang w:eastAsia="ru-RU"/>
        </w:rPr>
        <w:t>80</w:t>
      </w:r>
      <w:r w:rsidRPr="00C410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ответов на обращения и запросы граждан, юридических лиц, органов</w:t>
      </w:r>
      <w:r w:rsidRPr="00C410B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410B3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самоуправления, органов государственной власти, прокуратуры и муниципальных учреждений.</w:t>
      </w:r>
    </w:p>
    <w:p w:rsidR="00964C30" w:rsidRPr="00C410B3" w:rsidRDefault="00B33E27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0B3">
        <w:rPr>
          <w:rFonts w:ascii="Arial" w:eastAsia="Times New Roman" w:hAnsi="Arial" w:cs="Arial"/>
          <w:sz w:val="24"/>
          <w:szCs w:val="24"/>
          <w:lang w:eastAsia="ru-RU"/>
        </w:rPr>
        <w:t>В ходе подготовки заседаний, иных мероприятий тиражировались необходимые документы, осуществлялось формирование компле</w:t>
      </w:r>
      <w:r w:rsidR="00964C30" w:rsidRPr="00C410B3">
        <w:rPr>
          <w:rFonts w:ascii="Arial" w:eastAsia="Times New Roman" w:hAnsi="Arial" w:cs="Arial"/>
          <w:sz w:val="24"/>
          <w:szCs w:val="24"/>
          <w:lang w:eastAsia="ru-RU"/>
        </w:rPr>
        <w:t xml:space="preserve">ктов документов и их рассылка. </w:t>
      </w:r>
    </w:p>
    <w:p w:rsidR="0044788B" w:rsidRDefault="00B33E27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9D">
        <w:rPr>
          <w:rFonts w:ascii="Arial" w:eastAsia="Times New Roman" w:hAnsi="Arial" w:cs="Arial"/>
          <w:sz w:val="24"/>
          <w:szCs w:val="24"/>
          <w:lang w:eastAsia="ru-RU"/>
        </w:rPr>
        <w:t xml:space="preserve">За истекший год аппаратом Думы подготовлено проведение </w:t>
      </w:r>
      <w:r w:rsidR="00C32A7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2729D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заседаний Думы. </w:t>
      </w:r>
    </w:p>
    <w:p w:rsidR="00B33E27" w:rsidRPr="008C0F02" w:rsidRDefault="00B33E27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9D">
        <w:rPr>
          <w:rFonts w:ascii="Arial" w:eastAsia="Times New Roman" w:hAnsi="Arial" w:cs="Arial"/>
          <w:sz w:val="24"/>
          <w:szCs w:val="24"/>
          <w:lang w:eastAsia="ru-RU"/>
        </w:rPr>
        <w:t>Составлено</w:t>
      </w:r>
      <w:r w:rsidR="0044788B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C27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A7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2729D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протоколов заседаний Думы, </w:t>
      </w:r>
      <w:r w:rsidR="00C32A71">
        <w:rPr>
          <w:rFonts w:ascii="Arial" w:eastAsia="Times New Roman" w:hAnsi="Arial" w:cs="Arial"/>
          <w:sz w:val="24"/>
          <w:szCs w:val="24"/>
          <w:lang w:eastAsia="ru-RU"/>
        </w:rPr>
        <w:t xml:space="preserve">23 </w:t>
      </w:r>
      <w:r w:rsidRPr="008C0F02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  <w:r w:rsidR="00C32A7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C0F02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</w:t>
      </w:r>
      <w:r w:rsidR="0044788B">
        <w:rPr>
          <w:rFonts w:ascii="Arial" w:eastAsia="Times New Roman" w:hAnsi="Arial" w:cs="Arial"/>
          <w:sz w:val="24"/>
          <w:szCs w:val="24"/>
          <w:lang w:eastAsia="ru-RU"/>
        </w:rPr>
        <w:t xml:space="preserve">ных депутатских комиссий Думы, </w:t>
      </w:r>
      <w:r w:rsidR="00C32A71">
        <w:rPr>
          <w:rFonts w:ascii="Arial" w:eastAsia="Times New Roman" w:hAnsi="Arial" w:cs="Arial"/>
          <w:sz w:val="24"/>
          <w:szCs w:val="24"/>
          <w:lang w:eastAsia="ru-RU"/>
        </w:rPr>
        <w:t>6 протоколов</w:t>
      </w:r>
      <w:r w:rsidR="0044788B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заседания депутатских слушаний</w:t>
      </w:r>
      <w:r w:rsidR="004D312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32A7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C0F02" w:rsidRPr="008C0F02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протокола публичных слушаний, </w:t>
      </w:r>
      <w:r w:rsidR="0027521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C0F02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4478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F02">
        <w:rPr>
          <w:rFonts w:ascii="Arial" w:eastAsia="Times New Roman" w:hAnsi="Arial" w:cs="Arial"/>
          <w:sz w:val="24"/>
          <w:szCs w:val="24"/>
          <w:lang w:eastAsia="ru-RU"/>
        </w:rPr>
        <w:t>заключения о</w:t>
      </w:r>
      <w:r w:rsidR="009238AB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результатах публичных слушаний</w:t>
      </w:r>
      <w:r w:rsidRPr="008C0F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0F02" w:rsidRPr="00C410B3" w:rsidRDefault="004D3124" w:rsidP="00C32A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0B3">
        <w:rPr>
          <w:rFonts w:ascii="Arial" w:eastAsia="Times New Roman" w:hAnsi="Arial" w:cs="Arial"/>
          <w:sz w:val="24"/>
          <w:szCs w:val="24"/>
          <w:lang w:eastAsia="ru-RU"/>
        </w:rPr>
        <w:t>За 202</w:t>
      </w:r>
      <w:r w:rsidR="00C32A7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33E27" w:rsidRPr="00C410B3">
        <w:rPr>
          <w:rFonts w:ascii="Arial" w:eastAsia="Times New Roman" w:hAnsi="Arial" w:cs="Arial"/>
          <w:sz w:val="24"/>
          <w:szCs w:val="24"/>
          <w:lang w:eastAsia="ru-RU"/>
        </w:rPr>
        <w:t xml:space="preserve"> год оформлено, зарегистрировано и направлено адресатам </w:t>
      </w:r>
      <w:r w:rsidR="00C410B3" w:rsidRPr="00C410B3">
        <w:rPr>
          <w:rFonts w:ascii="Arial" w:eastAsia="Times New Roman" w:hAnsi="Arial" w:cs="Arial"/>
          <w:sz w:val="24"/>
          <w:szCs w:val="24"/>
          <w:lang w:eastAsia="ru-RU"/>
        </w:rPr>
        <w:t xml:space="preserve">более </w:t>
      </w:r>
      <w:r w:rsidR="00C32A71">
        <w:rPr>
          <w:rFonts w:ascii="Arial" w:eastAsia="Times New Roman" w:hAnsi="Arial" w:cs="Arial"/>
          <w:sz w:val="24"/>
          <w:szCs w:val="24"/>
          <w:lang w:eastAsia="ru-RU"/>
        </w:rPr>
        <w:t>120</w:t>
      </w:r>
      <w:r w:rsidR="008C0F02" w:rsidRPr="00C410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3E27" w:rsidRPr="00C410B3">
        <w:rPr>
          <w:rFonts w:ascii="Arial" w:eastAsia="Times New Roman" w:hAnsi="Arial" w:cs="Arial"/>
          <w:sz w:val="24"/>
          <w:szCs w:val="24"/>
          <w:lang w:eastAsia="ru-RU"/>
        </w:rPr>
        <w:t>решений Думы</w:t>
      </w:r>
      <w:r w:rsidR="00C410B3" w:rsidRPr="00C410B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32A71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C410B3" w:rsidRPr="00C410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697D" w:rsidRPr="00C410B3">
        <w:rPr>
          <w:rFonts w:ascii="Arial" w:eastAsia="Times New Roman" w:hAnsi="Arial" w:cs="Arial"/>
          <w:sz w:val="24"/>
          <w:szCs w:val="24"/>
          <w:lang w:eastAsia="ru-RU"/>
        </w:rPr>
        <w:t>распоряжени</w:t>
      </w:r>
      <w:r w:rsidR="00C410B3" w:rsidRPr="00C410B3">
        <w:rPr>
          <w:rFonts w:ascii="Arial" w:eastAsia="Times New Roman" w:hAnsi="Arial" w:cs="Arial"/>
          <w:sz w:val="24"/>
          <w:szCs w:val="24"/>
          <w:lang w:eastAsia="ru-RU"/>
        </w:rPr>
        <w:t>я и постановления</w:t>
      </w:r>
      <w:r w:rsidR="0080697D" w:rsidRPr="00C410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3E27" w:rsidRPr="00C410B3">
        <w:rPr>
          <w:rFonts w:ascii="Arial" w:eastAsia="Times New Roman" w:hAnsi="Arial" w:cs="Arial"/>
          <w:sz w:val="24"/>
          <w:szCs w:val="24"/>
          <w:lang w:eastAsia="ru-RU"/>
        </w:rPr>
        <w:t>председателя Думы по основной деятельности, личному составу, административно-хозяйственной деятельности, награждению Благодарственным</w:t>
      </w:r>
      <w:r w:rsidR="00D16064" w:rsidRPr="00C410B3">
        <w:rPr>
          <w:rFonts w:ascii="Arial" w:eastAsia="Times New Roman" w:hAnsi="Arial" w:cs="Arial"/>
          <w:sz w:val="24"/>
          <w:szCs w:val="24"/>
          <w:lang w:eastAsia="ru-RU"/>
        </w:rPr>
        <w:t xml:space="preserve"> письмом </w:t>
      </w:r>
      <w:r w:rsidR="008C0F02" w:rsidRPr="00C410B3">
        <w:rPr>
          <w:rFonts w:ascii="Arial" w:eastAsia="Times New Roman" w:hAnsi="Arial" w:cs="Arial"/>
          <w:sz w:val="24"/>
          <w:szCs w:val="24"/>
          <w:lang w:eastAsia="ru-RU"/>
        </w:rPr>
        <w:t xml:space="preserve">Думы. </w:t>
      </w:r>
    </w:p>
    <w:p w:rsidR="00825727" w:rsidRDefault="00B33E27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Сложившаяся система документооборота обеспечивала оперативное прохождение поступивших в Думу документов, контроль соблюдения сроков их исполнения. </w:t>
      </w:r>
    </w:p>
    <w:p w:rsidR="004D3124" w:rsidRDefault="00B33E27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F02">
        <w:rPr>
          <w:rFonts w:ascii="Arial" w:eastAsia="Times New Roman" w:hAnsi="Arial" w:cs="Arial"/>
          <w:sz w:val="24"/>
          <w:szCs w:val="24"/>
          <w:lang w:eastAsia="ru-RU"/>
        </w:rPr>
        <w:t>За отчетный период аппаратом Думы зарегистрировано и обработано</w:t>
      </w:r>
      <w:r w:rsidR="004D312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D3124" w:rsidRDefault="004D3124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C0F02">
        <w:rPr>
          <w:rFonts w:ascii="Arial" w:eastAsia="Times New Roman" w:hAnsi="Arial" w:cs="Arial"/>
          <w:sz w:val="24"/>
          <w:szCs w:val="24"/>
          <w:lang w:eastAsia="ru-RU"/>
        </w:rPr>
        <w:t>входящей корреспонденции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C32A71">
        <w:rPr>
          <w:rFonts w:ascii="Arial" w:eastAsia="Times New Roman" w:hAnsi="Arial" w:cs="Arial"/>
          <w:sz w:val="24"/>
          <w:szCs w:val="24"/>
          <w:lang w:eastAsia="ru-RU"/>
        </w:rPr>
        <w:t xml:space="preserve"> 529</w:t>
      </w:r>
      <w:r w:rsidR="00B33E27" w:rsidRPr="008C0F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5E4D22">
        <w:rPr>
          <w:rFonts w:ascii="Arial" w:eastAsia="Times New Roman" w:hAnsi="Arial" w:cs="Arial"/>
          <w:sz w:val="24"/>
          <w:szCs w:val="24"/>
          <w:lang w:eastAsia="ru-RU"/>
        </w:rPr>
        <w:t>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27521F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C32A7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7521F">
        <w:rPr>
          <w:rFonts w:ascii="Arial" w:eastAsia="Times New Roman" w:hAnsi="Arial" w:cs="Arial"/>
          <w:sz w:val="24"/>
          <w:szCs w:val="24"/>
          <w:lang w:eastAsia="ru-RU"/>
        </w:rPr>
        <w:t xml:space="preserve"> году – </w:t>
      </w:r>
      <w:r w:rsidR="00C32A71">
        <w:rPr>
          <w:rFonts w:ascii="Arial" w:eastAsia="Times New Roman" w:hAnsi="Arial" w:cs="Arial"/>
          <w:sz w:val="24"/>
          <w:szCs w:val="24"/>
          <w:lang w:eastAsia="ru-RU"/>
        </w:rPr>
        <w:t>682</w:t>
      </w:r>
      <w:r w:rsidR="0027521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в 20</w:t>
      </w:r>
      <w:r w:rsidR="00C32A71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году - </w:t>
      </w:r>
      <w:r w:rsidR="00C32A71">
        <w:rPr>
          <w:rFonts w:ascii="Arial" w:eastAsia="Times New Roman" w:hAnsi="Arial" w:cs="Arial"/>
          <w:sz w:val="24"/>
          <w:szCs w:val="24"/>
          <w:lang w:eastAsia="ru-RU"/>
        </w:rPr>
        <w:t>393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33E27" w:rsidRPr="008C0F02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8C0F02" w:rsidRDefault="004D3124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33E27" w:rsidRPr="008C0F02">
        <w:rPr>
          <w:rFonts w:ascii="Arial" w:eastAsia="Times New Roman" w:hAnsi="Arial" w:cs="Arial"/>
          <w:sz w:val="24"/>
          <w:szCs w:val="24"/>
          <w:lang w:eastAsia="ru-RU"/>
        </w:rPr>
        <w:t>исходящая корреспонденци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3E27" w:rsidRPr="008C0F0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C32A71">
        <w:rPr>
          <w:rFonts w:ascii="Arial" w:eastAsia="Times New Roman" w:hAnsi="Arial" w:cs="Arial"/>
          <w:sz w:val="24"/>
          <w:szCs w:val="24"/>
          <w:lang w:eastAsia="ru-RU"/>
        </w:rPr>
        <w:t xml:space="preserve">207 </w:t>
      </w:r>
      <w:r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9238AB">
        <w:rPr>
          <w:rFonts w:ascii="Arial" w:eastAsia="Times New Roman" w:hAnsi="Arial" w:cs="Arial"/>
          <w:sz w:val="24"/>
          <w:szCs w:val="24"/>
          <w:lang w:eastAsia="ru-RU"/>
        </w:rPr>
        <w:t>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27521F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56450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7521F">
        <w:rPr>
          <w:rFonts w:ascii="Arial" w:eastAsia="Times New Roman" w:hAnsi="Arial" w:cs="Arial"/>
          <w:sz w:val="24"/>
          <w:szCs w:val="24"/>
          <w:lang w:eastAsia="ru-RU"/>
        </w:rPr>
        <w:t xml:space="preserve"> году – </w:t>
      </w:r>
      <w:r w:rsidR="00564507">
        <w:rPr>
          <w:rFonts w:ascii="Arial" w:eastAsia="Times New Roman" w:hAnsi="Arial" w:cs="Arial"/>
          <w:sz w:val="24"/>
          <w:szCs w:val="24"/>
          <w:lang w:eastAsia="ru-RU"/>
        </w:rPr>
        <w:t>375</w:t>
      </w:r>
      <w:r w:rsidR="0027521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64507">
        <w:rPr>
          <w:rFonts w:ascii="Arial" w:eastAsia="Times New Roman" w:hAnsi="Arial" w:cs="Arial"/>
          <w:sz w:val="24"/>
          <w:szCs w:val="24"/>
          <w:lang w:eastAsia="ru-RU"/>
        </w:rPr>
        <w:t>в 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- </w:t>
      </w:r>
      <w:r w:rsidR="00564507">
        <w:rPr>
          <w:rFonts w:ascii="Arial" w:eastAsia="Times New Roman" w:hAnsi="Arial" w:cs="Arial"/>
          <w:sz w:val="24"/>
          <w:szCs w:val="24"/>
          <w:lang w:eastAsia="ru-RU"/>
        </w:rPr>
        <w:t>325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C0F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3E27" w:rsidRDefault="00B33E27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электронной почты осуществляется информационное взаимодействие с Законодательным Собранием Иркутской области, </w:t>
      </w:r>
      <w:r w:rsidR="00C410B3">
        <w:rPr>
          <w:rFonts w:ascii="Arial" w:eastAsia="Times New Roman" w:hAnsi="Arial" w:cs="Arial"/>
          <w:sz w:val="24"/>
          <w:szCs w:val="24"/>
          <w:lang w:eastAsia="ru-RU"/>
        </w:rPr>
        <w:t xml:space="preserve">Ассоциацией муниципальных образований,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органами государственной власти Иркутской области, </w:t>
      </w:r>
      <w:r w:rsidR="00DF467B">
        <w:rPr>
          <w:rFonts w:ascii="Arial" w:eastAsia="Times New Roman" w:hAnsi="Arial" w:cs="Arial"/>
          <w:sz w:val="24"/>
          <w:szCs w:val="24"/>
          <w:lang w:eastAsia="ru-RU"/>
        </w:rPr>
        <w:t>Администрацией,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</w:t>
      </w:r>
      <w:r w:rsidR="00DF467B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поселений Братского района, прокуратурой района.</w:t>
      </w:r>
    </w:p>
    <w:p w:rsidR="008C0F02" w:rsidRDefault="008C0F02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Ежемесячно </w:t>
      </w:r>
      <w:r w:rsidR="004D3124">
        <w:rPr>
          <w:rFonts w:ascii="Arial" w:eastAsia="Times New Roman" w:hAnsi="Arial" w:cs="Arial"/>
          <w:sz w:val="24"/>
          <w:szCs w:val="24"/>
          <w:lang w:eastAsia="ru-RU"/>
        </w:rPr>
        <w:t xml:space="preserve">до 25 числа месяца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аппаратом Думы формируется план работы на предстоящий месяц и направляется в </w:t>
      </w:r>
      <w:r w:rsidR="00C410B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и </w:t>
      </w:r>
      <w:r>
        <w:rPr>
          <w:rFonts w:ascii="Arial" w:eastAsia="Times New Roman" w:hAnsi="Arial" w:cs="Arial"/>
          <w:sz w:val="24"/>
          <w:szCs w:val="24"/>
          <w:lang w:eastAsia="ru-RU"/>
        </w:rPr>
        <w:t>Законодательное Собрание Иркутской области.</w:t>
      </w:r>
    </w:p>
    <w:p w:rsidR="004D3124" w:rsidRDefault="004D3124" w:rsidP="004D31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Работа по рассмотрению обращений граждан в Думе района проводится в соответствии с требованиями Федерального закона от </w:t>
      </w:r>
      <w:r w:rsidR="00C410B3">
        <w:rPr>
          <w:rFonts w:ascii="Arial" w:eastAsia="Times New Roman" w:hAnsi="Arial" w:cs="Arial"/>
          <w:sz w:val="24"/>
          <w:szCs w:val="24"/>
          <w:lang w:eastAsia="ru-RU"/>
        </w:rPr>
        <w:t>02.05.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410B3">
        <w:rPr>
          <w:rFonts w:ascii="Arial" w:eastAsia="Times New Roman" w:hAnsi="Arial" w:cs="Arial"/>
          <w:sz w:val="24"/>
          <w:szCs w:val="24"/>
          <w:lang w:eastAsia="ru-RU"/>
        </w:rPr>
        <w:t xml:space="preserve">06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№ 59-ФЗ «О 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порядке рассмотрения обращений граждан Российской Федерации» и решением Думы </w:t>
      </w:r>
      <w:r w:rsidR="00C410B3">
        <w:rPr>
          <w:rFonts w:ascii="Arial" w:eastAsia="Times New Roman" w:hAnsi="Arial" w:cs="Arial"/>
          <w:sz w:val="24"/>
          <w:szCs w:val="24"/>
          <w:lang w:eastAsia="ru-RU"/>
        </w:rPr>
        <w:t xml:space="preserve">от 27.02.2008 </w:t>
      </w:r>
      <w:r w:rsidR="00C410B3" w:rsidRPr="00B33E27">
        <w:rPr>
          <w:rFonts w:ascii="Arial" w:eastAsia="Times New Roman" w:hAnsi="Arial" w:cs="Arial"/>
          <w:sz w:val="24"/>
          <w:szCs w:val="24"/>
          <w:lang w:eastAsia="ru-RU"/>
        </w:rPr>
        <w:t>№ 197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порядке </w:t>
      </w:r>
      <w:r>
        <w:rPr>
          <w:rFonts w:ascii="Arial" w:eastAsia="Times New Roman" w:hAnsi="Arial" w:cs="Arial"/>
          <w:sz w:val="24"/>
          <w:szCs w:val="24"/>
          <w:lang w:eastAsia="ru-RU"/>
        </w:rPr>
        <w:t>и сроках рассмотрения обращений</w:t>
      </w:r>
      <w:r w:rsidRPr="00B33E2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в органы местного самоуправления МО «Братский район».  </w:t>
      </w:r>
    </w:p>
    <w:p w:rsidR="00F57F7F" w:rsidRDefault="00B33E27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F7F">
        <w:rPr>
          <w:rFonts w:ascii="Arial" w:eastAsia="Times New Roman" w:hAnsi="Arial" w:cs="Arial"/>
          <w:sz w:val="24"/>
          <w:szCs w:val="24"/>
          <w:lang w:eastAsia="ru-RU"/>
        </w:rPr>
        <w:t xml:space="preserve">Аппаратом Думы ведется постоянная работа по формированию архивного фонда Думы. В соответствии с установленными сроками хранения дел, сформированных в представительном органе, специалистом аппарата подготовлены и согласованы с архивным отделом администрации района описи дел постоянного хранения и по личному составу в количестве </w:t>
      </w:r>
      <w:r w:rsidR="00564507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F57F7F" w:rsidRPr="00F57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7F7F">
        <w:rPr>
          <w:rFonts w:ascii="Arial" w:eastAsia="Times New Roman" w:hAnsi="Arial" w:cs="Arial"/>
          <w:sz w:val="24"/>
          <w:szCs w:val="24"/>
          <w:lang w:eastAsia="ru-RU"/>
        </w:rPr>
        <w:t>дел</w:t>
      </w:r>
      <w:r w:rsidR="00564507">
        <w:rPr>
          <w:rFonts w:ascii="Arial" w:eastAsia="Times New Roman" w:hAnsi="Arial" w:cs="Arial"/>
          <w:sz w:val="24"/>
          <w:szCs w:val="24"/>
          <w:lang w:eastAsia="ru-RU"/>
        </w:rPr>
        <w:t xml:space="preserve"> (в 2021 году – 26 дел)</w:t>
      </w:r>
      <w:r w:rsidRPr="00F57F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4507" w:rsidRDefault="00564507" w:rsidP="00E85D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6A3E" w:rsidRPr="00E85D58" w:rsidRDefault="00E85D58" w:rsidP="00E85D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5D58">
        <w:rPr>
          <w:rFonts w:ascii="Arial" w:eastAsia="Times New Roman" w:hAnsi="Arial" w:cs="Arial"/>
          <w:b/>
          <w:sz w:val="24"/>
          <w:szCs w:val="24"/>
          <w:lang w:eastAsia="ru-RU"/>
        </w:rPr>
        <w:t>Итоги работы депутатского корпуса за 202</w:t>
      </w:r>
      <w:r w:rsidR="0056450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E85D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B66A3E" w:rsidRDefault="00B66A3E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559E" w:rsidRPr="00B04F8B" w:rsidRDefault="00564507" w:rsidP="004A5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В течение 2022</w:t>
      </w:r>
      <w:r w:rsidR="004A559E"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 года Думой было рассмотрено много вопросов по различным направлениям. </w:t>
      </w:r>
    </w:p>
    <w:p w:rsidR="004A559E" w:rsidRPr="00B04F8B" w:rsidRDefault="004A559E" w:rsidP="004A5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Решения были направлены на решение следующих задач:</w:t>
      </w:r>
    </w:p>
    <w:p w:rsidR="004A559E" w:rsidRPr="00B04F8B" w:rsidRDefault="004A559E" w:rsidP="004A559E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- повышение уровня бюджетной обеспеченности;</w:t>
      </w:r>
    </w:p>
    <w:p w:rsidR="004A559E" w:rsidRPr="00B04F8B" w:rsidRDefault="004A559E" w:rsidP="004A559E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- решение проблем в жилищно-коммунальной сфере;</w:t>
      </w:r>
    </w:p>
    <w:p w:rsidR="009A1B89" w:rsidRPr="00B04F8B" w:rsidRDefault="009A1B89" w:rsidP="009A1B8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Pr="00B04F8B">
        <w:rPr>
          <w:rFonts w:ascii="Arial" w:hAnsi="Arial" w:cs="Arial"/>
          <w:sz w:val="24"/>
          <w:szCs w:val="24"/>
        </w:rPr>
        <w:t>овышение уровня социально-экономического развития Братского района;</w:t>
      </w:r>
    </w:p>
    <w:p w:rsidR="009A1B89" w:rsidRPr="00DF467B" w:rsidRDefault="009A1B89" w:rsidP="009A1B8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04F8B">
        <w:rPr>
          <w:rFonts w:ascii="Arial" w:hAnsi="Arial" w:cs="Arial"/>
          <w:sz w:val="24"/>
          <w:szCs w:val="24"/>
        </w:rPr>
        <w:t xml:space="preserve">- поддержку инвестиционной деятельности на </w:t>
      </w:r>
      <w:r w:rsidRPr="00DF467B">
        <w:rPr>
          <w:rFonts w:ascii="Arial" w:hAnsi="Arial" w:cs="Arial"/>
          <w:sz w:val="24"/>
          <w:szCs w:val="24"/>
        </w:rPr>
        <w:t xml:space="preserve">территории </w:t>
      </w:r>
      <w:r w:rsidRPr="00DF467B">
        <w:rPr>
          <w:rFonts w:ascii="Arial" w:eastAsia="Calibri" w:hAnsi="Arial" w:cs="Arial"/>
          <w:bCs/>
          <w:sz w:val="24"/>
          <w:szCs w:val="24"/>
          <w:lang w:eastAsia="ru-RU"/>
        </w:rPr>
        <w:t>района;</w:t>
      </w:r>
    </w:p>
    <w:p w:rsidR="009A1B89" w:rsidRPr="00B04F8B" w:rsidRDefault="009A1B89" w:rsidP="009A1B8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8B">
        <w:rPr>
          <w:rFonts w:ascii="Arial" w:hAnsi="Arial" w:cs="Arial"/>
          <w:sz w:val="24"/>
          <w:szCs w:val="24"/>
        </w:rPr>
        <w:t>- развитие института инициативных проектов граждан и инициативного бюджетирования;</w:t>
      </w:r>
    </w:p>
    <w:p w:rsidR="009A1B89" w:rsidRPr="00B04F8B" w:rsidRDefault="009A1B89" w:rsidP="009A1B8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- осуществление контроля за деятельностью должностных лиц и органов местного самоуправления, за деятельностью муниципальных предприятий и учреждений;</w:t>
      </w:r>
    </w:p>
    <w:p w:rsidR="009A1B89" w:rsidRPr="00B04F8B" w:rsidRDefault="009A1B89" w:rsidP="009A1B8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- обеспечение взаимодействия между МО «Братский район» и поселениями Братского района;</w:t>
      </w:r>
    </w:p>
    <w:p w:rsidR="009A1B89" w:rsidRPr="00B04F8B" w:rsidRDefault="009A1B89" w:rsidP="009A1B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- приведение в соответствие с законодательством денежного содержания лиц, замещающих муниципальные должности, и муниципальных служащих.</w:t>
      </w:r>
    </w:p>
    <w:p w:rsidR="009A1B89" w:rsidRPr="00B04F8B" w:rsidRDefault="009A1B89" w:rsidP="009A1B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Вместе с тем, остаются проблемы, для решения которых требуется координация действий на всех уровнях, напряженная и слаженная работа органов местного самоуправления, предпринимательского сообщества, некоммерческих общественных организаций, а также самих граждан района.</w:t>
      </w:r>
    </w:p>
    <w:p w:rsidR="00B33E27" w:rsidRPr="00B04F8B" w:rsidRDefault="00365EF7" w:rsidP="00C27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564507" w:rsidRPr="00B04F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33E27"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="00B04F8B"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предстоит </w:t>
      </w:r>
      <w:r w:rsidR="00B33E27" w:rsidRPr="00B04F8B">
        <w:rPr>
          <w:rFonts w:ascii="Arial" w:eastAsia="Times New Roman" w:hAnsi="Arial" w:cs="Arial"/>
          <w:sz w:val="24"/>
          <w:szCs w:val="24"/>
          <w:lang w:eastAsia="ru-RU"/>
        </w:rPr>
        <w:t>активизировать работу по следующим направлениям:</w:t>
      </w:r>
    </w:p>
    <w:p w:rsidR="00B33E27" w:rsidRPr="00B04F8B" w:rsidRDefault="00B33E27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- по увеличению доходов местных бюджетов;</w:t>
      </w:r>
    </w:p>
    <w:p w:rsidR="009A1B89" w:rsidRPr="00B04F8B" w:rsidRDefault="009A1B89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- по решению проблем жилищно-коммунальной хозяйства;</w:t>
      </w:r>
    </w:p>
    <w:p w:rsidR="002F3C29" w:rsidRPr="00B04F8B" w:rsidRDefault="009A1B89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E3084"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</w:t>
      </w:r>
      <w:r w:rsidR="00F043FC" w:rsidRPr="00B04F8B">
        <w:rPr>
          <w:rFonts w:ascii="Arial" w:eastAsia="Times New Roman" w:hAnsi="Arial" w:cs="Arial"/>
          <w:sz w:val="24"/>
          <w:szCs w:val="24"/>
          <w:lang w:eastAsia="ru-RU"/>
        </w:rPr>
        <w:t>распоряжени</w:t>
      </w:r>
      <w:r w:rsidR="009E3084" w:rsidRPr="00B04F8B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043FC"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имуществом</w:t>
      </w:r>
      <w:r w:rsidR="00B33E27" w:rsidRPr="00B04F8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A1B89" w:rsidRPr="00B04F8B" w:rsidRDefault="009A1B89" w:rsidP="009A1B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- контроль за деятельностью муниципальных предприятий и учреждений;</w:t>
      </w:r>
    </w:p>
    <w:p w:rsidR="009A1B89" w:rsidRPr="00B04F8B" w:rsidRDefault="009A1B89" w:rsidP="009A1B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- формирование патриотизма среди общества и подрастающего поколения.</w:t>
      </w:r>
    </w:p>
    <w:p w:rsidR="00B33E27" w:rsidRPr="00B04F8B" w:rsidRDefault="00B33E27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Думаю, что и дальше принимаемые </w:t>
      </w:r>
      <w:r w:rsidR="00173F2B"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Думой </w:t>
      </w:r>
      <w:r w:rsidRPr="00B04F8B">
        <w:rPr>
          <w:rFonts w:ascii="Arial" w:eastAsia="Times New Roman" w:hAnsi="Arial" w:cs="Arial"/>
          <w:sz w:val="24"/>
          <w:szCs w:val="24"/>
          <w:lang w:eastAsia="ru-RU"/>
        </w:rPr>
        <w:t>решения будут носить позитивный</w:t>
      </w:r>
      <w:r w:rsidR="002F3C29"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 и будут направлены на</w:t>
      </w:r>
      <w:r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лучших условий для развития производственной сферы, на защиту социально-незащищенных слоев, на развитие социальной сферы для создания нормальных условий жизни населения нашего района.</w:t>
      </w:r>
    </w:p>
    <w:p w:rsidR="009E3084" w:rsidRPr="00B04F8B" w:rsidRDefault="00B33E27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Сов</w:t>
      </w:r>
      <w:r w:rsidR="00365EF7"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местно с </w:t>
      </w:r>
      <w:r w:rsidR="00173F2B" w:rsidRPr="00B04F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65EF7"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</w:t>
      </w:r>
      <w:r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предстоит серьезная работа по приведению муниципальных правовых актов в соответствии с федеральным и областным законодательством. </w:t>
      </w:r>
    </w:p>
    <w:p w:rsidR="009E3084" w:rsidRPr="00B04F8B" w:rsidRDefault="009E3084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3811FF" w:rsidRPr="00B04F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 году н</w:t>
      </w:r>
      <w:r w:rsidR="00B33E27" w:rsidRPr="00B04F8B">
        <w:rPr>
          <w:rFonts w:ascii="Arial" w:eastAsia="Times New Roman" w:hAnsi="Arial" w:cs="Arial"/>
          <w:sz w:val="24"/>
          <w:szCs w:val="24"/>
          <w:lang w:eastAsia="ru-RU"/>
        </w:rPr>
        <w:t>еобходимо уделить большое внимание</w:t>
      </w:r>
      <w:r w:rsidRPr="00B04F8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E3084" w:rsidRPr="00B04F8B" w:rsidRDefault="009E3084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1) внесению изменений в Устав Братского района;</w:t>
      </w:r>
      <w:r w:rsidR="00B33E27"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3084" w:rsidRPr="00B04F8B" w:rsidRDefault="009E3084" w:rsidP="00964C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>2) своевременному внесению изменений (корректировке) или принятию новых муниципальных правовых актов;</w:t>
      </w:r>
    </w:p>
    <w:p w:rsidR="00B33E27" w:rsidRPr="00B04F8B" w:rsidRDefault="009E3084" w:rsidP="000B767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B33E27" w:rsidRPr="00B04F8B">
        <w:rPr>
          <w:rFonts w:ascii="Arial" w:eastAsia="Times New Roman" w:hAnsi="Arial" w:cs="Arial"/>
          <w:sz w:val="24"/>
          <w:szCs w:val="24"/>
          <w:lang w:eastAsia="ru-RU"/>
        </w:rPr>
        <w:t xml:space="preserve">качеству принимаемых </w:t>
      </w:r>
      <w:r w:rsidR="00173F2B" w:rsidRPr="00B04F8B">
        <w:rPr>
          <w:rFonts w:ascii="Arial" w:eastAsia="Times New Roman" w:hAnsi="Arial" w:cs="Arial"/>
          <w:sz w:val="24"/>
          <w:szCs w:val="24"/>
          <w:lang w:eastAsia="ru-RU"/>
        </w:rPr>
        <w:t>НПА</w:t>
      </w:r>
      <w:r w:rsidR="00B33E27" w:rsidRPr="00B04F8B">
        <w:rPr>
          <w:rFonts w:ascii="Arial" w:eastAsia="Times New Roman" w:hAnsi="Arial" w:cs="Arial"/>
          <w:sz w:val="24"/>
          <w:szCs w:val="24"/>
          <w:lang w:eastAsia="ru-RU"/>
        </w:rPr>
        <w:t>, анализу правоприменительной практики с целью внесения нужных корректив.</w:t>
      </w:r>
    </w:p>
    <w:p w:rsidR="00A84133" w:rsidRPr="00B04F8B" w:rsidRDefault="00A84133" w:rsidP="00A841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4133" w:rsidSect="00897CF1">
      <w:footerReference w:type="default" r:id="rId15"/>
      <w:footerReference w:type="first" r:id="rId16"/>
      <w:type w:val="continuous"/>
      <w:pgSz w:w="11906" w:h="16838" w:code="9"/>
      <w:pgMar w:top="1134" w:right="567" w:bottom="709" w:left="1701" w:header="709" w:footer="2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79" w:rsidRDefault="00826579" w:rsidP="00426B89">
      <w:pPr>
        <w:spacing w:after="0" w:line="240" w:lineRule="auto"/>
      </w:pPr>
      <w:r>
        <w:separator/>
      </w:r>
    </w:p>
  </w:endnote>
  <w:endnote w:type="continuationSeparator" w:id="0">
    <w:p w:rsidR="00826579" w:rsidRDefault="00826579" w:rsidP="0042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639781"/>
      <w:docPartObj>
        <w:docPartGallery w:val="Page Numbers (Bottom of Page)"/>
        <w:docPartUnique/>
      </w:docPartObj>
    </w:sdtPr>
    <w:sdtEndPr/>
    <w:sdtContent>
      <w:p w:rsidR="007456E9" w:rsidRDefault="007456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23C">
          <w:rPr>
            <w:noProof/>
          </w:rPr>
          <w:t>22</w:t>
        </w:r>
        <w:r>
          <w:fldChar w:fldCharType="end"/>
        </w:r>
      </w:p>
    </w:sdtContent>
  </w:sdt>
  <w:p w:rsidR="007456E9" w:rsidRDefault="007456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E9" w:rsidRDefault="007456E9">
    <w:pPr>
      <w:pStyle w:val="a5"/>
      <w:jc w:val="right"/>
    </w:pPr>
  </w:p>
  <w:p w:rsidR="007456E9" w:rsidRDefault="007456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79" w:rsidRDefault="00826579" w:rsidP="00426B89">
      <w:pPr>
        <w:spacing w:after="0" w:line="240" w:lineRule="auto"/>
      </w:pPr>
      <w:r>
        <w:separator/>
      </w:r>
    </w:p>
  </w:footnote>
  <w:footnote w:type="continuationSeparator" w:id="0">
    <w:p w:rsidR="00826579" w:rsidRDefault="00826579" w:rsidP="0042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D2C"/>
    <w:multiLevelType w:val="hybridMultilevel"/>
    <w:tmpl w:val="6EC2A14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B41620F"/>
    <w:multiLevelType w:val="hybridMultilevel"/>
    <w:tmpl w:val="4ECC4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2525A8"/>
    <w:multiLevelType w:val="hybridMultilevel"/>
    <w:tmpl w:val="6DCCB67C"/>
    <w:lvl w:ilvl="0" w:tplc="4E7C7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21C5C"/>
    <w:multiLevelType w:val="hybridMultilevel"/>
    <w:tmpl w:val="A45A97C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6BD6964"/>
    <w:multiLevelType w:val="hybridMultilevel"/>
    <w:tmpl w:val="8CFE9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D8325A"/>
    <w:multiLevelType w:val="hybridMultilevel"/>
    <w:tmpl w:val="C8C48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CF27EA"/>
    <w:multiLevelType w:val="hybridMultilevel"/>
    <w:tmpl w:val="DC32F524"/>
    <w:lvl w:ilvl="0" w:tplc="0419000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7">
    <w:nsid w:val="452023CF"/>
    <w:multiLevelType w:val="hybridMultilevel"/>
    <w:tmpl w:val="1526CAAC"/>
    <w:lvl w:ilvl="0" w:tplc="BFDE1C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C355B3C"/>
    <w:multiLevelType w:val="hybridMultilevel"/>
    <w:tmpl w:val="90DE03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587921"/>
    <w:multiLevelType w:val="hybridMultilevel"/>
    <w:tmpl w:val="C8A4F9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15154C"/>
    <w:multiLevelType w:val="hybridMultilevel"/>
    <w:tmpl w:val="4ECC4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02640E"/>
    <w:multiLevelType w:val="hybridMultilevel"/>
    <w:tmpl w:val="5778E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41087E"/>
    <w:multiLevelType w:val="hybridMultilevel"/>
    <w:tmpl w:val="16762818"/>
    <w:lvl w:ilvl="0" w:tplc="7D7A48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809ED"/>
    <w:multiLevelType w:val="hybridMultilevel"/>
    <w:tmpl w:val="7AA218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FC064F"/>
    <w:multiLevelType w:val="hybridMultilevel"/>
    <w:tmpl w:val="4D169AFE"/>
    <w:lvl w:ilvl="0" w:tplc="76E6DF3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70485E"/>
    <w:multiLevelType w:val="hybridMultilevel"/>
    <w:tmpl w:val="195C5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781F0D"/>
    <w:multiLevelType w:val="hybridMultilevel"/>
    <w:tmpl w:val="F1307C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324677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8">
    <w:nsid w:val="6F4624E9"/>
    <w:multiLevelType w:val="hybridMultilevel"/>
    <w:tmpl w:val="828EE78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74024146"/>
    <w:multiLevelType w:val="hybridMultilevel"/>
    <w:tmpl w:val="D17C2EB0"/>
    <w:lvl w:ilvl="0" w:tplc="801AD82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066D00"/>
    <w:multiLevelType w:val="hybridMultilevel"/>
    <w:tmpl w:val="B9B61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08557D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3"/>
  </w:num>
  <w:num w:numId="5">
    <w:abstractNumId w:val="6"/>
  </w:num>
  <w:num w:numId="6">
    <w:abstractNumId w:val="2"/>
  </w:num>
  <w:num w:numId="7">
    <w:abstractNumId w:val="11"/>
  </w:num>
  <w:num w:numId="8">
    <w:abstractNumId w:val="19"/>
  </w:num>
  <w:num w:numId="9">
    <w:abstractNumId w:val="20"/>
  </w:num>
  <w:num w:numId="10">
    <w:abstractNumId w:val="16"/>
  </w:num>
  <w:num w:numId="11">
    <w:abstractNumId w:val="9"/>
  </w:num>
  <w:num w:numId="12">
    <w:abstractNumId w:val="3"/>
  </w:num>
  <w:num w:numId="13">
    <w:abstractNumId w:val="15"/>
  </w:num>
  <w:num w:numId="14">
    <w:abstractNumId w:val="5"/>
  </w:num>
  <w:num w:numId="15">
    <w:abstractNumId w:val="4"/>
  </w:num>
  <w:num w:numId="16">
    <w:abstractNumId w:val="1"/>
  </w:num>
  <w:num w:numId="17">
    <w:abstractNumId w:val="10"/>
  </w:num>
  <w:num w:numId="18">
    <w:abstractNumId w:val="0"/>
  </w:num>
  <w:num w:numId="19">
    <w:abstractNumId w:val="18"/>
  </w:num>
  <w:num w:numId="20">
    <w:abstractNumId w:val="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6C"/>
    <w:rsid w:val="00001694"/>
    <w:rsid w:val="00007200"/>
    <w:rsid w:val="0001099F"/>
    <w:rsid w:val="00012B49"/>
    <w:rsid w:val="00014BD2"/>
    <w:rsid w:val="00015607"/>
    <w:rsid w:val="0002794C"/>
    <w:rsid w:val="00032384"/>
    <w:rsid w:val="0003729A"/>
    <w:rsid w:val="00040476"/>
    <w:rsid w:val="0005465C"/>
    <w:rsid w:val="0006020D"/>
    <w:rsid w:val="00061154"/>
    <w:rsid w:val="00064957"/>
    <w:rsid w:val="000671A1"/>
    <w:rsid w:val="00073CEE"/>
    <w:rsid w:val="000761C2"/>
    <w:rsid w:val="00083FC2"/>
    <w:rsid w:val="000962E8"/>
    <w:rsid w:val="0009666C"/>
    <w:rsid w:val="00096BD4"/>
    <w:rsid w:val="000A1242"/>
    <w:rsid w:val="000A6091"/>
    <w:rsid w:val="000A6C4E"/>
    <w:rsid w:val="000B37DE"/>
    <w:rsid w:val="000B75F0"/>
    <w:rsid w:val="000B7671"/>
    <w:rsid w:val="000C14CA"/>
    <w:rsid w:val="000C7C46"/>
    <w:rsid w:val="000D02CE"/>
    <w:rsid w:val="000D3B84"/>
    <w:rsid w:val="000F4939"/>
    <w:rsid w:val="000F6C81"/>
    <w:rsid w:val="0010134B"/>
    <w:rsid w:val="00103884"/>
    <w:rsid w:val="001065FA"/>
    <w:rsid w:val="001124C4"/>
    <w:rsid w:val="00112850"/>
    <w:rsid w:val="00115FC6"/>
    <w:rsid w:val="00117EB5"/>
    <w:rsid w:val="00124B8E"/>
    <w:rsid w:val="00126E9C"/>
    <w:rsid w:val="00127142"/>
    <w:rsid w:val="001275A6"/>
    <w:rsid w:val="00131180"/>
    <w:rsid w:val="00132E72"/>
    <w:rsid w:val="0013427E"/>
    <w:rsid w:val="001367A1"/>
    <w:rsid w:val="0014166B"/>
    <w:rsid w:val="001549DB"/>
    <w:rsid w:val="00163A3E"/>
    <w:rsid w:val="0016454C"/>
    <w:rsid w:val="00166AB2"/>
    <w:rsid w:val="0017302B"/>
    <w:rsid w:val="00173F2B"/>
    <w:rsid w:val="001755A4"/>
    <w:rsid w:val="00182A20"/>
    <w:rsid w:val="001830EC"/>
    <w:rsid w:val="001835A8"/>
    <w:rsid w:val="00192E74"/>
    <w:rsid w:val="0019307D"/>
    <w:rsid w:val="001A1303"/>
    <w:rsid w:val="001A226E"/>
    <w:rsid w:val="001A29CD"/>
    <w:rsid w:val="001A2F5E"/>
    <w:rsid w:val="001B63D1"/>
    <w:rsid w:val="001B7DFD"/>
    <w:rsid w:val="001C189C"/>
    <w:rsid w:val="001C27DF"/>
    <w:rsid w:val="001D3910"/>
    <w:rsid w:val="001D5CDD"/>
    <w:rsid w:val="001E155A"/>
    <w:rsid w:val="001F0EFE"/>
    <w:rsid w:val="001F48E7"/>
    <w:rsid w:val="001F7B6F"/>
    <w:rsid w:val="002114DB"/>
    <w:rsid w:val="00211ED1"/>
    <w:rsid w:val="00213FEB"/>
    <w:rsid w:val="0022222F"/>
    <w:rsid w:val="0023047B"/>
    <w:rsid w:val="00232660"/>
    <w:rsid w:val="00233247"/>
    <w:rsid w:val="00241F21"/>
    <w:rsid w:val="002461EB"/>
    <w:rsid w:val="00253958"/>
    <w:rsid w:val="00265123"/>
    <w:rsid w:val="00271CC9"/>
    <w:rsid w:val="002744B6"/>
    <w:rsid w:val="002745E1"/>
    <w:rsid w:val="0027521F"/>
    <w:rsid w:val="002822DC"/>
    <w:rsid w:val="002845F4"/>
    <w:rsid w:val="00284B9A"/>
    <w:rsid w:val="00291555"/>
    <w:rsid w:val="00293DCC"/>
    <w:rsid w:val="0029426B"/>
    <w:rsid w:val="0029679C"/>
    <w:rsid w:val="002A3B24"/>
    <w:rsid w:val="002A623B"/>
    <w:rsid w:val="002A69D6"/>
    <w:rsid w:val="002B4CD5"/>
    <w:rsid w:val="002C1B50"/>
    <w:rsid w:val="002C4B1D"/>
    <w:rsid w:val="002C7879"/>
    <w:rsid w:val="002D0E18"/>
    <w:rsid w:val="002D2E89"/>
    <w:rsid w:val="002D32FC"/>
    <w:rsid w:val="002D3F9F"/>
    <w:rsid w:val="002D4007"/>
    <w:rsid w:val="002D5A0B"/>
    <w:rsid w:val="002D77AC"/>
    <w:rsid w:val="002F115C"/>
    <w:rsid w:val="002F1E04"/>
    <w:rsid w:val="002F2CBE"/>
    <w:rsid w:val="002F3C29"/>
    <w:rsid w:val="002F423E"/>
    <w:rsid w:val="002F501A"/>
    <w:rsid w:val="002F768E"/>
    <w:rsid w:val="00301C00"/>
    <w:rsid w:val="00305A1A"/>
    <w:rsid w:val="00312002"/>
    <w:rsid w:val="00330167"/>
    <w:rsid w:val="00332A4B"/>
    <w:rsid w:val="00351C2A"/>
    <w:rsid w:val="00353D12"/>
    <w:rsid w:val="00353EB9"/>
    <w:rsid w:val="00354D86"/>
    <w:rsid w:val="00364C8D"/>
    <w:rsid w:val="00365EF7"/>
    <w:rsid w:val="00366646"/>
    <w:rsid w:val="003724BB"/>
    <w:rsid w:val="00373F03"/>
    <w:rsid w:val="003811FF"/>
    <w:rsid w:val="0039083B"/>
    <w:rsid w:val="003951B4"/>
    <w:rsid w:val="003972F1"/>
    <w:rsid w:val="003A0238"/>
    <w:rsid w:val="003A31BB"/>
    <w:rsid w:val="003A6C22"/>
    <w:rsid w:val="003B3E8E"/>
    <w:rsid w:val="003B58C4"/>
    <w:rsid w:val="003B73B8"/>
    <w:rsid w:val="003B7528"/>
    <w:rsid w:val="003C0B87"/>
    <w:rsid w:val="003D1A73"/>
    <w:rsid w:val="003D4E88"/>
    <w:rsid w:val="003D6D2D"/>
    <w:rsid w:val="003E0593"/>
    <w:rsid w:val="003E0AD4"/>
    <w:rsid w:val="003E3F6B"/>
    <w:rsid w:val="003F3603"/>
    <w:rsid w:val="0040189D"/>
    <w:rsid w:val="00404860"/>
    <w:rsid w:val="00406A50"/>
    <w:rsid w:val="004116E9"/>
    <w:rsid w:val="004116F6"/>
    <w:rsid w:val="00414BBF"/>
    <w:rsid w:val="004161B1"/>
    <w:rsid w:val="00416881"/>
    <w:rsid w:val="00424F15"/>
    <w:rsid w:val="00425A40"/>
    <w:rsid w:val="00426B89"/>
    <w:rsid w:val="0043101E"/>
    <w:rsid w:val="004335FC"/>
    <w:rsid w:val="00435A6B"/>
    <w:rsid w:val="004367A8"/>
    <w:rsid w:val="004369E2"/>
    <w:rsid w:val="004454F9"/>
    <w:rsid w:val="004461AD"/>
    <w:rsid w:val="0044788B"/>
    <w:rsid w:val="004545D1"/>
    <w:rsid w:val="00454A08"/>
    <w:rsid w:val="004564BF"/>
    <w:rsid w:val="004600BE"/>
    <w:rsid w:val="004702BE"/>
    <w:rsid w:val="004727C4"/>
    <w:rsid w:val="0047440B"/>
    <w:rsid w:val="00481BB8"/>
    <w:rsid w:val="00496206"/>
    <w:rsid w:val="004A1EDA"/>
    <w:rsid w:val="004A22DA"/>
    <w:rsid w:val="004A2592"/>
    <w:rsid w:val="004A559E"/>
    <w:rsid w:val="004A7B71"/>
    <w:rsid w:val="004B433D"/>
    <w:rsid w:val="004B6D4F"/>
    <w:rsid w:val="004C130C"/>
    <w:rsid w:val="004D3124"/>
    <w:rsid w:val="004D323F"/>
    <w:rsid w:val="004D3EB2"/>
    <w:rsid w:val="004E0570"/>
    <w:rsid w:val="004E0F39"/>
    <w:rsid w:val="004E13AB"/>
    <w:rsid w:val="004E23DB"/>
    <w:rsid w:val="004E2A50"/>
    <w:rsid w:val="004E318A"/>
    <w:rsid w:val="004E426D"/>
    <w:rsid w:val="004F6D3F"/>
    <w:rsid w:val="00500C3F"/>
    <w:rsid w:val="005112BB"/>
    <w:rsid w:val="00526E60"/>
    <w:rsid w:val="005308F0"/>
    <w:rsid w:val="00536283"/>
    <w:rsid w:val="00551906"/>
    <w:rsid w:val="00554BCF"/>
    <w:rsid w:val="005602A7"/>
    <w:rsid w:val="00564507"/>
    <w:rsid w:val="005670CB"/>
    <w:rsid w:val="005677E6"/>
    <w:rsid w:val="00571262"/>
    <w:rsid w:val="00571BEC"/>
    <w:rsid w:val="00575D83"/>
    <w:rsid w:val="00576356"/>
    <w:rsid w:val="00592613"/>
    <w:rsid w:val="00592C3A"/>
    <w:rsid w:val="0059360C"/>
    <w:rsid w:val="00594F33"/>
    <w:rsid w:val="005B3DE6"/>
    <w:rsid w:val="005B6569"/>
    <w:rsid w:val="005B67E1"/>
    <w:rsid w:val="005C17D7"/>
    <w:rsid w:val="005C6A28"/>
    <w:rsid w:val="005C78B8"/>
    <w:rsid w:val="005D13AE"/>
    <w:rsid w:val="005D1C97"/>
    <w:rsid w:val="005E258F"/>
    <w:rsid w:val="005E2EEF"/>
    <w:rsid w:val="005E4D22"/>
    <w:rsid w:val="005E4E89"/>
    <w:rsid w:val="005E5257"/>
    <w:rsid w:val="005F32B6"/>
    <w:rsid w:val="005F4F99"/>
    <w:rsid w:val="005F6E17"/>
    <w:rsid w:val="00605836"/>
    <w:rsid w:val="0060786D"/>
    <w:rsid w:val="00610F21"/>
    <w:rsid w:val="00613AB3"/>
    <w:rsid w:val="00624986"/>
    <w:rsid w:val="00626C1C"/>
    <w:rsid w:val="0063258F"/>
    <w:rsid w:val="0063765D"/>
    <w:rsid w:val="00643B16"/>
    <w:rsid w:val="006470B6"/>
    <w:rsid w:val="00653267"/>
    <w:rsid w:val="006558D9"/>
    <w:rsid w:val="00663E8C"/>
    <w:rsid w:val="00666742"/>
    <w:rsid w:val="00667EDA"/>
    <w:rsid w:val="00673BBE"/>
    <w:rsid w:val="006863EF"/>
    <w:rsid w:val="00697739"/>
    <w:rsid w:val="006A3051"/>
    <w:rsid w:val="006B433D"/>
    <w:rsid w:val="006C2DBF"/>
    <w:rsid w:val="006C7823"/>
    <w:rsid w:val="006D19B4"/>
    <w:rsid w:val="006D4D01"/>
    <w:rsid w:val="006D51AF"/>
    <w:rsid w:val="006D6544"/>
    <w:rsid w:val="006D70B8"/>
    <w:rsid w:val="006E1DF7"/>
    <w:rsid w:val="006E25C3"/>
    <w:rsid w:val="006E4FE9"/>
    <w:rsid w:val="006E6C6B"/>
    <w:rsid w:val="006E6DCD"/>
    <w:rsid w:val="006E7008"/>
    <w:rsid w:val="006F7E13"/>
    <w:rsid w:val="007108AA"/>
    <w:rsid w:val="00716848"/>
    <w:rsid w:val="0072507B"/>
    <w:rsid w:val="00725B43"/>
    <w:rsid w:val="00726865"/>
    <w:rsid w:val="00740D8C"/>
    <w:rsid w:val="007456E9"/>
    <w:rsid w:val="0075326A"/>
    <w:rsid w:val="00754386"/>
    <w:rsid w:val="0075536D"/>
    <w:rsid w:val="0076188E"/>
    <w:rsid w:val="00765C02"/>
    <w:rsid w:val="00771571"/>
    <w:rsid w:val="00771F03"/>
    <w:rsid w:val="0077449C"/>
    <w:rsid w:val="00783687"/>
    <w:rsid w:val="00785EC5"/>
    <w:rsid w:val="00786D51"/>
    <w:rsid w:val="00793F6C"/>
    <w:rsid w:val="007A22F6"/>
    <w:rsid w:val="007A3C43"/>
    <w:rsid w:val="007A53F5"/>
    <w:rsid w:val="007B1602"/>
    <w:rsid w:val="007B1910"/>
    <w:rsid w:val="007B2499"/>
    <w:rsid w:val="007B2EBD"/>
    <w:rsid w:val="007B4B49"/>
    <w:rsid w:val="007D15D6"/>
    <w:rsid w:val="007D418C"/>
    <w:rsid w:val="007F016A"/>
    <w:rsid w:val="007F05A4"/>
    <w:rsid w:val="007F1BDC"/>
    <w:rsid w:val="00802B31"/>
    <w:rsid w:val="0080682D"/>
    <w:rsid w:val="0080697D"/>
    <w:rsid w:val="00812967"/>
    <w:rsid w:val="008232F4"/>
    <w:rsid w:val="00825727"/>
    <w:rsid w:val="00826579"/>
    <w:rsid w:val="00831A5B"/>
    <w:rsid w:val="008377BB"/>
    <w:rsid w:val="008429EA"/>
    <w:rsid w:val="00843EDF"/>
    <w:rsid w:val="00844006"/>
    <w:rsid w:val="00845748"/>
    <w:rsid w:val="00846CE6"/>
    <w:rsid w:val="008535BD"/>
    <w:rsid w:val="00855285"/>
    <w:rsid w:val="00861D7E"/>
    <w:rsid w:val="00861DAD"/>
    <w:rsid w:val="00862C88"/>
    <w:rsid w:val="00871103"/>
    <w:rsid w:val="00881CBF"/>
    <w:rsid w:val="00883391"/>
    <w:rsid w:val="0088717B"/>
    <w:rsid w:val="0088756A"/>
    <w:rsid w:val="00893432"/>
    <w:rsid w:val="00897CF1"/>
    <w:rsid w:val="008A43EB"/>
    <w:rsid w:val="008B0483"/>
    <w:rsid w:val="008B2DD3"/>
    <w:rsid w:val="008B51D1"/>
    <w:rsid w:val="008B52DB"/>
    <w:rsid w:val="008C0F02"/>
    <w:rsid w:val="008D2D2B"/>
    <w:rsid w:val="008D4D57"/>
    <w:rsid w:val="008D619F"/>
    <w:rsid w:val="008D7E7F"/>
    <w:rsid w:val="008E375D"/>
    <w:rsid w:val="00902ACB"/>
    <w:rsid w:val="00917FB8"/>
    <w:rsid w:val="00920E0D"/>
    <w:rsid w:val="00922034"/>
    <w:rsid w:val="00922047"/>
    <w:rsid w:val="009234F8"/>
    <w:rsid w:val="009238AB"/>
    <w:rsid w:val="00923B85"/>
    <w:rsid w:val="00933A24"/>
    <w:rsid w:val="00944245"/>
    <w:rsid w:val="00964C30"/>
    <w:rsid w:val="00972C3E"/>
    <w:rsid w:val="0097523B"/>
    <w:rsid w:val="00975B8C"/>
    <w:rsid w:val="00977B1E"/>
    <w:rsid w:val="00981A7E"/>
    <w:rsid w:val="00981AC7"/>
    <w:rsid w:val="0098302B"/>
    <w:rsid w:val="009A1B89"/>
    <w:rsid w:val="009A37E7"/>
    <w:rsid w:val="009B4081"/>
    <w:rsid w:val="009C7A6B"/>
    <w:rsid w:val="009D0326"/>
    <w:rsid w:val="009D2958"/>
    <w:rsid w:val="009D32DD"/>
    <w:rsid w:val="009D4383"/>
    <w:rsid w:val="009D642C"/>
    <w:rsid w:val="009D6A44"/>
    <w:rsid w:val="009E3084"/>
    <w:rsid w:val="009E5A95"/>
    <w:rsid w:val="009E66F3"/>
    <w:rsid w:val="009F43D7"/>
    <w:rsid w:val="00A017CA"/>
    <w:rsid w:val="00A02EBB"/>
    <w:rsid w:val="00A048BB"/>
    <w:rsid w:val="00A06BB9"/>
    <w:rsid w:val="00A07674"/>
    <w:rsid w:val="00A1522B"/>
    <w:rsid w:val="00A157E6"/>
    <w:rsid w:val="00A26A24"/>
    <w:rsid w:val="00A27A5C"/>
    <w:rsid w:val="00A27BF2"/>
    <w:rsid w:val="00A30D12"/>
    <w:rsid w:val="00A330ED"/>
    <w:rsid w:val="00A55AC1"/>
    <w:rsid w:val="00A56DBB"/>
    <w:rsid w:val="00A82529"/>
    <w:rsid w:val="00A82E67"/>
    <w:rsid w:val="00A84133"/>
    <w:rsid w:val="00A90706"/>
    <w:rsid w:val="00A9197B"/>
    <w:rsid w:val="00A9726F"/>
    <w:rsid w:val="00AA0C25"/>
    <w:rsid w:val="00AA0F21"/>
    <w:rsid w:val="00AA3C44"/>
    <w:rsid w:val="00AA67BE"/>
    <w:rsid w:val="00AA6D95"/>
    <w:rsid w:val="00AB7DC8"/>
    <w:rsid w:val="00AC6ADE"/>
    <w:rsid w:val="00AD4B64"/>
    <w:rsid w:val="00AE06DA"/>
    <w:rsid w:val="00AF2BFB"/>
    <w:rsid w:val="00B00375"/>
    <w:rsid w:val="00B00BD5"/>
    <w:rsid w:val="00B032AE"/>
    <w:rsid w:val="00B03CC5"/>
    <w:rsid w:val="00B04F8B"/>
    <w:rsid w:val="00B07768"/>
    <w:rsid w:val="00B1712C"/>
    <w:rsid w:val="00B20018"/>
    <w:rsid w:val="00B21B8C"/>
    <w:rsid w:val="00B24D70"/>
    <w:rsid w:val="00B33E27"/>
    <w:rsid w:val="00B36B03"/>
    <w:rsid w:val="00B413A1"/>
    <w:rsid w:val="00B424D0"/>
    <w:rsid w:val="00B44924"/>
    <w:rsid w:val="00B45728"/>
    <w:rsid w:val="00B46689"/>
    <w:rsid w:val="00B478C1"/>
    <w:rsid w:val="00B51E2B"/>
    <w:rsid w:val="00B544B7"/>
    <w:rsid w:val="00B56C58"/>
    <w:rsid w:val="00B6338A"/>
    <w:rsid w:val="00B66A3E"/>
    <w:rsid w:val="00B67FDA"/>
    <w:rsid w:val="00B74523"/>
    <w:rsid w:val="00B766EB"/>
    <w:rsid w:val="00B83E31"/>
    <w:rsid w:val="00B84DF5"/>
    <w:rsid w:val="00B874C5"/>
    <w:rsid w:val="00B8779C"/>
    <w:rsid w:val="00B95F26"/>
    <w:rsid w:val="00BA384D"/>
    <w:rsid w:val="00BB1410"/>
    <w:rsid w:val="00BB5BDC"/>
    <w:rsid w:val="00BB7C22"/>
    <w:rsid w:val="00BC00BA"/>
    <w:rsid w:val="00BC5D31"/>
    <w:rsid w:val="00BD0EAE"/>
    <w:rsid w:val="00BE0B40"/>
    <w:rsid w:val="00BE443A"/>
    <w:rsid w:val="00BE47E2"/>
    <w:rsid w:val="00BE66DE"/>
    <w:rsid w:val="00BF5FD2"/>
    <w:rsid w:val="00C144F6"/>
    <w:rsid w:val="00C16378"/>
    <w:rsid w:val="00C24844"/>
    <w:rsid w:val="00C270ED"/>
    <w:rsid w:val="00C2729D"/>
    <w:rsid w:val="00C32A71"/>
    <w:rsid w:val="00C34B28"/>
    <w:rsid w:val="00C40FFC"/>
    <w:rsid w:val="00C410B3"/>
    <w:rsid w:val="00C4604C"/>
    <w:rsid w:val="00C516C7"/>
    <w:rsid w:val="00C521E6"/>
    <w:rsid w:val="00C61DB5"/>
    <w:rsid w:val="00C7123C"/>
    <w:rsid w:val="00C75550"/>
    <w:rsid w:val="00C758E2"/>
    <w:rsid w:val="00C84126"/>
    <w:rsid w:val="00C90394"/>
    <w:rsid w:val="00C9323C"/>
    <w:rsid w:val="00CA08F4"/>
    <w:rsid w:val="00CB0588"/>
    <w:rsid w:val="00CB4D67"/>
    <w:rsid w:val="00CC0171"/>
    <w:rsid w:val="00CD3088"/>
    <w:rsid w:val="00CD33C9"/>
    <w:rsid w:val="00CD4668"/>
    <w:rsid w:val="00CE0499"/>
    <w:rsid w:val="00CE2759"/>
    <w:rsid w:val="00CE5FC3"/>
    <w:rsid w:val="00CE71EE"/>
    <w:rsid w:val="00CF6E0B"/>
    <w:rsid w:val="00D05F39"/>
    <w:rsid w:val="00D0743B"/>
    <w:rsid w:val="00D078CD"/>
    <w:rsid w:val="00D10F80"/>
    <w:rsid w:val="00D16064"/>
    <w:rsid w:val="00D2319C"/>
    <w:rsid w:val="00D236AA"/>
    <w:rsid w:val="00D27C3A"/>
    <w:rsid w:val="00D30051"/>
    <w:rsid w:val="00D3367E"/>
    <w:rsid w:val="00D36C14"/>
    <w:rsid w:val="00D405A4"/>
    <w:rsid w:val="00D405CB"/>
    <w:rsid w:val="00D4159C"/>
    <w:rsid w:val="00D4175B"/>
    <w:rsid w:val="00D452BB"/>
    <w:rsid w:val="00D45D9C"/>
    <w:rsid w:val="00D54F39"/>
    <w:rsid w:val="00D610DE"/>
    <w:rsid w:val="00D618DD"/>
    <w:rsid w:val="00D93691"/>
    <w:rsid w:val="00D966F5"/>
    <w:rsid w:val="00DA5CC2"/>
    <w:rsid w:val="00DC24EA"/>
    <w:rsid w:val="00DC4453"/>
    <w:rsid w:val="00DC6502"/>
    <w:rsid w:val="00DC7A84"/>
    <w:rsid w:val="00DC7B97"/>
    <w:rsid w:val="00DD1B43"/>
    <w:rsid w:val="00DD3E12"/>
    <w:rsid w:val="00DD649C"/>
    <w:rsid w:val="00DD69C8"/>
    <w:rsid w:val="00DD7EAD"/>
    <w:rsid w:val="00DE0E6E"/>
    <w:rsid w:val="00DE1878"/>
    <w:rsid w:val="00DE4992"/>
    <w:rsid w:val="00DE71C2"/>
    <w:rsid w:val="00DE773C"/>
    <w:rsid w:val="00DE77E7"/>
    <w:rsid w:val="00DE7AB0"/>
    <w:rsid w:val="00DF440E"/>
    <w:rsid w:val="00DF467B"/>
    <w:rsid w:val="00DF5253"/>
    <w:rsid w:val="00E06126"/>
    <w:rsid w:val="00E162B9"/>
    <w:rsid w:val="00E16639"/>
    <w:rsid w:val="00E25760"/>
    <w:rsid w:val="00E25BB1"/>
    <w:rsid w:val="00E26902"/>
    <w:rsid w:val="00E272B7"/>
    <w:rsid w:val="00E34D4D"/>
    <w:rsid w:val="00E42F28"/>
    <w:rsid w:val="00E46897"/>
    <w:rsid w:val="00E51B74"/>
    <w:rsid w:val="00E53C29"/>
    <w:rsid w:val="00E53C3E"/>
    <w:rsid w:val="00E62E33"/>
    <w:rsid w:val="00E73EE8"/>
    <w:rsid w:val="00E81FA9"/>
    <w:rsid w:val="00E843C6"/>
    <w:rsid w:val="00E84901"/>
    <w:rsid w:val="00E8526B"/>
    <w:rsid w:val="00E85D58"/>
    <w:rsid w:val="00E906CB"/>
    <w:rsid w:val="00EA429A"/>
    <w:rsid w:val="00EA441D"/>
    <w:rsid w:val="00EA51BA"/>
    <w:rsid w:val="00EA63B9"/>
    <w:rsid w:val="00EB0FE7"/>
    <w:rsid w:val="00EB49C1"/>
    <w:rsid w:val="00EB71D9"/>
    <w:rsid w:val="00EB7EDD"/>
    <w:rsid w:val="00EC4DFB"/>
    <w:rsid w:val="00ED3712"/>
    <w:rsid w:val="00ED678E"/>
    <w:rsid w:val="00EE5750"/>
    <w:rsid w:val="00EE6143"/>
    <w:rsid w:val="00EE6D1B"/>
    <w:rsid w:val="00EF0915"/>
    <w:rsid w:val="00F043FC"/>
    <w:rsid w:val="00F05304"/>
    <w:rsid w:val="00F07CD3"/>
    <w:rsid w:val="00F17DA7"/>
    <w:rsid w:val="00F255B7"/>
    <w:rsid w:val="00F270B8"/>
    <w:rsid w:val="00F278E5"/>
    <w:rsid w:val="00F27907"/>
    <w:rsid w:val="00F3040C"/>
    <w:rsid w:val="00F30A1D"/>
    <w:rsid w:val="00F41F3C"/>
    <w:rsid w:val="00F42625"/>
    <w:rsid w:val="00F42BF2"/>
    <w:rsid w:val="00F431E4"/>
    <w:rsid w:val="00F44642"/>
    <w:rsid w:val="00F57F7F"/>
    <w:rsid w:val="00F607DE"/>
    <w:rsid w:val="00F72C8C"/>
    <w:rsid w:val="00F75A6B"/>
    <w:rsid w:val="00F80472"/>
    <w:rsid w:val="00F85786"/>
    <w:rsid w:val="00F879C1"/>
    <w:rsid w:val="00F9176B"/>
    <w:rsid w:val="00F929F5"/>
    <w:rsid w:val="00FA59E1"/>
    <w:rsid w:val="00FA76AB"/>
    <w:rsid w:val="00FB16F5"/>
    <w:rsid w:val="00FB2BEC"/>
    <w:rsid w:val="00FD517C"/>
    <w:rsid w:val="00FD7C6C"/>
    <w:rsid w:val="00FE6A05"/>
    <w:rsid w:val="00FE7797"/>
    <w:rsid w:val="00FF2C06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473B9-4C88-47AC-9A06-E1813DD3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33E27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33E27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33E27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33E27"/>
    <w:rPr>
      <w:rFonts w:eastAsiaTheme="minorEastAsia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3E27"/>
  </w:style>
  <w:style w:type="paragraph" w:customStyle="1" w:styleId="ConsNormal">
    <w:name w:val="ConsNormal"/>
    <w:rsid w:val="00B33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33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3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3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E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33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B3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33E27"/>
    <w:pPr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B33E27"/>
    <w:rPr>
      <w:color w:val="0000FF" w:themeColor="hyperlink"/>
      <w:u w:val="single"/>
    </w:rPr>
  </w:style>
  <w:style w:type="character" w:styleId="ad">
    <w:name w:val="Emphasis"/>
    <w:uiPriority w:val="20"/>
    <w:qFormat/>
    <w:rsid w:val="00B33E27"/>
    <w:rPr>
      <w:i/>
      <w:iCs/>
    </w:rPr>
  </w:style>
  <w:style w:type="paragraph" w:customStyle="1" w:styleId="12">
    <w:name w:val="Обычный1"/>
    <w:basedOn w:val="a"/>
    <w:rsid w:val="00B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B33E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59"/>
    <w:rsid w:val="00B3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B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B33E27"/>
    <w:pPr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AC6A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8B2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653267"/>
    <w:rPr>
      <w:b/>
      <w:bCs/>
    </w:rPr>
  </w:style>
  <w:style w:type="paragraph" w:customStyle="1" w:styleId="ConsPlusNonformat">
    <w:name w:val="ConsPlusNonformat"/>
    <w:rsid w:val="00DA5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6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f"/>
    <w:uiPriority w:val="39"/>
    <w:rsid w:val="007F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BE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200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0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15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5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7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38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86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71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atsk-raio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8460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unuprav.ru/npd-doc?npmid=99&amp;npid=3511758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ublication.pravo.gov.ru/Document/View/0001202207140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tsk-raion.ru" TargetMode="External"/><Relationship Id="rId14" Type="http://schemas.openxmlformats.org/officeDocument/2006/relationships/hyperlink" Target="http://www.bratsk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9970-B6BE-4B09-8ED1-BC20C30B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27</Pages>
  <Words>11907</Words>
  <Characters>67870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60</cp:revision>
  <cp:lastPrinted>2023-02-08T02:02:00Z</cp:lastPrinted>
  <dcterms:created xsi:type="dcterms:W3CDTF">2021-02-12T09:10:00Z</dcterms:created>
  <dcterms:modified xsi:type="dcterms:W3CDTF">2023-02-22T01:11:00Z</dcterms:modified>
</cp:coreProperties>
</file>