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C" w:rsidRDefault="00F8545B" w:rsidP="00E13F54">
      <w:pPr>
        <w:pStyle w:val="Default"/>
        <w:jc w:val="center"/>
      </w:pPr>
      <w:bookmarkStart w:id="0" w:name="_GoBack"/>
      <w:bookmarkEnd w:id="0"/>
      <w:r w:rsidRPr="00C174EF">
        <w:rPr>
          <w:noProof/>
          <w:lang w:eastAsia="ru-RU"/>
        </w:rPr>
        <w:drawing>
          <wp:inline distT="0" distB="0" distL="0" distR="0" wp14:anchorId="2CA08336" wp14:editId="24D667F0">
            <wp:extent cx="838200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3C" w:rsidRPr="007E063C" w:rsidRDefault="007E063C" w:rsidP="007E06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E063C">
        <w:rPr>
          <w:rFonts w:ascii="Times New Roman" w:eastAsia="Times New Roman" w:hAnsi="Times New Roman"/>
          <w:b/>
          <w:lang w:eastAsia="ru-RU"/>
        </w:rPr>
        <w:t>Российская Федерация</w:t>
      </w:r>
    </w:p>
    <w:p w:rsidR="007E063C" w:rsidRPr="007E063C" w:rsidRDefault="007E063C" w:rsidP="007E063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E063C">
        <w:rPr>
          <w:rFonts w:ascii="Times New Roman" w:eastAsia="Times New Roman" w:hAnsi="Times New Roman"/>
          <w:b/>
          <w:lang w:eastAsia="ru-RU"/>
        </w:rPr>
        <w:t>Иркутская область</w:t>
      </w:r>
    </w:p>
    <w:p w:rsidR="007E063C" w:rsidRPr="007E063C" w:rsidRDefault="007E063C" w:rsidP="007E06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063C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образование «Братский район»</w:t>
      </w:r>
    </w:p>
    <w:p w:rsidR="007E063C" w:rsidRPr="007E063C" w:rsidRDefault="007E063C" w:rsidP="007E063C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Times New Roman" w:eastAsia="Times New Roman" w:hAnsi="Times New Roman"/>
          <w:b/>
          <w:bCs/>
          <w:iCs/>
          <w:sz w:val="26"/>
          <w:szCs w:val="26"/>
        </w:rPr>
      </w:pPr>
      <w:r w:rsidRPr="007E063C">
        <w:rPr>
          <w:rFonts w:ascii="Times New Roman" w:eastAsia="Times New Roman" w:hAnsi="Times New Roman"/>
          <w:b/>
          <w:bCs/>
          <w:iCs/>
          <w:sz w:val="26"/>
          <w:szCs w:val="26"/>
        </w:rPr>
        <w:t>Контрольно-счетный орган</w:t>
      </w:r>
    </w:p>
    <w:p w:rsidR="007E063C" w:rsidRPr="00A14C82" w:rsidRDefault="007E063C" w:rsidP="007E0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C82">
        <w:rPr>
          <w:rFonts w:ascii="Times New Roman" w:eastAsia="Times New Roman" w:hAnsi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:rsidR="00E13F54" w:rsidRPr="001F415D" w:rsidRDefault="005C5C43" w:rsidP="0068724B">
      <w:pPr>
        <w:spacing w:after="0" w:line="240" w:lineRule="auto"/>
        <w:rPr>
          <w:rFonts w:ascii="Arial" w:hAnsi="Arial" w:cs="Arial"/>
          <w:b/>
        </w:rPr>
      </w:pPr>
      <w:r w:rsidRPr="001F415D">
        <w:rPr>
          <w:rFonts w:ascii="Arial" w:hAnsi="Arial" w:cs="Arial"/>
        </w:rPr>
        <w:t xml:space="preserve">               </w:t>
      </w:r>
    </w:p>
    <w:p w:rsidR="005C5C43" w:rsidRPr="007E063C" w:rsidRDefault="001F415D" w:rsidP="006872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63C">
        <w:rPr>
          <w:rFonts w:ascii="Times New Roman" w:hAnsi="Times New Roman"/>
          <w:b/>
          <w:sz w:val="24"/>
          <w:szCs w:val="24"/>
        </w:rPr>
        <w:t xml:space="preserve">Анализ </w:t>
      </w:r>
      <w:r w:rsidR="004E3D94" w:rsidRPr="007E063C">
        <w:rPr>
          <w:rFonts w:ascii="Times New Roman" w:hAnsi="Times New Roman"/>
          <w:b/>
          <w:sz w:val="24"/>
          <w:szCs w:val="24"/>
        </w:rPr>
        <w:t xml:space="preserve">и оценка </w:t>
      </w:r>
      <w:r w:rsidRPr="007E063C"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</w:p>
    <w:p w:rsidR="008C24A1" w:rsidRPr="007E063C" w:rsidRDefault="00B01FED" w:rsidP="008C2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63C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«Братский район»</w:t>
      </w:r>
      <w:r w:rsidRPr="007E0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24A1" w:rsidRPr="007E063C">
        <w:rPr>
          <w:rFonts w:ascii="Times New Roman" w:hAnsi="Times New Roman"/>
          <w:b/>
          <w:sz w:val="24"/>
          <w:szCs w:val="24"/>
        </w:rPr>
        <w:t xml:space="preserve">№ </w:t>
      </w:r>
      <w:r w:rsidR="00456A87" w:rsidRPr="007E063C">
        <w:rPr>
          <w:rFonts w:ascii="Times New Roman" w:hAnsi="Times New Roman"/>
          <w:b/>
          <w:sz w:val="24"/>
          <w:szCs w:val="24"/>
        </w:rPr>
        <w:t>41</w:t>
      </w:r>
    </w:p>
    <w:p w:rsidR="005C5C43" w:rsidRPr="007E063C" w:rsidRDefault="007B79F5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063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456A87" w:rsidRPr="007E063C"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  <w:t>9 месяцев</w:t>
      </w:r>
      <w:r w:rsidR="00456A87" w:rsidRPr="007E063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063C">
        <w:rPr>
          <w:rFonts w:ascii="Times New Roman" w:hAnsi="Times New Roman"/>
          <w:b/>
          <w:bCs/>
          <w:color w:val="000000"/>
          <w:sz w:val="24"/>
          <w:szCs w:val="24"/>
        </w:rPr>
        <w:t>202</w:t>
      </w:r>
      <w:r w:rsidR="0025584B" w:rsidRPr="007E063C">
        <w:rPr>
          <w:rFonts w:ascii="Times New Roman" w:hAnsi="Times New Roman"/>
          <w:b/>
          <w:bCs/>
          <w:color w:val="000000"/>
          <w:sz w:val="24"/>
          <w:szCs w:val="24"/>
        </w:rPr>
        <w:t>2 г</w:t>
      </w:r>
      <w:r w:rsidRPr="007E063C">
        <w:rPr>
          <w:rFonts w:ascii="Times New Roman" w:hAnsi="Times New Roman"/>
          <w:b/>
          <w:bCs/>
          <w:color w:val="000000"/>
          <w:sz w:val="24"/>
          <w:szCs w:val="24"/>
        </w:rPr>
        <w:t>ода</w:t>
      </w:r>
    </w:p>
    <w:p w:rsidR="003D10FE" w:rsidRPr="007E063C" w:rsidRDefault="003D10FE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584B" w:rsidRPr="007E063C" w:rsidRDefault="00F04B8A" w:rsidP="002F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63C">
        <w:rPr>
          <w:rFonts w:ascii="Times New Roman" w:hAnsi="Times New Roman"/>
          <w:sz w:val="24"/>
          <w:szCs w:val="24"/>
        </w:rPr>
        <w:t>г. Братск</w:t>
      </w:r>
      <w:r w:rsidRPr="007E063C">
        <w:rPr>
          <w:rFonts w:ascii="Times New Roman" w:hAnsi="Times New Roman"/>
          <w:sz w:val="24"/>
          <w:szCs w:val="24"/>
        </w:rPr>
        <w:tab/>
      </w:r>
      <w:r w:rsidRPr="007E063C">
        <w:rPr>
          <w:rFonts w:ascii="Times New Roman" w:hAnsi="Times New Roman"/>
          <w:sz w:val="24"/>
          <w:szCs w:val="24"/>
        </w:rPr>
        <w:tab/>
      </w:r>
      <w:r w:rsidRPr="007E063C">
        <w:rPr>
          <w:rFonts w:ascii="Times New Roman" w:hAnsi="Times New Roman"/>
          <w:sz w:val="24"/>
          <w:szCs w:val="24"/>
        </w:rPr>
        <w:tab/>
      </w:r>
      <w:r w:rsidRPr="007E063C">
        <w:rPr>
          <w:rFonts w:ascii="Times New Roman" w:hAnsi="Times New Roman"/>
          <w:sz w:val="24"/>
          <w:szCs w:val="24"/>
        </w:rPr>
        <w:tab/>
      </w:r>
      <w:r w:rsidRPr="007E063C">
        <w:rPr>
          <w:rFonts w:ascii="Times New Roman" w:hAnsi="Times New Roman"/>
          <w:sz w:val="24"/>
          <w:szCs w:val="24"/>
        </w:rPr>
        <w:tab/>
      </w:r>
      <w:r w:rsidRPr="007E063C">
        <w:rPr>
          <w:rFonts w:ascii="Times New Roman" w:hAnsi="Times New Roman"/>
          <w:sz w:val="24"/>
          <w:szCs w:val="24"/>
        </w:rPr>
        <w:tab/>
      </w:r>
      <w:r w:rsidRPr="007E063C">
        <w:rPr>
          <w:rFonts w:ascii="Times New Roman" w:hAnsi="Times New Roman"/>
          <w:sz w:val="24"/>
          <w:szCs w:val="24"/>
        </w:rPr>
        <w:tab/>
      </w:r>
      <w:r w:rsidR="0025584B" w:rsidRPr="007E063C">
        <w:rPr>
          <w:rFonts w:ascii="Times New Roman" w:hAnsi="Times New Roman"/>
          <w:sz w:val="24"/>
          <w:szCs w:val="24"/>
        </w:rPr>
        <w:t xml:space="preserve">            </w:t>
      </w:r>
      <w:r w:rsidR="00BE5929">
        <w:rPr>
          <w:rFonts w:ascii="Times New Roman" w:hAnsi="Times New Roman"/>
          <w:sz w:val="24"/>
          <w:szCs w:val="24"/>
        </w:rPr>
        <w:t xml:space="preserve">    </w:t>
      </w:r>
      <w:r w:rsidR="005C5C43" w:rsidRPr="007E063C">
        <w:rPr>
          <w:rFonts w:ascii="Times New Roman" w:hAnsi="Times New Roman"/>
          <w:sz w:val="24"/>
          <w:szCs w:val="24"/>
        </w:rPr>
        <w:t xml:space="preserve"> «</w:t>
      </w:r>
      <w:r w:rsidR="00456A87" w:rsidRPr="007E063C">
        <w:rPr>
          <w:rFonts w:ascii="Times New Roman" w:hAnsi="Times New Roman"/>
          <w:sz w:val="24"/>
          <w:szCs w:val="24"/>
        </w:rPr>
        <w:t>09</w:t>
      </w:r>
      <w:r w:rsidR="00E13F54" w:rsidRPr="007E063C">
        <w:rPr>
          <w:rFonts w:ascii="Times New Roman" w:hAnsi="Times New Roman"/>
          <w:sz w:val="24"/>
          <w:szCs w:val="24"/>
        </w:rPr>
        <w:t>»</w:t>
      </w:r>
      <w:r w:rsidRPr="007E063C">
        <w:rPr>
          <w:rFonts w:ascii="Times New Roman" w:hAnsi="Times New Roman"/>
          <w:sz w:val="24"/>
          <w:szCs w:val="24"/>
        </w:rPr>
        <w:t xml:space="preserve"> </w:t>
      </w:r>
      <w:r w:rsidR="00456A87" w:rsidRPr="007E063C">
        <w:rPr>
          <w:rFonts w:ascii="Times New Roman" w:hAnsi="Times New Roman"/>
          <w:sz w:val="24"/>
          <w:szCs w:val="24"/>
        </w:rPr>
        <w:t>ноября</w:t>
      </w:r>
      <w:r w:rsidR="005C5C43" w:rsidRPr="007E063C">
        <w:rPr>
          <w:rFonts w:ascii="Times New Roman" w:hAnsi="Times New Roman"/>
          <w:sz w:val="24"/>
          <w:szCs w:val="24"/>
        </w:rPr>
        <w:t xml:space="preserve"> 20</w:t>
      </w:r>
      <w:r w:rsidR="00E13F54" w:rsidRPr="007E063C">
        <w:rPr>
          <w:rFonts w:ascii="Times New Roman" w:hAnsi="Times New Roman"/>
          <w:sz w:val="24"/>
          <w:szCs w:val="24"/>
        </w:rPr>
        <w:t>2</w:t>
      </w:r>
      <w:r w:rsidR="0025584B" w:rsidRPr="007E063C">
        <w:rPr>
          <w:rFonts w:ascii="Times New Roman" w:hAnsi="Times New Roman"/>
          <w:sz w:val="24"/>
          <w:szCs w:val="24"/>
        </w:rPr>
        <w:t>2</w:t>
      </w:r>
      <w:r w:rsidR="005C5C43" w:rsidRPr="007E063C">
        <w:rPr>
          <w:rFonts w:ascii="Times New Roman" w:hAnsi="Times New Roman"/>
          <w:sz w:val="24"/>
          <w:szCs w:val="24"/>
        </w:rPr>
        <w:t xml:space="preserve"> года </w:t>
      </w:r>
    </w:p>
    <w:p w:rsidR="002F77E7" w:rsidRPr="007E063C" w:rsidRDefault="002F77E7" w:rsidP="002F77E7">
      <w:pPr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7E063C">
        <w:rPr>
          <w:rFonts w:ascii="Times New Roman" w:hAnsi="Times New Roman"/>
          <w:sz w:val="24"/>
          <w:szCs w:val="24"/>
        </w:rPr>
        <w:t>1.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C51341" w:rsidRPr="007E063C" w:rsidRDefault="00C51341" w:rsidP="002F77E7">
      <w:pPr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:rsidR="00717BED" w:rsidRPr="007E063C" w:rsidRDefault="00E13F54" w:rsidP="00DF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3C">
        <w:rPr>
          <w:rFonts w:ascii="Times New Roman" w:hAnsi="Times New Roman"/>
          <w:sz w:val="24"/>
          <w:szCs w:val="24"/>
        </w:rPr>
        <w:tab/>
      </w:r>
      <w:r w:rsidR="007B79F5" w:rsidRPr="007E063C">
        <w:rPr>
          <w:rFonts w:ascii="Times New Roman" w:hAnsi="Times New Roman"/>
          <w:sz w:val="24"/>
          <w:szCs w:val="24"/>
        </w:rPr>
        <w:t>З</w:t>
      </w:r>
      <w:r w:rsidRPr="007E063C">
        <w:rPr>
          <w:rFonts w:ascii="Times New Roman" w:hAnsi="Times New Roman"/>
          <w:sz w:val="24"/>
          <w:szCs w:val="24"/>
        </w:rPr>
        <w:t xml:space="preserve">аключение </w:t>
      </w:r>
      <w:r w:rsidR="002406A3" w:rsidRPr="007E063C">
        <w:rPr>
          <w:rFonts w:ascii="Times New Roman" w:hAnsi="Times New Roman"/>
          <w:sz w:val="24"/>
          <w:szCs w:val="24"/>
        </w:rPr>
        <w:t>ко</w:t>
      </w:r>
      <w:r w:rsidR="00E859B2" w:rsidRPr="007E063C">
        <w:rPr>
          <w:rFonts w:ascii="Times New Roman" w:hAnsi="Times New Roman"/>
          <w:sz w:val="24"/>
          <w:szCs w:val="24"/>
        </w:rPr>
        <w:t>нтрольно-счетн</w:t>
      </w:r>
      <w:r w:rsidR="007B79F5" w:rsidRPr="007E063C">
        <w:rPr>
          <w:rFonts w:ascii="Times New Roman" w:hAnsi="Times New Roman"/>
          <w:sz w:val="24"/>
          <w:szCs w:val="24"/>
        </w:rPr>
        <w:t>ого</w:t>
      </w:r>
      <w:r w:rsidR="00E859B2" w:rsidRPr="007E063C">
        <w:rPr>
          <w:rFonts w:ascii="Times New Roman" w:hAnsi="Times New Roman"/>
          <w:sz w:val="24"/>
          <w:szCs w:val="24"/>
        </w:rPr>
        <w:t xml:space="preserve"> орган</w:t>
      </w:r>
      <w:r w:rsidR="007B79F5" w:rsidRPr="007E063C">
        <w:rPr>
          <w:rFonts w:ascii="Times New Roman" w:hAnsi="Times New Roman"/>
          <w:sz w:val="24"/>
          <w:szCs w:val="24"/>
        </w:rPr>
        <w:t>а</w:t>
      </w:r>
      <w:r w:rsidR="00E859B2" w:rsidRPr="007E063C">
        <w:rPr>
          <w:rFonts w:ascii="Times New Roman" w:hAnsi="Times New Roman"/>
          <w:sz w:val="24"/>
          <w:szCs w:val="24"/>
        </w:rPr>
        <w:t xml:space="preserve"> муниципального образования «Братский район» </w:t>
      </w:r>
      <w:r w:rsidR="007B79F5" w:rsidRPr="007E063C">
        <w:rPr>
          <w:rFonts w:ascii="Times New Roman" w:hAnsi="Times New Roman"/>
          <w:sz w:val="24"/>
          <w:szCs w:val="24"/>
        </w:rPr>
        <w:t xml:space="preserve">на отчет об исполнении бюджета муниципального образования «Братский район» за </w:t>
      </w:r>
      <w:r w:rsidR="00456A87" w:rsidRPr="007E063C">
        <w:rPr>
          <w:rFonts w:ascii="Times New Roman" w:hAnsi="Times New Roman"/>
          <w:sz w:val="24"/>
          <w:szCs w:val="24"/>
        </w:rPr>
        <w:t>9 месяцев</w:t>
      </w:r>
      <w:r w:rsidR="007B79F5" w:rsidRPr="007E063C">
        <w:rPr>
          <w:rFonts w:ascii="Times New Roman" w:hAnsi="Times New Roman"/>
          <w:sz w:val="24"/>
          <w:szCs w:val="24"/>
        </w:rPr>
        <w:t xml:space="preserve"> 202</w:t>
      </w:r>
      <w:r w:rsidR="0025584B" w:rsidRPr="007E063C">
        <w:rPr>
          <w:rFonts w:ascii="Times New Roman" w:hAnsi="Times New Roman"/>
          <w:sz w:val="24"/>
          <w:szCs w:val="24"/>
        </w:rPr>
        <w:t>2</w:t>
      </w:r>
      <w:r w:rsidR="007B79F5" w:rsidRPr="007E063C">
        <w:rPr>
          <w:rFonts w:ascii="Times New Roman" w:hAnsi="Times New Roman"/>
          <w:sz w:val="24"/>
          <w:szCs w:val="24"/>
        </w:rPr>
        <w:t xml:space="preserve"> года подготовлено</w:t>
      </w:r>
      <w:r w:rsidR="002F77E7" w:rsidRPr="007E063C">
        <w:rPr>
          <w:rFonts w:ascii="Times New Roman" w:hAnsi="Times New Roman"/>
          <w:sz w:val="24"/>
          <w:szCs w:val="24"/>
        </w:rPr>
        <w:t xml:space="preserve"> в соответствии:</w:t>
      </w:r>
    </w:p>
    <w:p w:rsidR="00456A87" w:rsidRPr="007E063C" w:rsidRDefault="002F77E7" w:rsidP="00DF08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63C">
        <w:rPr>
          <w:rFonts w:ascii="Times New Roman" w:hAnsi="Times New Roman"/>
          <w:sz w:val="24"/>
          <w:szCs w:val="24"/>
        </w:rPr>
        <w:t>–</w:t>
      </w:r>
      <w:r w:rsidR="00717BED" w:rsidRPr="007E063C">
        <w:rPr>
          <w:rFonts w:ascii="Times New Roman" w:hAnsi="Times New Roman"/>
          <w:sz w:val="24"/>
          <w:szCs w:val="24"/>
        </w:rPr>
        <w:t xml:space="preserve"> </w:t>
      </w:r>
      <w:r w:rsidR="00DB5158">
        <w:rPr>
          <w:rFonts w:ascii="Times New Roman" w:hAnsi="Times New Roman"/>
          <w:sz w:val="24"/>
          <w:szCs w:val="24"/>
        </w:rPr>
        <w:t xml:space="preserve">со </w:t>
      </w:r>
      <w:r w:rsidR="00456A87" w:rsidRPr="007E063C">
        <w:rPr>
          <w:rFonts w:ascii="Times New Roman" w:hAnsi="Times New Roman"/>
          <w:sz w:val="24"/>
          <w:szCs w:val="24"/>
        </w:rPr>
        <w:t>стат</w:t>
      </w:r>
      <w:r w:rsidR="00DB5158">
        <w:rPr>
          <w:rFonts w:ascii="Times New Roman" w:hAnsi="Times New Roman"/>
          <w:sz w:val="24"/>
          <w:szCs w:val="24"/>
        </w:rPr>
        <w:t>ьями 264.1, 264.2, 268.1</w:t>
      </w:r>
      <w:r w:rsidR="00456A87" w:rsidRPr="007E063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DB5158">
        <w:rPr>
          <w:rFonts w:ascii="Times New Roman" w:hAnsi="Times New Roman"/>
          <w:sz w:val="24"/>
          <w:szCs w:val="24"/>
        </w:rPr>
        <w:t xml:space="preserve"> (далее – БК Р</w:t>
      </w:r>
      <w:r w:rsidR="00DB5158" w:rsidRPr="007E063C">
        <w:rPr>
          <w:rFonts w:ascii="Times New Roman" w:hAnsi="Times New Roman"/>
          <w:sz w:val="24"/>
          <w:szCs w:val="24"/>
        </w:rPr>
        <w:t>Ф</w:t>
      </w:r>
      <w:r w:rsidR="00DB5158">
        <w:rPr>
          <w:rFonts w:ascii="Times New Roman" w:hAnsi="Times New Roman"/>
          <w:sz w:val="24"/>
          <w:szCs w:val="24"/>
        </w:rPr>
        <w:t>)</w:t>
      </w:r>
      <w:r w:rsidR="00456A87" w:rsidRPr="007E063C">
        <w:rPr>
          <w:rFonts w:ascii="Times New Roman" w:hAnsi="Times New Roman"/>
          <w:sz w:val="24"/>
          <w:szCs w:val="24"/>
        </w:rPr>
        <w:t>;</w:t>
      </w:r>
    </w:p>
    <w:p w:rsidR="00456A87" w:rsidRPr="007E063C" w:rsidRDefault="002F77E7" w:rsidP="00456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63C">
        <w:rPr>
          <w:rFonts w:ascii="Times New Roman" w:hAnsi="Times New Roman"/>
          <w:sz w:val="24"/>
          <w:szCs w:val="24"/>
        </w:rPr>
        <w:t>–</w:t>
      </w:r>
      <w:r w:rsidR="00717BED" w:rsidRPr="007E063C">
        <w:rPr>
          <w:rFonts w:ascii="Times New Roman" w:hAnsi="Times New Roman"/>
          <w:sz w:val="24"/>
          <w:szCs w:val="24"/>
        </w:rPr>
        <w:t xml:space="preserve"> </w:t>
      </w:r>
      <w:r w:rsidR="00456A87" w:rsidRPr="007E063C">
        <w:rPr>
          <w:rFonts w:ascii="Times New Roman" w:hAnsi="Times New Roman"/>
          <w:sz w:val="24"/>
          <w:szCs w:val="24"/>
        </w:rPr>
        <w:t>Федеральным законом от 07.02.2011 № 6-ФЗ «Об   общих  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56A87" w:rsidRPr="007E063C" w:rsidRDefault="002F77E7" w:rsidP="00456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63C">
        <w:rPr>
          <w:rFonts w:ascii="Times New Roman" w:hAnsi="Times New Roman"/>
          <w:sz w:val="24"/>
          <w:szCs w:val="24"/>
        </w:rPr>
        <w:t xml:space="preserve">–  </w:t>
      </w:r>
      <w:r w:rsidR="00456A87" w:rsidRPr="007E063C">
        <w:rPr>
          <w:rFonts w:ascii="Times New Roman" w:hAnsi="Times New Roman"/>
          <w:sz w:val="24"/>
          <w:szCs w:val="24"/>
        </w:rPr>
        <w:t>положением о контрольно-счетном органе муниципального образования «Братский район» от 24.11.2021 № 240;</w:t>
      </w:r>
    </w:p>
    <w:p w:rsidR="008E7944" w:rsidRPr="007E063C" w:rsidRDefault="005505D3" w:rsidP="00DF0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63C">
        <w:rPr>
          <w:rFonts w:ascii="Times New Roman" w:hAnsi="Times New Roman"/>
          <w:sz w:val="24"/>
          <w:szCs w:val="24"/>
        </w:rPr>
        <w:tab/>
      </w:r>
      <w:r w:rsidR="002F77E7" w:rsidRPr="007E063C">
        <w:rPr>
          <w:rFonts w:ascii="Times New Roman" w:hAnsi="Times New Roman"/>
          <w:sz w:val="24"/>
          <w:szCs w:val="24"/>
        </w:rPr>
        <w:t xml:space="preserve">– </w:t>
      </w:r>
      <w:r w:rsidRPr="007E063C">
        <w:rPr>
          <w:rFonts w:ascii="Times New Roman" w:hAnsi="Times New Roman"/>
          <w:sz w:val="24"/>
          <w:szCs w:val="24"/>
        </w:rPr>
        <w:t>пункт</w:t>
      </w:r>
      <w:r w:rsidR="008E7944" w:rsidRPr="007E063C">
        <w:rPr>
          <w:rFonts w:ascii="Times New Roman" w:hAnsi="Times New Roman"/>
          <w:sz w:val="24"/>
          <w:szCs w:val="24"/>
        </w:rPr>
        <w:t>ом</w:t>
      </w:r>
      <w:r w:rsidRPr="007E063C">
        <w:rPr>
          <w:rFonts w:ascii="Times New Roman" w:hAnsi="Times New Roman"/>
          <w:sz w:val="24"/>
          <w:szCs w:val="24"/>
        </w:rPr>
        <w:t xml:space="preserve"> </w:t>
      </w:r>
      <w:r w:rsidR="004E3D94" w:rsidRPr="007E063C">
        <w:rPr>
          <w:rFonts w:ascii="Times New Roman" w:hAnsi="Times New Roman"/>
          <w:sz w:val="24"/>
          <w:szCs w:val="24"/>
        </w:rPr>
        <w:t>1.1</w:t>
      </w:r>
      <w:r w:rsidR="00D74F83" w:rsidRPr="007E063C">
        <w:rPr>
          <w:rFonts w:ascii="Times New Roman" w:hAnsi="Times New Roman"/>
          <w:sz w:val="24"/>
          <w:szCs w:val="24"/>
        </w:rPr>
        <w:t>1</w:t>
      </w:r>
      <w:r w:rsidRPr="007E063C">
        <w:rPr>
          <w:rFonts w:ascii="Times New Roman" w:hAnsi="Times New Roman"/>
          <w:sz w:val="24"/>
          <w:szCs w:val="24"/>
        </w:rPr>
        <w:t xml:space="preserve"> Плана деятельности КСО МО «Братский район» на 202</w:t>
      </w:r>
      <w:r w:rsidR="00D74F83" w:rsidRPr="007E063C">
        <w:rPr>
          <w:rFonts w:ascii="Times New Roman" w:hAnsi="Times New Roman"/>
          <w:sz w:val="24"/>
          <w:szCs w:val="24"/>
        </w:rPr>
        <w:t>2</w:t>
      </w:r>
      <w:r w:rsidRPr="007E063C">
        <w:rPr>
          <w:rFonts w:ascii="Times New Roman" w:hAnsi="Times New Roman"/>
          <w:sz w:val="24"/>
          <w:szCs w:val="24"/>
        </w:rPr>
        <w:t xml:space="preserve"> год</w:t>
      </w:r>
      <w:r w:rsidR="008E7944" w:rsidRPr="007E063C">
        <w:rPr>
          <w:rFonts w:ascii="Times New Roman" w:hAnsi="Times New Roman"/>
          <w:sz w:val="24"/>
          <w:szCs w:val="24"/>
        </w:rPr>
        <w:t>;</w:t>
      </w:r>
    </w:p>
    <w:p w:rsidR="005505D3" w:rsidRPr="007E063C" w:rsidRDefault="008E7944" w:rsidP="00DF08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63C">
        <w:rPr>
          <w:rFonts w:ascii="Times New Roman" w:hAnsi="Times New Roman"/>
          <w:sz w:val="24"/>
          <w:szCs w:val="24"/>
        </w:rPr>
        <w:t>– пунктом 4 статьи 27 Положения о бюджетном процессе в муниципальном образовании «Братский район»</w:t>
      </w:r>
      <w:r w:rsidR="005505D3" w:rsidRPr="007E063C">
        <w:rPr>
          <w:rFonts w:ascii="Times New Roman" w:hAnsi="Times New Roman"/>
          <w:sz w:val="24"/>
          <w:szCs w:val="24"/>
        </w:rPr>
        <w:t>.</w:t>
      </w:r>
    </w:p>
    <w:p w:rsidR="00F408B7" w:rsidRPr="007E063C" w:rsidRDefault="00F408B7" w:rsidP="00DF08C4">
      <w:pPr>
        <w:spacing w:after="0" w:line="240" w:lineRule="auto"/>
        <w:ind w:firstLine="708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Заключение оформлено по результатам оперативного анализа и контроля за</w:t>
      </w:r>
      <w:r w:rsidR="0025584B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организацией исполнения бюджета в 202</w:t>
      </w:r>
      <w:r w:rsidR="0025584B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году, </w:t>
      </w:r>
      <w:r w:rsidR="00954E85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в целях оценки исполнения районного бюджета, сопоставления утвержденных показателей бюджета за </w:t>
      </w:r>
      <w:r w:rsidR="00456A87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9 месяцев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954E85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с годовыми бюджетными назначениями, а также с показателями за аналогичный период прошлых лет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</w:p>
    <w:p w:rsidR="002406A3" w:rsidRDefault="008E7944" w:rsidP="00DF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hAnsi="Times New Roman"/>
          <w:sz w:val="24"/>
          <w:szCs w:val="24"/>
        </w:rPr>
        <w:tab/>
      </w:r>
      <w:r w:rsidR="00843CC8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DB5158">
        <w:rPr>
          <w:rFonts w:ascii="Times New Roman" w:hAnsi="Times New Roman"/>
          <w:sz w:val="24"/>
          <w:szCs w:val="24"/>
        </w:rPr>
        <w:t>п.5 ст.</w:t>
      </w:r>
      <w:r w:rsidR="00843CC8">
        <w:rPr>
          <w:rFonts w:ascii="Times New Roman" w:hAnsi="Times New Roman"/>
          <w:sz w:val="24"/>
          <w:szCs w:val="24"/>
        </w:rPr>
        <w:t>264.2</w:t>
      </w:r>
      <w:r w:rsidR="00AA596B">
        <w:rPr>
          <w:rFonts w:ascii="Times New Roman" w:hAnsi="Times New Roman"/>
          <w:sz w:val="24"/>
          <w:szCs w:val="24"/>
        </w:rPr>
        <w:t xml:space="preserve"> БК Р</w:t>
      </w:r>
      <w:r w:rsidR="00954E85" w:rsidRPr="007E063C">
        <w:rPr>
          <w:rFonts w:ascii="Times New Roman" w:hAnsi="Times New Roman"/>
          <w:sz w:val="24"/>
          <w:szCs w:val="24"/>
        </w:rPr>
        <w:t xml:space="preserve">Ф </w:t>
      </w:r>
      <w:r w:rsidR="00843CC8">
        <w:rPr>
          <w:rFonts w:ascii="Times New Roman" w:hAnsi="Times New Roman"/>
          <w:sz w:val="24"/>
          <w:szCs w:val="24"/>
        </w:rPr>
        <w:t>«О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тчет об исполнении </w:t>
      </w:r>
      <w:r w:rsidR="00843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муниципального образования «Братский район»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456A8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3D10F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558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843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724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Отчет об исполнении бюджета)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 постановлением мэра Братского района от </w:t>
      </w:r>
      <w:r w:rsidR="00456A8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56A8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2558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33781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456A8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783 и </w:t>
      </w:r>
      <w:r w:rsidR="00843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</w:t>
      </w:r>
      <w:r w:rsidR="00456A8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КСО Братского района 08.11.2022г</w:t>
      </w:r>
      <w:r w:rsidR="0033781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66396" w:rsidRDefault="00D724AE" w:rsidP="00DF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Первоначально бюджет муниципального образования «Братский район» на 2022 год и на плановый период 2023 и 2024 годов утвержден решением Думы Братского района</w:t>
      </w:r>
      <w:r w:rsidR="00C66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28.12.2021 № 252</w:t>
      </w:r>
      <w:r w:rsidR="00634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Решение Думы №252)</w:t>
      </w:r>
      <w:r w:rsidR="00C66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по доходам – 2 385 353,3 тыс. руб., по расходам – 2 408 353,3 тыс. руб., размер дефицита – 23 000,0 тыс. руб. </w:t>
      </w:r>
    </w:p>
    <w:p w:rsidR="00D724AE" w:rsidRDefault="00D724AE" w:rsidP="00DF0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течение 9 месяцев 2022 года</w:t>
      </w:r>
      <w:r w:rsidR="00C66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решение о бюджете </w:t>
      </w:r>
      <w:r w:rsidR="00DB51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четыре раза вносились изме</w:t>
      </w:r>
      <w:r w:rsidR="00C66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</w:t>
      </w:r>
      <w:r w:rsidR="00B07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(Решения Думы Братского района от 15.02.2022 №268, от 27.04.2022 №301, от 29.06.2022 №326, от 31.08.2022 №335)</w:t>
      </w:r>
      <w:r w:rsidR="00C66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4843" w:rsidRDefault="009B5CA6" w:rsidP="009B5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5C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Решением Думы Братского района от 31.08.2022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№335 «О внесении изменений в решение Думы Братского района от 28/.12.2021 № 252 «О бюджете муниципального образования «Братский район» на 2022 год и на плановый период 2023 и 2024 годов» (далее – Решение Думы №335), утверждены основные характеристики бюджета муниципального образования «Братский район» на 2022 год</w:t>
      </w:r>
      <w:r w:rsidR="008448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44843" w:rsidRDefault="009B5CA6" w:rsidP="009B5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доходам в сумме 2 997 644,0 тыс. руб., </w:t>
      </w:r>
    </w:p>
    <w:p w:rsidR="00844843" w:rsidRDefault="009B5CA6" w:rsidP="009B5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расходам </w:t>
      </w:r>
      <w:r w:rsidRPr="00B070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3 056 643,2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</w:t>
      </w:r>
    </w:p>
    <w:p w:rsidR="009B5CA6" w:rsidRPr="007E063C" w:rsidRDefault="009B5CA6" w:rsidP="009B5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размер дефицита районного бюджета – 58 999,2 тыс. руб.</w:t>
      </w:r>
    </w:p>
    <w:p w:rsidR="002F77E7" w:rsidRPr="007E063C" w:rsidRDefault="006469FF" w:rsidP="00DF08C4">
      <w:pPr>
        <w:shd w:val="clear" w:color="auto" w:fill="FFFFFF"/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ab/>
      </w:r>
      <w:r w:rsidR="00EC1788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По итогам </w:t>
      </w:r>
      <w:r w:rsidR="00456A87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9 месяцев</w:t>
      </w:r>
      <w:r w:rsidR="00EC1788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202</w:t>
      </w:r>
      <w:r w:rsidR="0025584B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2</w:t>
      </w:r>
      <w:r w:rsidR="00EC1788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года бюджет муниципального образования «Братский</w:t>
      </w:r>
      <w:r w:rsidR="0025584B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EC1788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район»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BE5929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согласно Отчета об исполнении бюджета </w:t>
      </w:r>
      <w:r w:rsidR="00EC1788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исполнен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по доходам в объеме </w:t>
      </w:r>
      <w:r w:rsidR="00456A87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2 163 898,5</w:t>
      </w:r>
      <w:r w:rsidR="00C60AED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тыс.</w:t>
      </w:r>
      <w:r w:rsidR="0025584B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C60AED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руб</w:t>
      </w:r>
      <w:r w:rsidR="00E71630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, или </w:t>
      </w:r>
      <w:r w:rsidR="00456A87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72,2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% к утвержденным бюджетным назначениям, по расходам – в объеме </w:t>
      </w:r>
      <w:r w:rsidR="00456A87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2 127 982,4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тыс. руб</w:t>
      </w:r>
      <w:r w:rsidR="00E71630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или </w:t>
      </w:r>
      <w:r w:rsidR="00456A87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69,6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% к утвержденным расходам и годовым </w:t>
      </w:r>
      <w:r w:rsidRPr="00B070AD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назначениям</w:t>
      </w:r>
      <w:r w:rsidR="007A23A8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сводной </w:t>
      </w:r>
      <w:r w:rsidRPr="00B070AD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бюджетной росписи, с </w:t>
      </w:r>
      <w:r w:rsidR="00456A87" w:rsidRPr="00B070AD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профицитом</w:t>
      </w:r>
      <w:r w:rsidRPr="00B070AD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в сумме </w:t>
      </w:r>
      <w:r w:rsidR="00456A87" w:rsidRPr="00B070AD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35 916,0</w:t>
      </w:r>
      <w:r w:rsidR="005E05A3" w:rsidRPr="00B070AD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070AD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тыс. руб</w:t>
      </w:r>
      <w:r w:rsidR="00E71630" w:rsidRPr="00B070AD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  <w:r w:rsidR="00EC1788" w:rsidRPr="00B070AD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:</w:t>
      </w:r>
    </w:p>
    <w:p w:rsidR="00F530A7" w:rsidRPr="007E063C" w:rsidRDefault="001D0A58" w:rsidP="000C31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0C315A" w:rsidRPr="007E063C">
        <w:rPr>
          <w:rFonts w:ascii="Times New Roman" w:eastAsia="Courier New" w:hAnsi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="007E063C">
        <w:rPr>
          <w:rFonts w:ascii="Times New Roman" w:eastAsia="Courier New" w:hAnsi="Times New Roman"/>
          <w:bCs/>
          <w:color w:val="000000"/>
          <w:sz w:val="16"/>
          <w:szCs w:val="16"/>
          <w:lang w:eastAsia="ru-RU"/>
        </w:rPr>
        <w:tab/>
      </w:r>
      <w:r w:rsidR="007E063C">
        <w:rPr>
          <w:rFonts w:ascii="Times New Roman" w:eastAsia="Courier New" w:hAnsi="Times New Roman"/>
          <w:bCs/>
          <w:color w:val="000000"/>
          <w:sz w:val="16"/>
          <w:szCs w:val="16"/>
          <w:lang w:eastAsia="ru-RU"/>
        </w:rPr>
        <w:tab/>
      </w:r>
      <w:r w:rsidR="007E063C">
        <w:rPr>
          <w:rFonts w:ascii="Times New Roman" w:eastAsia="Courier New" w:hAnsi="Times New Roman"/>
          <w:bCs/>
          <w:color w:val="000000"/>
          <w:sz w:val="16"/>
          <w:szCs w:val="16"/>
          <w:lang w:eastAsia="ru-RU"/>
        </w:rPr>
        <w:tab/>
      </w:r>
      <w:r w:rsidR="000C315A" w:rsidRPr="007E063C">
        <w:rPr>
          <w:rFonts w:ascii="Times New Roman" w:eastAsia="Courier New" w:hAnsi="Times New Roman"/>
          <w:bCs/>
          <w:color w:val="000000"/>
          <w:sz w:val="16"/>
          <w:szCs w:val="16"/>
          <w:lang w:eastAsia="ru-RU"/>
        </w:rPr>
        <w:t xml:space="preserve">     </w:t>
      </w:r>
      <w:r w:rsidR="00EC1788" w:rsidRPr="007E063C">
        <w:rPr>
          <w:rFonts w:ascii="Times New Roman" w:hAnsi="Times New Roman"/>
          <w:sz w:val="18"/>
          <w:szCs w:val="18"/>
        </w:rPr>
        <w:t>Таблица №1,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244"/>
        <w:gridCol w:w="1134"/>
        <w:gridCol w:w="992"/>
        <w:gridCol w:w="1276"/>
        <w:gridCol w:w="1134"/>
        <w:gridCol w:w="1134"/>
        <w:gridCol w:w="985"/>
      </w:tblGrid>
      <w:tr w:rsidR="00770774" w:rsidRPr="005E05A3" w:rsidTr="00770774">
        <w:trPr>
          <w:trHeight w:val="215"/>
        </w:trPr>
        <w:tc>
          <w:tcPr>
            <w:tcW w:w="1450" w:type="dxa"/>
            <w:vMerge w:val="restart"/>
          </w:tcPr>
          <w:p w:rsidR="00770774" w:rsidRPr="007E063C" w:rsidRDefault="00770774" w:rsidP="006E4B62">
            <w:pPr>
              <w:spacing w:after="0" w:line="240" w:lineRule="auto"/>
              <w:ind w:left="-27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70774" w:rsidRPr="007E063C" w:rsidRDefault="00770774" w:rsidP="006E4B62">
            <w:pPr>
              <w:spacing w:after="0" w:line="240" w:lineRule="auto"/>
              <w:ind w:left="-27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3370" w:type="dxa"/>
            <w:gridSpan w:val="3"/>
          </w:tcPr>
          <w:p w:rsidR="00770774" w:rsidRPr="007E063C" w:rsidRDefault="00770774" w:rsidP="005E05A3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63C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529" w:type="dxa"/>
            <w:gridSpan w:val="4"/>
          </w:tcPr>
          <w:p w:rsidR="00770774" w:rsidRPr="007E063C" w:rsidRDefault="00770774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63C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770774" w:rsidRPr="005E05A3" w:rsidTr="00770774">
        <w:trPr>
          <w:trHeight w:val="444"/>
        </w:trPr>
        <w:tc>
          <w:tcPr>
            <w:tcW w:w="1450" w:type="dxa"/>
            <w:vMerge/>
          </w:tcPr>
          <w:p w:rsidR="00770774" w:rsidRPr="007E063C" w:rsidRDefault="00770774" w:rsidP="006E4B62">
            <w:pPr>
              <w:spacing w:after="0" w:line="240" w:lineRule="auto"/>
              <w:ind w:left="-27"/>
              <w:jc w:val="both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 w:val="restart"/>
          </w:tcPr>
          <w:p w:rsidR="00770774" w:rsidRPr="007E063C" w:rsidRDefault="00770774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</w:tcPr>
          <w:p w:rsidR="00770774" w:rsidRPr="007E063C" w:rsidRDefault="00770774" w:rsidP="00EF5C8A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Исполнено за 9 месяцев</w:t>
            </w:r>
          </w:p>
        </w:tc>
        <w:tc>
          <w:tcPr>
            <w:tcW w:w="992" w:type="dxa"/>
            <w:vMerge w:val="restart"/>
          </w:tcPr>
          <w:p w:rsidR="00770774" w:rsidRPr="007E063C" w:rsidRDefault="00770774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Процент исполнения, %</w:t>
            </w:r>
          </w:p>
        </w:tc>
        <w:tc>
          <w:tcPr>
            <w:tcW w:w="2410" w:type="dxa"/>
            <w:gridSpan w:val="2"/>
          </w:tcPr>
          <w:p w:rsidR="00770774" w:rsidRPr="00770774" w:rsidRDefault="00770774" w:rsidP="00770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</w:tcPr>
          <w:p w:rsidR="00770774" w:rsidRPr="007E063C" w:rsidRDefault="00770774" w:rsidP="005F1508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Исполнено за 9 месяцев</w:t>
            </w:r>
          </w:p>
        </w:tc>
        <w:tc>
          <w:tcPr>
            <w:tcW w:w="985" w:type="dxa"/>
            <w:vMerge w:val="restart"/>
          </w:tcPr>
          <w:p w:rsidR="00770774" w:rsidRPr="007E063C" w:rsidRDefault="00770774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Процент исполнения, %</w:t>
            </w:r>
          </w:p>
        </w:tc>
      </w:tr>
      <w:tr w:rsidR="00770774" w:rsidRPr="005E05A3" w:rsidTr="00770774">
        <w:trPr>
          <w:trHeight w:val="176"/>
        </w:trPr>
        <w:tc>
          <w:tcPr>
            <w:tcW w:w="1450" w:type="dxa"/>
            <w:vMerge/>
          </w:tcPr>
          <w:p w:rsidR="00770774" w:rsidRPr="007E063C" w:rsidRDefault="00770774" w:rsidP="006E4B62">
            <w:pPr>
              <w:spacing w:after="0" w:line="240" w:lineRule="auto"/>
              <w:ind w:left="-27"/>
              <w:jc w:val="both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</w:tcPr>
          <w:p w:rsidR="00770774" w:rsidRPr="007E063C" w:rsidRDefault="00770774" w:rsidP="006E4B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70774" w:rsidRPr="007E063C" w:rsidRDefault="00770774" w:rsidP="00EF5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0774" w:rsidRPr="007E063C" w:rsidRDefault="00770774" w:rsidP="006E4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770774" w:rsidRPr="007E063C" w:rsidRDefault="00770774" w:rsidP="006E4B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Думы №335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отчету (0503317)</w:t>
            </w:r>
          </w:p>
        </w:tc>
        <w:tc>
          <w:tcPr>
            <w:tcW w:w="1134" w:type="dxa"/>
            <w:vMerge/>
          </w:tcPr>
          <w:p w:rsidR="00770774" w:rsidRPr="007E063C" w:rsidRDefault="00770774" w:rsidP="005F15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vMerge/>
          </w:tcPr>
          <w:p w:rsidR="00770774" w:rsidRPr="007E063C" w:rsidRDefault="00770774" w:rsidP="006E4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770774" w:rsidRPr="005E05A3" w:rsidTr="00770774">
        <w:trPr>
          <w:trHeight w:val="163"/>
        </w:trPr>
        <w:tc>
          <w:tcPr>
            <w:tcW w:w="1450" w:type="dxa"/>
          </w:tcPr>
          <w:p w:rsidR="00770774" w:rsidRPr="007E063C" w:rsidRDefault="00770774" w:rsidP="006E4B62">
            <w:pPr>
              <w:spacing w:after="0" w:line="240" w:lineRule="auto"/>
              <w:ind w:left="-27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63C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4" w:type="dxa"/>
          </w:tcPr>
          <w:p w:rsidR="00770774" w:rsidRPr="007E063C" w:rsidRDefault="00770774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63C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770774" w:rsidRPr="007E063C" w:rsidRDefault="00770774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63C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770774" w:rsidRPr="007E063C" w:rsidRDefault="00770774" w:rsidP="006E4B62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063C"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</w:tcPr>
          <w:p w:rsidR="00770774" w:rsidRPr="007E063C" w:rsidRDefault="00770774" w:rsidP="00770774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</w:tcPr>
          <w:p w:rsidR="00770774" w:rsidRPr="007E063C" w:rsidRDefault="00770774" w:rsidP="00770774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70774" w:rsidRPr="005E05A3" w:rsidTr="00770774">
        <w:trPr>
          <w:trHeight w:val="163"/>
        </w:trPr>
        <w:tc>
          <w:tcPr>
            <w:tcW w:w="1450" w:type="dxa"/>
          </w:tcPr>
          <w:p w:rsidR="00770774" w:rsidRPr="007E063C" w:rsidRDefault="00770774" w:rsidP="007707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Доходы бюджета всего:</w:t>
            </w:r>
          </w:p>
        </w:tc>
        <w:tc>
          <w:tcPr>
            <w:tcW w:w="1244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hAnsi="Times New Roman"/>
                <w:b/>
                <w:sz w:val="18"/>
                <w:szCs w:val="18"/>
              </w:rPr>
              <w:t>2 389 188,5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1 943 454,8</w:t>
            </w:r>
          </w:p>
        </w:tc>
        <w:tc>
          <w:tcPr>
            <w:tcW w:w="992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81,3</w:t>
            </w:r>
          </w:p>
        </w:tc>
        <w:tc>
          <w:tcPr>
            <w:tcW w:w="1276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hAnsi="Times New Roman"/>
                <w:b/>
                <w:sz w:val="18"/>
                <w:szCs w:val="18"/>
              </w:rPr>
              <w:t>2 997 644,0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hAnsi="Times New Roman"/>
                <w:b/>
                <w:sz w:val="18"/>
                <w:szCs w:val="18"/>
              </w:rPr>
              <w:t>2 997 644,0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2 163 898,5</w:t>
            </w:r>
          </w:p>
        </w:tc>
        <w:tc>
          <w:tcPr>
            <w:tcW w:w="985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72,2</w:t>
            </w:r>
          </w:p>
        </w:tc>
      </w:tr>
      <w:tr w:rsidR="00770774" w:rsidRPr="005E05A3" w:rsidTr="00770774">
        <w:trPr>
          <w:trHeight w:val="163"/>
        </w:trPr>
        <w:tc>
          <w:tcPr>
            <w:tcW w:w="1450" w:type="dxa"/>
          </w:tcPr>
          <w:p w:rsidR="00770774" w:rsidRPr="007E063C" w:rsidRDefault="00770774" w:rsidP="00770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44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770774" w:rsidRPr="005E05A3" w:rsidTr="00770774">
        <w:trPr>
          <w:trHeight w:val="163"/>
        </w:trPr>
        <w:tc>
          <w:tcPr>
            <w:tcW w:w="1450" w:type="dxa"/>
          </w:tcPr>
          <w:p w:rsidR="00770774" w:rsidRPr="007E063C" w:rsidRDefault="00770774" w:rsidP="00770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44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442 370,3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342 795,9</w:t>
            </w:r>
          </w:p>
        </w:tc>
        <w:tc>
          <w:tcPr>
            <w:tcW w:w="992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276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523 692,6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523 692,6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378 923,9</w:t>
            </w:r>
          </w:p>
        </w:tc>
        <w:tc>
          <w:tcPr>
            <w:tcW w:w="985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72,4</w:t>
            </w:r>
          </w:p>
        </w:tc>
      </w:tr>
      <w:tr w:rsidR="00770774" w:rsidRPr="005E05A3" w:rsidTr="00770774">
        <w:trPr>
          <w:trHeight w:val="163"/>
        </w:trPr>
        <w:tc>
          <w:tcPr>
            <w:tcW w:w="1450" w:type="dxa"/>
          </w:tcPr>
          <w:p w:rsidR="00770774" w:rsidRPr="007E063C" w:rsidRDefault="00770774" w:rsidP="007707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4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1 946 818,2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1 600 658,9</w:t>
            </w:r>
          </w:p>
        </w:tc>
        <w:tc>
          <w:tcPr>
            <w:tcW w:w="992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82,2</w:t>
            </w:r>
          </w:p>
        </w:tc>
        <w:tc>
          <w:tcPr>
            <w:tcW w:w="1276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2 473 951,4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2 473 951,4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1 784 974,6</w:t>
            </w:r>
          </w:p>
        </w:tc>
        <w:tc>
          <w:tcPr>
            <w:tcW w:w="985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72,2</w:t>
            </w:r>
          </w:p>
        </w:tc>
      </w:tr>
      <w:tr w:rsidR="00770774" w:rsidRPr="005E05A3" w:rsidTr="00770774">
        <w:trPr>
          <w:trHeight w:val="163"/>
        </w:trPr>
        <w:tc>
          <w:tcPr>
            <w:tcW w:w="1450" w:type="dxa"/>
          </w:tcPr>
          <w:p w:rsidR="00770774" w:rsidRPr="007E063C" w:rsidRDefault="00770774" w:rsidP="007707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44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hAnsi="Times New Roman"/>
                <w:b/>
                <w:sz w:val="18"/>
                <w:szCs w:val="18"/>
              </w:rPr>
              <w:t>2 468 920,2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1 941 771,7</w:t>
            </w:r>
          </w:p>
        </w:tc>
        <w:tc>
          <w:tcPr>
            <w:tcW w:w="992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78,6</w:t>
            </w:r>
          </w:p>
        </w:tc>
        <w:tc>
          <w:tcPr>
            <w:tcW w:w="1276" w:type="dxa"/>
          </w:tcPr>
          <w:p w:rsidR="00770774" w:rsidRPr="007A23A8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A23A8">
              <w:rPr>
                <w:rFonts w:ascii="Times New Roman" w:hAnsi="Times New Roman"/>
                <w:b/>
                <w:sz w:val="18"/>
                <w:szCs w:val="18"/>
              </w:rPr>
              <w:t>3 056 643,2</w:t>
            </w:r>
          </w:p>
        </w:tc>
        <w:tc>
          <w:tcPr>
            <w:tcW w:w="1134" w:type="dxa"/>
          </w:tcPr>
          <w:p w:rsidR="00770774" w:rsidRPr="007A23A8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A23A8">
              <w:rPr>
                <w:rFonts w:ascii="Times New Roman" w:hAnsi="Times New Roman"/>
                <w:b/>
                <w:sz w:val="18"/>
                <w:szCs w:val="18"/>
              </w:rPr>
              <w:t>3 058 856,5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2 127 982,4</w:t>
            </w:r>
          </w:p>
        </w:tc>
        <w:tc>
          <w:tcPr>
            <w:tcW w:w="985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69,6</w:t>
            </w:r>
          </w:p>
        </w:tc>
      </w:tr>
      <w:tr w:rsidR="00770774" w:rsidRPr="005E05A3" w:rsidTr="00770774">
        <w:trPr>
          <w:trHeight w:val="163"/>
        </w:trPr>
        <w:tc>
          <w:tcPr>
            <w:tcW w:w="1450" w:type="dxa"/>
          </w:tcPr>
          <w:p w:rsidR="00770774" w:rsidRPr="007E063C" w:rsidRDefault="00770774" w:rsidP="007707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Дефицит (-), </w:t>
            </w:r>
          </w:p>
          <w:p w:rsidR="00770774" w:rsidRPr="007E063C" w:rsidRDefault="00770774" w:rsidP="007707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244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hAnsi="Times New Roman"/>
                <w:b/>
                <w:sz w:val="18"/>
                <w:szCs w:val="18"/>
              </w:rPr>
              <w:t>-25 275,9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1 683,1</w:t>
            </w:r>
          </w:p>
        </w:tc>
        <w:tc>
          <w:tcPr>
            <w:tcW w:w="992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44843">
              <w:rPr>
                <w:rFonts w:ascii="Times New Roman" w:hAnsi="Times New Roman"/>
                <w:b/>
                <w:sz w:val="18"/>
                <w:szCs w:val="18"/>
              </w:rPr>
              <w:t>-58 999,2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44843">
              <w:rPr>
                <w:rFonts w:ascii="Times New Roman" w:hAnsi="Times New Roman"/>
                <w:b/>
                <w:sz w:val="18"/>
                <w:szCs w:val="18"/>
              </w:rPr>
              <w:t>-58 999,2</w:t>
            </w:r>
          </w:p>
        </w:tc>
        <w:tc>
          <w:tcPr>
            <w:tcW w:w="1134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35 916,0</w:t>
            </w:r>
          </w:p>
        </w:tc>
        <w:tc>
          <w:tcPr>
            <w:tcW w:w="985" w:type="dxa"/>
          </w:tcPr>
          <w:p w:rsidR="00770774" w:rsidRPr="007E063C" w:rsidRDefault="00770774" w:rsidP="007707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</w:p>
        </w:tc>
      </w:tr>
    </w:tbl>
    <w:p w:rsidR="00BE5929" w:rsidRDefault="00F530A7" w:rsidP="00844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5929">
        <w:rPr>
          <w:rFonts w:ascii="Times New Roman" w:hAnsi="Times New Roman"/>
          <w:sz w:val="24"/>
          <w:szCs w:val="24"/>
        </w:rPr>
        <w:t xml:space="preserve">В ходе проведения проверки установлено расхождение между данными Отчета об исполнении бюджета (ф. 0503317) и данными Решения Думы №335, в части </w:t>
      </w:r>
      <w:r w:rsidR="00770774">
        <w:rPr>
          <w:rFonts w:ascii="Times New Roman" w:hAnsi="Times New Roman"/>
          <w:sz w:val="24"/>
          <w:szCs w:val="24"/>
        </w:rPr>
        <w:t>утвержденных бюджетных назначений по расходам</w:t>
      </w:r>
      <w:r w:rsidR="000D0A21">
        <w:rPr>
          <w:rFonts w:ascii="Times New Roman" w:hAnsi="Times New Roman"/>
          <w:sz w:val="24"/>
          <w:szCs w:val="24"/>
        </w:rPr>
        <w:t xml:space="preserve"> на сумму 2 213,4 тыс. руб.</w:t>
      </w:r>
      <w:r w:rsidR="003656F2">
        <w:rPr>
          <w:rFonts w:ascii="Times New Roman" w:hAnsi="Times New Roman"/>
          <w:sz w:val="24"/>
          <w:szCs w:val="24"/>
        </w:rPr>
        <w:t>, соответственно отклонение дефицита бюджета.</w:t>
      </w:r>
    </w:p>
    <w:p w:rsidR="00495B73" w:rsidRDefault="007A23A8" w:rsidP="00BE59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расхождение обусловлено внесением изменений в сводную бюджетную роспись районного бюджета </w:t>
      </w:r>
      <w:r w:rsidR="00FA1558">
        <w:rPr>
          <w:rFonts w:ascii="Times New Roman" w:hAnsi="Times New Roman"/>
          <w:sz w:val="24"/>
          <w:szCs w:val="24"/>
        </w:rPr>
        <w:t>по основаниям</w:t>
      </w:r>
      <w:r w:rsidR="000A7529">
        <w:rPr>
          <w:rFonts w:ascii="Times New Roman" w:hAnsi="Times New Roman"/>
          <w:sz w:val="24"/>
          <w:szCs w:val="24"/>
        </w:rPr>
        <w:t>,</w:t>
      </w:r>
      <w:r w:rsidR="00495B73">
        <w:rPr>
          <w:rFonts w:ascii="Times New Roman" w:hAnsi="Times New Roman"/>
          <w:sz w:val="24"/>
          <w:szCs w:val="24"/>
        </w:rPr>
        <w:t xml:space="preserve"> </w:t>
      </w:r>
      <w:r w:rsidR="00FA1558">
        <w:rPr>
          <w:rFonts w:ascii="Times New Roman" w:hAnsi="Times New Roman"/>
          <w:sz w:val="24"/>
          <w:szCs w:val="24"/>
        </w:rPr>
        <w:t>установленным п.3 ст.217 БК РФ</w:t>
      </w:r>
      <w:r w:rsidR="00AA596B">
        <w:rPr>
          <w:rFonts w:ascii="Times New Roman" w:hAnsi="Times New Roman"/>
          <w:sz w:val="24"/>
          <w:szCs w:val="24"/>
        </w:rPr>
        <w:t>,</w:t>
      </w:r>
      <w:r w:rsidR="005A6647" w:rsidRPr="005A6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AA596B">
        <w:rPr>
          <w:rFonts w:ascii="Times New Roman" w:hAnsi="Times New Roman"/>
          <w:sz w:val="24"/>
          <w:szCs w:val="24"/>
        </w:rPr>
        <w:t xml:space="preserve">которыми внесение изменений может осуществляться с превышением общего объема расходов, </w:t>
      </w:r>
      <w:r w:rsidR="00495B73">
        <w:rPr>
          <w:rFonts w:ascii="Times New Roman" w:hAnsi="Times New Roman"/>
          <w:sz w:val="24"/>
          <w:szCs w:val="24"/>
        </w:rPr>
        <w:t>утвержденн</w:t>
      </w:r>
      <w:r w:rsidR="005A6647">
        <w:rPr>
          <w:rFonts w:ascii="Times New Roman" w:hAnsi="Times New Roman"/>
          <w:sz w:val="24"/>
          <w:szCs w:val="24"/>
        </w:rPr>
        <w:t>ого</w:t>
      </w:r>
      <w:r w:rsidR="00495B73">
        <w:rPr>
          <w:rFonts w:ascii="Times New Roman" w:hAnsi="Times New Roman"/>
          <w:sz w:val="24"/>
          <w:szCs w:val="24"/>
        </w:rPr>
        <w:t xml:space="preserve"> решением о бюджете</w:t>
      </w:r>
      <w:r w:rsidR="00115000">
        <w:rPr>
          <w:rFonts w:ascii="Times New Roman" w:hAnsi="Times New Roman"/>
          <w:sz w:val="24"/>
          <w:szCs w:val="24"/>
        </w:rPr>
        <w:t>. При</w:t>
      </w:r>
      <w:r>
        <w:rPr>
          <w:rFonts w:ascii="Times New Roman" w:hAnsi="Times New Roman"/>
          <w:sz w:val="24"/>
          <w:szCs w:val="24"/>
        </w:rPr>
        <w:t>каз</w:t>
      </w:r>
      <w:r w:rsidR="00115000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руководителя финансового управления от 09.09.2022 №118/1</w:t>
      </w:r>
      <w:r w:rsidR="00115000">
        <w:rPr>
          <w:rFonts w:ascii="Times New Roman" w:hAnsi="Times New Roman"/>
          <w:sz w:val="24"/>
          <w:szCs w:val="24"/>
        </w:rPr>
        <w:t xml:space="preserve">, </w:t>
      </w:r>
      <w:r w:rsidR="000A7529">
        <w:rPr>
          <w:rFonts w:ascii="Times New Roman" w:hAnsi="Times New Roman"/>
          <w:sz w:val="24"/>
          <w:szCs w:val="24"/>
        </w:rPr>
        <w:t xml:space="preserve">согласно пп.4 п.17 Решения Думы №252, внесены изменения в сводную бюджетную роспись муниципального образования «Братский район» </w:t>
      </w:r>
      <w:r w:rsidR="003656F2">
        <w:rPr>
          <w:rFonts w:ascii="Times New Roman" w:hAnsi="Times New Roman"/>
          <w:sz w:val="24"/>
          <w:szCs w:val="24"/>
        </w:rPr>
        <w:t>в части увеличения бюджетных ассигнований текущего и планового периодов по расходам по КБК 97307028421153031100. В отчетном периоде в расходную часть включены 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в сумме 2 213,4 тыс. руб.</w:t>
      </w:r>
    </w:p>
    <w:p w:rsidR="002C2DB0" w:rsidRPr="007E063C" w:rsidRDefault="00947D15" w:rsidP="00BE59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063C">
        <w:rPr>
          <w:rFonts w:ascii="Times New Roman" w:hAnsi="Times New Roman"/>
          <w:sz w:val="24"/>
          <w:szCs w:val="24"/>
        </w:rPr>
        <w:t>Как видно и</w:t>
      </w:r>
      <w:r w:rsidR="003261F0" w:rsidRPr="007E063C">
        <w:rPr>
          <w:rFonts w:ascii="Times New Roman" w:hAnsi="Times New Roman"/>
          <w:sz w:val="24"/>
          <w:szCs w:val="24"/>
        </w:rPr>
        <w:t>з таблицы</w:t>
      </w:r>
      <w:r w:rsidRPr="007E063C">
        <w:rPr>
          <w:rFonts w:ascii="Times New Roman" w:hAnsi="Times New Roman"/>
          <w:sz w:val="24"/>
          <w:szCs w:val="24"/>
        </w:rPr>
        <w:t>,</w:t>
      </w:r>
      <w:r w:rsidR="003261F0" w:rsidRPr="007E063C">
        <w:rPr>
          <w:rFonts w:ascii="Times New Roman" w:hAnsi="Times New Roman"/>
          <w:sz w:val="24"/>
          <w:szCs w:val="24"/>
        </w:rPr>
        <w:t xml:space="preserve"> в сравнении с аналогичным периодом прошлого финансового года</w:t>
      </w:r>
      <w:r w:rsidR="000377C3" w:rsidRPr="007E063C">
        <w:rPr>
          <w:rFonts w:ascii="Times New Roman" w:hAnsi="Times New Roman"/>
          <w:sz w:val="24"/>
          <w:szCs w:val="24"/>
        </w:rPr>
        <w:t>,</w:t>
      </w:r>
      <w:r w:rsidR="003261F0" w:rsidRPr="007E063C">
        <w:rPr>
          <w:rFonts w:ascii="Times New Roman" w:hAnsi="Times New Roman"/>
          <w:sz w:val="24"/>
          <w:szCs w:val="24"/>
        </w:rPr>
        <w:t xml:space="preserve"> произошло </w:t>
      </w:r>
      <w:r w:rsidR="000377C3" w:rsidRPr="007E063C">
        <w:rPr>
          <w:rFonts w:ascii="Times New Roman" w:hAnsi="Times New Roman"/>
          <w:sz w:val="24"/>
          <w:szCs w:val="24"/>
        </w:rPr>
        <w:t>уменьшение</w:t>
      </w:r>
      <w:r w:rsidR="003261F0" w:rsidRPr="007E063C">
        <w:rPr>
          <w:rFonts w:ascii="Times New Roman" w:hAnsi="Times New Roman"/>
          <w:sz w:val="24"/>
          <w:szCs w:val="24"/>
        </w:rPr>
        <w:t xml:space="preserve"> </w:t>
      </w:r>
      <w:r w:rsidRPr="007E063C">
        <w:rPr>
          <w:rFonts w:ascii="Times New Roman" w:hAnsi="Times New Roman"/>
          <w:sz w:val="24"/>
          <w:szCs w:val="24"/>
        </w:rPr>
        <w:t xml:space="preserve">процента </w:t>
      </w:r>
      <w:r w:rsidR="003261F0" w:rsidRPr="007E063C">
        <w:rPr>
          <w:rFonts w:ascii="Times New Roman" w:hAnsi="Times New Roman"/>
          <w:sz w:val="24"/>
          <w:szCs w:val="24"/>
        </w:rPr>
        <w:t xml:space="preserve">исполнения </w:t>
      </w:r>
      <w:r w:rsidR="004D6935" w:rsidRPr="007E063C">
        <w:rPr>
          <w:rFonts w:ascii="Times New Roman" w:hAnsi="Times New Roman"/>
          <w:sz w:val="24"/>
          <w:szCs w:val="24"/>
        </w:rPr>
        <w:t xml:space="preserve">от плановых назначений </w:t>
      </w:r>
      <w:r w:rsidR="003261F0" w:rsidRPr="007E063C">
        <w:rPr>
          <w:rFonts w:ascii="Times New Roman" w:hAnsi="Times New Roman"/>
          <w:sz w:val="24"/>
          <w:szCs w:val="24"/>
        </w:rPr>
        <w:t xml:space="preserve">как по доходам на </w:t>
      </w:r>
      <w:r w:rsidR="00F530FB" w:rsidRPr="007E063C">
        <w:rPr>
          <w:rFonts w:ascii="Times New Roman" w:hAnsi="Times New Roman"/>
          <w:sz w:val="24"/>
          <w:szCs w:val="24"/>
        </w:rPr>
        <w:t>9,1</w:t>
      </w:r>
      <w:r w:rsidR="003261F0" w:rsidRPr="007E063C">
        <w:rPr>
          <w:rFonts w:ascii="Times New Roman" w:hAnsi="Times New Roman"/>
          <w:sz w:val="24"/>
          <w:szCs w:val="24"/>
        </w:rPr>
        <w:t xml:space="preserve"> процентных пункта, так и по расходам –</w:t>
      </w:r>
      <w:r w:rsidRPr="007E063C">
        <w:rPr>
          <w:rFonts w:ascii="Times New Roman" w:hAnsi="Times New Roman"/>
          <w:sz w:val="24"/>
          <w:szCs w:val="24"/>
        </w:rPr>
        <w:t xml:space="preserve"> на</w:t>
      </w:r>
      <w:r w:rsidR="003261F0" w:rsidRPr="007E063C">
        <w:rPr>
          <w:rFonts w:ascii="Times New Roman" w:hAnsi="Times New Roman"/>
          <w:sz w:val="24"/>
          <w:szCs w:val="24"/>
        </w:rPr>
        <w:t xml:space="preserve"> </w:t>
      </w:r>
      <w:r w:rsidR="00F530FB" w:rsidRPr="007E063C">
        <w:rPr>
          <w:rFonts w:ascii="Times New Roman" w:hAnsi="Times New Roman"/>
          <w:sz w:val="24"/>
          <w:szCs w:val="24"/>
        </w:rPr>
        <w:t>5,1</w:t>
      </w:r>
      <w:r w:rsidR="003261F0" w:rsidRPr="007E063C">
        <w:rPr>
          <w:rFonts w:ascii="Times New Roman" w:hAnsi="Times New Roman"/>
          <w:sz w:val="24"/>
          <w:szCs w:val="24"/>
        </w:rPr>
        <w:t xml:space="preserve"> процентных пункта.</w:t>
      </w:r>
    </w:p>
    <w:p w:rsidR="003261F0" w:rsidRPr="007E063C" w:rsidRDefault="003261F0" w:rsidP="00F408B7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:rsidR="002C2DB0" w:rsidRDefault="002C2DB0" w:rsidP="002C2DB0">
      <w:pPr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2. Анализ исполнения доходов бюджета</w:t>
      </w:r>
    </w:p>
    <w:p w:rsidR="00DB41FE" w:rsidRPr="007E063C" w:rsidRDefault="00DB41FE" w:rsidP="002C2DB0">
      <w:pPr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</w:p>
    <w:p w:rsidR="0017607C" w:rsidRDefault="002C2DB0" w:rsidP="00A016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ab/>
        <w:t xml:space="preserve">Доходная часть бюджета за </w:t>
      </w:r>
      <w:r w:rsidR="00660B7C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9 месяцев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202</w:t>
      </w:r>
      <w:r w:rsidR="009B270F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года исполнена в сумме </w:t>
      </w:r>
      <w:r w:rsidR="00E71630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C95D2D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     </w:t>
      </w:r>
      <w:r w:rsidR="00E71630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660B7C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2 163 898,5 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тыс. руб</w:t>
      </w:r>
      <w:r w:rsidR="00E71630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или </w:t>
      </w:r>
      <w:r w:rsidR="00660B7C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72,2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% к бюджетным назначениям. По сравнению с </w:t>
      </w:r>
      <w:r w:rsidR="0017607C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аналогичным периодом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прошлого года, доходы</w:t>
      </w:r>
      <w:r w:rsidR="0017607C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районного бюджета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bookmarkStart w:id="1" w:name="_Hlk103179927"/>
      <w:r w:rsidR="00330E41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в денежном выражении увеличились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на </w:t>
      </w:r>
      <w:r w:rsidR="00660B7C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220 438,6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тыс. руб</w:t>
      </w:r>
      <w:r w:rsidR="00E71630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  <w:r w:rsidR="00975F5D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или </w:t>
      </w:r>
      <w:r w:rsidR="00660B7C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11,3</w:t>
      </w:r>
      <w:r w:rsidR="009D24F1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%</w:t>
      </w:r>
      <w:bookmarkEnd w:id="1"/>
      <w:r w:rsidR="00236371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, из них н</w:t>
      </w:r>
      <w:r w:rsidR="0017607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алоговые и неналоговые доходы</w:t>
      </w:r>
      <w:r w:rsidR="0023637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 </w:t>
      </w:r>
      <w:r w:rsidR="00FA02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36 128,0</w:t>
      </w:r>
      <w:r w:rsidR="0023637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</w:t>
      </w:r>
      <w:r w:rsidR="00D9519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или </w:t>
      </w:r>
      <w:r w:rsidR="00FA02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10,5</w:t>
      </w:r>
      <w:r w:rsidR="007F18E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17607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объем безвозмездных поступлений </w:t>
      </w:r>
      <w:r w:rsidR="0023637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FA02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184 315,7</w:t>
      </w:r>
      <w:r w:rsidR="007705C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FA02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11,5</w:t>
      </w:r>
      <w:r w:rsidR="00DF08C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17607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0774" w:rsidRDefault="00770774" w:rsidP="007707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  доходов   районного   бюджета по состоянию на 1 октября 2022 года в сравнении с аналогичными периодами 2020 – 2022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представлена на диаграмме (в т.р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0774" w:rsidRDefault="00770774" w:rsidP="00770774">
      <w:pPr>
        <w:spacing w:after="0" w:line="240" w:lineRule="auto"/>
        <w:ind w:firstLine="708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Из диаграммы видно, что в трехлетнем периоде наблюдается ежегодный рост поступлений как налоговых, так и неналоговых поступлений, а также безвозмездных</w:t>
      </w: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поступлений.</w:t>
      </w:r>
    </w:p>
    <w:p w:rsidR="00770774" w:rsidRPr="007E063C" w:rsidRDefault="00770774" w:rsidP="007707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В структуре доходов районного бюджета удельный вес собственных доходов</w:t>
      </w:r>
      <w:r w:rsidRPr="007707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рассматриваемом периоде составил 17,5 %, что ниже уровня соответствующего периода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прошлого года на 0,1 процентный пункт. На долю безвозмездных поступлений приходится 82,5 % общего объема доходной части районного бюджета. </w:t>
      </w:r>
    </w:p>
    <w:p w:rsidR="00770774" w:rsidRDefault="00770774" w:rsidP="007707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детализированном анализе в разрезе налоговых и неналоговых доходов также установлен стабильный рост поступлений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оступления налоговых и неналоговых доходов сложились в сумме 378 923,9 тыс. руб., или 72,4 % к годовому прогнозу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770774" w:rsidRPr="007E063C" w:rsidRDefault="00770774" w:rsidP="007707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664F7" w:rsidRDefault="00844843" w:rsidP="007707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Courier New" w:hAnsi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editId="48C268DB">
            <wp:simplePos x="0" y="0"/>
            <wp:positionH relativeFrom="page">
              <wp:align>left</wp:align>
            </wp:positionH>
            <wp:positionV relativeFrom="paragraph">
              <wp:posOffset>396143</wp:posOffset>
            </wp:positionV>
            <wp:extent cx="7868285" cy="4438650"/>
            <wp:effectExtent l="0" t="0" r="0" b="0"/>
            <wp:wrapSquare wrapText="right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774" w:rsidRPr="007E063C" w:rsidRDefault="003A2840" w:rsidP="007707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Динамика доходной части муниципального образования «Братский район», в т.р.</w:t>
      </w:r>
    </w:p>
    <w:p w:rsidR="006E4B62" w:rsidRPr="007E063C" w:rsidRDefault="000F0542" w:rsidP="000F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Налоговые доходы</w:t>
      </w:r>
    </w:p>
    <w:p w:rsidR="006D1BA2" w:rsidRPr="007E063C" w:rsidRDefault="006D1BA2" w:rsidP="000F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4BB5" w:rsidRPr="007E063C" w:rsidRDefault="00803DB0" w:rsidP="00184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9 месяцев </w:t>
      </w:r>
      <w:r w:rsidR="00796CE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681CE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96CE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в структуре собственных доходов бюджета</w:t>
      </w:r>
      <w:r w:rsidR="000F054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долю налоговых доходов приходится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78,7</w:t>
      </w:r>
      <w:r w:rsidR="006A4D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что на </w:t>
      </w:r>
      <w:r w:rsidR="007A3E9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A4D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процентных пунктов </w:t>
      </w:r>
      <w:r w:rsidR="007A3E9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</w:t>
      </w:r>
      <w:r w:rsidR="006A4D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поступлений </w:t>
      </w:r>
      <w:r w:rsidR="000B641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собственных доходов </w:t>
      </w:r>
      <w:r w:rsidR="007A3E9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аналогичного периода </w:t>
      </w:r>
      <w:r w:rsidR="006A4D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184BB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6135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4D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года.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абсолютном</w:t>
      </w:r>
      <w:r w:rsidR="000F054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выражении поступления в </w:t>
      </w:r>
      <w:r w:rsidR="000F054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местный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 составили</w:t>
      </w:r>
      <w:r w:rsidR="006A4D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298 297,7</w:t>
      </w:r>
      <w:r w:rsidR="00184BB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0B641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4BB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E4B62" w:rsidRPr="007E063C" w:rsidRDefault="006E4B62" w:rsidP="0079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соответствующему периоду</w:t>
      </w:r>
      <w:r w:rsidR="00C4220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1C700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4196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прирост поступлений составил </w:t>
      </w:r>
      <w:r w:rsidR="00803D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27 116,5</w:t>
      </w:r>
      <w:r w:rsidR="0064196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6CE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0B641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803D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0B641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1C700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Основными налогами,</w:t>
      </w:r>
      <w:r w:rsidR="00796CE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которые сформировали доходную часть бюджета </w:t>
      </w:r>
      <w:r w:rsidR="00803D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9 месяцев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796CE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81CE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года,</w:t>
      </w:r>
      <w:r w:rsidR="00796CE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</w:t>
      </w:r>
      <w:r w:rsidR="0033310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как и в прошлые аналогичные периоды,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 на доходы физических лиц, акцизы по подакцизным товарам</w:t>
      </w:r>
      <w:r w:rsidR="00411EB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налоги на совокупный доход</w:t>
      </w:r>
      <w:r w:rsidR="00411EB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D691C" w:rsidRPr="007E063C" w:rsidRDefault="006E4B62" w:rsidP="00CD6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Налог на доходы физических лиц (НДФЛ) поступил в </w:t>
      </w:r>
      <w:r w:rsidR="00CD691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районный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</w:t>
      </w:r>
      <w:r w:rsidR="00CD691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CD691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03D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255 404,5</w:t>
      </w:r>
      <w:r w:rsidR="00931C9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годовые плановые назначения исполнены</w:t>
      </w:r>
      <w:r w:rsidR="00CD691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803D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70,5</w:t>
      </w:r>
      <w:r w:rsidR="0064196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7521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202</w:t>
      </w:r>
      <w:r w:rsidR="0064196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03D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исполнение за 9 месяцев </w:t>
      </w:r>
      <w:r w:rsidR="00A7521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составило </w:t>
      </w:r>
      <w:r w:rsidR="00803DB0" w:rsidRPr="007E063C">
        <w:rPr>
          <w:rFonts w:ascii="Times New Roman" w:eastAsia="Times New Roman" w:hAnsi="Times New Roman"/>
          <w:sz w:val="24"/>
          <w:szCs w:val="24"/>
          <w:lang w:eastAsia="ru-RU"/>
        </w:rPr>
        <w:t>231 494,3</w:t>
      </w:r>
      <w:r w:rsidR="00EB1384"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803DB0" w:rsidRPr="007E063C">
        <w:rPr>
          <w:rFonts w:ascii="Times New Roman" w:eastAsia="Times New Roman" w:hAnsi="Times New Roman"/>
          <w:sz w:val="24"/>
          <w:szCs w:val="24"/>
          <w:lang w:eastAsia="ru-RU"/>
        </w:rPr>
        <w:t>74,2</w:t>
      </w:r>
      <w:r w:rsidR="00EB1384"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A7521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плана.</w:t>
      </w:r>
      <w:r w:rsidR="00931C9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структуре налоговых доходов </w:t>
      </w:r>
      <w:r w:rsidR="00EB13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отчетного периода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долю НДФЛ приходится</w:t>
      </w:r>
      <w:r w:rsidR="00CD691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3D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85,6</w:t>
      </w:r>
      <w:r w:rsidR="005C734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CD691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658FC" w:rsidRPr="007E063C" w:rsidRDefault="006E4B62" w:rsidP="00C658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Акцизы по подакцизным товарам за </w:t>
      </w:r>
      <w:r w:rsidR="00803D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 месяцев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C658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B641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исполнены</w:t>
      </w:r>
      <w:r w:rsidR="00C658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803D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85,5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годового прогноза, в структуре налоговых доходов их доля</w:t>
      </w:r>
      <w:r w:rsidR="00C658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803D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4,1</w:t>
      </w:r>
      <w:r w:rsidR="00154E4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658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поступления акцизов составили</w:t>
      </w:r>
      <w:r w:rsidR="007E01B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3D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12 117,1</w:t>
      </w:r>
      <w:r w:rsidR="00154E4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01B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руб., что выше поступлений </w:t>
      </w:r>
      <w:r w:rsidR="006E17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аналогичного периода</w:t>
      </w:r>
      <w:r w:rsidR="00EB13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01B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154E4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7E01B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6E17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2,3 раза или </w:t>
      </w:r>
      <w:r w:rsidR="007E01B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6E17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6 838,6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C658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D508F" w:rsidRPr="007E063C" w:rsidRDefault="00C658FC" w:rsidP="000D50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Налоги на совокупный доход поступили в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 в сумме</w:t>
      </w:r>
      <w:r w:rsidR="000B641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3DE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23 491,2</w:t>
      </w:r>
      <w:r w:rsidR="00154E4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</w:t>
      </w:r>
      <w:r w:rsidR="00154E4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Годовые назначения исполнены на </w:t>
      </w:r>
      <w:r w:rsidR="00873DE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63,3</w:t>
      </w:r>
      <w:r w:rsidR="00154E4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Удельный вес данной подгруппы доходов в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структуре налоговых доходов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873DE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7,9</w:t>
      </w:r>
      <w:r w:rsidR="00BF4A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Налог, взимаемый в связи с применением упрощенной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налогообложения, поступил в сумме</w:t>
      </w:r>
      <w:r w:rsidR="000B641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3DE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16 357,8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BF4A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</w:t>
      </w:r>
      <w:r w:rsidR="000D508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3DE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годового прогноза.</w:t>
      </w:r>
      <w:r w:rsidR="000D508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508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сравнении </w:t>
      </w:r>
      <w:r w:rsidR="00873DE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аналогичным отчетным периодом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FB705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73DE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0D508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705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</w:t>
      </w:r>
      <w:r w:rsidR="00EB13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снижение</w:t>
      </w:r>
      <w:r w:rsidR="00873DE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данного налога</w:t>
      </w:r>
      <w:r w:rsidR="00EB13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705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873DE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5 643,9</w:t>
      </w:r>
      <w:r w:rsidR="000D508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BF4A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B5D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Данное снижение возможно обусловлено с изменением законодательства в части уменьшения ставки УСН при определенных условиях. </w:t>
      </w:r>
    </w:p>
    <w:p w:rsidR="005B5D4B" w:rsidRPr="007E063C" w:rsidRDefault="006E4B62" w:rsidP="000D50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Единый сельскохозяйственный налог в отчетном периоде поступил в</w:t>
      </w:r>
      <w:r w:rsidR="000D508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районный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 в сумме </w:t>
      </w:r>
      <w:r w:rsidR="005B5D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1 629,3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426F6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D508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процент исполнения от утвержденных бюджетных назначений – </w:t>
      </w:r>
      <w:r w:rsidR="005B5D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114,1</w:t>
      </w:r>
      <w:r w:rsidR="00EB13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D508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1E6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D508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сравнении с аналогичным периодом прошлого года </w:t>
      </w:r>
      <w:r w:rsidR="00F91E6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 </w:t>
      </w:r>
      <w:r w:rsidR="009F591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рост на </w:t>
      </w:r>
      <w:r w:rsidR="005B5D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24,3</w:t>
      </w:r>
      <w:r w:rsidR="00F91E6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0D508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абсолю</w:t>
      </w:r>
      <w:r w:rsidR="00E847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0D508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 выражении</w:t>
      </w:r>
      <w:r w:rsidR="00F91E6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47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5B5D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318,2</w:t>
      </w:r>
      <w:r w:rsidR="00E847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0D508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74C9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65D27" w:rsidRPr="007E063C" w:rsidRDefault="00265D27" w:rsidP="000D50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Налог на имущество </w:t>
      </w:r>
      <w:r w:rsidR="005B5D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 частности – земельный)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</w:t>
      </w:r>
      <w:r w:rsidR="000B641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5D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598,6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</w:t>
      </w:r>
      <w:r w:rsidR="00D74C9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руб.</w:t>
      </w:r>
      <w:r w:rsidR="005B5D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аналогичном периоде 2021 года исполнение составило 51 тыс. руб.</w:t>
      </w:r>
    </w:p>
    <w:p w:rsidR="006E4B62" w:rsidRPr="007E063C" w:rsidRDefault="00E847BE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Государственная пошлина за </w:t>
      </w:r>
      <w:r w:rsidR="005B5D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D74C9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поступила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районный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 в сумме </w:t>
      </w:r>
      <w:r w:rsidR="005B5D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6 686,3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D74C9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5B5D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99,1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утвержденного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годового прогноза. По сравнению с соответствующим периодом прошлого года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поступления выросли на </w:t>
      </w:r>
      <w:r w:rsidR="005B5D4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4 021,3</w:t>
      </w:r>
      <w:r w:rsidR="00F56EC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связано с увеличением количества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 физических и юридических лиц для совершения юридически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значимых действий.</w:t>
      </w:r>
    </w:p>
    <w:p w:rsidR="003D10FE" w:rsidRPr="007E063C" w:rsidRDefault="003D10FE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4B62" w:rsidRPr="007E063C" w:rsidRDefault="00E847BE" w:rsidP="00E84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Неналоговые доходы</w:t>
      </w:r>
    </w:p>
    <w:p w:rsidR="006D1BA2" w:rsidRPr="007E063C" w:rsidRDefault="006D1BA2" w:rsidP="00E84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00F2" w:rsidRPr="007E063C" w:rsidRDefault="006E4B62" w:rsidP="00A30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</w:t>
      </w:r>
      <w:r w:rsidR="00E847B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долю</w:t>
      </w:r>
      <w:r w:rsidR="00E847B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неналоговых</w:t>
      </w:r>
      <w:r w:rsidR="00E847B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доходов</w:t>
      </w:r>
      <w:r w:rsidR="00E847B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приходится</w:t>
      </w:r>
      <w:r w:rsidR="00E847B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6C33B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21</w:t>
      </w:r>
      <w:r w:rsidR="008C543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,3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</w:t>
      </w:r>
      <w:r w:rsidR="00E847B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общего</w:t>
      </w:r>
      <w:r w:rsidR="00E847B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объема</w:t>
      </w:r>
      <w:r w:rsidR="00E847B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поступивших в </w:t>
      </w:r>
      <w:r w:rsidR="00E847B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районный</w:t>
      </w:r>
      <w:r w:rsidR="008C543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бюджет за 9 месяцев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20</w:t>
      </w:r>
      <w:r w:rsidR="00E847B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D74C96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года доходов. Исполнение</w:t>
      </w:r>
      <w:r w:rsidR="00E847B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сложилось в сумме </w:t>
      </w:r>
      <w:r w:rsidR="008C543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80 626,2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тыс. рублей, или </w:t>
      </w:r>
      <w:r w:rsidR="008C5435" w:rsidRPr="007E063C">
        <w:rPr>
          <w:rFonts w:ascii="Times New Roman" w:eastAsia="Arial Unicode MS" w:hAnsi="Times New Roman"/>
          <w:sz w:val="24"/>
          <w:szCs w:val="24"/>
          <w:lang w:eastAsia="ru-RU"/>
        </w:rPr>
        <w:t>78,1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 годовых прогнозных</w:t>
      </w:r>
      <w:r w:rsidR="003A380C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назначений. К соответствующему периоду 20</w:t>
      </w:r>
      <w:r w:rsidR="00366502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</w:t>
      </w:r>
      <w:r w:rsidR="00FB0AF0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года объем поступлений</w:t>
      </w:r>
      <w:r w:rsidR="003A380C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неналоговых доходов </w:t>
      </w:r>
      <w:r w:rsidR="00FB0AF0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вырос</w:t>
      </w:r>
      <w:r w:rsidR="00033CF8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</w:t>
      </w:r>
      <w:r w:rsidR="008C543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9 011,6</w:t>
      </w:r>
      <w:r w:rsidR="00FB0AF0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</w:t>
      </w:r>
      <w:r w:rsidR="008924D8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FB0AF0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руб.</w:t>
      </w:r>
      <w:r w:rsidR="008C543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или на 12,6%.</w:t>
      </w:r>
    </w:p>
    <w:p w:rsidR="003A380C" w:rsidRPr="007E063C" w:rsidRDefault="006E4B62" w:rsidP="00A300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Наибольший удельный вес в объеме неналоговых доходов занимают</w:t>
      </w:r>
      <w:r w:rsidR="003A380C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доходы</w:t>
      </w:r>
      <w:r w:rsidR="003A380C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 оказания платных услуг и компенсации затрат государства – </w:t>
      </w:r>
      <w:r w:rsidR="008C543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36,8</w:t>
      </w:r>
      <w:r w:rsidR="00C3641C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</w:t>
      </w:r>
      <w:r w:rsidR="003A380C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, поступления составили </w:t>
      </w:r>
      <w:r w:rsidR="008C543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29 668,1</w:t>
      </w:r>
      <w:r w:rsidR="003A380C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</w:t>
      </w:r>
      <w:r w:rsidR="00C3641C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3A380C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или </w:t>
      </w:r>
      <w:r w:rsidR="008C543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65,2</w:t>
      </w:r>
      <w:r w:rsidR="003A380C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 годового прогноза.</w:t>
      </w:r>
      <w:r w:rsidR="009E7C6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Установлен </w:t>
      </w:r>
      <w:r w:rsidR="008C543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незначительный рост</w:t>
      </w:r>
      <w:r w:rsidR="009E7C6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поступлений к 202</w:t>
      </w:r>
      <w:r w:rsidR="00DC6D7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1</w:t>
      </w:r>
      <w:r w:rsidR="009E7C6E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году</w:t>
      </w:r>
      <w:r w:rsidR="00A300F2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 </w:t>
      </w:r>
      <w:r w:rsidR="008C543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218,2</w:t>
      </w:r>
      <w:r w:rsidR="00A300F2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руб</w:t>
      </w:r>
      <w:r w:rsidR="00C3641C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A300F2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или </w:t>
      </w:r>
      <w:r w:rsidR="006C33B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0,</w:t>
      </w:r>
      <w:r w:rsidR="008C5435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6</w:t>
      </w:r>
      <w:r w:rsidR="00DC6569"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%.</w:t>
      </w:r>
    </w:p>
    <w:p w:rsidR="00324DE7" w:rsidRPr="007E063C" w:rsidRDefault="006E4B62" w:rsidP="00060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Платежи при пользовании природными ресурсами</w:t>
      </w:r>
      <w:r w:rsidR="008E579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плата за негативное воздействие на окружающую среду,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составляют </w:t>
      </w:r>
      <w:r w:rsidR="00DE1B8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3,5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 объема неналоговых доходов. Поступления сложились в сумме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1B8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2 856,3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253C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составило </w:t>
      </w:r>
      <w:r w:rsidR="00DE1B8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75,4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годового прогноза</w:t>
      </w:r>
      <w:r w:rsidR="0087232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что на </w:t>
      </w:r>
      <w:r w:rsidR="00DE1B8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1 193,5</w:t>
      </w:r>
      <w:r w:rsidR="0087232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="00253C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меньше</w:t>
      </w:r>
      <w:r w:rsidR="0087232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поступлени</w:t>
      </w:r>
      <w:r w:rsidR="00253C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87232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253C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7232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33CF8" w:rsidRPr="007E063C" w:rsidRDefault="00DE1B8C" w:rsidP="00060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sz w:val="24"/>
          <w:szCs w:val="24"/>
          <w:lang w:eastAsia="ru-RU"/>
        </w:rPr>
        <w:t>Наибольший объем поступлений в данной подгруппе доходов сложился п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плате за размещение отходов производства и потребления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2 466,5</w:t>
      </w:r>
      <w:r w:rsidR="00CC0C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 Годовой утвержденный прогноз исполнен </w:t>
      </w:r>
      <w:r w:rsidR="00033CF8" w:rsidRPr="007E063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73,4</w:t>
      </w:r>
      <w:r w:rsidR="00CC0C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 сравнению с аналогичным периодом прошлого года </w:t>
      </w:r>
      <w:r w:rsidR="0049521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наблюдается </w:t>
      </w:r>
      <w:r w:rsidR="00591E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снижение 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</w:t>
      </w:r>
      <w:r w:rsidR="0049521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F14D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1 332,1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CC0C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9521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</w:t>
      </w:r>
      <w:r w:rsidR="00CC0CB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составило</w:t>
      </w:r>
      <w:r w:rsidR="00591E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4D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35,1</w:t>
      </w:r>
      <w:r w:rsidR="00591E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033C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4B62" w:rsidRPr="007E063C" w:rsidRDefault="008E5790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 w:rsidRPr="007E063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долю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оходов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имущества,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находящегося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931C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собственности, в объеме неналоговых доходов приходится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4D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34,5</w:t>
      </w:r>
      <w:r w:rsidR="00855D0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Кассовое</w:t>
      </w:r>
      <w:r w:rsidR="00931C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</w:t>
      </w:r>
      <w:r w:rsidR="00931C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931C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данному</w:t>
      </w:r>
      <w:r w:rsidR="00931C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доходному</w:t>
      </w:r>
      <w:r w:rsidR="00931C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источнику</w:t>
      </w:r>
      <w:r w:rsidR="00931C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составило </w:t>
      </w:r>
      <w:r w:rsidR="00F14D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27 844,9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7619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F14D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82,4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утвержденного годового прогноза.</w:t>
      </w:r>
      <w:r w:rsidR="00931C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сравнению с соответствующим периодом прошлого года </w:t>
      </w:r>
      <w:r w:rsidR="0068473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</w:t>
      </w:r>
      <w:r w:rsidR="00931C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доходов от использования имущества </w:t>
      </w:r>
      <w:r w:rsidR="002D33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увеличился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7418F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3 835,1 тыс. руб.</w:t>
      </w:r>
      <w:r w:rsidR="00931C4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31C46" w:rsidRPr="007E063C" w:rsidRDefault="00931C46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поступлений в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районный</w:t>
      </w:r>
      <w:r w:rsidR="006E4B6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 доходов, получаемых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перечисления части прибыли, остающейся после уплаты налогов и иных</w:t>
      </w:r>
      <w:r w:rsidR="00D6135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обязательных платежей муниципальных унитарных предприятий</w:t>
      </w:r>
      <w:r w:rsidR="00D6135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сложился в сумме </w:t>
      </w:r>
      <w:r w:rsidR="001C02F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375,6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855D0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1C02F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75,1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</w:t>
      </w:r>
      <w:r w:rsidR="006929F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утвержденных прогнозных назначений</w:t>
      </w:r>
      <w:r w:rsidR="007418F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 уровне исполнения за полугодие текущего года)</w:t>
      </w:r>
      <w:r w:rsidR="006929F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 аналогичный период прошлого года исполнение составило </w:t>
      </w:r>
      <w:r w:rsidR="001C02F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856,9</w:t>
      </w:r>
      <w:r w:rsidR="006929F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 Процент кассового исполнения </w:t>
      </w:r>
      <w:r w:rsidR="00EC48E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снизился</w:t>
      </w:r>
      <w:r w:rsidR="006929F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1C02F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481,3 </w:t>
      </w:r>
      <w:r w:rsidR="006929F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</w:t>
      </w:r>
      <w:r w:rsidR="0027569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929F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81ED2" w:rsidRPr="007E063C" w:rsidRDefault="00C81ED2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29FD" w:rsidRPr="007E063C" w:rsidRDefault="006929FD" w:rsidP="00692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Безвозмездные поступления</w:t>
      </w:r>
    </w:p>
    <w:p w:rsidR="00D61353" w:rsidRPr="007E063C" w:rsidRDefault="00D61353" w:rsidP="00692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29FD" w:rsidRPr="007E063C" w:rsidRDefault="006929FD" w:rsidP="00692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BE46A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97170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кассовое исполнение безвозмездных поступлений составило </w:t>
      </w:r>
      <w:r w:rsidR="00BE46A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1 784 974,6</w:t>
      </w:r>
      <w:r w:rsidR="002940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</w:t>
      </w:r>
      <w:r w:rsidR="002940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BE46A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72,2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</w:t>
      </w:r>
      <w:r w:rsidR="00D3251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плановых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назначений. </w:t>
      </w:r>
      <w:bookmarkStart w:id="2" w:name="_Hlk103155969"/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сравнению с аналогичным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периодом </w:t>
      </w:r>
      <w:bookmarkEnd w:id="2"/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D3251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940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общий объем безвозмездных поступлений </w:t>
      </w:r>
      <w:r w:rsidR="00F7276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увеличился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F7276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 или на </w:t>
      </w:r>
      <w:r w:rsidR="00F7276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70 899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3D0F55" w:rsidRPr="007E063C" w:rsidRDefault="003D0F55" w:rsidP="00692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Удельный вес безвозмездных поступлений в общем объеме полученных доходов районного бюджета за 9 месяцев 2022 года составил 82,5%.</w:t>
      </w:r>
    </w:p>
    <w:p w:rsidR="006929FD" w:rsidRDefault="006929FD" w:rsidP="00692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Структура безвозмездных поступлений районного бюджета за </w:t>
      </w:r>
      <w:r w:rsidR="003D0F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отчетный период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представлена на диаграмме.</w:t>
      </w:r>
    </w:p>
    <w:p w:rsidR="00515942" w:rsidRPr="007E063C" w:rsidRDefault="00515942" w:rsidP="00692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72766" w:rsidRDefault="00DE63F7" w:rsidP="006929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2ACA">
        <w:rPr>
          <w:noProof/>
          <w:lang w:eastAsia="ru-RU"/>
        </w:rPr>
        <w:drawing>
          <wp:inline distT="0" distB="0" distL="0" distR="0" wp14:anchorId="5D46DE4E" wp14:editId="02CB33DA">
            <wp:extent cx="5546166" cy="2896666"/>
            <wp:effectExtent l="0" t="0" r="16510" b="1841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63F7" w:rsidRDefault="00DE63F7" w:rsidP="00CD0A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F57FF" w:rsidRPr="007E063C" w:rsidRDefault="00F0333A" w:rsidP="00CD0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Наибольший объем в структуре безвозмездных поступлений – </w:t>
      </w:r>
      <w:r w:rsidR="00F3313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76,4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занимают субвенции бюджетам бюджетной системы РФ</w:t>
      </w:r>
      <w:r w:rsidR="001A0C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Объем полученных субвенций за </w:t>
      </w:r>
      <w:r w:rsidR="003D0F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="00F3313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1A0C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сложился в сумме </w:t>
      </w:r>
      <w:r w:rsidR="003D0F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1 257 420,6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254F7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составило </w:t>
      </w:r>
      <w:r w:rsidR="003D0F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72,8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прогнозных назначений</w:t>
      </w:r>
      <w:r w:rsidR="00254F7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сопоставлении к соответствующему периоду 202</w:t>
      </w:r>
      <w:r w:rsidR="0036322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54F7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больше на </w:t>
      </w:r>
      <w:r w:rsidR="0036322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3D0F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348 042,5</w:t>
      </w:r>
      <w:r w:rsidR="0036322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6322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 на </w:t>
      </w:r>
      <w:r w:rsidR="00F3313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D0F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8,3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36322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D0AF6" w:rsidRPr="007E063C" w:rsidRDefault="00F0333A" w:rsidP="00CD0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Наибольшее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поступление сложилось по 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прочим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субвенциям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бюджетам муниципальных районов, в сумме </w:t>
      </w:r>
      <w:r w:rsidR="003D0F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907 203,1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36322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3D0F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72,1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общего объема поступивших субвенций</w:t>
      </w:r>
      <w:r w:rsidR="0036322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D0AF6" w:rsidRPr="007E063C" w:rsidRDefault="0036322C" w:rsidP="00CD0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оплату жилищно-коммунальных услуг отдельным категориям граждан в сумме </w:t>
      </w:r>
      <w:r w:rsidR="003D0F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29 369,9</w:t>
      </w:r>
      <w:r w:rsidR="007416B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рублей, или </w:t>
      </w:r>
      <w:r w:rsidR="003D0F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2,3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общего объема поступивших </w:t>
      </w:r>
      <w:r w:rsidR="007416B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субвенций. За аналогичный период 202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7416B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в бюджет поступило </w:t>
      </w:r>
      <w:r w:rsidR="003D0F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27 128,4</w:t>
      </w:r>
      <w:r w:rsidR="007416B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F0333A" w:rsidRPr="007E063C" w:rsidRDefault="0036322C" w:rsidP="00CD0A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33A" w:rsidRPr="007E063C">
        <w:rPr>
          <w:rFonts w:ascii="Times New Roman" w:eastAsia="Times New Roman" w:hAnsi="Times New Roman"/>
          <w:sz w:val="24"/>
          <w:szCs w:val="24"/>
          <w:lang w:eastAsia="ru-RU"/>
        </w:rPr>
        <w:t>а осуществление переда</w:t>
      </w:r>
      <w:r w:rsidR="00303211" w:rsidRPr="007E063C">
        <w:rPr>
          <w:rFonts w:ascii="Times New Roman" w:eastAsia="Times New Roman" w:hAnsi="Times New Roman"/>
          <w:sz w:val="24"/>
          <w:szCs w:val="24"/>
          <w:lang w:eastAsia="ru-RU"/>
        </w:rPr>
        <w:t>ваемых</w:t>
      </w:r>
      <w:r w:rsidR="00F0333A"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 </w:t>
      </w:r>
      <w:r w:rsidR="00CD0AF6"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</w:t>
      </w:r>
      <w:r w:rsidR="00F0333A" w:rsidRPr="007E063C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CD0AF6"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, в сумме </w:t>
      </w:r>
      <w:r w:rsidR="003D0F55" w:rsidRPr="007E063C">
        <w:rPr>
          <w:rFonts w:ascii="Times New Roman" w:eastAsia="Times New Roman" w:hAnsi="Times New Roman"/>
          <w:sz w:val="24"/>
          <w:szCs w:val="24"/>
          <w:lang w:eastAsia="ru-RU"/>
        </w:rPr>
        <w:t>320 718,4</w:t>
      </w:r>
      <w:r w:rsidR="007416BB"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333A" w:rsidRPr="007E063C"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303211" w:rsidRPr="007E06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0333A"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</w:t>
      </w:r>
      <w:r w:rsidR="003D0F55" w:rsidRPr="007E063C">
        <w:rPr>
          <w:rFonts w:ascii="Times New Roman" w:eastAsia="Times New Roman" w:hAnsi="Times New Roman"/>
          <w:sz w:val="24"/>
          <w:szCs w:val="24"/>
          <w:lang w:eastAsia="ru-RU"/>
        </w:rPr>
        <w:t>25,5</w:t>
      </w:r>
      <w:r w:rsidR="00F0333A" w:rsidRPr="007E063C">
        <w:rPr>
          <w:rFonts w:ascii="Times New Roman" w:eastAsia="Times New Roman" w:hAnsi="Times New Roman"/>
          <w:sz w:val="24"/>
          <w:szCs w:val="24"/>
          <w:lang w:eastAsia="ru-RU"/>
        </w:rPr>
        <w:t>% общего</w:t>
      </w:r>
      <w:r w:rsidR="00CD0AF6"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333A" w:rsidRPr="007E063C">
        <w:rPr>
          <w:rFonts w:ascii="Times New Roman" w:eastAsia="Times New Roman" w:hAnsi="Times New Roman"/>
          <w:sz w:val="24"/>
          <w:szCs w:val="24"/>
          <w:lang w:eastAsia="ru-RU"/>
        </w:rPr>
        <w:t>объема поступивших субвенций</w:t>
      </w:r>
      <w:r w:rsidR="00CD0AF6" w:rsidRPr="007E06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1657"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аналогичный период 202</w:t>
      </w:r>
      <w:r w:rsidR="00303211" w:rsidRPr="007E0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C1657"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бюджет поступило </w:t>
      </w:r>
      <w:r w:rsidR="003D0F55" w:rsidRPr="007E063C">
        <w:rPr>
          <w:rFonts w:ascii="Times New Roman" w:eastAsia="Times New Roman" w:hAnsi="Times New Roman"/>
          <w:sz w:val="24"/>
          <w:szCs w:val="24"/>
          <w:lang w:eastAsia="ru-RU"/>
        </w:rPr>
        <w:t>14 435,1</w:t>
      </w:r>
      <w:r w:rsidR="001C1657"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061B2A" w:rsidRPr="007E063C" w:rsidRDefault="00061B2A" w:rsidP="00253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Удельный вес с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убсиди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бюджетам бюджетной системы РФ (межбюджетные субсидии) в объеме безвозмездных поступлений составляет 12,1%. Исполнение составило 215 459,8</w:t>
      </w:r>
      <w:r w:rsidR="002537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</w:t>
      </w:r>
      <w:r w:rsidR="00DF008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537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годовых прогнозных назначений. К уровню 20</w:t>
      </w:r>
      <w:r w:rsidR="009D076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DF008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объем</w:t>
      </w:r>
      <w:r w:rsidR="002537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поступивших субсидий</w:t>
      </w:r>
      <w:r w:rsidR="00DF008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9 месяцев</w:t>
      </w:r>
      <w:r w:rsidR="00F3313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008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снизился</w:t>
      </w:r>
      <w:r w:rsidR="002537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37 999,9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DF008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на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47,5</w:t>
      </w:r>
      <w:r w:rsidR="00DF008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CD0AF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537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0333A" w:rsidRPr="007E063C" w:rsidRDefault="00F0333A" w:rsidP="002537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Дотации</w:t>
      </w:r>
      <w:r w:rsidR="002537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537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выравнивание</w:t>
      </w:r>
      <w:r w:rsidR="002537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бюджетной</w:t>
      </w:r>
      <w:r w:rsidR="002537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обеспеченности</w:t>
      </w:r>
      <w:r w:rsidR="002537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поступили</w:t>
      </w:r>
      <w:r w:rsidR="002537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25374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районный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 в размере </w:t>
      </w:r>
      <w:r w:rsidR="00061B2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годового прогноза, или </w:t>
      </w:r>
      <w:r w:rsidR="00061B2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246 801,3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0644D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рублей, что на </w:t>
      </w:r>
      <w:r w:rsidR="00061B2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57,1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 или на </w:t>
      </w:r>
      <w:r w:rsidR="00061B2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89 688,5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B71B1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86D5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уровня прошлого года.</w:t>
      </w:r>
    </w:p>
    <w:p w:rsidR="00F0333A" w:rsidRPr="007E063C" w:rsidRDefault="00F0333A" w:rsidP="000644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Кассовое исполнение иных межбюджетных трансфертов сложилось</w:t>
      </w:r>
      <w:r w:rsidR="000644D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13739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55 145,5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B71B1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составляет </w:t>
      </w:r>
      <w:r w:rsidR="0013739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68,2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годовых назначений.</w:t>
      </w:r>
    </w:p>
    <w:p w:rsidR="00883112" w:rsidRPr="007E063C" w:rsidRDefault="00883112" w:rsidP="008831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Прочие безвозмездные поступления сложились в сумме </w:t>
      </w:r>
      <w:r w:rsidR="0013739B" w:rsidRPr="007E063C">
        <w:rPr>
          <w:rFonts w:ascii="Times New Roman" w:eastAsia="Times New Roman" w:hAnsi="Times New Roman"/>
          <w:sz w:val="24"/>
          <w:szCs w:val="24"/>
          <w:lang w:eastAsia="ru-RU"/>
        </w:rPr>
        <w:t>11 627,2</w:t>
      </w:r>
      <w:r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или </w:t>
      </w:r>
      <w:r w:rsidR="0013739B" w:rsidRPr="007E063C">
        <w:rPr>
          <w:rFonts w:ascii="Times New Roman" w:eastAsia="Times New Roman" w:hAnsi="Times New Roman"/>
          <w:sz w:val="24"/>
          <w:szCs w:val="24"/>
          <w:lang w:eastAsia="ru-RU"/>
        </w:rPr>
        <w:t>74,4</w:t>
      </w:r>
      <w:r w:rsidRPr="007E063C">
        <w:rPr>
          <w:rFonts w:ascii="Times New Roman" w:eastAsia="Times New Roman" w:hAnsi="Times New Roman"/>
          <w:sz w:val="24"/>
          <w:szCs w:val="24"/>
          <w:lang w:eastAsia="ru-RU"/>
        </w:rPr>
        <w:t>% от прогнозных назначений.</w:t>
      </w:r>
    </w:p>
    <w:p w:rsidR="00C63FA9" w:rsidRPr="007E063C" w:rsidRDefault="00C63FA9" w:rsidP="00C63F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Возвращены прочие остатки субсидий, субвенций и иных межбюджетных трансфертов, имеющих целевое назначение прошлых лет из бюджетов муниципальных районов в объеме </w:t>
      </w:r>
      <w:r w:rsidR="005E13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минус </w:t>
      </w:r>
      <w:r w:rsidR="00F149A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1 479,9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5E13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9270C" w:rsidRPr="007E063C" w:rsidRDefault="00A9270C" w:rsidP="00C63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3FA9" w:rsidRPr="007E063C" w:rsidRDefault="00C63FA9" w:rsidP="00C63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3. Анализ исполнения расходов </w:t>
      </w:r>
      <w:r w:rsidR="00E72AD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</w:t>
      </w:r>
    </w:p>
    <w:p w:rsidR="0013774A" w:rsidRPr="007E063C" w:rsidRDefault="0013774A" w:rsidP="00C63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5942" w:rsidRPr="007E063C" w:rsidRDefault="00C63FA9" w:rsidP="005159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 расходов районного бюджета на 202</w:t>
      </w:r>
      <w:r w:rsidR="00C95D2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год, утвержденный </w:t>
      </w:r>
      <w:r w:rsidR="006B612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Думы </w:t>
      </w:r>
      <w:r w:rsidR="00530E75" w:rsidRPr="007E063C">
        <w:rPr>
          <w:rFonts w:ascii="Times New Roman" w:eastAsia="Times New Roman" w:hAnsi="Times New Roman"/>
          <w:sz w:val="24"/>
          <w:szCs w:val="24"/>
          <w:lang w:eastAsia="ru-RU"/>
        </w:rPr>
        <w:t>№252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B612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</w:t>
      </w:r>
      <w:r w:rsidR="006B612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0E7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2 408 353,3 </w:t>
      </w:r>
      <w:r w:rsidR="006B612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руб.</w:t>
      </w:r>
      <w:r w:rsidR="00530E7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15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расходов, </w:t>
      </w:r>
      <w:r w:rsidR="00515942" w:rsidRPr="00515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внесенных изменений, утвержденный сводной бюджетной росписью</w:t>
      </w:r>
      <w:r w:rsidR="00515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«Братский район»</w:t>
      </w:r>
      <w:r w:rsidR="00515942" w:rsidRPr="005159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состоянию на 1 октября 2022 года составил 3 058 856,5 тыс. рублей.</w:t>
      </w:r>
      <w:r w:rsidR="0051594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B6FFF" w:rsidRPr="007E063C" w:rsidRDefault="006B6121" w:rsidP="006B6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расходов </w:t>
      </w:r>
      <w:r w:rsidR="0057789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за </w:t>
      </w:r>
      <w:r w:rsidR="0072429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="0057789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715F3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9B6FF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 предоставленным отчетом,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составило </w:t>
      </w:r>
      <w:r w:rsidR="0072429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2 127 982,4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что со</w:t>
      </w:r>
      <w:r w:rsidR="0057789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ставляет </w:t>
      </w:r>
      <w:r w:rsidR="0072429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69,6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</w:t>
      </w:r>
      <w:r w:rsidR="0057789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утвержденных бюджетных назначений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97F0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6B6121" w:rsidRPr="007E063C" w:rsidRDefault="006B6121" w:rsidP="006B6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уровню расходов аналогичного периода прошлого года отмечено увеличение на </w:t>
      </w:r>
      <w:r w:rsidR="00297F0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72429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186 210,8</w:t>
      </w:r>
      <w:r w:rsidR="0057789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297F0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7789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</w:t>
      </w:r>
      <w:r w:rsidR="0072429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</w:t>
      </w:r>
      <w:r w:rsidR="0057789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429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9,6</w:t>
      </w:r>
      <w:r w:rsidR="00297F0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B6121" w:rsidRPr="007E063C" w:rsidRDefault="006B6121" w:rsidP="005778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об исполнении расходов </w:t>
      </w:r>
      <w:r w:rsidR="0057789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в разрезе разделов </w:t>
      </w:r>
      <w:r w:rsidR="0057789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юджетной классификации расходов представлена в таблице.</w:t>
      </w:r>
    </w:p>
    <w:p w:rsidR="00A57B59" w:rsidRPr="007E063C" w:rsidRDefault="0017365F" w:rsidP="003D10FE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/>
          <w:sz w:val="18"/>
          <w:szCs w:val="18"/>
        </w:rPr>
      </w:pPr>
      <w:r w:rsidRPr="007E063C">
        <w:rPr>
          <w:rFonts w:ascii="Times New Roman" w:eastAsia="Times New Roman" w:hAnsi="Times New Roman"/>
          <w:sz w:val="18"/>
          <w:szCs w:val="18"/>
        </w:rPr>
        <w:t xml:space="preserve">              </w:t>
      </w:r>
      <w:r w:rsidR="003D10FE" w:rsidRPr="007E063C">
        <w:rPr>
          <w:rFonts w:ascii="Times New Roman" w:eastAsia="Times New Roman" w:hAnsi="Times New Roman"/>
          <w:sz w:val="18"/>
          <w:szCs w:val="18"/>
        </w:rPr>
        <w:t xml:space="preserve">  </w:t>
      </w:r>
      <w:r w:rsidR="004D3401" w:rsidRPr="007E063C">
        <w:rPr>
          <w:rFonts w:ascii="Times New Roman" w:eastAsia="Times New Roman" w:hAnsi="Times New Roman"/>
          <w:sz w:val="18"/>
          <w:szCs w:val="18"/>
        </w:rPr>
        <w:t xml:space="preserve">   </w:t>
      </w:r>
      <w:r w:rsidR="00A57B59" w:rsidRPr="007E063C">
        <w:rPr>
          <w:rFonts w:ascii="Times New Roman" w:eastAsia="Times New Roman" w:hAnsi="Times New Roman"/>
          <w:sz w:val="18"/>
          <w:szCs w:val="18"/>
        </w:rPr>
        <w:t xml:space="preserve">Таблица № </w:t>
      </w:r>
      <w:r w:rsidR="00DC64A9" w:rsidRPr="007E063C">
        <w:rPr>
          <w:rFonts w:ascii="Times New Roman" w:eastAsia="Times New Roman" w:hAnsi="Times New Roman"/>
          <w:sz w:val="18"/>
          <w:szCs w:val="18"/>
        </w:rPr>
        <w:t>2</w:t>
      </w:r>
      <w:r w:rsidR="00A57B59" w:rsidRPr="007E063C">
        <w:rPr>
          <w:rFonts w:ascii="Times New Roman" w:eastAsia="Times New Roman" w:hAnsi="Times New Roman"/>
          <w:sz w:val="18"/>
          <w:szCs w:val="18"/>
        </w:rPr>
        <w:t>, тыс. руб.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26"/>
        <w:gridCol w:w="1275"/>
        <w:gridCol w:w="1276"/>
        <w:gridCol w:w="1276"/>
        <w:gridCol w:w="1276"/>
        <w:gridCol w:w="708"/>
        <w:gridCol w:w="851"/>
      </w:tblGrid>
      <w:tr w:rsidR="00515942" w:rsidRPr="007E063C" w:rsidTr="00AB612F">
        <w:trPr>
          <w:trHeight w:val="237"/>
        </w:trPr>
        <w:tc>
          <w:tcPr>
            <w:tcW w:w="2155" w:type="dxa"/>
          </w:tcPr>
          <w:p w:rsidR="00515942" w:rsidRPr="00077E6E" w:rsidRDefault="00AB612F" w:rsidP="00103507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</w:tcPr>
          <w:p w:rsidR="00515942" w:rsidRPr="00077E6E" w:rsidRDefault="00AB612F" w:rsidP="00103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275" w:type="dxa"/>
          </w:tcPr>
          <w:p w:rsidR="00515942" w:rsidRPr="00077E6E" w:rsidRDefault="00AB612F" w:rsidP="00103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Исполнение за 9 мес.2020</w:t>
            </w:r>
          </w:p>
        </w:tc>
        <w:tc>
          <w:tcPr>
            <w:tcW w:w="1276" w:type="dxa"/>
          </w:tcPr>
          <w:p w:rsidR="00515942" w:rsidRPr="00077E6E" w:rsidRDefault="00AB612F" w:rsidP="00103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Исполнение за 9 мес.2020</w:t>
            </w:r>
          </w:p>
        </w:tc>
        <w:tc>
          <w:tcPr>
            <w:tcW w:w="1276" w:type="dxa"/>
          </w:tcPr>
          <w:p w:rsidR="00AB612F" w:rsidRDefault="00AB612F" w:rsidP="00AB6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бюджетных назначений</w:t>
            </w:r>
          </w:p>
          <w:p w:rsidR="00515942" w:rsidRPr="007E063C" w:rsidRDefault="00515942" w:rsidP="00AB61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(0503317)</w:t>
            </w:r>
          </w:p>
        </w:tc>
        <w:tc>
          <w:tcPr>
            <w:tcW w:w="1276" w:type="dxa"/>
          </w:tcPr>
          <w:p w:rsidR="00515942" w:rsidRPr="00077E6E" w:rsidRDefault="00AB612F" w:rsidP="00103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Исполнение за 9 мес.2020</w:t>
            </w:r>
          </w:p>
        </w:tc>
        <w:tc>
          <w:tcPr>
            <w:tcW w:w="708" w:type="dxa"/>
          </w:tcPr>
          <w:p w:rsidR="00515942" w:rsidRPr="00077E6E" w:rsidRDefault="00AB612F" w:rsidP="00103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% исп-я</w:t>
            </w:r>
          </w:p>
        </w:tc>
        <w:tc>
          <w:tcPr>
            <w:tcW w:w="851" w:type="dxa"/>
          </w:tcPr>
          <w:p w:rsidR="00515942" w:rsidRPr="00077E6E" w:rsidRDefault="00AB612F" w:rsidP="001035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Темп роста в % к 2021</w:t>
            </w:r>
          </w:p>
        </w:tc>
      </w:tr>
      <w:tr w:rsidR="00515942" w:rsidRPr="007E063C" w:rsidTr="00AB612F">
        <w:trPr>
          <w:trHeight w:val="262"/>
        </w:trPr>
        <w:tc>
          <w:tcPr>
            <w:tcW w:w="2155" w:type="dxa"/>
          </w:tcPr>
          <w:p w:rsidR="00515942" w:rsidRPr="007E063C" w:rsidRDefault="00515942" w:rsidP="00FD3927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515942" w:rsidRPr="007E063C" w:rsidRDefault="00515942" w:rsidP="00FD3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15942" w:rsidRPr="007E063C" w:rsidRDefault="00515942" w:rsidP="00FD39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15942" w:rsidRPr="007E063C" w:rsidRDefault="00515942" w:rsidP="00841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15942" w:rsidRPr="007E063C" w:rsidRDefault="00AB612F" w:rsidP="00AC7C28">
            <w:pPr>
              <w:widowControl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15942" w:rsidRPr="007E063C" w:rsidRDefault="00AB612F" w:rsidP="00AC7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515942" w:rsidRPr="007E063C" w:rsidRDefault="00AB612F" w:rsidP="00AC7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15942" w:rsidRPr="007E063C" w:rsidRDefault="00AB612F" w:rsidP="00AC7C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515942" w:rsidRPr="007E063C" w:rsidTr="00AB612F">
        <w:trPr>
          <w:trHeight w:val="317"/>
        </w:trPr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158 126,4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164 711,9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256 860,9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189 914,5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73,9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hAnsi="Times New Roman"/>
                <w:sz w:val="18"/>
                <w:szCs w:val="18"/>
              </w:rPr>
              <w:t>115,3</w:t>
            </w:r>
          </w:p>
        </w:tc>
      </w:tr>
      <w:tr w:rsidR="00515942" w:rsidRPr="007E063C" w:rsidTr="00AB612F">
        <w:trPr>
          <w:trHeight w:val="279"/>
        </w:trPr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Национальная оборона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40,1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157,0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42,1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105,0</w:t>
            </w:r>
          </w:p>
        </w:tc>
      </w:tr>
      <w:tr w:rsidR="00515942" w:rsidRPr="007E063C" w:rsidTr="00AB612F">
        <w:trPr>
          <w:trHeight w:val="347"/>
        </w:trPr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6 393,1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6 333,9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10 118,1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6 877,1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108,6</w:t>
            </w:r>
          </w:p>
        </w:tc>
      </w:tr>
      <w:tr w:rsidR="00515942" w:rsidRPr="007E063C" w:rsidTr="00AB612F">
        <w:trPr>
          <w:trHeight w:val="219"/>
        </w:trPr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Национальная экономика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18 219,5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25 109,0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53 657,9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22 802,9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90,8</w:t>
            </w:r>
          </w:p>
        </w:tc>
      </w:tr>
      <w:tr w:rsidR="00515942" w:rsidRPr="007E063C" w:rsidTr="00AB612F">
        <w:trPr>
          <w:trHeight w:val="266"/>
        </w:trPr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19 105,3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49 823,7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136 625,3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83 808,0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168,2</w:t>
            </w:r>
          </w:p>
        </w:tc>
      </w:tr>
      <w:tr w:rsidR="00515942" w:rsidRPr="007E063C" w:rsidTr="00AB612F">
        <w:trPr>
          <w:trHeight w:val="269"/>
        </w:trPr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Охрана окружающей среды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1 092,5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352,4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16 187,7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2 716,0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770,7</w:t>
            </w:r>
          </w:p>
        </w:tc>
      </w:tr>
      <w:tr w:rsidR="00515942" w:rsidRPr="007E063C" w:rsidTr="00AB612F"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Образование 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1 038 195,7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1 286 764,8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1 989 233,4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1 365 416,9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106,1</w:t>
            </w:r>
          </w:p>
        </w:tc>
      </w:tr>
      <w:tr w:rsidR="00515942" w:rsidRPr="007E063C" w:rsidTr="00AB612F"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Культура, кинематография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16 148,9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18 786,5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31 314,6</w:t>
            </w:r>
          </w:p>
        </w:tc>
        <w:tc>
          <w:tcPr>
            <w:tcW w:w="1276" w:type="dxa"/>
          </w:tcPr>
          <w:p w:rsidR="00515942" w:rsidRPr="007E063C" w:rsidRDefault="00515942" w:rsidP="009B6F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19 811,1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63,3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105,5</w:t>
            </w:r>
          </w:p>
        </w:tc>
      </w:tr>
      <w:tr w:rsidR="00515942" w:rsidRPr="007E063C" w:rsidTr="00AB612F">
        <w:trPr>
          <w:trHeight w:val="151"/>
        </w:trPr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Здравоохранение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74,6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297,0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824,0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696,0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84,5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234,3</w:t>
            </w:r>
          </w:p>
        </w:tc>
      </w:tr>
      <w:tr w:rsidR="00515942" w:rsidRPr="007E063C" w:rsidTr="00AB612F"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49 909,6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55 389,4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85 109,1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60 489,6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109,2</w:t>
            </w:r>
          </w:p>
        </w:tc>
      </w:tr>
      <w:tr w:rsidR="00515942" w:rsidRPr="007E063C" w:rsidTr="00AB612F"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33 506,8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37 336,1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72 641,3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45 820,4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122,7</w:t>
            </w:r>
          </w:p>
        </w:tc>
      </w:tr>
      <w:tr w:rsidR="00515942" w:rsidRPr="007E063C" w:rsidTr="00AB612F"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1 157,3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1 215,3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4 090,0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1 984,2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163,3</w:t>
            </w:r>
          </w:p>
        </w:tc>
      </w:tr>
      <w:tr w:rsidR="00515942" w:rsidRPr="007E063C" w:rsidTr="00AB612F"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242 984,8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295 611,6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402 037,3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327 603,6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81,5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sz w:val="18"/>
                <w:szCs w:val="18"/>
              </w:rPr>
              <w:t>110,8</w:t>
            </w:r>
          </w:p>
        </w:tc>
      </w:tr>
      <w:tr w:rsidR="00515942" w:rsidRPr="007E063C" w:rsidTr="00AB612F">
        <w:tc>
          <w:tcPr>
            <w:tcW w:w="215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42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1 584 953,4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1 941 771,6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3 058 856,5</w:t>
            </w:r>
          </w:p>
        </w:tc>
        <w:tc>
          <w:tcPr>
            <w:tcW w:w="1276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2 127 982,4</w:t>
            </w:r>
          </w:p>
        </w:tc>
        <w:tc>
          <w:tcPr>
            <w:tcW w:w="708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69,6</w:t>
            </w:r>
          </w:p>
        </w:tc>
        <w:tc>
          <w:tcPr>
            <w:tcW w:w="851" w:type="dxa"/>
          </w:tcPr>
          <w:p w:rsidR="00515942" w:rsidRPr="007E063C" w:rsidRDefault="00515942" w:rsidP="00724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E063C">
              <w:rPr>
                <w:rFonts w:ascii="Times New Roman" w:eastAsia="Times New Roman" w:hAnsi="Times New Roman"/>
                <w:b/>
                <w:sz w:val="18"/>
                <w:szCs w:val="18"/>
              </w:rPr>
              <w:t>109,6</w:t>
            </w:r>
          </w:p>
        </w:tc>
      </w:tr>
    </w:tbl>
    <w:p w:rsidR="00DE63F7" w:rsidRPr="007E063C" w:rsidRDefault="00233E00" w:rsidP="00ED4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308">
        <w:rPr>
          <w:rFonts w:ascii="Arial" w:eastAsia="Times New Roman" w:hAnsi="Arial" w:cs="Arial"/>
          <w:sz w:val="16"/>
          <w:szCs w:val="16"/>
        </w:rPr>
        <w:tab/>
      </w:r>
    </w:p>
    <w:p w:rsidR="00267BF8" w:rsidRPr="007E063C" w:rsidRDefault="002F514A" w:rsidP="00886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расходов районного бюджета за </w:t>
      </w:r>
      <w:r w:rsidR="00ED4D6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886AC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267BF8" w:rsidRPr="007E063C">
        <w:rPr>
          <w:rFonts w:ascii="Times New Roman" w:eastAsia="Times New Roman" w:hAnsi="Times New Roman"/>
          <w:sz w:val="24"/>
          <w:szCs w:val="24"/>
        </w:rPr>
        <w:t>реализовывалось</w:t>
      </w:r>
      <w:r w:rsidR="00267B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0E410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67051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E410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разделам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бюджетной классификации.</w:t>
      </w:r>
      <w:r w:rsidR="007E15A5" w:rsidRPr="007E063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7BF8" w:rsidRPr="007E063C" w:rsidRDefault="00267BF8" w:rsidP="00886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E063C">
        <w:rPr>
          <w:rFonts w:ascii="Times New Roman" w:eastAsia="Times New Roman" w:hAnsi="Times New Roman"/>
          <w:sz w:val="24"/>
          <w:szCs w:val="24"/>
        </w:rPr>
        <w:t xml:space="preserve">По результатам проведенного анализа установлено, что исполнение расходов районного бюджета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осуществлялось</w:t>
      </w:r>
      <w:r w:rsidRPr="007E063C">
        <w:rPr>
          <w:rFonts w:ascii="Times New Roman" w:eastAsia="Times New Roman" w:hAnsi="Times New Roman"/>
          <w:sz w:val="24"/>
          <w:szCs w:val="24"/>
        </w:rPr>
        <w:t xml:space="preserve"> неравномерно.</w:t>
      </w:r>
      <w:r w:rsidR="00C2122C" w:rsidRPr="007E063C">
        <w:rPr>
          <w:rFonts w:ascii="Times New Roman" w:eastAsia="Times New Roman" w:hAnsi="Times New Roman"/>
          <w:sz w:val="24"/>
          <w:szCs w:val="24"/>
        </w:rPr>
        <w:t xml:space="preserve"> При среднем уровне исполнения общего объема плановых назначений по расходам </w:t>
      </w:r>
      <w:r w:rsidR="006445A7" w:rsidRPr="007E063C">
        <w:rPr>
          <w:rFonts w:ascii="Times New Roman" w:eastAsia="Times New Roman" w:hAnsi="Times New Roman"/>
          <w:sz w:val="24"/>
          <w:szCs w:val="24"/>
        </w:rPr>
        <w:t>в</w:t>
      </w:r>
      <w:r w:rsidR="00C2122C" w:rsidRPr="007E063C">
        <w:rPr>
          <w:rFonts w:ascii="Times New Roman" w:eastAsia="Times New Roman" w:hAnsi="Times New Roman"/>
          <w:sz w:val="24"/>
          <w:szCs w:val="24"/>
        </w:rPr>
        <w:t xml:space="preserve"> 69,6%, уровень исполнения по разделам классификации расходов составляет от 16,8% (раздел «Охрана окружающей среды») до 84,5% (раздел «Здравоохранение»).</w:t>
      </w:r>
    </w:p>
    <w:p w:rsidR="00EC46B4" w:rsidRPr="007E063C" w:rsidRDefault="003B5427" w:rsidP="00886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sz w:val="24"/>
          <w:szCs w:val="24"/>
        </w:rPr>
        <w:lastRenderedPageBreak/>
        <w:t xml:space="preserve">Объем расходов в социальной сфере составил </w:t>
      </w:r>
      <w:r w:rsidR="0009002D" w:rsidRPr="007E063C">
        <w:rPr>
          <w:rFonts w:ascii="Times New Roman" w:eastAsia="Times New Roman" w:hAnsi="Times New Roman"/>
          <w:sz w:val="24"/>
          <w:szCs w:val="24"/>
        </w:rPr>
        <w:t>68% в общем объеме расходов районного бюджета или 1 446 413,6</w:t>
      </w:r>
      <w:r w:rsidRPr="007E063C">
        <w:rPr>
          <w:rFonts w:ascii="Times New Roman" w:eastAsia="Times New Roman" w:hAnsi="Times New Roman"/>
          <w:sz w:val="24"/>
          <w:szCs w:val="24"/>
        </w:rPr>
        <w:t xml:space="preserve"> тыс. руб., из которого н</w:t>
      </w:r>
      <w:r w:rsidR="007E15A5" w:rsidRPr="007E063C">
        <w:rPr>
          <w:rFonts w:ascii="Times New Roman" w:eastAsia="Times New Roman" w:hAnsi="Times New Roman"/>
          <w:sz w:val="24"/>
          <w:szCs w:val="24"/>
        </w:rPr>
        <w:t>аибольший направлен на цели образования – бол</w:t>
      </w:r>
      <w:r w:rsidR="007E15A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ее </w:t>
      </w:r>
      <w:r w:rsidR="0009002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94,4</w:t>
      </w:r>
      <w:r w:rsidR="007E15A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2F514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15A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09002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1 365 416,9</w:t>
      </w:r>
      <w:r w:rsidR="002808B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6E8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руб., с ростом на </w:t>
      </w:r>
      <w:r w:rsidR="0009002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78 652,1</w:t>
      </w:r>
      <w:r w:rsidR="002808B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E15A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E16E8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202</w:t>
      </w:r>
      <w:r w:rsidR="002808B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E16E8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7E15A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E15A5" w:rsidRPr="007E063C" w:rsidRDefault="007E15A5" w:rsidP="007E15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E063C">
        <w:rPr>
          <w:rFonts w:ascii="Times New Roman" w:eastAsia="Times New Roman" w:hAnsi="Times New Roman"/>
          <w:sz w:val="24"/>
          <w:szCs w:val="24"/>
        </w:rPr>
        <w:t>Доля расходов, направленных на социальную защиту граждан и оказание социально-значимых услуг</w:t>
      </w:r>
      <w:r w:rsidR="00EC46B4" w:rsidRPr="007E063C">
        <w:rPr>
          <w:rFonts w:ascii="Times New Roman" w:eastAsia="Times New Roman" w:hAnsi="Times New Roman"/>
          <w:sz w:val="24"/>
          <w:szCs w:val="24"/>
        </w:rPr>
        <w:t>,</w:t>
      </w:r>
      <w:r w:rsidRPr="007E063C">
        <w:rPr>
          <w:rFonts w:ascii="Times New Roman" w:eastAsia="Times New Roman" w:hAnsi="Times New Roman"/>
          <w:sz w:val="24"/>
          <w:szCs w:val="24"/>
        </w:rPr>
        <w:t xml:space="preserve"> в объеме расходов</w:t>
      </w:r>
      <w:r w:rsidR="002808B2" w:rsidRPr="007E063C">
        <w:rPr>
          <w:rFonts w:ascii="Times New Roman" w:eastAsia="Times New Roman" w:hAnsi="Times New Roman"/>
          <w:sz w:val="24"/>
          <w:szCs w:val="24"/>
        </w:rPr>
        <w:t xml:space="preserve"> в сфере социальной политики</w:t>
      </w:r>
      <w:r w:rsidR="00EC46B4" w:rsidRPr="007E063C">
        <w:rPr>
          <w:rFonts w:ascii="Times New Roman" w:eastAsia="Times New Roman" w:hAnsi="Times New Roman"/>
          <w:sz w:val="24"/>
          <w:szCs w:val="24"/>
        </w:rPr>
        <w:t xml:space="preserve"> за </w:t>
      </w:r>
      <w:r w:rsidR="00267BF8" w:rsidRPr="007E063C">
        <w:rPr>
          <w:rFonts w:ascii="Times New Roman" w:eastAsia="Times New Roman" w:hAnsi="Times New Roman"/>
          <w:sz w:val="24"/>
          <w:szCs w:val="24"/>
        </w:rPr>
        <w:t>9 месяцев</w:t>
      </w:r>
      <w:r w:rsidR="004C2337" w:rsidRPr="007E063C">
        <w:rPr>
          <w:rFonts w:ascii="Times New Roman" w:eastAsia="Times New Roman" w:hAnsi="Times New Roman"/>
          <w:sz w:val="24"/>
          <w:szCs w:val="24"/>
        </w:rPr>
        <w:t xml:space="preserve"> отчетного года</w:t>
      </w:r>
      <w:r w:rsidRPr="007E063C">
        <w:rPr>
          <w:rFonts w:ascii="Times New Roman" w:eastAsia="Times New Roman" w:hAnsi="Times New Roman"/>
          <w:sz w:val="24"/>
          <w:szCs w:val="24"/>
        </w:rPr>
        <w:t xml:space="preserve"> </w:t>
      </w:r>
      <w:r w:rsidR="00EC46B4" w:rsidRPr="007E063C">
        <w:rPr>
          <w:rFonts w:ascii="Times New Roman" w:eastAsia="Times New Roman" w:hAnsi="Times New Roman"/>
          <w:sz w:val="24"/>
          <w:szCs w:val="24"/>
        </w:rPr>
        <w:t xml:space="preserve">составили </w:t>
      </w:r>
      <w:r w:rsidRPr="007E063C">
        <w:rPr>
          <w:rFonts w:ascii="Times New Roman" w:eastAsia="Times New Roman" w:hAnsi="Times New Roman"/>
          <w:sz w:val="24"/>
          <w:szCs w:val="24"/>
        </w:rPr>
        <w:t xml:space="preserve">– </w:t>
      </w:r>
      <w:r w:rsidR="00267BF8" w:rsidRPr="007E063C">
        <w:rPr>
          <w:rFonts w:ascii="Times New Roman" w:eastAsia="Times New Roman" w:hAnsi="Times New Roman"/>
          <w:sz w:val="24"/>
          <w:szCs w:val="24"/>
        </w:rPr>
        <w:t>2,8</w:t>
      </w:r>
      <w:r w:rsidRPr="007E063C">
        <w:rPr>
          <w:rFonts w:ascii="Times New Roman" w:eastAsia="Times New Roman" w:hAnsi="Times New Roman"/>
          <w:sz w:val="24"/>
          <w:szCs w:val="24"/>
        </w:rPr>
        <w:t xml:space="preserve">%, </w:t>
      </w:r>
      <w:r w:rsidR="00EC46B4" w:rsidRPr="007E063C">
        <w:rPr>
          <w:rFonts w:ascii="Times New Roman" w:eastAsia="Times New Roman" w:hAnsi="Times New Roman"/>
          <w:sz w:val="24"/>
          <w:szCs w:val="24"/>
        </w:rPr>
        <w:t xml:space="preserve">в сфере </w:t>
      </w:r>
      <w:r w:rsidRPr="007E063C">
        <w:rPr>
          <w:rFonts w:ascii="Times New Roman" w:eastAsia="Times New Roman" w:hAnsi="Times New Roman"/>
          <w:sz w:val="24"/>
          <w:szCs w:val="24"/>
        </w:rPr>
        <w:t xml:space="preserve">физической культуры и спорта – </w:t>
      </w:r>
      <w:r w:rsidR="002808B2" w:rsidRPr="007E063C">
        <w:rPr>
          <w:rFonts w:ascii="Times New Roman" w:eastAsia="Times New Roman" w:hAnsi="Times New Roman"/>
          <w:sz w:val="24"/>
          <w:szCs w:val="24"/>
        </w:rPr>
        <w:t>2</w:t>
      </w:r>
      <w:r w:rsidR="00605119" w:rsidRPr="007E063C">
        <w:rPr>
          <w:rFonts w:ascii="Times New Roman" w:eastAsia="Times New Roman" w:hAnsi="Times New Roman"/>
          <w:sz w:val="24"/>
          <w:szCs w:val="24"/>
        </w:rPr>
        <w:t>,</w:t>
      </w:r>
      <w:r w:rsidR="00267BF8" w:rsidRPr="007E063C">
        <w:rPr>
          <w:rFonts w:ascii="Times New Roman" w:eastAsia="Times New Roman" w:hAnsi="Times New Roman"/>
          <w:sz w:val="24"/>
          <w:szCs w:val="24"/>
        </w:rPr>
        <w:t>2</w:t>
      </w:r>
      <w:r w:rsidRPr="007E063C">
        <w:rPr>
          <w:rFonts w:ascii="Times New Roman" w:eastAsia="Times New Roman" w:hAnsi="Times New Roman"/>
          <w:sz w:val="24"/>
          <w:szCs w:val="24"/>
        </w:rPr>
        <w:t xml:space="preserve">%, </w:t>
      </w:r>
      <w:r w:rsidR="00EC46B4" w:rsidRPr="007E063C">
        <w:rPr>
          <w:rFonts w:ascii="Times New Roman" w:eastAsia="Times New Roman" w:hAnsi="Times New Roman"/>
          <w:sz w:val="24"/>
          <w:szCs w:val="24"/>
        </w:rPr>
        <w:t xml:space="preserve">в сфере </w:t>
      </w:r>
      <w:r w:rsidRPr="007E063C">
        <w:rPr>
          <w:rFonts w:ascii="Times New Roman" w:eastAsia="Times New Roman" w:hAnsi="Times New Roman"/>
          <w:sz w:val="24"/>
          <w:szCs w:val="24"/>
        </w:rPr>
        <w:t>культуры</w:t>
      </w:r>
      <w:r w:rsidR="00EC46B4" w:rsidRPr="007E063C">
        <w:rPr>
          <w:rFonts w:ascii="Times New Roman" w:eastAsia="Times New Roman" w:hAnsi="Times New Roman"/>
          <w:sz w:val="24"/>
          <w:szCs w:val="24"/>
        </w:rPr>
        <w:t xml:space="preserve"> и кинематографии </w:t>
      </w:r>
      <w:r w:rsidRPr="007E063C">
        <w:rPr>
          <w:rFonts w:ascii="Times New Roman" w:eastAsia="Times New Roman" w:hAnsi="Times New Roman"/>
          <w:sz w:val="24"/>
          <w:szCs w:val="24"/>
        </w:rPr>
        <w:t xml:space="preserve">– </w:t>
      </w:r>
      <w:r w:rsidR="00267BF8" w:rsidRPr="007E063C">
        <w:rPr>
          <w:rFonts w:ascii="Times New Roman" w:eastAsia="Times New Roman" w:hAnsi="Times New Roman"/>
          <w:sz w:val="24"/>
          <w:szCs w:val="24"/>
        </w:rPr>
        <w:t>0,9</w:t>
      </w:r>
      <w:r w:rsidR="00EC46B4" w:rsidRPr="007E063C">
        <w:rPr>
          <w:rFonts w:ascii="Times New Roman" w:eastAsia="Times New Roman" w:hAnsi="Times New Roman"/>
          <w:sz w:val="24"/>
          <w:szCs w:val="24"/>
        </w:rPr>
        <w:t>%.</w:t>
      </w:r>
    </w:p>
    <w:p w:rsidR="003C6010" w:rsidRPr="007E063C" w:rsidRDefault="003C6010" w:rsidP="00032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Низкий процент исполнения установлен по разделам:</w:t>
      </w:r>
    </w:p>
    <w:p w:rsidR="003C6010" w:rsidRPr="007E063C" w:rsidRDefault="003C6010" w:rsidP="00032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 «Охрана окружающей среды» – 16,8%;</w:t>
      </w:r>
    </w:p>
    <w:p w:rsidR="00283CFC" w:rsidRPr="007E063C" w:rsidRDefault="003C6010" w:rsidP="003C6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 «Национальная оборона» – 26,8%</w:t>
      </w:r>
      <w:r w:rsidR="00283C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83CFC" w:rsidRPr="007E063C" w:rsidRDefault="00283CFC" w:rsidP="003C6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 «Национальная экономика» – 42,5%;</w:t>
      </w:r>
    </w:p>
    <w:p w:rsidR="003C6010" w:rsidRPr="007E063C" w:rsidRDefault="00283CFC" w:rsidP="003C6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 «Обслуживание государственного и муниципального долга» – 48,5% </w:t>
      </w:r>
      <w:r w:rsidR="003C601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2B19" w:rsidRPr="007E063C" w:rsidRDefault="00283CFC" w:rsidP="00032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A1181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итмичное и эффективное </w:t>
      </w:r>
      <w:r w:rsidR="00032B1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расходной части районного бюджета за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="0000186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</w:t>
      </w:r>
      <w:r w:rsidR="00032B1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установлено по 3 разделам бюджетной классификации:</w:t>
      </w:r>
    </w:p>
    <w:p w:rsidR="00283CFC" w:rsidRPr="007E063C" w:rsidRDefault="00032B19" w:rsidP="00032B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 «Социальная политика» – </w:t>
      </w:r>
      <w:r w:rsidR="00283C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71,1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  <w:r w:rsidR="00DE63F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2021 – </w:t>
      </w:r>
      <w:r w:rsidR="00283C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60,2</w:t>
      </w:r>
      <w:r w:rsidR="00DE63F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</w:t>
      </w:r>
      <w:r w:rsidR="00283C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83CFC" w:rsidRPr="007E063C" w:rsidRDefault="00283CFC" w:rsidP="00283C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 «Общегосударственные вопросы» – 73,9 % (на уровне 2021 – 73,6%);</w:t>
      </w:r>
    </w:p>
    <w:p w:rsidR="00032B19" w:rsidRPr="007E063C" w:rsidRDefault="00283CFC" w:rsidP="00283C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 «Здравоохранение» – 84,5 % (в 2021 – 62,3%)</w:t>
      </w:r>
      <w:r w:rsidR="0000186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E094A" w:rsidRPr="007E063C" w:rsidRDefault="00A11811" w:rsidP="00CE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CE094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сполнени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районного бюджета по разделам </w:t>
      </w:r>
      <w:r w:rsidR="0060050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общего объема расходов (</w:t>
      </w:r>
      <w:r w:rsidR="00283C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2 127 982,4</w:t>
      </w:r>
      <w:r w:rsidR="0060050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 </w:t>
      </w:r>
      <w:r w:rsidR="00CE094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1 </w:t>
      </w:r>
      <w:r w:rsidR="00283C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октября</w:t>
      </w:r>
      <w:r w:rsidR="00CE094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56210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E094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представлен</w:t>
      </w:r>
      <w:r w:rsidR="00B52B5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E094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следующей диаграмме.</w:t>
      </w:r>
    </w:p>
    <w:p w:rsidR="00B52B51" w:rsidRPr="007E063C" w:rsidRDefault="00B52B51" w:rsidP="00CE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83C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%</w:t>
      </w:r>
    </w:p>
    <w:p w:rsidR="001B4A37" w:rsidRPr="00B021F5" w:rsidRDefault="001B4A37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2ACA">
        <w:rPr>
          <w:noProof/>
          <w:lang w:eastAsia="ru-RU"/>
        </w:rPr>
        <w:drawing>
          <wp:inline distT="0" distB="0" distL="0" distR="0" wp14:anchorId="28888B38" wp14:editId="4CB44ABA">
            <wp:extent cx="5469972" cy="5454595"/>
            <wp:effectExtent l="0" t="0" r="16510" b="1333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6E4" w:rsidRPr="007E063C" w:rsidRDefault="002C16E4" w:rsidP="00AE2E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01 «Общегосударственные вопросы»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78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9 месяцев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3E5DF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кассовое</w:t>
      </w:r>
      <w:r w:rsidR="00AE2E6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</w:t>
      </w:r>
      <w:r w:rsidR="00AE2E6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составило </w:t>
      </w:r>
      <w:r w:rsidR="006D78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189 914,5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54087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6D78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73,9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от утвержденных сводной бюджетной росписью ассигнований. Доля расходов по разделу в общей структуре расходов </w:t>
      </w:r>
      <w:r w:rsidR="00EC46B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составила </w:t>
      </w:r>
      <w:r w:rsidR="006D78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8,9</w:t>
      </w:r>
      <w:r w:rsidR="0054087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соответствующему периоду 20</w:t>
      </w:r>
      <w:r w:rsidR="00AE2E6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4087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расходы увеличились на </w:t>
      </w:r>
      <w:r w:rsidR="006D78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15,3</w:t>
      </w:r>
      <w:r w:rsidR="0054087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6D78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25 202,6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2C16E4" w:rsidRPr="007E063C" w:rsidRDefault="002C16E4" w:rsidP="002C16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02 «Национальная оборона»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районного бюджета составили </w:t>
      </w:r>
      <w:r w:rsidR="006D78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42,1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54087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6D78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26,8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объема расходов, предусмотренных уточненной бюджетной росписью. К аналогичному периоду 20</w:t>
      </w:r>
      <w:r w:rsidR="00B151A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4087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расходы </w:t>
      </w:r>
      <w:r w:rsidR="006D78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увеличились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6D78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2,0 </w:t>
      </w:r>
      <w:r w:rsidR="00B151A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Удельный вес расходов по разделу в общей структуре расходов местного бюджета составил 0,00</w:t>
      </w:r>
      <w:r w:rsidR="006D78F8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4087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0A64" w:rsidRPr="007E063C" w:rsidRDefault="002C16E4" w:rsidP="00270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="00270A6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составили</w:t>
      </w:r>
      <w:r w:rsidR="0054087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120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6 877,1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</w:t>
      </w:r>
      <w:r w:rsidR="0054087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36120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68,0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объема расходов, предусмотренных</w:t>
      </w:r>
      <w:r w:rsidR="00270A6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бюджетной росписью на 202</w:t>
      </w:r>
      <w:r w:rsidR="0054087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70A6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по данному разделу. К аналогичному периоду 20</w:t>
      </w:r>
      <w:r w:rsidR="006B044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4087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70A6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36120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установлен рост </w:t>
      </w:r>
      <w:r w:rsidR="00270A6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</w:t>
      </w:r>
      <w:r w:rsidR="0036120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(</w:t>
      </w:r>
      <w:r w:rsidR="00270A6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36120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543,2 тыс. руб.)</w:t>
      </w:r>
      <w:r w:rsidR="00270A6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70A64" w:rsidRPr="007E063C" w:rsidRDefault="00270A64" w:rsidP="00270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04 «Национальная экономика»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исполнены в объеме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120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22 802,9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соответствует </w:t>
      </w:r>
      <w:r w:rsidR="0036120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42,5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утвержденных объемов. Доля расходов по разделу в общей структуре расходов 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 w:rsidR="0036120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составила 1,1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целом по разделу отмечено </w:t>
      </w:r>
      <w:r w:rsidR="0036120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уменьшение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объема расходов к аналогичному периоду 20</w:t>
      </w:r>
      <w:r w:rsidR="002D4E8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</w:t>
      </w:r>
      <w:r w:rsidR="0036120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2 306,1</w:t>
      </w:r>
      <w:r w:rsidR="00D11DA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на </w:t>
      </w:r>
      <w:r w:rsidR="0036120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9,2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70A64" w:rsidRPr="007E063C" w:rsidRDefault="00270A64" w:rsidP="00252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05 «Жилищно-коммунальное хозяйство»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районного бюджета за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83 808,0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61,3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объема расходов, предусмотренных уточненной бюджетной росписью. К аналогичному периоду 20</w:t>
      </w:r>
      <w:r w:rsidR="0000650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расходы </w:t>
      </w:r>
      <w:r w:rsidR="00D11DA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увеличились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33 984,3</w:t>
      </w:r>
      <w:r w:rsidR="0078095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доля расходов раздела в общей структуре расходов составила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3,9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A7A9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70A64" w:rsidRPr="007E063C" w:rsidRDefault="00270A64" w:rsidP="00CA7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06 «Охрана окружающей среды»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составили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2 716,0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A5C0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плановых назначений предусмотрено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16 187,0</w:t>
      </w:r>
      <w:r w:rsidR="003A5C0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Установлено низкое исполнение – 16,8%, как и в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аналогичном период</w:t>
      </w:r>
      <w:r w:rsidR="003A5C0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202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3,3% или 352,4</w:t>
      </w:r>
      <w:r w:rsidR="0078095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</w:t>
      </w:r>
      <w:r w:rsidR="003A5C0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</w:t>
      </w:r>
      <w:r w:rsidR="003A5C0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0A64" w:rsidRPr="007E063C" w:rsidRDefault="00270A64" w:rsidP="00CA7A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07 «Образование»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бюджета составили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1 365 416,9</w:t>
      </w:r>
      <w:r w:rsidR="0078095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68,6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объема расходов,</w:t>
      </w:r>
      <w:r w:rsidR="00CA7A9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предусмотренного бюджетной росписью на 20</w:t>
      </w:r>
      <w:r w:rsidR="00CA7A9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год. Доля в общей</w:t>
      </w:r>
      <w:r w:rsidR="00CA7A9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структуре</w:t>
      </w:r>
      <w:r w:rsidR="00CA7A9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</w:t>
      </w:r>
      <w:r w:rsidR="00CA7A9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районного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бюджета</w:t>
      </w:r>
      <w:r w:rsidR="00CA7A9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составила</w:t>
      </w:r>
      <w:r w:rsidR="00CA7A9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64,2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A7A9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аналогичном период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0C31B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523BE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расходы составили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80,3</w:t>
      </w:r>
      <w:r w:rsidR="002523BE" w:rsidRPr="007E063C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780954"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 от планового назначения. У</w:t>
      </w:r>
      <w:r w:rsidR="00CA7A9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величение </w:t>
      </w:r>
      <w:r w:rsidR="0078095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денежном выражении </w:t>
      </w:r>
      <w:r w:rsidR="00CA7A9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78 652,1</w:t>
      </w:r>
      <w:r w:rsidR="00CA7A9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7A94" w:rsidRPr="007E063C" w:rsidRDefault="00CA7A94" w:rsidP="00044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 «Культура, кинематография»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202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расходы районного бюджета утверждены бюджетной росписью в объеме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31 314,6</w:t>
      </w:r>
      <w:r w:rsidR="000446D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</w:t>
      </w:r>
      <w:r w:rsidR="000446D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 w:rsidR="0078095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446D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</w:t>
      </w:r>
      <w:r w:rsidR="000446D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</w:t>
      </w:r>
      <w:r w:rsidR="000446D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2C1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составило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19 811,1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или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63,3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общем объеме бюджета доля</w:t>
      </w:r>
      <w:r w:rsidR="000446D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расходов по разделу составила </w:t>
      </w:r>
      <w:r w:rsidR="0078095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0,9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</w:t>
      </w:r>
      <w:r w:rsidR="001E2C1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аналогичному периоду</w:t>
      </w:r>
      <w:r w:rsidR="000446D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прошлого года – </w:t>
      </w:r>
      <w:r w:rsidR="001E2C1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7270A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5,5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446D4" w:rsidRPr="007E063C" w:rsidRDefault="000446D4" w:rsidP="00044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09 «Здравоохранение»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расходов за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текущего года составило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696,0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D57BD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составило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84,5</w:t>
      </w:r>
      <w:r w:rsidR="00D57BD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утвержденных бюджетных ассигнований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аналогичном периоде прошлого года исполнен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–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62,3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297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 тыс.</w:t>
      </w:r>
      <w:r w:rsidR="0078095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</w:t>
      </w:r>
    </w:p>
    <w:p w:rsidR="000446D4" w:rsidRPr="007E063C" w:rsidRDefault="000446D4" w:rsidP="000446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 «Социальная политика»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районного бюджета в отчетном периоде исполнены в сумме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60 489,6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71,1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утвержденных бюджетных ассигнований. Доля расходов по разделу в общей структуре расходов местного бюджета составила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2,8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</w:t>
      </w:r>
      <w:r w:rsidR="00D7677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расходов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соответствующему периоду 20</w:t>
      </w:r>
      <w:r w:rsidR="00D7677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11BB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D7677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9,2</w:t>
      </w:r>
      <w:r w:rsidR="003706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:rsidR="000446D4" w:rsidRPr="007E063C" w:rsidRDefault="000446D4" w:rsidP="0004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 «Физическая культура и спорт»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исполнены в сумме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45 820,4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3706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или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63,1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утвержденных бюджетных ассигнований. Удельный вес расходов по разделу в общей структуре расходов составил </w:t>
      </w:r>
      <w:r w:rsidR="0078095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706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аналогичному периоду 20</w:t>
      </w:r>
      <w:r w:rsidR="00A41A9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706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увеличение расходов составило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22,7</w:t>
      </w:r>
      <w:r w:rsidR="003706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06636" w:rsidRPr="007E063C" w:rsidRDefault="00406636" w:rsidP="008C03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13 «Обслуживание государственного и муниципального долга»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расходы </w:t>
      </w:r>
      <w:r w:rsidR="008D7CB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составили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1 984,2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3706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соответствует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48,5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плановых назначений. Удельный вес расходов в общем объеме расходов районного бюджета составил 0,</w:t>
      </w:r>
      <w:r w:rsidR="0095457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процент. </w:t>
      </w:r>
      <w:r w:rsidR="003706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расходов к соответствующему периоду прошлого года</w:t>
      </w:r>
      <w:r w:rsidR="0095457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составило </w:t>
      </w:r>
      <w:r w:rsidR="008C0382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63,3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%.</w:t>
      </w:r>
    </w:p>
    <w:p w:rsidR="00CA7A94" w:rsidRPr="007E063C" w:rsidRDefault="00406636" w:rsidP="00406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 разделу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14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«Межбюджетные трансферты общего характера бюджетам бюджетной системы Российской Федерации»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бюджетные расходы исполнены в объеме </w:t>
      </w:r>
      <w:r w:rsidR="003671F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327 603,6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3706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B4A8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3D0C3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71F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81,5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годового объема утвержденных расходов. Доля расходов в структуре районного бюджета составляет </w:t>
      </w:r>
      <w:r w:rsidR="003671F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15,4</w:t>
      </w:r>
      <w:r w:rsidR="003706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Объем межбюджетных трансфертов к аналогичному периоду прошлого года увеличился на </w:t>
      </w:r>
      <w:r w:rsidR="003671F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31 992 тыс. руб. или на 10,8</w:t>
      </w:r>
      <w:r w:rsidR="003706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B0C65" w:rsidRPr="007E063C" w:rsidRDefault="005B0C65" w:rsidP="004066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270C" w:rsidRPr="007E063C" w:rsidRDefault="00A9270C" w:rsidP="00A92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Дефицит (профицит) </w:t>
      </w:r>
      <w:r w:rsidR="00EC46B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и источники внутреннего</w:t>
      </w:r>
    </w:p>
    <w:p w:rsidR="00A9270C" w:rsidRPr="007E063C" w:rsidRDefault="00A9270C" w:rsidP="00A92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финансирования дефицита 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</w:t>
      </w:r>
    </w:p>
    <w:p w:rsidR="00370684" w:rsidRPr="007E063C" w:rsidRDefault="00370684" w:rsidP="00A92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4A86" w:rsidRPr="007E063C" w:rsidRDefault="001B4A86" w:rsidP="001B4A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Пунктом</w:t>
      </w:r>
      <w:r w:rsidR="00A9270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</w:t>
      </w:r>
      <w:r w:rsidR="00077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Решения Думы №335 </w:t>
      </w:r>
      <w:r w:rsidR="00A9270C" w:rsidRPr="007E06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размер дефицита районного бюджета</w:t>
      </w:r>
      <w:r w:rsidRPr="007E06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утвержден</w:t>
      </w:r>
      <w:r w:rsidR="00A9270C" w:rsidRPr="007E06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сумме </w:t>
      </w:r>
      <w:r w:rsidR="00077E6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58 999,2</w:t>
      </w:r>
      <w:r w:rsidR="00A9270C" w:rsidRPr="007E06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тыс. руб</w:t>
      </w:r>
      <w:r w:rsidR="00370684" w:rsidRPr="007E06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="00A9270C" w:rsidRPr="007E06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или </w:t>
      </w:r>
      <w:r w:rsidR="00077E6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11,3</w:t>
      </w:r>
      <w:r w:rsidR="00A9270C" w:rsidRPr="007E06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  <w:r w:rsidRPr="007E06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35AC0" w:rsidRPr="007E063C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представленным отчетом об исполнении бюджета муниципального образования «Братский район» за </w:t>
      </w:r>
      <w:r w:rsidR="00D344B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035AC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7068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035AC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районный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 исполнен с </w:t>
      </w:r>
      <w:bookmarkStart w:id="3" w:name="_Hlk103179779"/>
      <w:r w:rsidR="00D344B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профицитом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D344B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35 916,0</w:t>
      </w:r>
      <w:r w:rsidR="00A426C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3"/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F46B5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35AC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35AC0" w:rsidRPr="007E063C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отчетном периоде </w:t>
      </w:r>
      <w:r w:rsidR="00D344B3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источников финансирования дефицита районного бюджета, согласно ст.96 БК РФ, включены:</w:t>
      </w:r>
      <w:r w:rsidR="00035AC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B4A86" w:rsidRPr="007E063C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сальдо</w:t>
      </w:r>
      <w:r w:rsidR="00035AC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</w:t>
      </w:r>
      <w:r w:rsidR="00374D3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привлеченными и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погашенными</w:t>
      </w:r>
      <w:r w:rsidR="00035AC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4D3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бюджетными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кредитами</w:t>
      </w:r>
      <w:r w:rsidR="00374D3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предоставленными местному бюджету из других бюджетов бюджетной системы РФ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сумме (-) </w:t>
      </w:r>
      <w:r w:rsidR="00374D3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7 823,1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035AC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(получено – 0,0 тыс. рублей, погашено </w:t>
      </w:r>
      <w:r w:rsidR="001B028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минус </w:t>
      </w:r>
      <w:r w:rsidR="00374D3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7 823,1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рублей);</w:t>
      </w:r>
      <w:r w:rsidR="00035AC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B4A86" w:rsidRPr="007E063C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изменение остатков средств на счетах по учету средств </w:t>
      </w:r>
      <w:r w:rsidR="00035AC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районного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в сумме </w:t>
      </w:r>
      <w:r w:rsidR="001B028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минус </w:t>
      </w:r>
      <w:r w:rsidR="00374D3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28 092,9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="00A426CF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35AC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35AC0" w:rsidRPr="007E063C">
        <w:rPr>
          <w:rFonts w:ascii="Times New Roman" w:eastAsia="Times New Roman" w:hAnsi="Times New Roman"/>
          <w:sz w:val="24"/>
          <w:szCs w:val="24"/>
        </w:rPr>
        <w:t xml:space="preserve">увеличение остатков средств – </w:t>
      </w:r>
      <w:r w:rsidR="00075129" w:rsidRPr="007E063C">
        <w:rPr>
          <w:rFonts w:ascii="Times New Roman" w:eastAsia="Times New Roman" w:hAnsi="Times New Roman"/>
          <w:sz w:val="24"/>
          <w:szCs w:val="24"/>
        </w:rPr>
        <w:t>(-)</w:t>
      </w:r>
      <w:r w:rsidR="00035AC0" w:rsidRPr="007E063C">
        <w:rPr>
          <w:rFonts w:ascii="Times New Roman" w:eastAsia="Times New Roman" w:hAnsi="Times New Roman"/>
          <w:sz w:val="24"/>
          <w:szCs w:val="24"/>
        </w:rPr>
        <w:t xml:space="preserve"> </w:t>
      </w:r>
      <w:r w:rsidR="00374D39" w:rsidRPr="007E063C">
        <w:rPr>
          <w:rFonts w:ascii="Times New Roman" w:eastAsia="Times New Roman" w:hAnsi="Times New Roman"/>
          <w:sz w:val="24"/>
          <w:szCs w:val="24"/>
        </w:rPr>
        <w:t>2 179 077,1</w:t>
      </w:r>
      <w:r w:rsidR="00035AC0" w:rsidRPr="007E063C">
        <w:rPr>
          <w:rFonts w:ascii="Times New Roman" w:eastAsia="Times New Roman" w:hAnsi="Times New Roman"/>
          <w:sz w:val="24"/>
          <w:szCs w:val="24"/>
        </w:rPr>
        <w:t xml:space="preserve"> тыс. руб</w:t>
      </w:r>
      <w:r w:rsidR="00A426CF" w:rsidRPr="007E063C">
        <w:rPr>
          <w:rFonts w:ascii="Times New Roman" w:eastAsia="Times New Roman" w:hAnsi="Times New Roman"/>
          <w:sz w:val="24"/>
          <w:szCs w:val="24"/>
        </w:rPr>
        <w:t>.</w:t>
      </w:r>
      <w:r w:rsidR="00035AC0" w:rsidRPr="007E063C">
        <w:rPr>
          <w:rFonts w:ascii="Times New Roman" w:eastAsia="Times New Roman" w:hAnsi="Times New Roman"/>
          <w:sz w:val="24"/>
          <w:szCs w:val="24"/>
        </w:rPr>
        <w:t xml:space="preserve">, уменьшение остатков средств – </w:t>
      </w:r>
      <w:r w:rsidR="00374D39" w:rsidRPr="007E063C">
        <w:rPr>
          <w:rFonts w:ascii="Times New Roman" w:eastAsia="Times New Roman" w:hAnsi="Times New Roman"/>
          <w:sz w:val="24"/>
          <w:szCs w:val="24"/>
        </w:rPr>
        <w:t>2 150 984,2</w:t>
      </w:r>
      <w:r w:rsidR="00035AC0" w:rsidRPr="007E063C">
        <w:rPr>
          <w:rFonts w:ascii="Times New Roman" w:eastAsia="Times New Roman" w:hAnsi="Times New Roman"/>
          <w:sz w:val="24"/>
          <w:szCs w:val="24"/>
        </w:rPr>
        <w:t xml:space="preserve"> тыс. руб</w:t>
      </w:r>
      <w:r w:rsidR="00A426CF" w:rsidRPr="007E063C">
        <w:rPr>
          <w:rFonts w:ascii="Times New Roman" w:eastAsia="Times New Roman" w:hAnsi="Times New Roman"/>
          <w:sz w:val="24"/>
          <w:szCs w:val="24"/>
        </w:rPr>
        <w:t>.</w:t>
      </w:r>
      <w:r w:rsidR="00035AC0" w:rsidRPr="007E063C">
        <w:rPr>
          <w:rFonts w:ascii="Times New Roman" w:eastAsia="Times New Roman" w:hAnsi="Times New Roman"/>
          <w:sz w:val="24"/>
          <w:szCs w:val="24"/>
        </w:rPr>
        <w:t>).</w:t>
      </w:r>
    </w:p>
    <w:p w:rsidR="00876AF9" w:rsidRPr="007E063C" w:rsidRDefault="00876AF9" w:rsidP="00876A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063C">
        <w:rPr>
          <w:rFonts w:ascii="Times New Roman" w:hAnsi="Times New Roman"/>
          <w:color w:val="000000"/>
          <w:sz w:val="24"/>
          <w:szCs w:val="24"/>
        </w:rPr>
        <w:t xml:space="preserve">Кредиты от кредитных организаций </w:t>
      </w:r>
      <w:r w:rsidR="00307FBA" w:rsidRPr="007E063C">
        <w:rPr>
          <w:rFonts w:ascii="Times New Roman" w:hAnsi="Times New Roman"/>
          <w:color w:val="000000"/>
          <w:sz w:val="24"/>
          <w:szCs w:val="24"/>
        </w:rPr>
        <w:t>в отчетном периоде</w:t>
      </w:r>
      <w:r w:rsidRPr="007E063C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A426CF" w:rsidRPr="007E063C">
        <w:rPr>
          <w:rFonts w:ascii="Times New Roman" w:hAnsi="Times New Roman"/>
          <w:color w:val="000000"/>
          <w:sz w:val="24"/>
          <w:szCs w:val="24"/>
        </w:rPr>
        <w:t>2</w:t>
      </w:r>
      <w:r w:rsidRPr="007E063C">
        <w:rPr>
          <w:rFonts w:ascii="Times New Roman" w:hAnsi="Times New Roman"/>
          <w:color w:val="000000"/>
          <w:sz w:val="24"/>
          <w:szCs w:val="24"/>
        </w:rPr>
        <w:t xml:space="preserve"> года не привлекались. Погашение кредитов из других бюджетов бюджетной системы РФ произведено за счет собственных ресурсов бюджета в объеме </w:t>
      </w:r>
      <w:r w:rsidR="00307FBA" w:rsidRPr="007E063C">
        <w:rPr>
          <w:rFonts w:ascii="Times New Roman" w:hAnsi="Times New Roman"/>
          <w:color w:val="000000"/>
          <w:sz w:val="24"/>
          <w:szCs w:val="24"/>
        </w:rPr>
        <w:t>7 823,1</w:t>
      </w:r>
      <w:r w:rsidRPr="007E063C">
        <w:rPr>
          <w:rFonts w:ascii="Times New Roman" w:hAnsi="Times New Roman"/>
          <w:color w:val="000000"/>
          <w:sz w:val="24"/>
          <w:szCs w:val="24"/>
        </w:rPr>
        <w:t xml:space="preserve"> тыс. рублей, или </w:t>
      </w:r>
      <w:r w:rsidR="00307FBA" w:rsidRPr="007E063C">
        <w:rPr>
          <w:rFonts w:ascii="Times New Roman" w:hAnsi="Times New Roman"/>
          <w:color w:val="000000"/>
          <w:sz w:val="24"/>
          <w:szCs w:val="24"/>
        </w:rPr>
        <w:t>53,8</w:t>
      </w:r>
      <w:r w:rsidRPr="007E063C">
        <w:rPr>
          <w:rFonts w:ascii="Times New Roman" w:hAnsi="Times New Roman"/>
          <w:color w:val="000000"/>
          <w:sz w:val="24"/>
          <w:szCs w:val="24"/>
        </w:rPr>
        <w:t>% плановых назначений.</w:t>
      </w:r>
    </w:p>
    <w:p w:rsidR="002D3154" w:rsidRPr="007E063C" w:rsidRDefault="001A45D7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E063C">
        <w:rPr>
          <w:color w:val="000000"/>
        </w:rPr>
        <w:t>5.</w:t>
      </w:r>
      <w:r w:rsidR="002D3154" w:rsidRPr="007E063C">
        <w:rPr>
          <w:color w:val="000000"/>
        </w:rPr>
        <w:t>Выводы</w:t>
      </w:r>
    </w:p>
    <w:p w:rsidR="00A426CF" w:rsidRPr="007E063C" w:rsidRDefault="00A426CF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015B1" w:rsidRPr="007E063C" w:rsidRDefault="001A45D7" w:rsidP="003B31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hAnsi="Times New Roman"/>
          <w:color w:val="000000"/>
          <w:sz w:val="24"/>
          <w:szCs w:val="24"/>
        </w:rPr>
        <w:t>5.</w:t>
      </w:r>
      <w:r w:rsidR="00DF104F" w:rsidRPr="007E063C">
        <w:rPr>
          <w:rFonts w:ascii="Times New Roman" w:hAnsi="Times New Roman"/>
          <w:color w:val="000000"/>
          <w:sz w:val="24"/>
          <w:szCs w:val="24"/>
        </w:rPr>
        <w:t>1.</w:t>
      </w:r>
      <w:r w:rsidR="00075129" w:rsidRPr="007E06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Заключение оформлено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результатам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оперативного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анализа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организацией исполнения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в 20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B581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году, отчетности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исполнении 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за </w:t>
      </w:r>
      <w:r w:rsidR="00C015B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3B31A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B581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C015B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(ф. 0503317)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75129" w:rsidRPr="007E063C" w:rsidRDefault="008C24A1" w:rsidP="003B31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7E063C">
        <w:rPr>
          <w:rFonts w:ascii="Times New Roman" w:hAnsi="Times New Roman"/>
          <w:sz w:val="24"/>
          <w:szCs w:val="24"/>
        </w:rPr>
        <w:t>п. 5 ст. 264.2 БК РФ, о</w:t>
      </w:r>
      <w:r w:rsidR="00075129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тчет утвержден постановлением 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мэра Братского района от</w:t>
      </w:r>
      <w:r w:rsidR="00CB581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15B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</w:t>
      </w:r>
      <w:r w:rsidR="00CB581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015B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CB581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</w:t>
      </w:r>
      <w:r w:rsidR="00CC6F5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B581D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C015B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783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D76A6" w:rsidRPr="007E063C" w:rsidRDefault="00DD76A6" w:rsidP="00CB5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По итогам </w:t>
      </w:r>
      <w:r w:rsidR="00C015B1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отчетного периода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202</w:t>
      </w:r>
      <w:r w:rsidR="00CB581D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2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года бюджет муниципального образования «Братский</w:t>
      </w:r>
      <w:r w:rsidR="00CB581D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район» исполнен по доходам в объеме </w:t>
      </w:r>
      <w:r w:rsidR="00C015B1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2 163 898,5</w:t>
      </w:r>
      <w:r w:rsidR="00CB581D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тыс. руб</w:t>
      </w:r>
      <w:r w:rsidR="00CB581D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, или </w:t>
      </w:r>
      <w:r w:rsidR="00C015B1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72,2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% к утвержденным бюджетным назначениям, по расходам – в объеме </w:t>
      </w:r>
      <w:r w:rsidR="00C015B1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2 127 982,4</w:t>
      </w:r>
      <w:r w:rsidR="00CB581D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тыс. руб</w:t>
      </w:r>
      <w:r w:rsidR="00CB581D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.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или </w:t>
      </w:r>
      <w:r w:rsidR="00C015B1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69,6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% к утвержденным расходам и годовым назначениям сводной бюджетной росписи, с </w:t>
      </w:r>
      <w:r w:rsidR="00C015B1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профицитом</w:t>
      </w:r>
      <w:r w:rsidR="00CB581D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в сумме </w:t>
      </w:r>
      <w:r w:rsidR="00C015B1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35 916</w:t>
      </w:r>
      <w:r w:rsidR="00CB581D"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E063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>тыс. рублей.</w:t>
      </w:r>
    </w:p>
    <w:p w:rsidR="00DD76A6" w:rsidRPr="007E063C" w:rsidRDefault="001A45D7" w:rsidP="00734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 структуре </w:t>
      </w:r>
      <w:r w:rsidR="00DD76A6" w:rsidRPr="007E063C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DD76A6" w:rsidRPr="007E063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7341A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бюджета удельный вес налоговых и</w:t>
      </w:r>
      <w:r w:rsidR="007341A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неналоговых доходов составил </w:t>
      </w:r>
      <w:r w:rsidR="00AE11D4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8738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</w:t>
      </w:r>
      <w:r w:rsidR="00C015B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 что </w:t>
      </w:r>
      <w:r w:rsidR="00C015B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уровня соответствующего</w:t>
      </w:r>
      <w:r w:rsidR="007341A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периода прошлого года на </w:t>
      </w:r>
      <w:r w:rsidR="00CC6F5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</w:t>
      </w:r>
      <w:r w:rsidR="00C015B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процентного пункта. На долю безвозмездных</w:t>
      </w:r>
      <w:r w:rsidR="007341A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поступлений </w:t>
      </w:r>
      <w:r w:rsidR="00295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соответственно 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приходится </w:t>
      </w:r>
      <w:r w:rsidR="00C015B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82,5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общего </w:t>
      </w:r>
      <w:r w:rsidR="007341A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объема доходной части районного бюджета.</w:t>
      </w:r>
    </w:p>
    <w:p w:rsidR="00226381" w:rsidRPr="007E063C" w:rsidRDefault="00226381" w:rsidP="00734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структуре собственных доходов бюджета на долю:</w:t>
      </w:r>
    </w:p>
    <w:p w:rsidR="007341AC" w:rsidRPr="007E063C" w:rsidRDefault="00226381" w:rsidP="00734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налоговых доходов приходится 78,7 процентов, что на 0,4 процентных пунктов ниже поступлений собственных доходов аналогичного периода 2021 года. В абсолютном выражении поступления в местный бюджет составили 298 297,7 тыс. руб.  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налогами,</w:t>
      </w:r>
      <w:r w:rsidR="007341A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 сформировали доходную часть бюджета,</w:t>
      </w:r>
      <w:r w:rsidR="00A051F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и в прошлые аналогичные периоды,</w:t>
      </w:r>
      <w:r w:rsidR="007341A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налог на доходы физических лиц, акцизы по подакцизным товарам</w:t>
      </w:r>
      <w:r w:rsidR="007341A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DD76A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налоги на совокупный доход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7341A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26381" w:rsidRPr="007E063C" w:rsidRDefault="00226381" w:rsidP="002263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неналоговых доходов – 21,3 процента, исполнение сложилось в сумме 80 626,2 тыс. рублей, или </w:t>
      </w:r>
      <w:r w:rsidRPr="007E063C">
        <w:rPr>
          <w:rFonts w:ascii="Times New Roman" w:eastAsia="Arial Unicode MS" w:hAnsi="Times New Roman"/>
          <w:sz w:val="24"/>
          <w:szCs w:val="24"/>
          <w:lang w:eastAsia="ru-RU"/>
        </w:rPr>
        <w:t>78,1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% годовых прогнозных назначений. Наибольший удельный вес в объеме </w:t>
      </w:r>
      <w:r w:rsidRPr="007E063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неналоговых доходов занимают доходы от оказания платных услуг и компенсации затрат государства – 36,8%</w:t>
      </w:r>
      <w:r w:rsidR="00077E6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226381" w:rsidRPr="007E063C" w:rsidRDefault="00226381" w:rsidP="002263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 безвозмездных поступлений составило 1 784 974,6 тыс. руб., или 72,2% плановых назначений. По сравнению с аналогичным периодом 2021 года общий объем безвозмездных поступлений увеличился на 6,2 %, или на 70 899 тыс. руб.</w:t>
      </w:r>
    </w:p>
    <w:p w:rsidR="007341AC" w:rsidRPr="007E063C" w:rsidRDefault="007341AC" w:rsidP="006F7D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sz w:val="24"/>
          <w:szCs w:val="24"/>
          <w:lang w:eastAsia="ru-RU"/>
        </w:rPr>
        <w:t xml:space="preserve">В структуре безвозмездных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поступлений </w:t>
      </w:r>
      <w:r w:rsidR="006F7D2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субвенции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занимают </w:t>
      </w:r>
      <w:r w:rsidR="00B0523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22638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B0523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,4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</w:t>
      </w:r>
      <w:r w:rsidR="008D59D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субсидии – </w:t>
      </w:r>
      <w:r w:rsidR="00EA1C0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8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EA1C0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8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 </w:t>
      </w:r>
      <w:r w:rsidR="006F7D2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22638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13,8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 иные межбюджетные трансферты –</w:t>
      </w:r>
      <w:r w:rsidR="008D59D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1C0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3,</w:t>
      </w:r>
      <w:r w:rsidR="0022638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1%, прочие безвозмездные поступления – 0,7%.</w:t>
      </w:r>
    </w:p>
    <w:p w:rsidR="00315C75" w:rsidRPr="007E063C" w:rsidRDefault="00315C75" w:rsidP="00315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Возвращены прочие остатки субсидий, субвенций и иных межбюджетных трансфертов, имеющих целевое назначение прошлых лет в объеме </w:t>
      </w:r>
      <w:r w:rsidR="00EA1C0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1 479,9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  </w:t>
      </w:r>
    </w:p>
    <w:p w:rsidR="00750FFC" w:rsidRPr="007E063C" w:rsidRDefault="001A45D7" w:rsidP="00750F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6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315C75" w:rsidRPr="00AB6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Исполнение</w:t>
      </w:r>
      <w:r w:rsidR="00315C7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расходов </w:t>
      </w:r>
      <w:r w:rsidR="0038201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районного бюджета за 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 месяцев </w:t>
      </w:r>
      <w:r w:rsidR="0038201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EA1C0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15C7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38201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5C7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составило 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2 127 982,4</w:t>
      </w:r>
      <w:r w:rsidR="00315C7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рублей, что соответствует 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69,6</w:t>
      </w:r>
      <w:r w:rsidR="00315C7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</w:t>
      </w:r>
      <w:r w:rsidR="00750F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утвержденных бюджетных назначений</w:t>
      </w:r>
      <w:r w:rsidR="00315C75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50FF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уровню расходов аналогичного периода прошлого года отмечено увеличение на      186 210,8 тыс. руб. или на 9,6%.</w:t>
      </w:r>
    </w:p>
    <w:p w:rsidR="00B70520" w:rsidRPr="007E063C" w:rsidRDefault="00B70520" w:rsidP="001A45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Наибольший удельный вес в структуре расходов – </w:t>
      </w:r>
      <w:r w:rsidR="001B3E3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4,2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%,</w:t>
      </w:r>
      <w:r w:rsidR="0038201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57E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 в аналогичном периоде 202</w:t>
      </w:r>
      <w:r w:rsidR="001B3E30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857E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года, </w:t>
      </w:r>
      <w:r w:rsidR="0038201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приходится на </w:t>
      </w:r>
      <w:r w:rsidR="006F0E5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8201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="0038201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направлени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="001A45D7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разделу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 «</w:t>
      </w:r>
      <w:r w:rsidR="006F0E56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Минимальный показатель исполнения расходов отмечен – 0,00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B61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разделу 02 «Национальная оборона».</w:t>
      </w:r>
    </w:p>
    <w:p w:rsidR="00A11811" w:rsidRPr="007E063C" w:rsidRDefault="0035436A" w:rsidP="00A11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средств, предусмотренных в бюджете на 2022 год, низкий процент освоения</w:t>
      </w:r>
      <w:r w:rsidR="001F68D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отчетный период</w:t>
      </w:r>
      <w:r w:rsidR="001F68D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составляют расходы по 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четырем</w:t>
      </w:r>
      <w:r w:rsidR="001F68D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разделам расходной части бюджета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тексту заключения)</w:t>
      </w:r>
      <w:r w:rsidR="001F68DA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1181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Ритмичное и эффективное исполнение расходной части районного бюджета установлено по 3 разделам бюджетной классификации.</w:t>
      </w:r>
    </w:p>
    <w:p w:rsidR="006564EE" w:rsidRPr="007E063C" w:rsidRDefault="006564EE" w:rsidP="006564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Максимальный процент 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предусмотренных бюджетных назначений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 по разделу 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Здравоохранение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– 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84,5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4C86" w:rsidRDefault="001F68DA" w:rsidP="006564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Неравномерное освоение бюджетных средств может негативно сказаться на эффективности </w:t>
      </w:r>
      <w:r w:rsidR="00F6275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расходования и реализации муниципальных программ</w:t>
      </w:r>
      <w:r w:rsidR="00F6275C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целом</w:t>
      </w:r>
      <w:r w:rsidR="00784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A45D7" w:rsidRPr="007E063C" w:rsidRDefault="001A45D7" w:rsidP="00CC5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80790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790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представленным отчетом об исполнении районного бюджета за 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 месяцев</w:t>
      </w:r>
      <w:r w:rsidR="00F264C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790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F264CB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0790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бюджет исполнен с 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профицитом</w:t>
      </w:r>
      <w:r w:rsidR="0080790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750F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35 916,0</w:t>
      </w:r>
      <w:r w:rsidR="00807901" w:rsidRPr="007E0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C258E9" w:rsidRDefault="00C258E9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84C86" w:rsidRDefault="00C258E9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784C86">
        <w:rPr>
          <w:rFonts w:ascii="Times New Roman" w:eastAsia="Times New Roman" w:hAnsi="Times New Roman"/>
          <w:sz w:val="24"/>
          <w:szCs w:val="24"/>
        </w:rPr>
        <w:t>На основании проведенного анализа, в</w:t>
      </w:r>
      <w:r w:rsidR="00784C86" w:rsidRPr="007E063C">
        <w:rPr>
          <w:rFonts w:ascii="Times New Roman" w:eastAsia="Times New Roman" w:hAnsi="Times New Roman"/>
          <w:sz w:val="24"/>
          <w:szCs w:val="24"/>
        </w:rPr>
        <w:t xml:space="preserve"> целях эффективного исполнения районного бюджета</w:t>
      </w:r>
      <w:r w:rsidR="00784C86">
        <w:rPr>
          <w:rFonts w:ascii="Times New Roman" w:eastAsia="Times New Roman" w:hAnsi="Times New Roman"/>
          <w:sz w:val="24"/>
          <w:szCs w:val="24"/>
        </w:rPr>
        <w:t>, контрольно-счетный орган предлагает:</w:t>
      </w:r>
    </w:p>
    <w:p w:rsidR="00784C86" w:rsidRPr="00784C86" w:rsidRDefault="00784C86" w:rsidP="00784C86">
      <w:pPr>
        <w:pStyle w:val="a4"/>
        <w:widowControl w:val="0"/>
        <w:numPr>
          <w:ilvl w:val="0"/>
          <w:numId w:val="45"/>
        </w:numPr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4C86">
        <w:rPr>
          <w:rFonts w:ascii="Times New Roman" w:eastAsia="Times New Roman" w:hAnsi="Times New Roman"/>
          <w:sz w:val="24"/>
          <w:szCs w:val="24"/>
        </w:rPr>
        <w:t xml:space="preserve">Не допускать отклонений показателей исполнения бюджета от </w:t>
      </w:r>
      <w:r>
        <w:rPr>
          <w:rFonts w:ascii="Times New Roman" w:eastAsia="Times New Roman" w:hAnsi="Times New Roman"/>
          <w:sz w:val="24"/>
          <w:szCs w:val="24"/>
        </w:rPr>
        <w:t xml:space="preserve">утвержденных </w:t>
      </w:r>
      <w:r w:rsidRPr="00784C86">
        <w:rPr>
          <w:rFonts w:ascii="Times New Roman" w:eastAsia="Times New Roman" w:hAnsi="Times New Roman"/>
          <w:sz w:val="24"/>
          <w:szCs w:val="24"/>
        </w:rPr>
        <w:t>плановых назначений на 2022 год.</w:t>
      </w:r>
    </w:p>
    <w:p w:rsidR="00784C86" w:rsidRDefault="00784C86" w:rsidP="00784C86">
      <w:pPr>
        <w:pStyle w:val="a4"/>
        <w:widowControl w:val="0"/>
        <w:numPr>
          <w:ilvl w:val="0"/>
          <w:numId w:val="45"/>
        </w:numPr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Принять меры по повышению эффективности использования средств районного бюджета, включая их равномерное исполнение в течение года.</w:t>
      </w:r>
      <w:r w:rsidR="00821D33">
        <w:rPr>
          <w:rFonts w:ascii="Times New Roman" w:eastAsia="Times New Roman" w:hAnsi="Times New Roman"/>
          <w:sz w:val="24"/>
          <w:szCs w:val="24"/>
        </w:rPr>
        <w:t xml:space="preserve"> Обратить особое внимание на низкое исполнение мероприятий по </w:t>
      </w:r>
      <w:r w:rsidR="00446887">
        <w:rPr>
          <w:rFonts w:ascii="Times New Roman" w:eastAsia="Times New Roman" w:hAnsi="Times New Roman"/>
          <w:sz w:val="24"/>
          <w:szCs w:val="24"/>
        </w:rPr>
        <w:t xml:space="preserve">разделам «Охрана окружающей среды», «Национальная оборона», «Национальная экономика». </w:t>
      </w:r>
    </w:p>
    <w:p w:rsidR="00D34A5D" w:rsidRPr="00784C86" w:rsidRDefault="00784C86" w:rsidP="00D07398">
      <w:pPr>
        <w:pStyle w:val="a4"/>
        <w:widowControl w:val="0"/>
        <w:numPr>
          <w:ilvl w:val="0"/>
          <w:numId w:val="45"/>
        </w:numPr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4C86">
        <w:rPr>
          <w:rFonts w:ascii="Times New Roman" w:eastAsia="Times New Roman" w:hAnsi="Times New Roman"/>
          <w:sz w:val="24"/>
          <w:szCs w:val="24"/>
        </w:rPr>
        <w:t xml:space="preserve">Принять к сведению </w:t>
      </w:r>
      <w:r w:rsidR="00CA0109" w:rsidRPr="00784C86">
        <w:rPr>
          <w:rFonts w:ascii="Times New Roman" w:eastAsia="Times New Roman" w:hAnsi="Times New Roman"/>
          <w:sz w:val="24"/>
          <w:szCs w:val="24"/>
        </w:rPr>
        <w:t>информацию</w:t>
      </w:r>
      <w:r>
        <w:rPr>
          <w:rFonts w:ascii="Times New Roman" w:eastAsia="Times New Roman" w:hAnsi="Times New Roman"/>
          <w:sz w:val="24"/>
          <w:szCs w:val="24"/>
        </w:rPr>
        <w:t xml:space="preserve"> по </w:t>
      </w:r>
      <w:r w:rsidR="00CA0109" w:rsidRPr="00784C86">
        <w:rPr>
          <w:rFonts w:ascii="Times New Roman" w:eastAsia="Times New Roman" w:hAnsi="Times New Roman"/>
          <w:sz w:val="24"/>
          <w:szCs w:val="24"/>
        </w:rPr>
        <w:t>О</w:t>
      </w:r>
      <w:r w:rsidR="00D34A5D" w:rsidRPr="00784C86">
        <w:rPr>
          <w:rFonts w:ascii="Times New Roman" w:eastAsia="Times New Roman" w:hAnsi="Times New Roman"/>
          <w:sz w:val="24"/>
          <w:szCs w:val="24"/>
        </w:rPr>
        <w:t>тч</w:t>
      </w:r>
      <w:r>
        <w:rPr>
          <w:rFonts w:ascii="Times New Roman" w:eastAsia="Times New Roman" w:hAnsi="Times New Roman"/>
          <w:sz w:val="24"/>
          <w:szCs w:val="24"/>
        </w:rPr>
        <w:t>ету</w:t>
      </w:r>
      <w:r w:rsidR="00D34A5D" w:rsidRPr="00784C86">
        <w:rPr>
          <w:rFonts w:ascii="Times New Roman" w:eastAsia="Times New Roman" w:hAnsi="Times New Roman"/>
          <w:sz w:val="24"/>
          <w:szCs w:val="24"/>
        </w:rPr>
        <w:t xml:space="preserve"> об исполнении бюджета муниципального образования «Братский район» за </w:t>
      </w:r>
      <w:r w:rsidR="00C258E9" w:rsidRPr="00784C86">
        <w:rPr>
          <w:rFonts w:ascii="Times New Roman" w:eastAsia="Times New Roman" w:hAnsi="Times New Roman"/>
          <w:sz w:val="24"/>
          <w:szCs w:val="24"/>
        </w:rPr>
        <w:t>9 месяцев</w:t>
      </w:r>
      <w:r w:rsidR="00D34A5D" w:rsidRPr="00784C86">
        <w:rPr>
          <w:rFonts w:ascii="Times New Roman" w:eastAsia="Times New Roman" w:hAnsi="Times New Roman"/>
          <w:sz w:val="24"/>
          <w:szCs w:val="24"/>
        </w:rPr>
        <w:t xml:space="preserve"> 2022 года.</w:t>
      </w:r>
    </w:p>
    <w:p w:rsidR="00D34A5D" w:rsidRPr="007E063C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4A5D" w:rsidRPr="007E063C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4A5D" w:rsidRPr="007E063C" w:rsidRDefault="00D34A5D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3A4B" w:rsidRPr="007E063C" w:rsidRDefault="00F264CB" w:rsidP="001A45D7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E063C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262EA2" w:rsidRPr="007E063C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E619E7" w:rsidRPr="007E063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 w:rsidR="00987387" w:rsidRPr="007E06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063C">
        <w:rPr>
          <w:rFonts w:ascii="Times New Roman" w:eastAsia="Times New Roman" w:hAnsi="Times New Roman"/>
          <w:sz w:val="24"/>
          <w:szCs w:val="24"/>
        </w:rPr>
        <w:tab/>
        <w:t xml:space="preserve">                       </w:t>
      </w:r>
      <w:r w:rsidR="00784C86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E063C">
        <w:rPr>
          <w:rFonts w:ascii="Times New Roman" w:eastAsia="Times New Roman" w:hAnsi="Times New Roman"/>
          <w:sz w:val="24"/>
          <w:szCs w:val="24"/>
        </w:rPr>
        <w:t xml:space="preserve">                   Е.Н. Беляева</w:t>
      </w:r>
    </w:p>
    <w:sectPr w:rsidR="00E53A4B" w:rsidRPr="007E063C" w:rsidSect="00B52B51">
      <w:footerReference w:type="default" r:id="rId12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9C" w:rsidRDefault="00AC1B9C" w:rsidP="00E076CE">
      <w:pPr>
        <w:spacing w:after="0" w:line="240" w:lineRule="auto"/>
      </w:pPr>
      <w:r>
        <w:separator/>
      </w:r>
    </w:p>
  </w:endnote>
  <w:endnote w:type="continuationSeparator" w:id="0">
    <w:p w:rsidR="00AC1B9C" w:rsidRDefault="00AC1B9C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07" w:rsidRDefault="0010350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440D3">
      <w:rPr>
        <w:noProof/>
      </w:rPr>
      <w:t>1</w:t>
    </w:r>
    <w:r>
      <w:fldChar w:fldCharType="end"/>
    </w:r>
  </w:p>
  <w:p w:rsidR="00103507" w:rsidRDefault="001035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9C" w:rsidRDefault="00AC1B9C" w:rsidP="00E076CE">
      <w:pPr>
        <w:spacing w:after="0" w:line="240" w:lineRule="auto"/>
      </w:pPr>
      <w:r>
        <w:separator/>
      </w:r>
    </w:p>
  </w:footnote>
  <w:footnote w:type="continuationSeparator" w:id="0">
    <w:p w:rsidR="00AC1B9C" w:rsidRDefault="00AC1B9C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796"/>
    <w:multiLevelType w:val="hybridMultilevel"/>
    <w:tmpl w:val="0FC0B56C"/>
    <w:lvl w:ilvl="0" w:tplc="E702C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0E4E41"/>
    <w:multiLevelType w:val="hybridMultilevel"/>
    <w:tmpl w:val="BD2A7F20"/>
    <w:lvl w:ilvl="0" w:tplc="E27C6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5"/>
  </w:num>
  <w:num w:numId="3">
    <w:abstractNumId w:val="4"/>
  </w:num>
  <w:num w:numId="4">
    <w:abstractNumId w:val="6"/>
  </w:num>
  <w:num w:numId="5">
    <w:abstractNumId w:val="25"/>
  </w:num>
  <w:num w:numId="6">
    <w:abstractNumId w:val="12"/>
  </w:num>
  <w:num w:numId="7">
    <w:abstractNumId w:val="31"/>
  </w:num>
  <w:num w:numId="8">
    <w:abstractNumId w:val="1"/>
  </w:num>
  <w:num w:numId="9">
    <w:abstractNumId w:val="3"/>
  </w:num>
  <w:num w:numId="10">
    <w:abstractNumId w:val="28"/>
  </w:num>
  <w:num w:numId="11">
    <w:abstractNumId w:val="30"/>
  </w:num>
  <w:num w:numId="12">
    <w:abstractNumId w:val="9"/>
  </w:num>
  <w:num w:numId="13">
    <w:abstractNumId w:val="8"/>
  </w:num>
  <w:num w:numId="14">
    <w:abstractNumId w:val="14"/>
  </w:num>
  <w:num w:numId="15">
    <w:abstractNumId w:val="7"/>
  </w:num>
  <w:num w:numId="16">
    <w:abstractNumId w:val="37"/>
  </w:num>
  <w:num w:numId="17">
    <w:abstractNumId w:val="27"/>
  </w:num>
  <w:num w:numId="18">
    <w:abstractNumId w:val="39"/>
  </w:num>
  <w:num w:numId="19">
    <w:abstractNumId w:val="35"/>
  </w:num>
  <w:num w:numId="20">
    <w:abstractNumId w:val="11"/>
  </w:num>
  <w:num w:numId="21">
    <w:abstractNumId w:val="23"/>
  </w:num>
  <w:num w:numId="22">
    <w:abstractNumId w:val="43"/>
  </w:num>
  <w:num w:numId="23">
    <w:abstractNumId w:val="13"/>
  </w:num>
  <w:num w:numId="24">
    <w:abstractNumId w:val="2"/>
  </w:num>
  <w:num w:numId="25">
    <w:abstractNumId w:val="33"/>
  </w:num>
  <w:num w:numId="26">
    <w:abstractNumId w:val="34"/>
  </w:num>
  <w:num w:numId="27">
    <w:abstractNumId w:val="5"/>
  </w:num>
  <w:num w:numId="28">
    <w:abstractNumId w:val="42"/>
  </w:num>
  <w:num w:numId="29">
    <w:abstractNumId w:val="21"/>
  </w:num>
  <w:num w:numId="30">
    <w:abstractNumId w:val="26"/>
  </w:num>
  <w:num w:numId="31">
    <w:abstractNumId w:val="41"/>
  </w:num>
  <w:num w:numId="32">
    <w:abstractNumId w:val="17"/>
  </w:num>
  <w:num w:numId="33">
    <w:abstractNumId w:val="40"/>
  </w:num>
  <w:num w:numId="34">
    <w:abstractNumId w:val="16"/>
  </w:num>
  <w:num w:numId="35">
    <w:abstractNumId w:val="10"/>
  </w:num>
  <w:num w:numId="36">
    <w:abstractNumId w:val="44"/>
  </w:num>
  <w:num w:numId="37">
    <w:abstractNumId w:val="29"/>
  </w:num>
  <w:num w:numId="38">
    <w:abstractNumId w:val="22"/>
  </w:num>
  <w:num w:numId="39">
    <w:abstractNumId w:val="19"/>
  </w:num>
  <w:num w:numId="40">
    <w:abstractNumId w:val="36"/>
  </w:num>
  <w:num w:numId="41">
    <w:abstractNumId w:val="20"/>
  </w:num>
  <w:num w:numId="42">
    <w:abstractNumId w:val="18"/>
  </w:num>
  <w:num w:numId="43">
    <w:abstractNumId w:val="32"/>
  </w:num>
  <w:num w:numId="44">
    <w:abstractNumId w:val="2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C"/>
    <w:rsid w:val="00000A8B"/>
    <w:rsid w:val="00000D92"/>
    <w:rsid w:val="00000F3B"/>
    <w:rsid w:val="00001869"/>
    <w:rsid w:val="000019D4"/>
    <w:rsid w:val="00001C8A"/>
    <w:rsid w:val="000033B0"/>
    <w:rsid w:val="000048AF"/>
    <w:rsid w:val="00005E07"/>
    <w:rsid w:val="00006149"/>
    <w:rsid w:val="0000650A"/>
    <w:rsid w:val="00006900"/>
    <w:rsid w:val="00007178"/>
    <w:rsid w:val="000079A2"/>
    <w:rsid w:val="00007BE0"/>
    <w:rsid w:val="0001096D"/>
    <w:rsid w:val="0001113E"/>
    <w:rsid w:val="0001134A"/>
    <w:rsid w:val="0001190A"/>
    <w:rsid w:val="00013329"/>
    <w:rsid w:val="0001416A"/>
    <w:rsid w:val="00014533"/>
    <w:rsid w:val="00014E5D"/>
    <w:rsid w:val="000154E1"/>
    <w:rsid w:val="00015758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4E9"/>
    <w:rsid w:val="000225F1"/>
    <w:rsid w:val="00022EB0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2B19"/>
    <w:rsid w:val="00032C5A"/>
    <w:rsid w:val="000332DA"/>
    <w:rsid w:val="00033CF8"/>
    <w:rsid w:val="00035875"/>
    <w:rsid w:val="00035AC0"/>
    <w:rsid w:val="00035C92"/>
    <w:rsid w:val="0003627F"/>
    <w:rsid w:val="0003641F"/>
    <w:rsid w:val="000375AA"/>
    <w:rsid w:val="000377C3"/>
    <w:rsid w:val="00040AC9"/>
    <w:rsid w:val="00040B09"/>
    <w:rsid w:val="0004146A"/>
    <w:rsid w:val="000417F7"/>
    <w:rsid w:val="000417F9"/>
    <w:rsid w:val="00041A4F"/>
    <w:rsid w:val="00041E2F"/>
    <w:rsid w:val="00042598"/>
    <w:rsid w:val="000446D4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05"/>
    <w:rsid w:val="00060932"/>
    <w:rsid w:val="00061B2A"/>
    <w:rsid w:val="00061BCF"/>
    <w:rsid w:val="000626C9"/>
    <w:rsid w:val="00063BA7"/>
    <w:rsid w:val="000640B8"/>
    <w:rsid w:val="0006431A"/>
    <w:rsid w:val="000643EA"/>
    <w:rsid w:val="000644D8"/>
    <w:rsid w:val="000644E9"/>
    <w:rsid w:val="00065186"/>
    <w:rsid w:val="00065287"/>
    <w:rsid w:val="000653C4"/>
    <w:rsid w:val="00066137"/>
    <w:rsid w:val="00066D58"/>
    <w:rsid w:val="000709DC"/>
    <w:rsid w:val="000714D6"/>
    <w:rsid w:val="00071623"/>
    <w:rsid w:val="00072566"/>
    <w:rsid w:val="00072C5B"/>
    <w:rsid w:val="000732AD"/>
    <w:rsid w:val="000738C9"/>
    <w:rsid w:val="0007409F"/>
    <w:rsid w:val="000747CB"/>
    <w:rsid w:val="00074B49"/>
    <w:rsid w:val="000750F1"/>
    <w:rsid w:val="00075129"/>
    <w:rsid w:val="00075380"/>
    <w:rsid w:val="00075509"/>
    <w:rsid w:val="00075658"/>
    <w:rsid w:val="00075A93"/>
    <w:rsid w:val="000767A7"/>
    <w:rsid w:val="000768E4"/>
    <w:rsid w:val="00076E33"/>
    <w:rsid w:val="00077E6E"/>
    <w:rsid w:val="00080321"/>
    <w:rsid w:val="000805F2"/>
    <w:rsid w:val="0008138D"/>
    <w:rsid w:val="000829F9"/>
    <w:rsid w:val="00082A6E"/>
    <w:rsid w:val="00082AE7"/>
    <w:rsid w:val="00082C83"/>
    <w:rsid w:val="00082E23"/>
    <w:rsid w:val="0008393C"/>
    <w:rsid w:val="00084A3C"/>
    <w:rsid w:val="00084BB3"/>
    <w:rsid w:val="00084C43"/>
    <w:rsid w:val="00084F5E"/>
    <w:rsid w:val="00086201"/>
    <w:rsid w:val="000866F9"/>
    <w:rsid w:val="000872FF"/>
    <w:rsid w:val="00087499"/>
    <w:rsid w:val="00087846"/>
    <w:rsid w:val="0009002D"/>
    <w:rsid w:val="00090EAB"/>
    <w:rsid w:val="00090F44"/>
    <w:rsid w:val="000917A1"/>
    <w:rsid w:val="00091BB5"/>
    <w:rsid w:val="000926BB"/>
    <w:rsid w:val="00094019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518"/>
    <w:rsid w:val="000A579D"/>
    <w:rsid w:val="000A5C04"/>
    <w:rsid w:val="000A5E36"/>
    <w:rsid w:val="000A6C45"/>
    <w:rsid w:val="000A7529"/>
    <w:rsid w:val="000A7796"/>
    <w:rsid w:val="000A7B87"/>
    <w:rsid w:val="000B0718"/>
    <w:rsid w:val="000B0779"/>
    <w:rsid w:val="000B1C5F"/>
    <w:rsid w:val="000B2A57"/>
    <w:rsid w:val="000B2AAE"/>
    <w:rsid w:val="000B2D4C"/>
    <w:rsid w:val="000B38F0"/>
    <w:rsid w:val="000B3D1C"/>
    <w:rsid w:val="000B4388"/>
    <w:rsid w:val="000B4479"/>
    <w:rsid w:val="000B454D"/>
    <w:rsid w:val="000B4AD0"/>
    <w:rsid w:val="000B4DD4"/>
    <w:rsid w:val="000B4EE6"/>
    <w:rsid w:val="000B5291"/>
    <w:rsid w:val="000B59DE"/>
    <w:rsid w:val="000B6037"/>
    <w:rsid w:val="000B641B"/>
    <w:rsid w:val="000B7705"/>
    <w:rsid w:val="000C00CE"/>
    <w:rsid w:val="000C0395"/>
    <w:rsid w:val="000C0EBA"/>
    <w:rsid w:val="000C1846"/>
    <w:rsid w:val="000C1F8C"/>
    <w:rsid w:val="000C231B"/>
    <w:rsid w:val="000C2940"/>
    <w:rsid w:val="000C315A"/>
    <w:rsid w:val="000C31B4"/>
    <w:rsid w:val="000C3358"/>
    <w:rsid w:val="000C389B"/>
    <w:rsid w:val="000C3964"/>
    <w:rsid w:val="000C3B71"/>
    <w:rsid w:val="000C3F9A"/>
    <w:rsid w:val="000C4CB5"/>
    <w:rsid w:val="000C77A5"/>
    <w:rsid w:val="000C7878"/>
    <w:rsid w:val="000C7CD0"/>
    <w:rsid w:val="000D00B1"/>
    <w:rsid w:val="000D0235"/>
    <w:rsid w:val="000D0A21"/>
    <w:rsid w:val="000D21EC"/>
    <w:rsid w:val="000D2351"/>
    <w:rsid w:val="000D2AA6"/>
    <w:rsid w:val="000D3847"/>
    <w:rsid w:val="000D3A48"/>
    <w:rsid w:val="000D3F28"/>
    <w:rsid w:val="000D44E2"/>
    <w:rsid w:val="000D508F"/>
    <w:rsid w:val="000D521E"/>
    <w:rsid w:val="000D543F"/>
    <w:rsid w:val="000D614F"/>
    <w:rsid w:val="000D6F85"/>
    <w:rsid w:val="000D7928"/>
    <w:rsid w:val="000D7CAC"/>
    <w:rsid w:val="000E09E6"/>
    <w:rsid w:val="000E0B3B"/>
    <w:rsid w:val="000E0BF1"/>
    <w:rsid w:val="000E0EF3"/>
    <w:rsid w:val="000E14DB"/>
    <w:rsid w:val="000E27B1"/>
    <w:rsid w:val="000E38CB"/>
    <w:rsid w:val="000E4107"/>
    <w:rsid w:val="000E45E8"/>
    <w:rsid w:val="000E4E87"/>
    <w:rsid w:val="000E58D2"/>
    <w:rsid w:val="000E6970"/>
    <w:rsid w:val="000E7499"/>
    <w:rsid w:val="000E7FB9"/>
    <w:rsid w:val="000F02E9"/>
    <w:rsid w:val="000F0542"/>
    <w:rsid w:val="000F0786"/>
    <w:rsid w:val="000F0886"/>
    <w:rsid w:val="000F1819"/>
    <w:rsid w:val="000F1C42"/>
    <w:rsid w:val="000F1DDB"/>
    <w:rsid w:val="000F23C6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17B9"/>
    <w:rsid w:val="0010281E"/>
    <w:rsid w:val="00102BB8"/>
    <w:rsid w:val="00102E63"/>
    <w:rsid w:val="00103507"/>
    <w:rsid w:val="00103DE2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1281"/>
    <w:rsid w:val="00111462"/>
    <w:rsid w:val="0011183C"/>
    <w:rsid w:val="00111FA1"/>
    <w:rsid w:val="00113269"/>
    <w:rsid w:val="00113497"/>
    <w:rsid w:val="00113D2B"/>
    <w:rsid w:val="00115000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FEC"/>
    <w:rsid w:val="001256E9"/>
    <w:rsid w:val="00126A6C"/>
    <w:rsid w:val="00126DA3"/>
    <w:rsid w:val="0012704E"/>
    <w:rsid w:val="00127228"/>
    <w:rsid w:val="001272C3"/>
    <w:rsid w:val="00127FBD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739B"/>
    <w:rsid w:val="00137502"/>
    <w:rsid w:val="001376FC"/>
    <w:rsid w:val="0013774A"/>
    <w:rsid w:val="001378B8"/>
    <w:rsid w:val="00137A37"/>
    <w:rsid w:val="00137AA1"/>
    <w:rsid w:val="00137AD7"/>
    <w:rsid w:val="00137AFA"/>
    <w:rsid w:val="00140175"/>
    <w:rsid w:val="00140B09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4E7"/>
    <w:rsid w:val="00146DD8"/>
    <w:rsid w:val="00147022"/>
    <w:rsid w:val="001479EE"/>
    <w:rsid w:val="0015031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4E45"/>
    <w:rsid w:val="001551B7"/>
    <w:rsid w:val="00155C6E"/>
    <w:rsid w:val="00155C9F"/>
    <w:rsid w:val="00156EB5"/>
    <w:rsid w:val="001602EF"/>
    <w:rsid w:val="00160354"/>
    <w:rsid w:val="001613FC"/>
    <w:rsid w:val="0016244E"/>
    <w:rsid w:val="00163544"/>
    <w:rsid w:val="00163895"/>
    <w:rsid w:val="00164364"/>
    <w:rsid w:val="001644A9"/>
    <w:rsid w:val="00164529"/>
    <w:rsid w:val="00164EB4"/>
    <w:rsid w:val="0016517F"/>
    <w:rsid w:val="00165AF6"/>
    <w:rsid w:val="00165C28"/>
    <w:rsid w:val="0016654E"/>
    <w:rsid w:val="0016697B"/>
    <w:rsid w:val="00166C7C"/>
    <w:rsid w:val="00166FA7"/>
    <w:rsid w:val="00167983"/>
    <w:rsid w:val="00170B80"/>
    <w:rsid w:val="00172BE7"/>
    <w:rsid w:val="0017365F"/>
    <w:rsid w:val="00174386"/>
    <w:rsid w:val="00174559"/>
    <w:rsid w:val="00174D79"/>
    <w:rsid w:val="00174DC9"/>
    <w:rsid w:val="00175A53"/>
    <w:rsid w:val="00175EA8"/>
    <w:rsid w:val="0017607C"/>
    <w:rsid w:val="00176081"/>
    <w:rsid w:val="00176106"/>
    <w:rsid w:val="001763B7"/>
    <w:rsid w:val="001763D4"/>
    <w:rsid w:val="001769D7"/>
    <w:rsid w:val="00176A5C"/>
    <w:rsid w:val="00177018"/>
    <w:rsid w:val="001802DC"/>
    <w:rsid w:val="0018051C"/>
    <w:rsid w:val="00180F48"/>
    <w:rsid w:val="001812CC"/>
    <w:rsid w:val="00181745"/>
    <w:rsid w:val="00181BD2"/>
    <w:rsid w:val="00181F0B"/>
    <w:rsid w:val="0018307B"/>
    <w:rsid w:val="00184782"/>
    <w:rsid w:val="00184BB5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A0774"/>
    <w:rsid w:val="001A0AC5"/>
    <w:rsid w:val="001A0C55"/>
    <w:rsid w:val="001A195C"/>
    <w:rsid w:val="001A1A8B"/>
    <w:rsid w:val="001A1CA6"/>
    <w:rsid w:val="001A25EE"/>
    <w:rsid w:val="001A2B31"/>
    <w:rsid w:val="001A3277"/>
    <w:rsid w:val="001A4211"/>
    <w:rsid w:val="001A45D7"/>
    <w:rsid w:val="001A49AD"/>
    <w:rsid w:val="001A4B90"/>
    <w:rsid w:val="001A5304"/>
    <w:rsid w:val="001A5386"/>
    <w:rsid w:val="001A56A9"/>
    <w:rsid w:val="001A577D"/>
    <w:rsid w:val="001A579C"/>
    <w:rsid w:val="001A651A"/>
    <w:rsid w:val="001A6D3E"/>
    <w:rsid w:val="001A6E99"/>
    <w:rsid w:val="001A714F"/>
    <w:rsid w:val="001A7251"/>
    <w:rsid w:val="001A7901"/>
    <w:rsid w:val="001B0281"/>
    <w:rsid w:val="001B06CB"/>
    <w:rsid w:val="001B0B7D"/>
    <w:rsid w:val="001B1439"/>
    <w:rsid w:val="001B2B3C"/>
    <w:rsid w:val="001B3179"/>
    <w:rsid w:val="001B3E30"/>
    <w:rsid w:val="001B4747"/>
    <w:rsid w:val="001B48E8"/>
    <w:rsid w:val="001B4A37"/>
    <w:rsid w:val="001B4A86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2F9"/>
    <w:rsid w:val="001C042D"/>
    <w:rsid w:val="001C1657"/>
    <w:rsid w:val="001C1B85"/>
    <w:rsid w:val="001C30E4"/>
    <w:rsid w:val="001C3835"/>
    <w:rsid w:val="001C3DA4"/>
    <w:rsid w:val="001C413C"/>
    <w:rsid w:val="001C5013"/>
    <w:rsid w:val="001C5984"/>
    <w:rsid w:val="001C6AF2"/>
    <w:rsid w:val="001C7009"/>
    <w:rsid w:val="001C75FE"/>
    <w:rsid w:val="001C7801"/>
    <w:rsid w:val="001C78CE"/>
    <w:rsid w:val="001D002C"/>
    <w:rsid w:val="001D0A58"/>
    <w:rsid w:val="001D0B17"/>
    <w:rsid w:val="001D0ED2"/>
    <w:rsid w:val="001D1976"/>
    <w:rsid w:val="001D198F"/>
    <w:rsid w:val="001D1D36"/>
    <w:rsid w:val="001D20F2"/>
    <w:rsid w:val="001D25BC"/>
    <w:rsid w:val="001D25E1"/>
    <w:rsid w:val="001D30D6"/>
    <w:rsid w:val="001D3289"/>
    <w:rsid w:val="001D37F0"/>
    <w:rsid w:val="001D3D04"/>
    <w:rsid w:val="001D3EFE"/>
    <w:rsid w:val="001D44B7"/>
    <w:rsid w:val="001D4CA3"/>
    <w:rsid w:val="001D5281"/>
    <w:rsid w:val="001D5842"/>
    <w:rsid w:val="001D60DE"/>
    <w:rsid w:val="001D68FB"/>
    <w:rsid w:val="001D7519"/>
    <w:rsid w:val="001D77FA"/>
    <w:rsid w:val="001D7EA5"/>
    <w:rsid w:val="001E0FB6"/>
    <w:rsid w:val="001E1036"/>
    <w:rsid w:val="001E246A"/>
    <w:rsid w:val="001E2A3A"/>
    <w:rsid w:val="001E2C14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5D"/>
    <w:rsid w:val="001F41BE"/>
    <w:rsid w:val="001F563B"/>
    <w:rsid w:val="001F68BA"/>
    <w:rsid w:val="001F68D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35AE"/>
    <w:rsid w:val="002166FF"/>
    <w:rsid w:val="00216F97"/>
    <w:rsid w:val="00220886"/>
    <w:rsid w:val="00220E19"/>
    <w:rsid w:val="0022117B"/>
    <w:rsid w:val="00221C2D"/>
    <w:rsid w:val="00223C91"/>
    <w:rsid w:val="002251B7"/>
    <w:rsid w:val="00225649"/>
    <w:rsid w:val="00225826"/>
    <w:rsid w:val="00225850"/>
    <w:rsid w:val="00225F92"/>
    <w:rsid w:val="00226381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E00"/>
    <w:rsid w:val="00233F9B"/>
    <w:rsid w:val="00234D33"/>
    <w:rsid w:val="00234EB9"/>
    <w:rsid w:val="00234F81"/>
    <w:rsid w:val="00235C68"/>
    <w:rsid w:val="00235E8A"/>
    <w:rsid w:val="00236371"/>
    <w:rsid w:val="00236717"/>
    <w:rsid w:val="00236A5E"/>
    <w:rsid w:val="00236B17"/>
    <w:rsid w:val="00236D1D"/>
    <w:rsid w:val="00236D71"/>
    <w:rsid w:val="00237B23"/>
    <w:rsid w:val="002400F8"/>
    <w:rsid w:val="00240273"/>
    <w:rsid w:val="002406A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590C"/>
    <w:rsid w:val="002468EF"/>
    <w:rsid w:val="0025029C"/>
    <w:rsid w:val="002503F5"/>
    <w:rsid w:val="00250792"/>
    <w:rsid w:val="00250B50"/>
    <w:rsid w:val="00251404"/>
    <w:rsid w:val="00251BAA"/>
    <w:rsid w:val="002523BE"/>
    <w:rsid w:val="002528F7"/>
    <w:rsid w:val="00252A01"/>
    <w:rsid w:val="00253749"/>
    <w:rsid w:val="00253C86"/>
    <w:rsid w:val="00254486"/>
    <w:rsid w:val="00254F7E"/>
    <w:rsid w:val="002554AE"/>
    <w:rsid w:val="0025576E"/>
    <w:rsid w:val="0025580C"/>
    <w:rsid w:val="0025584B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EA2"/>
    <w:rsid w:val="00263A98"/>
    <w:rsid w:val="00264176"/>
    <w:rsid w:val="002644FE"/>
    <w:rsid w:val="0026537C"/>
    <w:rsid w:val="00265CD5"/>
    <w:rsid w:val="00265D27"/>
    <w:rsid w:val="00265E0C"/>
    <w:rsid w:val="002664D3"/>
    <w:rsid w:val="002667C0"/>
    <w:rsid w:val="002669F1"/>
    <w:rsid w:val="002670AD"/>
    <w:rsid w:val="00267BF8"/>
    <w:rsid w:val="00267E73"/>
    <w:rsid w:val="00270044"/>
    <w:rsid w:val="002706C9"/>
    <w:rsid w:val="00270A64"/>
    <w:rsid w:val="00271189"/>
    <w:rsid w:val="00271A35"/>
    <w:rsid w:val="00272D27"/>
    <w:rsid w:val="00273657"/>
    <w:rsid w:val="002740B8"/>
    <w:rsid w:val="0027480B"/>
    <w:rsid w:val="00274B34"/>
    <w:rsid w:val="00275699"/>
    <w:rsid w:val="00275970"/>
    <w:rsid w:val="00275E90"/>
    <w:rsid w:val="00276095"/>
    <w:rsid w:val="00276926"/>
    <w:rsid w:val="002774FA"/>
    <w:rsid w:val="00277DC5"/>
    <w:rsid w:val="00277F7B"/>
    <w:rsid w:val="002808B2"/>
    <w:rsid w:val="002811E2"/>
    <w:rsid w:val="00281E94"/>
    <w:rsid w:val="00281F5E"/>
    <w:rsid w:val="00282367"/>
    <w:rsid w:val="0028260B"/>
    <w:rsid w:val="00282C3C"/>
    <w:rsid w:val="00283CF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049"/>
    <w:rsid w:val="0029461B"/>
    <w:rsid w:val="00295667"/>
    <w:rsid w:val="00295A9A"/>
    <w:rsid w:val="00295AB0"/>
    <w:rsid w:val="00295FCA"/>
    <w:rsid w:val="00296DB1"/>
    <w:rsid w:val="00297265"/>
    <w:rsid w:val="0029769A"/>
    <w:rsid w:val="002977B6"/>
    <w:rsid w:val="00297F0E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A50"/>
    <w:rsid w:val="002A4E67"/>
    <w:rsid w:val="002A52E5"/>
    <w:rsid w:val="002A5A2D"/>
    <w:rsid w:val="002A6CB8"/>
    <w:rsid w:val="002A6E80"/>
    <w:rsid w:val="002A7208"/>
    <w:rsid w:val="002B1295"/>
    <w:rsid w:val="002B1C2B"/>
    <w:rsid w:val="002B27FE"/>
    <w:rsid w:val="002B36DA"/>
    <w:rsid w:val="002B39A9"/>
    <w:rsid w:val="002B4D3A"/>
    <w:rsid w:val="002B50C8"/>
    <w:rsid w:val="002B6684"/>
    <w:rsid w:val="002B6EB0"/>
    <w:rsid w:val="002C00CC"/>
    <w:rsid w:val="002C0DE6"/>
    <w:rsid w:val="002C0E08"/>
    <w:rsid w:val="002C0F95"/>
    <w:rsid w:val="002C11DA"/>
    <w:rsid w:val="002C139D"/>
    <w:rsid w:val="002C15CC"/>
    <w:rsid w:val="002C16E4"/>
    <w:rsid w:val="002C2DB0"/>
    <w:rsid w:val="002C37A0"/>
    <w:rsid w:val="002C40D8"/>
    <w:rsid w:val="002C5343"/>
    <w:rsid w:val="002C58F8"/>
    <w:rsid w:val="002C624E"/>
    <w:rsid w:val="002C6847"/>
    <w:rsid w:val="002C6CA4"/>
    <w:rsid w:val="002C74C5"/>
    <w:rsid w:val="002C7667"/>
    <w:rsid w:val="002C7F4D"/>
    <w:rsid w:val="002D06C0"/>
    <w:rsid w:val="002D12A5"/>
    <w:rsid w:val="002D3154"/>
    <w:rsid w:val="002D33FC"/>
    <w:rsid w:val="002D412F"/>
    <w:rsid w:val="002D456D"/>
    <w:rsid w:val="002D4A5C"/>
    <w:rsid w:val="002D4E81"/>
    <w:rsid w:val="002D4E85"/>
    <w:rsid w:val="002D66FF"/>
    <w:rsid w:val="002D6CE1"/>
    <w:rsid w:val="002D6DF0"/>
    <w:rsid w:val="002D7024"/>
    <w:rsid w:val="002D7FAD"/>
    <w:rsid w:val="002E063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853"/>
    <w:rsid w:val="002E7A38"/>
    <w:rsid w:val="002F0407"/>
    <w:rsid w:val="002F2752"/>
    <w:rsid w:val="002F3346"/>
    <w:rsid w:val="002F3545"/>
    <w:rsid w:val="002F3678"/>
    <w:rsid w:val="002F514A"/>
    <w:rsid w:val="002F6BD3"/>
    <w:rsid w:val="002F6ED2"/>
    <w:rsid w:val="002F71A8"/>
    <w:rsid w:val="002F76A4"/>
    <w:rsid w:val="002F77E7"/>
    <w:rsid w:val="002F7FC5"/>
    <w:rsid w:val="00300251"/>
    <w:rsid w:val="00300589"/>
    <w:rsid w:val="003009ED"/>
    <w:rsid w:val="00300A35"/>
    <w:rsid w:val="00300B0B"/>
    <w:rsid w:val="00302768"/>
    <w:rsid w:val="00302ED7"/>
    <w:rsid w:val="00303211"/>
    <w:rsid w:val="0030365E"/>
    <w:rsid w:val="00303878"/>
    <w:rsid w:val="00303957"/>
    <w:rsid w:val="003047C1"/>
    <w:rsid w:val="0030497B"/>
    <w:rsid w:val="00304F18"/>
    <w:rsid w:val="00305599"/>
    <w:rsid w:val="00305A6F"/>
    <w:rsid w:val="0030618D"/>
    <w:rsid w:val="00306D4A"/>
    <w:rsid w:val="00306EDF"/>
    <w:rsid w:val="00307202"/>
    <w:rsid w:val="00307FBA"/>
    <w:rsid w:val="00310073"/>
    <w:rsid w:val="003109B5"/>
    <w:rsid w:val="00310E34"/>
    <w:rsid w:val="00311BBF"/>
    <w:rsid w:val="003127F5"/>
    <w:rsid w:val="003131BD"/>
    <w:rsid w:val="003138F6"/>
    <w:rsid w:val="00313DEA"/>
    <w:rsid w:val="0031406D"/>
    <w:rsid w:val="00315314"/>
    <w:rsid w:val="00315C75"/>
    <w:rsid w:val="00316BFB"/>
    <w:rsid w:val="00317449"/>
    <w:rsid w:val="00317A94"/>
    <w:rsid w:val="00317BC8"/>
    <w:rsid w:val="00317C99"/>
    <w:rsid w:val="00317E49"/>
    <w:rsid w:val="00321404"/>
    <w:rsid w:val="00321C96"/>
    <w:rsid w:val="00322296"/>
    <w:rsid w:val="00322473"/>
    <w:rsid w:val="00322A4C"/>
    <w:rsid w:val="00322AA1"/>
    <w:rsid w:val="00322BA1"/>
    <w:rsid w:val="00322EB7"/>
    <w:rsid w:val="00322F8E"/>
    <w:rsid w:val="003234A5"/>
    <w:rsid w:val="00323595"/>
    <w:rsid w:val="0032392B"/>
    <w:rsid w:val="0032399F"/>
    <w:rsid w:val="003242DA"/>
    <w:rsid w:val="00324DE7"/>
    <w:rsid w:val="0032521E"/>
    <w:rsid w:val="00325877"/>
    <w:rsid w:val="003261F0"/>
    <w:rsid w:val="0033062C"/>
    <w:rsid w:val="00330643"/>
    <w:rsid w:val="003308F2"/>
    <w:rsid w:val="00330A75"/>
    <w:rsid w:val="00330E41"/>
    <w:rsid w:val="0033107A"/>
    <w:rsid w:val="00331266"/>
    <w:rsid w:val="00331532"/>
    <w:rsid w:val="0033252D"/>
    <w:rsid w:val="00333107"/>
    <w:rsid w:val="0033384D"/>
    <w:rsid w:val="0033495A"/>
    <w:rsid w:val="00335218"/>
    <w:rsid w:val="003352D6"/>
    <w:rsid w:val="0033621E"/>
    <w:rsid w:val="0033652B"/>
    <w:rsid w:val="00336A59"/>
    <w:rsid w:val="00337451"/>
    <w:rsid w:val="00337817"/>
    <w:rsid w:val="00337F85"/>
    <w:rsid w:val="003403AE"/>
    <w:rsid w:val="00342358"/>
    <w:rsid w:val="00343B17"/>
    <w:rsid w:val="00343EE8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C"/>
    <w:rsid w:val="00353770"/>
    <w:rsid w:val="00353D33"/>
    <w:rsid w:val="00353E87"/>
    <w:rsid w:val="00353EB4"/>
    <w:rsid w:val="00354302"/>
    <w:rsid w:val="0035436A"/>
    <w:rsid w:val="00354BA2"/>
    <w:rsid w:val="00354F3F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204"/>
    <w:rsid w:val="0036188F"/>
    <w:rsid w:val="003620CC"/>
    <w:rsid w:val="00362FC2"/>
    <w:rsid w:val="0036322C"/>
    <w:rsid w:val="00364050"/>
    <w:rsid w:val="003647E9"/>
    <w:rsid w:val="003648EF"/>
    <w:rsid w:val="00364B7B"/>
    <w:rsid w:val="003656F2"/>
    <w:rsid w:val="00366502"/>
    <w:rsid w:val="003671F5"/>
    <w:rsid w:val="0036724B"/>
    <w:rsid w:val="0036733C"/>
    <w:rsid w:val="00367B9B"/>
    <w:rsid w:val="00367FCF"/>
    <w:rsid w:val="0037031C"/>
    <w:rsid w:val="00370322"/>
    <w:rsid w:val="00370673"/>
    <w:rsid w:val="00370684"/>
    <w:rsid w:val="0037096B"/>
    <w:rsid w:val="00370CDB"/>
    <w:rsid w:val="00370FDD"/>
    <w:rsid w:val="00371882"/>
    <w:rsid w:val="00371B8F"/>
    <w:rsid w:val="003734E6"/>
    <w:rsid w:val="0037371E"/>
    <w:rsid w:val="00374C81"/>
    <w:rsid w:val="00374D39"/>
    <w:rsid w:val="00375168"/>
    <w:rsid w:val="00375882"/>
    <w:rsid w:val="00375C34"/>
    <w:rsid w:val="00375CDB"/>
    <w:rsid w:val="00376756"/>
    <w:rsid w:val="00377914"/>
    <w:rsid w:val="00377EC6"/>
    <w:rsid w:val="003801BE"/>
    <w:rsid w:val="003815D7"/>
    <w:rsid w:val="0038190E"/>
    <w:rsid w:val="00382011"/>
    <w:rsid w:val="003829FA"/>
    <w:rsid w:val="00382E0C"/>
    <w:rsid w:val="00382FD9"/>
    <w:rsid w:val="0038301C"/>
    <w:rsid w:val="0038406A"/>
    <w:rsid w:val="003844AB"/>
    <w:rsid w:val="00384C7C"/>
    <w:rsid w:val="0038560E"/>
    <w:rsid w:val="00385DD1"/>
    <w:rsid w:val="0038610F"/>
    <w:rsid w:val="00386370"/>
    <w:rsid w:val="0038666D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1CB"/>
    <w:rsid w:val="00394310"/>
    <w:rsid w:val="00394637"/>
    <w:rsid w:val="00394B7C"/>
    <w:rsid w:val="00394F2C"/>
    <w:rsid w:val="00395175"/>
    <w:rsid w:val="00395420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840"/>
    <w:rsid w:val="003A2A2B"/>
    <w:rsid w:val="003A2AF2"/>
    <w:rsid w:val="003A2FC0"/>
    <w:rsid w:val="003A31D1"/>
    <w:rsid w:val="003A3385"/>
    <w:rsid w:val="003A343E"/>
    <w:rsid w:val="003A36CC"/>
    <w:rsid w:val="003A380C"/>
    <w:rsid w:val="003A3E85"/>
    <w:rsid w:val="003A418C"/>
    <w:rsid w:val="003A4CF4"/>
    <w:rsid w:val="003A52F9"/>
    <w:rsid w:val="003A57AB"/>
    <w:rsid w:val="003A5AB6"/>
    <w:rsid w:val="003A5C03"/>
    <w:rsid w:val="003A63C7"/>
    <w:rsid w:val="003A64ED"/>
    <w:rsid w:val="003A6EE6"/>
    <w:rsid w:val="003A724F"/>
    <w:rsid w:val="003A72FA"/>
    <w:rsid w:val="003A7974"/>
    <w:rsid w:val="003B065D"/>
    <w:rsid w:val="003B0882"/>
    <w:rsid w:val="003B10CF"/>
    <w:rsid w:val="003B18E8"/>
    <w:rsid w:val="003B24B7"/>
    <w:rsid w:val="003B31AD"/>
    <w:rsid w:val="003B31C2"/>
    <w:rsid w:val="003B36F8"/>
    <w:rsid w:val="003B3B38"/>
    <w:rsid w:val="003B3C15"/>
    <w:rsid w:val="003B45A8"/>
    <w:rsid w:val="003B4C73"/>
    <w:rsid w:val="003B5427"/>
    <w:rsid w:val="003B670F"/>
    <w:rsid w:val="003B6822"/>
    <w:rsid w:val="003B732C"/>
    <w:rsid w:val="003B75B6"/>
    <w:rsid w:val="003B7B25"/>
    <w:rsid w:val="003C0B33"/>
    <w:rsid w:val="003C0D62"/>
    <w:rsid w:val="003C1D20"/>
    <w:rsid w:val="003C278A"/>
    <w:rsid w:val="003C4E29"/>
    <w:rsid w:val="003C6010"/>
    <w:rsid w:val="003C6D01"/>
    <w:rsid w:val="003C735D"/>
    <w:rsid w:val="003D0C3F"/>
    <w:rsid w:val="003D0F55"/>
    <w:rsid w:val="003D10FE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CB0"/>
    <w:rsid w:val="003D4F66"/>
    <w:rsid w:val="003D5AA0"/>
    <w:rsid w:val="003D6A4E"/>
    <w:rsid w:val="003D6B41"/>
    <w:rsid w:val="003D6EDB"/>
    <w:rsid w:val="003D70CC"/>
    <w:rsid w:val="003E0B64"/>
    <w:rsid w:val="003E14E7"/>
    <w:rsid w:val="003E28ED"/>
    <w:rsid w:val="003E34CF"/>
    <w:rsid w:val="003E362D"/>
    <w:rsid w:val="003E3C03"/>
    <w:rsid w:val="003E3C67"/>
    <w:rsid w:val="003E3DF3"/>
    <w:rsid w:val="003E3E9A"/>
    <w:rsid w:val="003E40B4"/>
    <w:rsid w:val="003E40BE"/>
    <w:rsid w:val="003E4BB3"/>
    <w:rsid w:val="003E4D65"/>
    <w:rsid w:val="003E50A2"/>
    <w:rsid w:val="003E592C"/>
    <w:rsid w:val="003E5DFF"/>
    <w:rsid w:val="003E64A0"/>
    <w:rsid w:val="003F0614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6636"/>
    <w:rsid w:val="00406DCD"/>
    <w:rsid w:val="004071AA"/>
    <w:rsid w:val="004073F8"/>
    <w:rsid w:val="00407F6A"/>
    <w:rsid w:val="004106A5"/>
    <w:rsid w:val="00410B14"/>
    <w:rsid w:val="004114E6"/>
    <w:rsid w:val="00411744"/>
    <w:rsid w:val="00411BAD"/>
    <w:rsid w:val="00411D1A"/>
    <w:rsid w:val="00411EB7"/>
    <w:rsid w:val="00412821"/>
    <w:rsid w:val="0041284E"/>
    <w:rsid w:val="004131EB"/>
    <w:rsid w:val="00413960"/>
    <w:rsid w:val="00414021"/>
    <w:rsid w:val="00414199"/>
    <w:rsid w:val="004142A3"/>
    <w:rsid w:val="00414704"/>
    <w:rsid w:val="00414F13"/>
    <w:rsid w:val="004155F4"/>
    <w:rsid w:val="004158E6"/>
    <w:rsid w:val="00415DE1"/>
    <w:rsid w:val="00416310"/>
    <w:rsid w:val="0041652C"/>
    <w:rsid w:val="00416861"/>
    <w:rsid w:val="00416984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4A"/>
    <w:rsid w:val="004266EC"/>
    <w:rsid w:val="004269DC"/>
    <w:rsid w:val="00426ECA"/>
    <w:rsid w:val="00426F6D"/>
    <w:rsid w:val="00426FEB"/>
    <w:rsid w:val="00430518"/>
    <w:rsid w:val="00430B2C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6912"/>
    <w:rsid w:val="00437249"/>
    <w:rsid w:val="0043767D"/>
    <w:rsid w:val="00440173"/>
    <w:rsid w:val="004402C3"/>
    <w:rsid w:val="004405A1"/>
    <w:rsid w:val="004408A5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6887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6A87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259"/>
    <w:rsid w:val="0047188D"/>
    <w:rsid w:val="004718D3"/>
    <w:rsid w:val="004720A7"/>
    <w:rsid w:val="00472308"/>
    <w:rsid w:val="00473835"/>
    <w:rsid w:val="00473866"/>
    <w:rsid w:val="00474176"/>
    <w:rsid w:val="0047422A"/>
    <w:rsid w:val="00474767"/>
    <w:rsid w:val="00474B92"/>
    <w:rsid w:val="00474C65"/>
    <w:rsid w:val="004750BF"/>
    <w:rsid w:val="004752AA"/>
    <w:rsid w:val="004758F2"/>
    <w:rsid w:val="00475F40"/>
    <w:rsid w:val="0047657A"/>
    <w:rsid w:val="00477510"/>
    <w:rsid w:val="0047791B"/>
    <w:rsid w:val="00477F88"/>
    <w:rsid w:val="004800F5"/>
    <w:rsid w:val="00480F69"/>
    <w:rsid w:val="00481F42"/>
    <w:rsid w:val="00482320"/>
    <w:rsid w:val="00482C9C"/>
    <w:rsid w:val="00482D00"/>
    <w:rsid w:val="0048306E"/>
    <w:rsid w:val="004831D5"/>
    <w:rsid w:val="00483774"/>
    <w:rsid w:val="00483D4D"/>
    <w:rsid w:val="00484C5E"/>
    <w:rsid w:val="00486561"/>
    <w:rsid w:val="00486CEC"/>
    <w:rsid w:val="00486FEE"/>
    <w:rsid w:val="00487E82"/>
    <w:rsid w:val="0049073F"/>
    <w:rsid w:val="00490D38"/>
    <w:rsid w:val="0049135F"/>
    <w:rsid w:val="004913B9"/>
    <w:rsid w:val="004920D7"/>
    <w:rsid w:val="00492EB5"/>
    <w:rsid w:val="0049317C"/>
    <w:rsid w:val="00493681"/>
    <w:rsid w:val="0049410D"/>
    <w:rsid w:val="0049482D"/>
    <w:rsid w:val="00495219"/>
    <w:rsid w:val="004959F8"/>
    <w:rsid w:val="00495B73"/>
    <w:rsid w:val="00496602"/>
    <w:rsid w:val="004970EE"/>
    <w:rsid w:val="0049753B"/>
    <w:rsid w:val="00497649"/>
    <w:rsid w:val="004976CC"/>
    <w:rsid w:val="00497A21"/>
    <w:rsid w:val="00497BD7"/>
    <w:rsid w:val="004A09FC"/>
    <w:rsid w:val="004A12AB"/>
    <w:rsid w:val="004A13C1"/>
    <w:rsid w:val="004A1B9B"/>
    <w:rsid w:val="004A2B47"/>
    <w:rsid w:val="004A301A"/>
    <w:rsid w:val="004A3494"/>
    <w:rsid w:val="004A3E2B"/>
    <w:rsid w:val="004A3ED9"/>
    <w:rsid w:val="004A418D"/>
    <w:rsid w:val="004A4772"/>
    <w:rsid w:val="004A4C37"/>
    <w:rsid w:val="004A562C"/>
    <w:rsid w:val="004A574C"/>
    <w:rsid w:val="004A5D95"/>
    <w:rsid w:val="004B0677"/>
    <w:rsid w:val="004B0884"/>
    <w:rsid w:val="004B0CA9"/>
    <w:rsid w:val="004B0D9B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5F87"/>
    <w:rsid w:val="004B62DD"/>
    <w:rsid w:val="004B6554"/>
    <w:rsid w:val="004B7E78"/>
    <w:rsid w:val="004C0043"/>
    <w:rsid w:val="004C0434"/>
    <w:rsid w:val="004C08D3"/>
    <w:rsid w:val="004C0DC8"/>
    <w:rsid w:val="004C18FC"/>
    <w:rsid w:val="004C1908"/>
    <w:rsid w:val="004C2337"/>
    <w:rsid w:val="004C23DF"/>
    <w:rsid w:val="004C2646"/>
    <w:rsid w:val="004C31F7"/>
    <w:rsid w:val="004C3701"/>
    <w:rsid w:val="004C3FA2"/>
    <w:rsid w:val="004C5138"/>
    <w:rsid w:val="004C58C0"/>
    <w:rsid w:val="004C72B9"/>
    <w:rsid w:val="004C73B5"/>
    <w:rsid w:val="004D0922"/>
    <w:rsid w:val="004D2632"/>
    <w:rsid w:val="004D3401"/>
    <w:rsid w:val="004D3429"/>
    <w:rsid w:val="004D3491"/>
    <w:rsid w:val="004D34F4"/>
    <w:rsid w:val="004D3650"/>
    <w:rsid w:val="004D3E33"/>
    <w:rsid w:val="004D3FC3"/>
    <w:rsid w:val="004D4701"/>
    <w:rsid w:val="004D4AEC"/>
    <w:rsid w:val="004D4C23"/>
    <w:rsid w:val="004D5851"/>
    <w:rsid w:val="004D59B5"/>
    <w:rsid w:val="004D6935"/>
    <w:rsid w:val="004D73DB"/>
    <w:rsid w:val="004D7B7E"/>
    <w:rsid w:val="004D7EE0"/>
    <w:rsid w:val="004E0D54"/>
    <w:rsid w:val="004E1419"/>
    <w:rsid w:val="004E2F71"/>
    <w:rsid w:val="004E31EA"/>
    <w:rsid w:val="004E3D94"/>
    <w:rsid w:val="004E3EDA"/>
    <w:rsid w:val="004E3FC4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2E25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297A"/>
    <w:rsid w:val="00503FE4"/>
    <w:rsid w:val="00504172"/>
    <w:rsid w:val="00504DCE"/>
    <w:rsid w:val="00505145"/>
    <w:rsid w:val="005057E0"/>
    <w:rsid w:val="005060DF"/>
    <w:rsid w:val="00506629"/>
    <w:rsid w:val="005067BA"/>
    <w:rsid w:val="00506F76"/>
    <w:rsid w:val="00510652"/>
    <w:rsid w:val="00510A44"/>
    <w:rsid w:val="005112C6"/>
    <w:rsid w:val="00511544"/>
    <w:rsid w:val="005119C4"/>
    <w:rsid w:val="00511E90"/>
    <w:rsid w:val="005120DE"/>
    <w:rsid w:val="005129D5"/>
    <w:rsid w:val="00512E9F"/>
    <w:rsid w:val="005130DA"/>
    <w:rsid w:val="0051326C"/>
    <w:rsid w:val="00513DE9"/>
    <w:rsid w:val="005144B3"/>
    <w:rsid w:val="00515942"/>
    <w:rsid w:val="005160EA"/>
    <w:rsid w:val="005176EA"/>
    <w:rsid w:val="00517C94"/>
    <w:rsid w:val="00521275"/>
    <w:rsid w:val="00522698"/>
    <w:rsid w:val="00522F73"/>
    <w:rsid w:val="00523EA6"/>
    <w:rsid w:val="00524497"/>
    <w:rsid w:val="00524849"/>
    <w:rsid w:val="00524974"/>
    <w:rsid w:val="0052518F"/>
    <w:rsid w:val="00525672"/>
    <w:rsid w:val="00526539"/>
    <w:rsid w:val="0052749B"/>
    <w:rsid w:val="005277DD"/>
    <w:rsid w:val="00527B20"/>
    <w:rsid w:val="00527FF6"/>
    <w:rsid w:val="005309F4"/>
    <w:rsid w:val="00530E75"/>
    <w:rsid w:val="00531949"/>
    <w:rsid w:val="00531BB1"/>
    <w:rsid w:val="00531FBB"/>
    <w:rsid w:val="00531FF7"/>
    <w:rsid w:val="00532B7F"/>
    <w:rsid w:val="00532F42"/>
    <w:rsid w:val="00532FE4"/>
    <w:rsid w:val="00533C32"/>
    <w:rsid w:val="00534202"/>
    <w:rsid w:val="00534419"/>
    <w:rsid w:val="00534534"/>
    <w:rsid w:val="00534EF4"/>
    <w:rsid w:val="00535EA2"/>
    <w:rsid w:val="00536488"/>
    <w:rsid w:val="005368D3"/>
    <w:rsid w:val="005376CF"/>
    <w:rsid w:val="00537A6D"/>
    <w:rsid w:val="00540874"/>
    <w:rsid w:val="005411A9"/>
    <w:rsid w:val="00541B63"/>
    <w:rsid w:val="0054202F"/>
    <w:rsid w:val="0054242D"/>
    <w:rsid w:val="0054246E"/>
    <w:rsid w:val="0054274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4AF0"/>
    <w:rsid w:val="005563E8"/>
    <w:rsid w:val="005568AE"/>
    <w:rsid w:val="00556CE7"/>
    <w:rsid w:val="00557512"/>
    <w:rsid w:val="00557520"/>
    <w:rsid w:val="00557EFE"/>
    <w:rsid w:val="005603AE"/>
    <w:rsid w:val="005604EF"/>
    <w:rsid w:val="0056111A"/>
    <w:rsid w:val="00561D66"/>
    <w:rsid w:val="0056210B"/>
    <w:rsid w:val="00562249"/>
    <w:rsid w:val="00562852"/>
    <w:rsid w:val="005639B2"/>
    <w:rsid w:val="00564017"/>
    <w:rsid w:val="005663A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2FC"/>
    <w:rsid w:val="00574567"/>
    <w:rsid w:val="00574763"/>
    <w:rsid w:val="00574B9A"/>
    <w:rsid w:val="00574F96"/>
    <w:rsid w:val="0057507F"/>
    <w:rsid w:val="00575150"/>
    <w:rsid w:val="0057755A"/>
    <w:rsid w:val="00577893"/>
    <w:rsid w:val="00580509"/>
    <w:rsid w:val="00581704"/>
    <w:rsid w:val="005817F5"/>
    <w:rsid w:val="00581EFE"/>
    <w:rsid w:val="0058209F"/>
    <w:rsid w:val="00582261"/>
    <w:rsid w:val="00582C63"/>
    <w:rsid w:val="00584D71"/>
    <w:rsid w:val="00584F0C"/>
    <w:rsid w:val="0058525D"/>
    <w:rsid w:val="0058622D"/>
    <w:rsid w:val="00586384"/>
    <w:rsid w:val="00586CF6"/>
    <w:rsid w:val="005879BC"/>
    <w:rsid w:val="00590A5C"/>
    <w:rsid w:val="00591530"/>
    <w:rsid w:val="00591E86"/>
    <w:rsid w:val="0059213D"/>
    <w:rsid w:val="0059312A"/>
    <w:rsid w:val="00593D90"/>
    <w:rsid w:val="00593E83"/>
    <w:rsid w:val="005943FF"/>
    <w:rsid w:val="00594609"/>
    <w:rsid w:val="005949C4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271"/>
    <w:rsid w:val="005A466B"/>
    <w:rsid w:val="005A4D06"/>
    <w:rsid w:val="005A4EE0"/>
    <w:rsid w:val="005A511F"/>
    <w:rsid w:val="005A6647"/>
    <w:rsid w:val="005A6776"/>
    <w:rsid w:val="005A6955"/>
    <w:rsid w:val="005A74A7"/>
    <w:rsid w:val="005A7A52"/>
    <w:rsid w:val="005A7E04"/>
    <w:rsid w:val="005B02F6"/>
    <w:rsid w:val="005B0400"/>
    <w:rsid w:val="005B0905"/>
    <w:rsid w:val="005B0C65"/>
    <w:rsid w:val="005B19B3"/>
    <w:rsid w:val="005B23F0"/>
    <w:rsid w:val="005B259A"/>
    <w:rsid w:val="005B367A"/>
    <w:rsid w:val="005B41B2"/>
    <w:rsid w:val="005B50C8"/>
    <w:rsid w:val="005B5529"/>
    <w:rsid w:val="005B5B97"/>
    <w:rsid w:val="005B5D4B"/>
    <w:rsid w:val="005B6058"/>
    <w:rsid w:val="005B6920"/>
    <w:rsid w:val="005B6E3A"/>
    <w:rsid w:val="005B73AC"/>
    <w:rsid w:val="005B7BD4"/>
    <w:rsid w:val="005B7FF8"/>
    <w:rsid w:val="005C172E"/>
    <w:rsid w:val="005C2C28"/>
    <w:rsid w:val="005C3098"/>
    <w:rsid w:val="005C342B"/>
    <w:rsid w:val="005C384A"/>
    <w:rsid w:val="005C4F0A"/>
    <w:rsid w:val="005C5A2A"/>
    <w:rsid w:val="005C5C43"/>
    <w:rsid w:val="005C6C6E"/>
    <w:rsid w:val="005C7343"/>
    <w:rsid w:val="005D07A5"/>
    <w:rsid w:val="005D0C35"/>
    <w:rsid w:val="005D13B4"/>
    <w:rsid w:val="005D1C22"/>
    <w:rsid w:val="005D2242"/>
    <w:rsid w:val="005D2F3E"/>
    <w:rsid w:val="005D3135"/>
    <w:rsid w:val="005D314B"/>
    <w:rsid w:val="005D319F"/>
    <w:rsid w:val="005D34B3"/>
    <w:rsid w:val="005D3D90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5A3"/>
    <w:rsid w:val="005E06A5"/>
    <w:rsid w:val="005E091D"/>
    <w:rsid w:val="005E0C62"/>
    <w:rsid w:val="005E113F"/>
    <w:rsid w:val="005E13BF"/>
    <w:rsid w:val="005E1DDA"/>
    <w:rsid w:val="005E1E4E"/>
    <w:rsid w:val="005E2A59"/>
    <w:rsid w:val="005E2EF0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508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050A"/>
    <w:rsid w:val="006023BB"/>
    <w:rsid w:val="00602740"/>
    <w:rsid w:val="0060288D"/>
    <w:rsid w:val="00602D7B"/>
    <w:rsid w:val="00603164"/>
    <w:rsid w:val="0060334B"/>
    <w:rsid w:val="006035DB"/>
    <w:rsid w:val="006037FE"/>
    <w:rsid w:val="00603EB1"/>
    <w:rsid w:val="00604015"/>
    <w:rsid w:val="00604E2C"/>
    <w:rsid w:val="00605119"/>
    <w:rsid w:val="00606409"/>
    <w:rsid w:val="006123CF"/>
    <w:rsid w:val="00612AC7"/>
    <w:rsid w:val="00612EE8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B4E"/>
    <w:rsid w:val="00626558"/>
    <w:rsid w:val="00627173"/>
    <w:rsid w:val="00627290"/>
    <w:rsid w:val="006273F2"/>
    <w:rsid w:val="006279C7"/>
    <w:rsid w:val="0063145B"/>
    <w:rsid w:val="006325CB"/>
    <w:rsid w:val="00633460"/>
    <w:rsid w:val="00633A3A"/>
    <w:rsid w:val="00633A7E"/>
    <w:rsid w:val="0063448B"/>
    <w:rsid w:val="0063455C"/>
    <w:rsid w:val="00634C19"/>
    <w:rsid w:val="00636CB5"/>
    <w:rsid w:val="00637300"/>
    <w:rsid w:val="00640035"/>
    <w:rsid w:val="00641577"/>
    <w:rsid w:val="00641880"/>
    <w:rsid w:val="0064196C"/>
    <w:rsid w:val="00644206"/>
    <w:rsid w:val="00644394"/>
    <w:rsid w:val="006445A7"/>
    <w:rsid w:val="006469FF"/>
    <w:rsid w:val="00647F1E"/>
    <w:rsid w:val="006509C6"/>
    <w:rsid w:val="006512A7"/>
    <w:rsid w:val="006516D3"/>
    <w:rsid w:val="00652358"/>
    <w:rsid w:val="00652D60"/>
    <w:rsid w:val="00653D17"/>
    <w:rsid w:val="0065513A"/>
    <w:rsid w:val="006558A8"/>
    <w:rsid w:val="006560E0"/>
    <w:rsid w:val="006564EE"/>
    <w:rsid w:val="0066057B"/>
    <w:rsid w:val="00660B7C"/>
    <w:rsid w:val="00660C0C"/>
    <w:rsid w:val="00661727"/>
    <w:rsid w:val="0066181B"/>
    <w:rsid w:val="0066311D"/>
    <w:rsid w:val="006632A3"/>
    <w:rsid w:val="00663AE6"/>
    <w:rsid w:val="00663D1C"/>
    <w:rsid w:val="00664847"/>
    <w:rsid w:val="00664A3F"/>
    <w:rsid w:val="00664ED3"/>
    <w:rsid w:val="00665748"/>
    <w:rsid w:val="0066608F"/>
    <w:rsid w:val="006664F7"/>
    <w:rsid w:val="0066766F"/>
    <w:rsid w:val="0066769A"/>
    <w:rsid w:val="006700E3"/>
    <w:rsid w:val="00670398"/>
    <w:rsid w:val="00670516"/>
    <w:rsid w:val="006705F2"/>
    <w:rsid w:val="006714F7"/>
    <w:rsid w:val="00672316"/>
    <w:rsid w:val="00672349"/>
    <w:rsid w:val="00672E80"/>
    <w:rsid w:val="00673D41"/>
    <w:rsid w:val="0067432F"/>
    <w:rsid w:val="0067707B"/>
    <w:rsid w:val="00677680"/>
    <w:rsid w:val="00677E8E"/>
    <w:rsid w:val="00677F3C"/>
    <w:rsid w:val="0068160B"/>
    <w:rsid w:val="00681CE3"/>
    <w:rsid w:val="00682597"/>
    <w:rsid w:val="00682FF0"/>
    <w:rsid w:val="00683401"/>
    <w:rsid w:val="00683D33"/>
    <w:rsid w:val="0068473E"/>
    <w:rsid w:val="00684CE1"/>
    <w:rsid w:val="00685539"/>
    <w:rsid w:val="0068593B"/>
    <w:rsid w:val="00685B33"/>
    <w:rsid w:val="0068637C"/>
    <w:rsid w:val="006863A9"/>
    <w:rsid w:val="0068724B"/>
    <w:rsid w:val="00687663"/>
    <w:rsid w:val="006878DB"/>
    <w:rsid w:val="00687B05"/>
    <w:rsid w:val="006900F9"/>
    <w:rsid w:val="006905EF"/>
    <w:rsid w:val="00692045"/>
    <w:rsid w:val="006926C8"/>
    <w:rsid w:val="006929FD"/>
    <w:rsid w:val="00695411"/>
    <w:rsid w:val="0069675E"/>
    <w:rsid w:val="006A1B8E"/>
    <w:rsid w:val="006A2C66"/>
    <w:rsid w:val="006A2F60"/>
    <w:rsid w:val="006A3C18"/>
    <w:rsid w:val="006A46C4"/>
    <w:rsid w:val="006A46F8"/>
    <w:rsid w:val="006A4CB1"/>
    <w:rsid w:val="006A4D86"/>
    <w:rsid w:val="006A6DD9"/>
    <w:rsid w:val="006A7F05"/>
    <w:rsid w:val="006B019A"/>
    <w:rsid w:val="006B03AD"/>
    <w:rsid w:val="006B0445"/>
    <w:rsid w:val="006B060A"/>
    <w:rsid w:val="006B0C78"/>
    <w:rsid w:val="006B0CF1"/>
    <w:rsid w:val="006B157D"/>
    <w:rsid w:val="006B2273"/>
    <w:rsid w:val="006B2B4B"/>
    <w:rsid w:val="006B358D"/>
    <w:rsid w:val="006B4C6A"/>
    <w:rsid w:val="006B57AF"/>
    <w:rsid w:val="006B6121"/>
    <w:rsid w:val="006B71B8"/>
    <w:rsid w:val="006B7B6A"/>
    <w:rsid w:val="006C1A45"/>
    <w:rsid w:val="006C1AD1"/>
    <w:rsid w:val="006C1F44"/>
    <w:rsid w:val="006C2A71"/>
    <w:rsid w:val="006C335A"/>
    <w:rsid w:val="006C33B5"/>
    <w:rsid w:val="006C70F3"/>
    <w:rsid w:val="006C72D6"/>
    <w:rsid w:val="006C769D"/>
    <w:rsid w:val="006D0950"/>
    <w:rsid w:val="006D0BBF"/>
    <w:rsid w:val="006D0C0E"/>
    <w:rsid w:val="006D1717"/>
    <w:rsid w:val="006D1BA2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6E3"/>
    <w:rsid w:val="006D5730"/>
    <w:rsid w:val="006D5EB2"/>
    <w:rsid w:val="006D67FC"/>
    <w:rsid w:val="006D6828"/>
    <w:rsid w:val="006D6DD7"/>
    <w:rsid w:val="006D713C"/>
    <w:rsid w:val="006D78F0"/>
    <w:rsid w:val="006D78F8"/>
    <w:rsid w:val="006D7DC9"/>
    <w:rsid w:val="006E0C99"/>
    <w:rsid w:val="006E0E42"/>
    <w:rsid w:val="006E17FC"/>
    <w:rsid w:val="006E1D54"/>
    <w:rsid w:val="006E21BB"/>
    <w:rsid w:val="006E3B50"/>
    <w:rsid w:val="006E493F"/>
    <w:rsid w:val="006E4B62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F05B7"/>
    <w:rsid w:val="006F0C1A"/>
    <w:rsid w:val="006F0E56"/>
    <w:rsid w:val="006F1203"/>
    <w:rsid w:val="006F179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6F7D26"/>
    <w:rsid w:val="006F7E50"/>
    <w:rsid w:val="0070016B"/>
    <w:rsid w:val="007004C2"/>
    <w:rsid w:val="00702AB9"/>
    <w:rsid w:val="00702FB6"/>
    <w:rsid w:val="0070313F"/>
    <w:rsid w:val="00703414"/>
    <w:rsid w:val="007036FD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5F39"/>
    <w:rsid w:val="00716015"/>
    <w:rsid w:val="00716225"/>
    <w:rsid w:val="007162C6"/>
    <w:rsid w:val="00716774"/>
    <w:rsid w:val="00717928"/>
    <w:rsid w:val="00717BED"/>
    <w:rsid w:val="00720A0C"/>
    <w:rsid w:val="00721762"/>
    <w:rsid w:val="00721FF1"/>
    <w:rsid w:val="007221EE"/>
    <w:rsid w:val="0072247E"/>
    <w:rsid w:val="00722DF8"/>
    <w:rsid w:val="0072318C"/>
    <w:rsid w:val="007231D5"/>
    <w:rsid w:val="007235E4"/>
    <w:rsid w:val="007237F9"/>
    <w:rsid w:val="00723F10"/>
    <w:rsid w:val="0072429F"/>
    <w:rsid w:val="00724CD4"/>
    <w:rsid w:val="00725D01"/>
    <w:rsid w:val="007270A4"/>
    <w:rsid w:val="00727C8E"/>
    <w:rsid w:val="00727D0D"/>
    <w:rsid w:val="00730038"/>
    <w:rsid w:val="007305D2"/>
    <w:rsid w:val="00730B79"/>
    <w:rsid w:val="00730DDE"/>
    <w:rsid w:val="007311FC"/>
    <w:rsid w:val="00731DF2"/>
    <w:rsid w:val="00733A44"/>
    <w:rsid w:val="007341AC"/>
    <w:rsid w:val="00735A7E"/>
    <w:rsid w:val="007362B8"/>
    <w:rsid w:val="00736673"/>
    <w:rsid w:val="00736D5A"/>
    <w:rsid w:val="00736F49"/>
    <w:rsid w:val="00737D94"/>
    <w:rsid w:val="00740FDE"/>
    <w:rsid w:val="0074150C"/>
    <w:rsid w:val="007416BB"/>
    <w:rsid w:val="007418FB"/>
    <w:rsid w:val="007422B3"/>
    <w:rsid w:val="007425DA"/>
    <w:rsid w:val="0074308C"/>
    <w:rsid w:val="0074409F"/>
    <w:rsid w:val="00744BF2"/>
    <w:rsid w:val="0074519D"/>
    <w:rsid w:val="007453F9"/>
    <w:rsid w:val="0074554D"/>
    <w:rsid w:val="00745C10"/>
    <w:rsid w:val="00745D06"/>
    <w:rsid w:val="00747B9F"/>
    <w:rsid w:val="00750891"/>
    <w:rsid w:val="00750FFC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76A"/>
    <w:rsid w:val="007619FC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658"/>
    <w:rsid w:val="0076688E"/>
    <w:rsid w:val="00766D1F"/>
    <w:rsid w:val="00767129"/>
    <w:rsid w:val="007674EB"/>
    <w:rsid w:val="00767FC4"/>
    <w:rsid w:val="0077022B"/>
    <w:rsid w:val="00770489"/>
    <w:rsid w:val="007705CB"/>
    <w:rsid w:val="00770774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8F8"/>
    <w:rsid w:val="00780954"/>
    <w:rsid w:val="00780E4E"/>
    <w:rsid w:val="00780FA0"/>
    <w:rsid w:val="0078281C"/>
    <w:rsid w:val="00782BBE"/>
    <w:rsid w:val="00784C86"/>
    <w:rsid w:val="00784FBC"/>
    <w:rsid w:val="00785C96"/>
    <w:rsid w:val="0078665C"/>
    <w:rsid w:val="00791793"/>
    <w:rsid w:val="00791D60"/>
    <w:rsid w:val="007921DC"/>
    <w:rsid w:val="0079337E"/>
    <w:rsid w:val="00793F68"/>
    <w:rsid w:val="00794845"/>
    <w:rsid w:val="00794938"/>
    <w:rsid w:val="00794B54"/>
    <w:rsid w:val="00794F7E"/>
    <w:rsid w:val="00795653"/>
    <w:rsid w:val="00795C4D"/>
    <w:rsid w:val="00795C53"/>
    <w:rsid w:val="00795EAF"/>
    <w:rsid w:val="007961B8"/>
    <w:rsid w:val="007968E2"/>
    <w:rsid w:val="00796920"/>
    <w:rsid w:val="00796CE4"/>
    <w:rsid w:val="007A047B"/>
    <w:rsid w:val="007A070A"/>
    <w:rsid w:val="007A080C"/>
    <w:rsid w:val="007A23A8"/>
    <w:rsid w:val="007A2B89"/>
    <w:rsid w:val="007A2CEB"/>
    <w:rsid w:val="007A30D1"/>
    <w:rsid w:val="007A3357"/>
    <w:rsid w:val="007A3E9F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5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C6EAA"/>
    <w:rsid w:val="007D0248"/>
    <w:rsid w:val="007D0747"/>
    <w:rsid w:val="007D0AF7"/>
    <w:rsid w:val="007D1D0C"/>
    <w:rsid w:val="007D270B"/>
    <w:rsid w:val="007D2951"/>
    <w:rsid w:val="007D3559"/>
    <w:rsid w:val="007D42D1"/>
    <w:rsid w:val="007D45F4"/>
    <w:rsid w:val="007D486C"/>
    <w:rsid w:val="007D493D"/>
    <w:rsid w:val="007D512F"/>
    <w:rsid w:val="007D57FB"/>
    <w:rsid w:val="007D58A7"/>
    <w:rsid w:val="007D5FFB"/>
    <w:rsid w:val="007D602E"/>
    <w:rsid w:val="007D6215"/>
    <w:rsid w:val="007D6989"/>
    <w:rsid w:val="007D6DAD"/>
    <w:rsid w:val="007D723F"/>
    <w:rsid w:val="007D72D5"/>
    <w:rsid w:val="007D7904"/>
    <w:rsid w:val="007E01BC"/>
    <w:rsid w:val="007E063C"/>
    <w:rsid w:val="007E15A5"/>
    <w:rsid w:val="007E16BF"/>
    <w:rsid w:val="007E1718"/>
    <w:rsid w:val="007E3FE1"/>
    <w:rsid w:val="007E45D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18EF"/>
    <w:rsid w:val="007F2CA6"/>
    <w:rsid w:val="007F2CC8"/>
    <w:rsid w:val="007F2E83"/>
    <w:rsid w:val="007F2FAA"/>
    <w:rsid w:val="007F3508"/>
    <w:rsid w:val="007F3CCB"/>
    <w:rsid w:val="007F3DD3"/>
    <w:rsid w:val="007F4203"/>
    <w:rsid w:val="007F424B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3DB0"/>
    <w:rsid w:val="00804C4B"/>
    <w:rsid w:val="00805ECB"/>
    <w:rsid w:val="00806C16"/>
    <w:rsid w:val="00807031"/>
    <w:rsid w:val="00807244"/>
    <w:rsid w:val="008078D2"/>
    <w:rsid w:val="00807901"/>
    <w:rsid w:val="008116EF"/>
    <w:rsid w:val="00811DAD"/>
    <w:rsid w:val="00811F08"/>
    <w:rsid w:val="008141C1"/>
    <w:rsid w:val="0081486C"/>
    <w:rsid w:val="00814B11"/>
    <w:rsid w:val="00814CE4"/>
    <w:rsid w:val="00815A48"/>
    <w:rsid w:val="0081622F"/>
    <w:rsid w:val="00816B0A"/>
    <w:rsid w:val="008172D6"/>
    <w:rsid w:val="00817AE7"/>
    <w:rsid w:val="00817CC3"/>
    <w:rsid w:val="00820176"/>
    <w:rsid w:val="00820B24"/>
    <w:rsid w:val="00820BDC"/>
    <w:rsid w:val="00821D33"/>
    <w:rsid w:val="00821E57"/>
    <w:rsid w:val="008225BE"/>
    <w:rsid w:val="00822652"/>
    <w:rsid w:val="008227B4"/>
    <w:rsid w:val="00822997"/>
    <w:rsid w:val="00823041"/>
    <w:rsid w:val="00823435"/>
    <w:rsid w:val="0082411F"/>
    <w:rsid w:val="00824D6E"/>
    <w:rsid w:val="00824E28"/>
    <w:rsid w:val="00824F9A"/>
    <w:rsid w:val="00827370"/>
    <w:rsid w:val="00827845"/>
    <w:rsid w:val="008278B3"/>
    <w:rsid w:val="008300DB"/>
    <w:rsid w:val="00830264"/>
    <w:rsid w:val="008306FD"/>
    <w:rsid w:val="00830F65"/>
    <w:rsid w:val="00831204"/>
    <w:rsid w:val="0083175D"/>
    <w:rsid w:val="008320EC"/>
    <w:rsid w:val="008320F6"/>
    <w:rsid w:val="00832615"/>
    <w:rsid w:val="00832A4D"/>
    <w:rsid w:val="00832C63"/>
    <w:rsid w:val="008330DA"/>
    <w:rsid w:val="008342DE"/>
    <w:rsid w:val="00834511"/>
    <w:rsid w:val="00834A8E"/>
    <w:rsid w:val="00834ADD"/>
    <w:rsid w:val="00834BD4"/>
    <w:rsid w:val="008352FF"/>
    <w:rsid w:val="008355F3"/>
    <w:rsid w:val="008374A6"/>
    <w:rsid w:val="00841308"/>
    <w:rsid w:val="008413E4"/>
    <w:rsid w:val="008413E9"/>
    <w:rsid w:val="0084290D"/>
    <w:rsid w:val="00842B38"/>
    <w:rsid w:val="00843AB3"/>
    <w:rsid w:val="00843CC8"/>
    <w:rsid w:val="00844063"/>
    <w:rsid w:val="008440C5"/>
    <w:rsid w:val="00844678"/>
    <w:rsid w:val="00844843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685"/>
    <w:rsid w:val="00851D86"/>
    <w:rsid w:val="0085222D"/>
    <w:rsid w:val="00852812"/>
    <w:rsid w:val="00852C0C"/>
    <w:rsid w:val="0085371E"/>
    <w:rsid w:val="00853B9D"/>
    <w:rsid w:val="00853C2F"/>
    <w:rsid w:val="008540DF"/>
    <w:rsid w:val="00854143"/>
    <w:rsid w:val="00854D8E"/>
    <w:rsid w:val="00855D01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1F5B"/>
    <w:rsid w:val="00862453"/>
    <w:rsid w:val="00862D65"/>
    <w:rsid w:val="00862E5C"/>
    <w:rsid w:val="00863126"/>
    <w:rsid w:val="00863266"/>
    <w:rsid w:val="00863288"/>
    <w:rsid w:val="008632F2"/>
    <w:rsid w:val="00863ABF"/>
    <w:rsid w:val="00863CC0"/>
    <w:rsid w:val="00863D37"/>
    <w:rsid w:val="00864A9D"/>
    <w:rsid w:val="00864E48"/>
    <w:rsid w:val="0086663A"/>
    <w:rsid w:val="00866BA4"/>
    <w:rsid w:val="00866BB2"/>
    <w:rsid w:val="00867955"/>
    <w:rsid w:val="0087025F"/>
    <w:rsid w:val="008709C1"/>
    <w:rsid w:val="00871A0A"/>
    <w:rsid w:val="0087232B"/>
    <w:rsid w:val="00873013"/>
    <w:rsid w:val="008737EB"/>
    <w:rsid w:val="0087382D"/>
    <w:rsid w:val="00873947"/>
    <w:rsid w:val="00873DEC"/>
    <w:rsid w:val="00874186"/>
    <w:rsid w:val="00874680"/>
    <w:rsid w:val="0087479E"/>
    <w:rsid w:val="00874AFB"/>
    <w:rsid w:val="00874C77"/>
    <w:rsid w:val="00876568"/>
    <w:rsid w:val="00876AF9"/>
    <w:rsid w:val="00877B4A"/>
    <w:rsid w:val="0088004D"/>
    <w:rsid w:val="0088070A"/>
    <w:rsid w:val="008808D7"/>
    <w:rsid w:val="00880C50"/>
    <w:rsid w:val="00880C70"/>
    <w:rsid w:val="00880D8D"/>
    <w:rsid w:val="0088159C"/>
    <w:rsid w:val="00881AAF"/>
    <w:rsid w:val="00882219"/>
    <w:rsid w:val="00882AF1"/>
    <w:rsid w:val="00883112"/>
    <w:rsid w:val="0088483E"/>
    <w:rsid w:val="00884AF0"/>
    <w:rsid w:val="00884C62"/>
    <w:rsid w:val="00885616"/>
    <w:rsid w:val="008857D1"/>
    <w:rsid w:val="0088652A"/>
    <w:rsid w:val="008866E6"/>
    <w:rsid w:val="00886AC1"/>
    <w:rsid w:val="00886CE6"/>
    <w:rsid w:val="00887627"/>
    <w:rsid w:val="00887E96"/>
    <w:rsid w:val="00890180"/>
    <w:rsid w:val="00890F15"/>
    <w:rsid w:val="00891930"/>
    <w:rsid w:val="00891CC3"/>
    <w:rsid w:val="008924D8"/>
    <w:rsid w:val="008927C7"/>
    <w:rsid w:val="00892A74"/>
    <w:rsid w:val="00892B09"/>
    <w:rsid w:val="00892FB6"/>
    <w:rsid w:val="00894123"/>
    <w:rsid w:val="008947C6"/>
    <w:rsid w:val="00894830"/>
    <w:rsid w:val="00894FBA"/>
    <w:rsid w:val="008953A0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042"/>
    <w:rsid w:val="008A4B2F"/>
    <w:rsid w:val="008A4DA4"/>
    <w:rsid w:val="008A53F2"/>
    <w:rsid w:val="008A5822"/>
    <w:rsid w:val="008A6128"/>
    <w:rsid w:val="008A61C3"/>
    <w:rsid w:val="008A72B5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382"/>
    <w:rsid w:val="008C05CE"/>
    <w:rsid w:val="008C12DD"/>
    <w:rsid w:val="008C1591"/>
    <w:rsid w:val="008C24A1"/>
    <w:rsid w:val="008C3356"/>
    <w:rsid w:val="008C3417"/>
    <w:rsid w:val="008C3C35"/>
    <w:rsid w:val="008C4047"/>
    <w:rsid w:val="008C4BAA"/>
    <w:rsid w:val="008C4D3C"/>
    <w:rsid w:val="008C4E60"/>
    <w:rsid w:val="008C5435"/>
    <w:rsid w:val="008C5894"/>
    <w:rsid w:val="008C5F18"/>
    <w:rsid w:val="008C6019"/>
    <w:rsid w:val="008C60A5"/>
    <w:rsid w:val="008C68F9"/>
    <w:rsid w:val="008C7553"/>
    <w:rsid w:val="008C7668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39E"/>
    <w:rsid w:val="008D470D"/>
    <w:rsid w:val="008D4711"/>
    <w:rsid w:val="008D4D37"/>
    <w:rsid w:val="008D4E73"/>
    <w:rsid w:val="008D57A3"/>
    <w:rsid w:val="008D57D7"/>
    <w:rsid w:val="008D59D1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D7CB3"/>
    <w:rsid w:val="008E04B7"/>
    <w:rsid w:val="008E0B8D"/>
    <w:rsid w:val="008E0D20"/>
    <w:rsid w:val="008E0E50"/>
    <w:rsid w:val="008E13BB"/>
    <w:rsid w:val="008E3F39"/>
    <w:rsid w:val="008E47F5"/>
    <w:rsid w:val="008E4CC1"/>
    <w:rsid w:val="008E5790"/>
    <w:rsid w:val="008E5BFC"/>
    <w:rsid w:val="008E64A4"/>
    <w:rsid w:val="008E67CD"/>
    <w:rsid w:val="008E6A59"/>
    <w:rsid w:val="008E71E2"/>
    <w:rsid w:val="008E7944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5338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4EE"/>
    <w:rsid w:val="0090380B"/>
    <w:rsid w:val="00903CBD"/>
    <w:rsid w:val="00903D9F"/>
    <w:rsid w:val="009045BA"/>
    <w:rsid w:val="00906290"/>
    <w:rsid w:val="009065F8"/>
    <w:rsid w:val="0090665C"/>
    <w:rsid w:val="00906A20"/>
    <w:rsid w:val="00906AB8"/>
    <w:rsid w:val="00907083"/>
    <w:rsid w:val="00907478"/>
    <w:rsid w:val="0090757E"/>
    <w:rsid w:val="009101FA"/>
    <w:rsid w:val="00911ECC"/>
    <w:rsid w:val="00912685"/>
    <w:rsid w:val="00912D96"/>
    <w:rsid w:val="0091302D"/>
    <w:rsid w:val="009132C4"/>
    <w:rsid w:val="009154AC"/>
    <w:rsid w:val="00917AD5"/>
    <w:rsid w:val="00917ADE"/>
    <w:rsid w:val="00917DD1"/>
    <w:rsid w:val="00920422"/>
    <w:rsid w:val="00920880"/>
    <w:rsid w:val="0092141D"/>
    <w:rsid w:val="00921B21"/>
    <w:rsid w:val="00921C13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7A5"/>
    <w:rsid w:val="00931C46"/>
    <w:rsid w:val="00931C99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2BB"/>
    <w:rsid w:val="0094134D"/>
    <w:rsid w:val="00942719"/>
    <w:rsid w:val="00942C57"/>
    <w:rsid w:val="00942F32"/>
    <w:rsid w:val="0094359A"/>
    <w:rsid w:val="009440D3"/>
    <w:rsid w:val="0094428A"/>
    <w:rsid w:val="009443A7"/>
    <w:rsid w:val="00945A16"/>
    <w:rsid w:val="00945E72"/>
    <w:rsid w:val="00946AE5"/>
    <w:rsid w:val="009474B6"/>
    <w:rsid w:val="00947D15"/>
    <w:rsid w:val="009506A8"/>
    <w:rsid w:val="009506C4"/>
    <w:rsid w:val="00950818"/>
    <w:rsid w:val="00950CBE"/>
    <w:rsid w:val="0095116E"/>
    <w:rsid w:val="00951607"/>
    <w:rsid w:val="009526F1"/>
    <w:rsid w:val="0095275A"/>
    <w:rsid w:val="009535A2"/>
    <w:rsid w:val="0095411B"/>
    <w:rsid w:val="0095435C"/>
    <w:rsid w:val="00954577"/>
    <w:rsid w:val="00954C25"/>
    <w:rsid w:val="00954E8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C47"/>
    <w:rsid w:val="009659EA"/>
    <w:rsid w:val="00965D70"/>
    <w:rsid w:val="0096619E"/>
    <w:rsid w:val="009661D1"/>
    <w:rsid w:val="00967DA5"/>
    <w:rsid w:val="009708C4"/>
    <w:rsid w:val="00970D7D"/>
    <w:rsid w:val="00971701"/>
    <w:rsid w:val="00971BCE"/>
    <w:rsid w:val="00971E9D"/>
    <w:rsid w:val="00971ECD"/>
    <w:rsid w:val="0097342B"/>
    <w:rsid w:val="00973B5B"/>
    <w:rsid w:val="00973ED6"/>
    <w:rsid w:val="00975F5D"/>
    <w:rsid w:val="0097612F"/>
    <w:rsid w:val="0097656E"/>
    <w:rsid w:val="00976949"/>
    <w:rsid w:val="00976956"/>
    <w:rsid w:val="0097781A"/>
    <w:rsid w:val="009779D1"/>
    <w:rsid w:val="00980E3B"/>
    <w:rsid w:val="00981010"/>
    <w:rsid w:val="009815EC"/>
    <w:rsid w:val="009817FD"/>
    <w:rsid w:val="009818F6"/>
    <w:rsid w:val="00981F8C"/>
    <w:rsid w:val="00981FFD"/>
    <w:rsid w:val="00982447"/>
    <w:rsid w:val="0098373E"/>
    <w:rsid w:val="00983C54"/>
    <w:rsid w:val="00984BAC"/>
    <w:rsid w:val="00984DC4"/>
    <w:rsid w:val="00986093"/>
    <w:rsid w:val="009863B3"/>
    <w:rsid w:val="00986462"/>
    <w:rsid w:val="009868E4"/>
    <w:rsid w:val="009872DF"/>
    <w:rsid w:val="00987387"/>
    <w:rsid w:val="0099000B"/>
    <w:rsid w:val="00991173"/>
    <w:rsid w:val="00991968"/>
    <w:rsid w:val="009920E8"/>
    <w:rsid w:val="00992F25"/>
    <w:rsid w:val="00992F46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A76CC"/>
    <w:rsid w:val="009B0F47"/>
    <w:rsid w:val="009B13AB"/>
    <w:rsid w:val="009B1E83"/>
    <w:rsid w:val="009B270F"/>
    <w:rsid w:val="009B2C97"/>
    <w:rsid w:val="009B4140"/>
    <w:rsid w:val="009B5CA6"/>
    <w:rsid w:val="009B6CB7"/>
    <w:rsid w:val="009B6FFF"/>
    <w:rsid w:val="009B7090"/>
    <w:rsid w:val="009B7869"/>
    <w:rsid w:val="009B7F85"/>
    <w:rsid w:val="009C0672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5C"/>
    <w:rsid w:val="009D0290"/>
    <w:rsid w:val="009D0760"/>
    <w:rsid w:val="009D0A28"/>
    <w:rsid w:val="009D10EC"/>
    <w:rsid w:val="009D1AA6"/>
    <w:rsid w:val="009D24F1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6FA7"/>
    <w:rsid w:val="009D7265"/>
    <w:rsid w:val="009D7706"/>
    <w:rsid w:val="009D7E7F"/>
    <w:rsid w:val="009E145D"/>
    <w:rsid w:val="009E25D4"/>
    <w:rsid w:val="009E40C4"/>
    <w:rsid w:val="009E4596"/>
    <w:rsid w:val="009E4D2E"/>
    <w:rsid w:val="009E626D"/>
    <w:rsid w:val="009E63B0"/>
    <w:rsid w:val="009E6661"/>
    <w:rsid w:val="009E6B0D"/>
    <w:rsid w:val="009E7C6E"/>
    <w:rsid w:val="009F0D53"/>
    <w:rsid w:val="009F0E90"/>
    <w:rsid w:val="009F1FAC"/>
    <w:rsid w:val="009F2883"/>
    <w:rsid w:val="009F3004"/>
    <w:rsid w:val="009F350C"/>
    <w:rsid w:val="009F3557"/>
    <w:rsid w:val="009F4C6C"/>
    <w:rsid w:val="009F54C3"/>
    <w:rsid w:val="009F591C"/>
    <w:rsid w:val="009F62F9"/>
    <w:rsid w:val="009F6F35"/>
    <w:rsid w:val="009F752F"/>
    <w:rsid w:val="009F7F8C"/>
    <w:rsid w:val="00A00A5F"/>
    <w:rsid w:val="00A00FA3"/>
    <w:rsid w:val="00A013EE"/>
    <w:rsid w:val="00A01638"/>
    <w:rsid w:val="00A0210A"/>
    <w:rsid w:val="00A034E1"/>
    <w:rsid w:val="00A039F2"/>
    <w:rsid w:val="00A041AD"/>
    <w:rsid w:val="00A051F5"/>
    <w:rsid w:val="00A05BB0"/>
    <w:rsid w:val="00A06FD8"/>
    <w:rsid w:val="00A07C72"/>
    <w:rsid w:val="00A106E9"/>
    <w:rsid w:val="00A112C7"/>
    <w:rsid w:val="00A11811"/>
    <w:rsid w:val="00A118BA"/>
    <w:rsid w:val="00A124FF"/>
    <w:rsid w:val="00A1346A"/>
    <w:rsid w:val="00A13739"/>
    <w:rsid w:val="00A13C31"/>
    <w:rsid w:val="00A149C2"/>
    <w:rsid w:val="00A15285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732"/>
    <w:rsid w:val="00A23C72"/>
    <w:rsid w:val="00A23CC0"/>
    <w:rsid w:val="00A241AD"/>
    <w:rsid w:val="00A25C7A"/>
    <w:rsid w:val="00A264E6"/>
    <w:rsid w:val="00A26DFA"/>
    <w:rsid w:val="00A2719B"/>
    <w:rsid w:val="00A27F2A"/>
    <w:rsid w:val="00A300F2"/>
    <w:rsid w:val="00A309B9"/>
    <w:rsid w:val="00A30AEF"/>
    <w:rsid w:val="00A31179"/>
    <w:rsid w:val="00A32501"/>
    <w:rsid w:val="00A32736"/>
    <w:rsid w:val="00A32C2C"/>
    <w:rsid w:val="00A32D7F"/>
    <w:rsid w:val="00A337FE"/>
    <w:rsid w:val="00A33833"/>
    <w:rsid w:val="00A33EC9"/>
    <w:rsid w:val="00A357D6"/>
    <w:rsid w:val="00A35D36"/>
    <w:rsid w:val="00A36790"/>
    <w:rsid w:val="00A36ADE"/>
    <w:rsid w:val="00A40094"/>
    <w:rsid w:val="00A40C98"/>
    <w:rsid w:val="00A41348"/>
    <w:rsid w:val="00A41A9C"/>
    <w:rsid w:val="00A426BF"/>
    <w:rsid w:val="00A426CF"/>
    <w:rsid w:val="00A43C64"/>
    <w:rsid w:val="00A44431"/>
    <w:rsid w:val="00A44DF2"/>
    <w:rsid w:val="00A45B27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D5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1360"/>
    <w:rsid w:val="00A7145C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21B"/>
    <w:rsid w:val="00A75F6F"/>
    <w:rsid w:val="00A76160"/>
    <w:rsid w:val="00A7781D"/>
    <w:rsid w:val="00A77D22"/>
    <w:rsid w:val="00A80B06"/>
    <w:rsid w:val="00A8101B"/>
    <w:rsid w:val="00A82511"/>
    <w:rsid w:val="00A8261F"/>
    <w:rsid w:val="00A82B0D"/>
    <w:rsid w:val="00A82F6D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70C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8D6"/>
    <w:rsid w:val="00AA0C69"/>
    <w:rsid w:val="00AA13DF"/>
    <w:rsid w:val="00AA2587"/>
    <w:rsid w:val="00AA29AA"/>
    <w:rsid w:val="00AA48D0"/>
    <w:rsid w:val="00AA596B"/>
    <w:rsid w:val="00AA64E9"/>
    <w:rsid w:val="00AA6554"/>
    <w:rsid w:val="00AA696E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557"/>
    <w:rsid w:val="00AB2A67"/>
    <w:rsid w:val="00AB2D93"/>
    <w:rsid w:val="00AB3375"/>
    <w:rsid w:val="00AB35DB"/>
    <w:rsid w:val="00AB3FBC"/>
    <w:rsid w:val="00AB438B"/>
    <w:rsid w:val="00AB43C6"/>
    <w:rsid w:val="00AB5ED5"/>
    <w:rsid w:val="00AB612F"/>
    <w:rsid w:val="00AB68C2"/>
    <w:rsid w:val="00AB6D91"/>
    <w:rsid w:val="00AB7068"/>
    <w:rsid w:val="00AB7A3D"/>
    <w:rsid w:val="00AC0D7C"/>
    <w:rsid w:val="00AC14CB"/>
    <w:rsid w:val="00AC17F4"/>
    <w:rsid w:val="00AC1B9C"/>
    <w:rsid w:val="00AC3131"/>
    <w:rsid w:val="00AC3F40"/>
    <w:rsid w:val="00AC54C0"/>
    <w:rsid w:val="00AC6EC6"/>
    <w:rsid w:val="00AC723A"/>
    <w:rsid w:val="00AC732C"/>
    <w:rsid w:val="00AC7B3C"/>
    <w:rsid w:val="00AC7C28"/>
    <w:rsid w:val="00AD0233"/>
    <w:rsid w:val="00AD0399"/>
    <w:rsid w:val="00AD0DBA"/>
    <w:rsid w:val="00AD1268"/>
    <w:rsid w:val="00AD12F0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1D4"/>
    <w:rsid w:val="00AE1695"/>
    <w:rsid w:val="00AE17A5"/>
    <w:rsid w:val="00AE17B8"/>
    <w:rsid w:val="00AE1865"/>
    <w:rsid w:val="00AE1A2E"/>
    <w:rsid w:val="00AE1CD9"/>
    <w:rsid w:val="00AE2609"/>
    <w:rsid w:val="00AE2B45"/>
    <w:rsid w:val="00AE2C26"/>
    <w:rsid w:val="00AE2E63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66BD"/>
    <w:rsid w:val="00AF7219"/>
    <w:rsid w:val="00AF74A2"/>
    <w:rsid w:val="00B00027"/>
    <w:rsid w:val="00B0199F"/>
    <w:rsid w:val="00B01FED"/>
    <w:rsid w:val="00B0219D"/>
    <w:rsid w:val="00B021F5"/>
    <w:rsid w:val="00B02701"/>
    <w:rsid w:val="00B03313"/>
    <w:rsid w:val="00B033C1"/>
    <w:rsid w:val="00B037C5"/>
    <w:rsid w:val="00B03EC0"/>
    <w:rsid w:val="00B040FC"/>
    <w:rsid w:val="00B04F06"/>
    <w:rsid w:val="00B05231"/>
    <w:rsid w:val="00B059FB"/>
    <w:rsid w:val="00B062BB"/>
    <w:rsid w:val="00B070AD"/>
    <w:rsid w:val="00B07103"/>
    <w:rsid w:val="00B07247"/>
    <w:rsid w:val="00B07922"/>
    <w:rsid w:val="00B07B1E"/>
    <w:rsid w:val="00B100AE"/>
    <w:rsid w:val="00B10E94"/>
    <w:rsid w:val="00B112C5"/>
    <w:rsid w:val="00B118E8"/>
    <w:rsid w:val="00B12619"/>
    <w:rsid w:val="00B12943"/>
    <w:rsid w:val="00B13935"/>
    <w:rsid w:val="00B13B81"/>
    <w:rsid w:val="00B13F77"/>
    <w:rsid w:val="00B14436"/>
    <w:rsid w:val="00B14477"/>
    <w:rsid w:val="00B146E7"/>
    <w:rsid w:val="00B1481D"/>
    <w:rsid w:val="00B14A10"/>
    <w:rsid w:val="00B14BDA"/>
    <w:rsid w:val="00B14FA5"/>
    <w:rsid w:val="00B151AA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55B3"/>
    <w:rsid w:val="00B25735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2B51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BA9"/>
    <w:rsid w:val="00B66375"/>
    <w:rsid w:val="00B66B73"/>
    <w:rsid w:val="00B67149"/>
    <w:rsid w:val="00B67458"/>
    <w:rsid w:val="00B678D8"/>
    <w:rsid w:val="00B67CB8"/>
    <w:rsid w:val="00B67E41"/>
    <w:rsid w:val="00B67EA4"/>
    <w:rsid w:val="00B67F70"/>
    <w:rsid w:val="00B70520"/>
    <w:rsid w:val="00B707DD"/>
    <w:rsid w:val="00B70853"/>
    <w:rsid w:val="00B70CE6"/>
    <w:rsid w:val="00B7185B"/>
    <w:rsid w:val="00B71B1D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3CD"/>
    <w:rsid w:val="00B80411"/>
    <w:rsid w:val="00B81B4A"/>
    <w:rsid w:val="00B82CC2"/>
    <w:rsid w:val="00B853C4"/>
    <w:rsid w:val="00B86A9C"/>
    <w:rsid w:val="00B86D0F"/>
    <w:rsid w:val="00B86D55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2DD2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28D"/>
    <w:rsid w:val="00BA436A"/>
    <w:rsid w:val="00BA4B7A"/>
    <w:rsid w:val="00BA4F09"/>
    <w:rsid w:val="00BA4F55"/>
    <w:rsid w:val="00BA5771"/>
    <w:rsid w:val="00BA62FC"/>
    <w:rsid w:val="00BB042C"/>
    <w:rsid w:val="00BB0F1B"/>
    <w:rsid w:val="00BB10BA"/>
    <w:rsid w:val="00BB2090"/>
    <w:rsid w:val="00BB233F"/>
    <w:rsid w:val="00BB3085"/>
    <w:rsid w:val="00BB30AD"/>
    <w:rsid w:val="00BB37DE"/>
    <w:rsid w:val="00BB474B"/>
    <w:rsid w:val="00BB561C"/>
    <w:rsid w:val="00BB5720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5A9C"/>
    <w:rsid w:val="00BC5E8A"/>
    <w:rsid w:val="00BC7B9A"/>
    <w:rsid w:val="00BD05A5"/>
    <w:rsid w:val="00BD0BEB"/>
    <w:rsid w:val="00BD1058"/>
    <w:rsid w:val="00BD2355"/>
    <w:rsid w:val="00BD331D"/>
    <w:rsid w:val="00BD38C5"/>
    <w:rsid w:val="00BD4869"/>
    <w:rsid w:val="00BD4BA4"/>
    <w:rsid w:val="00BD4E88"/>
    <w:rsid w:val="00BD5345"/>
    <w:rsid w:val="00BD5728"/>
    <w:rsid w:val="00BD61D5"/>
    <w:rsid w:val="00BD6CAA"/>
    <w:rsid w:val="00BE01AD"/>
    <w:rsid w:val="00BE0369"/>
    <w:rsid w:val="00BE04CD"/>
    <w:rsid w:val="00BE18EC"/>
    <w:rsid w:val="00BE18F1"/>
    <w:rsid w:val="00BE25E3"/>
    <w:rsid w:val="00BE2816"/>
    <w:rsid w:val="00BE2E94"/>
    <w:rsid w:val="00BE362D"/>
    <w:rsid w:val="00BE363B"/>
    <w:rsid w:val="00BE3953"/>
    <w:rsid w:val="00BE3D7B"/>
    <w:rsid w:val="00BE3EE0"/>
    <w:rsid w:val="00BE46A8"/>
    <w:rsid w:val="00BE58B6"/>
    <w:rsid w:val="00BE5929"/>
    <w:rsid w:val="00BF01D7"/>
    <w:rsid w:val="00BF1003"/>
    <w:rsid w:val="00BF1CD1"/>
    <w:rsid w:val="00BF3B40"/>
    <w:rsid w:val="00BF4244"/>
    <w:rsid w:val="00BF46A1"/>
    <w:rsid w:val="00BF4906"/>
    <w:rsid w:val="00BF49D8"/>
    <w:rsid w:val="00BF4AF8"/>
    <w:rsid w:val="00BF4E1B"/>
    <w:rsid w:val="00BF533D"/>
    <w:rsid w:val="00BF5502"/>
    <w:rsid w:val="00BF647C"/>
    <w:rsid w:val="00BF72AF"/>
    <w:rsid w:val="00C0037E"/>
    <w:rsid w:val="00C006FF"/>
    <w:rsid w:val="00C00B78"/>
    <w:rsid w:val="00C0120C"/>
    <w:rsid w:val="00C015B1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07F5E"/>
    <w:rsid w:val="00C1006E"/>
    <w:rsid w:val="00C10130"/>
    <w:rsid w:val="00C105B2"/>
    <w:rsid w:val="00C10781"/>
    <w:rsid w:val="00C10E28"/>
    <w:rsid w:val="00C117F6"/>
    <w:rsid w:val="00C11E8B"/>
    <w:rsid w:val="00C120D4"/>
    <w:rsid w:val="00C12768"/>
    <w:rsid w:val="00C133F6"/>
    <w:rsid w:val="00C13B24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122C"/>
    <w:rsid w:val="00C22021"/>
    <w:rsid w:val="00C23186"/>
    <w:rsid w:val="00C231C2"/>
    <w:rsid w:val="00C23345"/>
    <w:rsid w:val="00C234D9"/>
    <w:rsid w:val="00C2356A"/>
    <w:rsid w:val="00C2372A"/>
    <w:rsid w:val="00C23A67"/>
    <w:rsid w:val="00C23B7B"/>
    <w:rsid w:val="00C23FA6"/>
    <w:rsid w:val="00C240BE"/>
    <w:rsid w:val="00C25419"/>
    <w:rsid w:val="00C25566"/>
    <w:rsid w:val="00C258E9"/>
    <w:rsid w:val="00C25FF7"/>
    <w:rsid w:val="00C26212"/>
    <w:rsid w:val="00C262D9"/>
    <w:rsid w:val="00C2678A"/>
    <w:rsid w:val="00C26BDA"/>
    <w:rsid w:val="00C26BE2"/>
    <w:rsid w:val="00C276F3"/>
    <w:rsid w:val="00C27790"/>
    <w:rsid w:val="00C27D01"/>
    <w:rsid w:val="00C306F1"/>
    <w:rsid w:val="00C31961"/>
    <w:rsid w:val="00C31A56"/>
    <w:rsid w:val="00C32B1D"/>
    <w:rsid w:val="00C32C59"/>
    <w:rsid w:val="00C32D74"/>
    <w:rsid w:val="00C336BE"/>
    <w:rsid w:val="00C34BB4"/>
    <w:rsid w:val="00C354E1"/>
    <w:rsid w:val="00C35F6A"/>
    <w:rsid w:val="00C3641C"/>
    <w:rsid w:val="00C36745"/>
    <w:rsid w:val="00C3682F"/>
    <w:rsid w:val="00C36985"/>
    <w:rsid w:val="00C3764D"/>
    <w:rsid w:val="00C376CB"/>
    <w:rsid w:val="00C37D10"/>
    <w:rsid w:val="00C37E95"/>
    <w:rsid w:val="00C408FE"/>
    <w:rsid w:val="00C4220C"/>
    <w:rsid w:val="00C42A09"/>
    <w:rsid w:val="00C43526"/>
    <w:rsid w:val="00C43C3A"/>
    <w:rsid w:val="00C443BE"/>
    <w:rsid w:val="00C44562"/>
    <w:rsid w:val="00C44B85"/>
    <w:rsid w:val="00C44E46"/>
    <w:rsid w:val="00C44E60"/>
    <w:rsid w:val="00C451DB"/>
    <w:rsid w:val="00C45E76"/>
    <w:rsid w:val="00C4775E"/>
    <w:rsid w:val="00C47BFA"/>
    <w:rsid w:val="00C50620"/>
    <w:rsid w:val="00C50D10"/>
    <w:rsid w:val="00C51341"/>
    <w:rsid w:val="00C51999"/>
    <w:rsid w:val="00C51AEA"/>
    <w:rsid w:val="00C520E0"/>
    <w:rsid w:val="00C52202"/>
    <w:rsid w:val="00C52998"/>
    <w:rsid w:val="00C52D6A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68A"/>
    <w:rsid w:val="00C60A50"/>
    <w:rsid w:val="00C60AED"/>
    <w:rsid w:val="00C60E0A"/>
    <w:rsid w:val="00C611CD"/>
    <w:rsid w:val="00C61F32"/>
    <w:rsid w:val="00C624A1"/>
    <w:rsid w:val="00C627C8"/>
    <w:rsid w:val="00C63FA9"/>
    <w:rsid w:val="00C641F0"/>
    <w:rsid w:val="00C6456E"/>
    <w:rsid w:val="00C652F8"/>
    <w:rsid w:val="00C658FC"/>
    <w:rsid w:val="00C65AE7"/>
    <w:rsid w:val="00C65EF2"/>
    <w:rsid w:val="00C660CA"/>
    <w:rsid w:val="00C66396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80A"/>
    <w:rsid w:val="00C77A52"/>
    <w:rsid w:val="00C80441"/>
    <w:rsid w:val="00C80D5E"/>
    <w:rsid w:val="00C8196C"/>
    <w:rsid w:val="00C81AE8"/>
    <w:rsid w:val="00C81D02"/>
    <w:rsid w:val="00C81E0C"/>
    <w:rsid w:val="00C81ED2"/>
    <w:rsid w:val="00C82767"/>
    <w:rsid w:val="00C829EA"/>
    <w:rsid w:val="00C83C4D"/>
    <w:rsid w:val="00C8414E"/>
    <w:rsid w:val="00C849FF"/>
    <w:rsid w:val="00C857E1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5D2D"/>
    <w:rsid w:val="00C960D2"/>
    <w:rsid w:val="00C96B7D"/>
    <w:rsid w:val="00C96F93"/>
    <w:rsid w:val="00C972BB"/>
    <w:rsid w:val="00C97349"/>
    <w:rsid w:val="00C9774D"/>
    <w:rsid w:val="00C9791D"/>
    <w:rsid w:val="00C97DE8"/>
    <w:rsid w:val="00CA0109"/>
    <w:rsid w:val="00CA1325"/>
    <w:rsid w:val="00CA1795"/>
    <w:rsid w:val="00CA1C31"/>
    <w:rsid w:val="00CA22F6"/>
    <w:rsid w:val="00CA38ED"/>
    <w:rsid w:val="00CA4781"/>
    <w:rsid w:val="00CA5356"/>
    <w:rsid w:val="00CA569D"/>
    <w:rsid w:val="00CA5891"/>
    <w:rsid w:val="00CA6090"/>
    <w:rsid w:val="00CA62DF"/>
    <w:rsid w:val="00CA7073"/>
    <w:rsid w:val="00CA71C2"/>
    <w:rsid w:val="00CA7A94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81D"/>
    <w:rsid w:val="00CB5DDB"/>
    <w:rsid w:val="00CB6BE8"/>
    <w:rsid w:val="00CB6D90"/>
    <w:rsid w:val="00CB6F2A"/>
    <w:rsid w:val="00CB74EE"/>
    <w:rsid w:val="00CB799D"/>
    <w:rsid w:val="00CB7C93"/>
    <w:rsid w:val="00CB7DFE"/>
    <w:rsid w:val="00CC0CB0"/>
    <w:rsid w:val="00CC0F53"/>
    <w:rsid w:val="00CC12A9"/>
    <w:rsid w:val="00CC173D"/>
    <w:rsid w:val="00CC1787"/>
    <w:rsid w:val="00CC28E0"/>
    <w:rsid w:val="00CC2B56"/>
    <w:rsid w:val="00CC3AFD"/>
    <w:rsid w:val="00CC5843"/>
    <w:rsid w:val="00CC60AE"/>
    <w:rsid w:val="00CC6890"/>
    <w:rsid w:val="00CC6B3A"/>
    <w:rsid w:val="00CC6C7F"/>
    <w:rsid w:val="00CC6F51"/>
    <w:rsid w:val="00CC71FB"/>
    <w:rsid w:val="00CC77C0"/>
    <w:rsid w:val="00CC7BCD"/>
    <w:rsid w:val="00CD054B"/>
    <w:rsid w:val="00CD0AF6"/>
    <w:rsid w:val="00CD2351"/>
    <w:rsid w:val="00CD2BC2"/>
    <w:rsid w:val="00CD33BE"/>
    <w:rsid w:val="00CD3522"/>
    <w:rsid w:val="00CD3787"/>
    <w:rsid w:val="00CD3FC3"/>
    <w:rsid w:val="00CD4376"/>
    <w:rsid w:val="00CD4DAC"/>
    <w:rsid w:val="00CD5930"/>
    <w:rsid w:val="00CD5A9B"/>
    <w:rsid w:val="00CD63AB"/>
    <w:rsid w:val="00CD658E"/>
    <w:rsid w:val="00CD691C"/>
    <w:rsid w:val="00CD71B2"/>
    <w:rsid w:val="00CE094A"/>
    <w:rsid w:val="00CE0C31"/>
    <w:rsid w:val="00CE0F4E"/>
    <w:rsid w:val="00CE148D"/>
    <w:rsid w:val="00CE14B0"/>
    <w:rsid w:val="00CE18E8"/>
    <w:rsid w:val="00CE1D23"/>
    <w:rsid w:val="00CE2E5D"/>
    <w:rsid w:val="00CE2F3F"/>
    <w:rsid w:val="00CE2FC1"/>
    <w:rsid w:val="00CE32AF"/>
    <w:rsid w:val="00CE5444"/>
    <w:rsid w:val="00CE5912"/>
    <w:rsid w:val="00CE5E59"/>
    <w:rsid w:val="00CE6288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7FF"/>
    <w:rsid w:val="00CF5BA2"/>
    <w:rsid w:val="00CF6408"/>
    <w:rsid w:val="00CF6546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68E"/>
    <w:rsid w:val="00D10992"/>
    <w:rsid w:val="00D110AD"/>
    <w:rsid w:val="00D11DAC"/>
    <w:rsid w:val="00D137AE"/>
    <w:rsid w:val="00D158D6"/>
    <w:rsid w:val="00D162CB"/>
    <w:rsid w:val="00D167E4"/>
    <w:rsid w:val="00D16B31"/>
    <w:rsid w:val="00D20336"/>
    <w:rsid w:val="00D20C83"/>
    <w:rsid w:val="00D2155C"/>
    <w:rsid w:val="00D21AB8"/>
    <w:rsid w:val="00D224B0"/>
    <w:rsid w:val="00D23738"/>
    <w:rsid w:val="00D251DC"/>
    <w:rsid w:val="00D259DB"/>
    <w:rsid w:val="00D25F9B"/>
    <w:rsid w:val="00D26100"/>
    <w:rsid w:val="00D2665B"/>
    <w:rsid w:val="00D26E4C"/>
    <w:rsid w:val="00D26E5B"/>
    <w:rsid w:val="00D2749B"/>
    <w:rsid w:val="00D27691"/>
    <w:rsid w:val="00D276DC"/>
    <w:rsid w:val="00D27984"/>
    <w:rsid w:val="00D27B18"/>
    <w:rsid w:val="00D27F80"/>
    <w:rsid w:val="00D309E3"/>
    <w:rsid w:val="00D30B98"/>
    <w:rsid w:val="00D30E88"/>
    <w:rsid w:val="00D318C1"/>
    <w:rsid w:val="00D32517"/>
    <w:rsid w:val="00D32C4C"/>
    <w:rsid w:val="00D337AF"/>
    <w:rsid w:val="00D33885"/>
    <w:rsid w:val="00D33989"/>
    <w:rsid w:val="00D339B1"/>
    <w:rsid w:val="00D33CF5"/>
    <w:rsid w:val="00D344B3"/>
    <w:rsid w:val="00D34A5D"/>
    <w:rsid w:val="00D357EE"/>
    <w:rsid w:val="00D3585C"/>
    <w:rsid w:val="00D35B4D"/>
    <w:rsid w:val="00D361CC"/>
    <w:rsid w:val="00D368EF"/>
    <w:rsid w:val="00D3728A"/>
    <w:rsid w:val="00D40611"/>
    <w:rsid w:val="00D40D08"/>
    <w:rsid w:val="00D41030"/>
    <w:rsid w:val="00D41E99"/>
    <w:rsid w:val="00D42326"/>
    <w:rsid w:val="00D42B11"/>
    <w:rsid w:val="00D434D0"/>
    <w:rsid w:val="00D43DC7"/>
    <w:rsid w:val="00D43E74"/>
    <w:rsid w:val="00D44158"/>
    <w:rsid w:val="00D44218"/>
    <w:rsid w:val="00D44B10"/>
    <w:rsid w:val="00D4502E"/>
    <w:rsid w:val="00D4581F"/>
    <w:rsid w:val="00D45B18"/>
    <w:rsid w:val="00D4678F"/>
    <w:rsid w:val="00D46BAF"/>
    <w:rsid w:val="00D46FB7"/>
    <w:rsid w:val="00D47454"/>
    <w:rsid w:val="00D50FAE"/>
    <w:rsid w:val="00D5139B"/>
    <w:rsid w:val="00D51426"/>
    <w:rsid w:val="00D51A5B"/>
    <w:rsid w:val="00D52224"/>
    <w:rsid w:val="00D53102"/>
    <w:rsid w:val="00D53BC1"/>
    <w:rsid w:val="00D53E6B"/>
    <w:rsid w:val="00D53F99"/>
    <w:rsid w:val="00D553B0"/>
    <w:rsid w:val="00D55CEA"/>
    <w:rsid w:val="00D5620E"/>
    <w:rsid w:val="00D576DA"/>
    <w:rsid w:val="00D5785F"/>
    <w:rsid w:val="00D57BDF"/>
    <w:rsid w:val="00D60061"/>
    <w:rsid w:val="00D60541"/>
    <w:rsid w:val="00D60E25"/>
    <w:rsid w:val="00D61199"/>
    <w:rsid w:val="00D61353"/>
    <w:rsid w:val="00D62780"/>
    <w:rsid w:val="00D62AFE"/>
    <w:rsid w:val="00D62D11"/>
    <w:rsid w:val="00D62F0D"/>
    <w:rsid w:val="00D62F94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4AE"/>
    <w:rsid w:val="00D729C5"/>
    <w:rsid w:val="00D731E2"/>
    <w:rsid w:val="00D74C96"/>
    <w:rsid w:val="00D74F0A"/>
    <w:rsid w:val="00D74F83"/>
    <w:rsid w:val="00D755B1"/>
    <w:rsid w:val="00D764D4"/>
    <w:rsid w:val="00D76776"/>
    <w:rsid w:val="00D76D6C"/>
    <w:rsid w:val="00D771A8"/>
    <w:rsid w:val="00D7746C"/>
    <w:rsid w:val="00D80053"/>
    <w:rsid w:val="00D804FE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34"/>
    <w:rsid w:val="00D91454"/>
    <w:rsid w:val="00D91DB8"/>
    <w:rsid w:val="00D92109"/>
    <w:rsid w:val="00D9225D"/>
    <w:rsid w:val="00D9420A"/>
    <w:rsid w:val="00D943E0"/>
    <w:rsid w:val="00D947B5"/>
    <w:rsid w:val="00D9505E"/>
    <w:rsid w:val="00D9519D"/>
    <w:rsid w:val="00D952A7"/>
    <w:rsid w:val="00D96647"/>
    <w:rsid w:val="00D96B3B"/>
    <w:rsid w:val="00D96E08"/>
    <w:rsid w:val="00D97689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21C"/>
    <w:rsid w:val="00DA58F0"/>
    <w:rsid w:val="00DA60A7"/>
    <w:rsid w:val="00DA71E0"/>
    <w:rsid w:val="00DA7361"/>
    <w:rsid w:val="00DA75C7"/>
    <w:rsid w:val="00DA76B9"/>
    <w:rsid w:val="00DB0F21"/>
    <w:rsid w:val="00DB1273"/>
    <w:rsid w:val="00DB173A"/>
    <w:rsid w:val="00DB1982"/>
    <w:rsid w:val="00DB2584"/>
    <w:rsid w:val="00DB27B9"/>
    <w:rsid w:val="00DB34D2"/>
    <w:rsid w:val="00DB41FE"/>
    <w:rsid w:val="00DB44DE"/>
    <w:rsid w:val="00DB5151"/>
    <w:rsid w:val="00DB5158"/>
    <w:rsid w:val="00DB597D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3E2"/>
    <w:rsid w:val="00DC472B"/>
    <w:rsid w:val="00DC4A07"/>
    <w:rsid w:val="00DC4CEE"/>
    <w:rsid w:val="00DC4D18"/>
    <w:rsid w:val="00DC5378"/>
    <w:rsid w:val="00DC590A"/>
    <w:rsid w:val="00DC5EA6"/>
    <w:rsid w:val="00DC6203"/>
    <w:rsid w:val="00DC64A9"/>
    <w:rsid w:val="00DC6569"/>
    <w:rsid w:val="00DC6C4B"/>
    <w:rsid w:val="00DC6D7E"/>
    <w:rsid w:val="00DC7C5C"/>
    <w:rsid w:val="00DD01CF"/>
    <w:rsid w:val="00DD082F"/>
    <w:rsid w:val="00DD12BD"/>
    <w:rsid w:val="00DD254B"/>
    <w:rsid w:val="00DD38DC"/>
    <w:rsid w:val="00DD513C"/>
    <w:rsid w:val="00DD5493"/>
    <w:rsid w:val="00DD5A83"/>
    <w:rsid w:val="00DD644C"/>
    <w:rsid w:val="00DD76A6"/>
    <w:rsid w:val="00DD7A12"/>
    <w:rsid w:val="00DD7F1F"/>
    <w:rsid w:val="00DE0A22"/>
    <w:rsid w:val="00DE1B8C"/>
    <w:rsid w:val="00DE2022"/>
    <w:rsid w:val="00DE225B"/>
    <w:rsid w:val="00DE2AB7"/>
    <w:rsid w:val="00DE3EAD"/>
    <w:rsid w:val="00DE480A"/>
    <w:rsid w:val="00DE55D2"/>
    <w:rsid w:val="00DE5669"/>
    <w:rsid w:val="00DE5B9C"/>
    <w:rsid w:val="00DE5D78"/>
    <w:rsid w:val="00DE63F7"/>
    <w:rsid w:val="00DE6A6F"/>
    <w:rsid w:val="00DE7445"/>
    <w:rsid w:val="00DE7716"/>
    <w:rsid w:val="00DF006C"/>
    <w:rsid w:val="00DF0089"/>
    <w:rsid w:val="00DF00F5"/>
    <w:rsid w:val="00DF04EA"/>
    <w:rsid w:val="00DF078E"/>
    <w:rsid w:val="00DF080A"/>
    <w:rsid w:val="00DF0878"/>
    <w:rsid w:val="00DF08C4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14D"/>
    <w:rsid w:val="00E02B59"/>
    <w:rsid w:val="00E04831"/>
    <w:rsid w:val="00E04BF8"/>
    <w:rsid w:val="00E04D0E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583D"/>
    <w:rsid w:val="00E15A4A"/>
    <w:rsid w:val="00E16AF1"/>
    <w:rsid w:val="00E16E8A"/>
    <w:rsid w:val="00E171A5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29D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5A10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296F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4E7"/>
    <w:rsid w:val="00E56A55"/>
    <w:rsid w:val="00E5729B"/>
    <w:rsid w:val="00E603C4"/>
    <w:rsid w:val="00E60B17"/>
    <w:rsid w:val="00E60CCF"/>
    <w:rsid w:val="00E619E7"/>
    <w:rsid w:val="00E61CCC"/>
    <w:rsid w:val="00E628B8"/>
    <w:rsid w:val="00E62BC5"/>
    <w:rsid w:val="00E62F78"/>
    <w:rsid w:val="00E63166"/>
    <w:rsid w:val="00E63BB3"/>
    <w:rsid w:val="00E63C59"/>
    <w:rsid w:val="00E63C7D"/>
    <w:rsid w:val="00E63EE3"/>
    <w:rsid w:val="00E63FD2"/>
    <w:rsid w:val="00E64334"/>
    <w:rsid w:val="00E64485"/>
    <w:rsid w:val="00E6460A"/>
    <w:rsid w:val="00E65AE1"/>
    <w:rsid w:val="00E670C0"/>
    <w:rsid w:val="00E67B9A"/>
    <w:rsid w:val="00E67ED3"/>
    <w:rsid w:val="00E71630"/>
    <w:rsid w:val="00E725EE"/>
    <w:rsid w:val="00E728F4"/>
    <w:rsid w:val="00E72AD2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874"/>
    <w:rsid w:val="00E819AF"/>
    <w:rsid w:val="00E828B7"/>
    <w:rsid w:val="00E830AB"/>
    <w:rsid w:val="00E8429C"/>
    <w:rsid w:val="00E84322"/>
    <w:rsid w:val="00E84458"/>
    <w:rsid w:val="00E84676"/>
    <w:rsid w:val="00E846F6"/>
    <w:rsid w:val="00E847BE"/>
    <w:rsid w:val="00E850F4"/>
    <w:rsid w:val="00E85559"/>
    <w:rsid w:val="00E85601"/>
    <w:rsid w:val="00E859B2"/>
    <w:rsid w:val="00E86377"/>
    <w:rsid w:val="00E86547"/>
    <w:rsid w:val="00E86922"/>
    <w:rsid w:val="00E86F67"/>
    <w:rsid w:val="00E877EB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C06"/>
    <w:rsid w:val="00EA1DCF"/>
    <w:rsid w:val="00EA1F8E"/>
    <w:rsid w:val="00EA24E9"/>
    <w:rsid w:val="00EA2545"/>
    <w:rsid w:val="00EA2FDD"/>
    <w:rsid w:val="00EA3739"/>
    <w:rsid w:val="00EA3A99"/>
    <w:rsid w:val="00EA3C6C"/>
    <w:rsid w:val="00EA3D50"/>
    <w:rsid w:val="00EA46BE"/>
    <w:rsid w:val="00EA49BE"/>
    <w:rsid w:val="00EA4BDA"/>
    <w:rsid w:val="00EA4F3B"/>
    <w:rsid w:val="00EA4FAD"/>
    <w:rsid w:val="00EA5A1A"/>
    <w:rsid w:val="00EA5BD1"/>
    <w:rsid w:val="00EA5C05"/>
    <w:rsid w:val="00EA62C6"/>
    <w:rsid w:val="00EA64A5"/>
    <w:rsid w:val="00EA7EC9"/>
    <w:rsid w:val="00EB01DC"/>
    <w:rsid w:val="00EB032A"/>
    <w:rsid w:val="00EB1124"/>
    <w:rsid w:val="00EB1384"/>
    <w:rsid w:val="00EB16A1"/>
    <w:rsid w:val="00EB274D"/>
    <w:rsid w:val="00EB3500"/>
    <w:rsid w:val="00EB38E9"/>
    <w:rsid w:val="00EB3A7F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0FC3"/>
    <w:rsid w:val="00EC1780"/>
    <w:rsid w:val="00EC1788"/>
    <w:rsid w:val="00EC23C2"/>
    <w:rsid w:val="00EC24FF"/>
    <w:rsid w:val="00EC2ABE"/>
    <w:rsid w:val="00EC46B4"/>
    <w:rsid w:val="00EC48E2"/>
    <w:rsid w:val="00EC4C64"/>
    <w:rsid w:val="00EC51FD"/>
    <w:rsid w:val="00EC54F5"/>
    <w:rsid w:val="00EC5558"/>
    <w:rsid w:val="00EC5A9F"/>
    <w:rsid w:val="00EC614B"/>
    <w:rsid w:val="00EC62BE"/>
    <w:rsid w:val="00EC63E5"/>
    <w:rsid w:val="00EC7FEB"/>
    <w:rsid w:val="00ED07F8"/>
    <w:rsid w:val="00ED19C2"/>
    <w:rsid w:val="00ED1CEC"/>
    <w:rsid w:val="00ED3464"/>
    <w:rsid w:val="00ED4597"/>
    <w:rsid w:val="00ED4796"/>
    <w:rsid w:val="00ED47BB"/>
    <w:rsid w:val="00ED4B88"/>
    <w:rsid w:val="00ED4D6E"/>
    <w:rsid w:val="00ED5413"/>
    <w:rsid w:val="00ED6387"/>
    <w:rsid w:val="00ED67D8"/>
    <w:rsid w:val="00ED77C5"/>
    <w:rsid w:val="00ED79B9"/>
    <w:rsid w:val="00EE1416"/>
    <w:rsid w:val="00EE162F"/>
    <w:rsid w:val="00EE1E3E"/>
    <w:rsid w:val="00EE208A"/>
    <w:rsid w:val="00EE237A"/>
    <w:rsid w:val="00EE29A9"/>
    <w:rsid w:val="00EE2CFC"/>
    <w:rsid w:val="00EE2E25"/>
    <w:rsid w:val="00EE33AD"/>
    <w:rsid w:val="00EE38BE"/>
    <w:rsid w:val="00EE3981"/>
    <w:rsid w:val="00EE3B9B"/>
    <w:rsid w:val="00EE4077"/>
    <w:rsid w:val="00EE4B9D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C8A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277E"/>
    <w:rsid w:val="00F0298F"/>
    <w:rsid w:val="00F0333A"/>
    <w:rsid w:val="00F034A4"/>
    <w:rsid w:val="00F03D0D"/>
    <w:rsid w:val="00F0416C"/>
    <w:rsid w:val="00F04B8A"/>
    <w:rsid w:val="00F04C11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9A7"/>
    <w:rsid w:val="00F14D46"/>
    <w:rsid w:val="00F14E4D"/>
    <w:rsid w:val="00F15046"/>
    <w:rsid w:val="00F1524D"/>
    <w:rsid w:val="00F15307"/>
    <w:rsid w:val="00F16070"/>
    <w:rsid w:val="00F169DD"/>
    <w:rsid w:val="00F16A09"/>
    <w:rsid w:val="00F170D7"/>
    <w:rsid w:val="00F17179"/>
    <w:rsid w:val="00F17215"/>
    <w:rsid w:val="00F203EB"/>
    <w:rsid w:val="00F228C5"/>
    <w:rsid w:val="00F23500"/>
    <w:rsid w:val="00F23D35"/>
    <w:rsid w:val="00F250FE"/>
    <w:rsid w:val="00F26163"/>
    <w:rsid w:val="00F264CB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136"/>
    <w:rsid w:val="00F33736"/>
    <w:rsid w:val="00F34854"/>
    <w:rsid w:val="00F34ACB"/>
    <w:rsid w:val="00F3598C"/>
    <w:rsid w:val="00F36424"/>
    <w:rsid w:val="00F37CA5"/>
    <w:rsid w:val="00F40629"/>
    <w:rsid w:val="00F408B7"/>
    <w:rsid w:val="00F418BF"/>
    <w:rsid w:val="00F41D54"/>
    <w:rsid w:val="00F4217D"/>
    <w:rsid w:val="00F4275E"/>
    <w:rsid w:val="00F42E92"/>
    <w:rsid w:val="00F444C3"/>
    <w:rsid w:val="00F46706"/>
    <w:rsid w:val="00F46B5A"/>
    <w:rsid w:val="00F47FE1"/>
    <w:rsid w:val="00F50FA7"/>
    <w:rsid w:val="00F518E1"/>
    <w:rsid w:val="00F530A7"/>
    <w:rsid w:val="00F530FB"/>
    <w:rsid w:val="00F5310A"/>
    <w:rsid w:val="00F533AB"/>
    <w:rsid w:val="00F53936"/>
    <w:rsid w:val="00F53F61"/>
    <w:rsid w:val="00F543A0"/>
    <w:rsid w:val="00F547F4"/>
    <w:rsid w:val="00F557BE"/>
    <w:rsid w:val="00F558C0"/>
    <w:rsid w:val="00F56EC5"/>
    <w:rsid w:val="00F56F76"/>
    <w:rsid w:val="00F56FC5"/>
    <w:rsid w:val="00F57E98"/>
    <w:rsid w:val="00F60836"/>
    <w:rsid w:val="00F60A17"/>
    <w:rsid w:val="00F626AF"/>
    <w:rsid w:val="00F6275C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0B94"/>
    <w:rsid w:val="00F71266"/>
    <w:rsid w:val="00F71DB0"/>
    <w:rsid w:val="00F7227B"/>
    <w:rsid w:val="00F724EF"/>
    <w:rsid w:val="00F72766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8EA"/>
    <w:rsid w:val="00F839C5"/>
    <w:rsid w:val="00F83C3F"/>
    <w:rsid w:val="00F84229"/>
    <w:rsid w:val="00F848D8"/>
    <w:rsid w:val="00F84A0A"/>
    <w:rsid w:val="00F85155"/>
    <w:rsid w:val="00F8517F"/>
    <w:rsid w:val="00F8545B"/>
    <w:rsid w:val="00F86F01"/>
    <w:rsid w:val="00F87A24"/>
    <w:rsid w:val="00F90567"/>
    <w:rsid w:val="00F90D4A"/>
    <w:rsid w:val="00F90E89"/>
    <w:rsid w:val="00F9164B"/>
    <w:rsid w:val="00F91704"/>
    <w:rsid w:val="00F91DD5"/>
    <w:rsid w:val="00F91E6E"/>
    <w:rsid w:val="00F91FA0"/>
    <w:rsid w:val="00F92D20"/>
    <w:rsid w:val="00F931D3"/>
    <w:rsid w:val="00F93834"/>
    <w:rsid w:val="00F93BAE"/>
    <w:rsid w:val="00F943A0"/>
    <w:rsid w:val="00F94407"/>
    <w:rsid w:val="00F9498F"/>
    <w:rsid w:val="00F95FED"/>
    <w:rsid w:val="00F962C0"/>
    <w:rsid w:val="00F967AB"/>
    <w:rsid w:val="00F9722D"/>
    <w:rsid w:val="00F973B2"/>
    <w:rsid w:val="00F97727"/>
    <w:rsid w:val="00F97C9A"/>
    <w:rsid w:val="00F97E0A"/>
    <w:rsid w:val="00FA02F8"/>
    <w:rsid w:val="00FA07AD"/>
    <w:rsid w:val="00FA0878"/>
    <w:rsid w:val="00FA129C"/>
    <w:rsid w:val="00FA1465"/>
    <w:rsid w:val="00FA1515"/>
    <w:rsid w:val="00FA1558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0AF0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B705B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652"/>
    <w:rsid w:val="00FC3733"/>
    <w:rsid w:val="00FC399E"/>
    <w:rsid w:val="00FC4F44"/>
    <w:rsid w:val="00FC5C7A"/>
    <w:rsid w:val="00FC5CF3"/>
    <w:rsid w:val="00FC6AFB"/>
    <w:rsid w:val="00FC6BFE"/>
    <w:rsid w:val="00FC7410"/>
    <w:rsid w:val="00FD02A1"/>
    <w:rsid w:val="00FD13CE"/>
    <w:rsid w:val="00FD143C"/>
    <w:rsid w:val="00FD180B"/>
    <w:rsid w:val="00FD1B3C"/>
    <w:rsid w:val="00FD2806"/>
    <w:rsid w:val="00FD2EBC"/>
    <w:rsid w:val="00FD31C5"/>
    <w:rsid w:val="00FD335C"/>
    <w:rsid w:val="00FD3927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486D"/>
    <w:rsid w:val="00FE59F5"/>
    <w:rsid w:val="00FE5C0B"/>
    <w:rsid w:val="00FE5EC5"/>
    <w:rsid w:val="00FE6160"/>
    <w:rsid w:val="00FE639F"/>
    <w:rsid w:val="00FE6477"/>
    <w:rsid w:val="00FE6AB1"/>
    <w:rsid w:val="00FE6D7C"/>
    <w:rsid w:val="00FE7378"/>
    <w:rsid w:val="00FF0B38"/>
    <w:rsid w:val="00FF148C"/>
    <w:rsid w:val="00FF18E3"/>
    <w:rsid w:val="00FF2802"/>
    <w:rsid w:val="00FF2B8F"/>
    <w:rsid w:val="00FF3132"/>
    <w:rsid w:val="00FF34A9"/>
    <w:rsid w:val="00FF3FD7"/>
    <w:rsid w:val="00FF42AE"/>
    <w:rsid w:val="00FF4349"/>
    <w:rsid w:val="00FF45EC"/>
    <w:rsid w:val="00FF4A94"/>
    <w:rsid w:val="00FF4AB3"/>
    <w:rsid w:val="00FF5F54"/>
    <w:rsid w:val="00FF6F0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A6E3-FFB8-4FB9-8659-9BBBD979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17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917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9171F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E9171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59"/>
    <w:rsid w:val="003D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 (веб)1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5F2DFA"/>
    <w:rPr>
      <w:color w:val="0000FF"/>
      <w:u w:val="single"/>
    </w:rPr>
  </w:style>
  <w:style w:type="character" w:styleId="af">
    <w:name w:val="Strong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616516178557335"/>
          <c:y val="0.17111193718810899"/>
          <c:w val="0.65169690726759388"/>
          <c:h val="0.771987428610050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0752756159696804E-3"/>
                  <c:y val="-1.9886751982396093E-2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B2-4DE6-A96F-AA127A3EC56C}"/>
                </c:ext>
              </c:extLst>
            </c:dLbl>
            <c:dLbl>
              <c:idx val="1"/>
              <c:layout>
                <c:manualLayout>
                  <c:x val="8.4546047083462611E-3"/>
                  <c:y val="-2.2914061128293785E-2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B2-4DE6-A96F-AA127A3EC56C}"/>
                </c:ext>
              </c:extLst>
            </c:dLbl>
            <c:dLbl>
              <c:idx val="2"/>
              <c:layout>
                <c:manualLayout>
                  <c:x val="-5.8389271074344426E-2"/>
                  <c:y val="3.923231722964304E-3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B2-4DE6-A96F-AA127A3EC56C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Sheet1!$B$3:$D$3</c:f>
              <c:numCache>
                <c:formatCode>#\ ##0.0</c:formatCode>
                <c:ptCount val="3"/>
                <c:pt idx="0">
                  <c:v>245425</c:v>
                </c:pt>
                <c:pt idx="1">
                  <c:v>51189.7</c:v>
                </c:pt>
                <c:pt idx="2">
                  <c:v>1297495.7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B2-4DE6-A96F-AA127A3EC56C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495262944847546E-2"/>
                  <c:y val="-3.0584744302869091E-2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DB2-4DE6-A96F-AA127A3EC56C}"/>
                </c:ext>
              </c:extLst>
            </c:dLbl>
            <c:dLbl>
              <c:idx val="1"/>
              <c:layout>
                <c:manualLayout>
                  <c:x val="2.4994137858504167E-2"/>
                  <c:y val="-2.3636494979411976E-2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B2-4DE6-A96F-AA127A3EC56C}"/>
                </c:ext>
              </c:extLst>
            </c:dLbl>
            <c:dLbl>
              <c:idx val="2"/>
              <c:layout>
                <c:manualLayout>
                  <c:x val="-7.1669915328845882E-2"/>
                  <c:y val="4.3038046487756783E-2"/>
                </c:manualLayout>
              </c:layout>
              <c:spPr>
                <a:noFill/>
                <a:ln w="253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DB2-4DE6-A96F-AA127A3EC56C}"/>
                </c:ext>
              </c:extLst>
            </c:dLbl>
            <c:spPr>
              <a:noFill/>
              <a:ln w="253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Sheet1!$B$4:$D$4</c:f>
              <c:numCache>
                <c:formatCode>#\ ##0.0</c:formatCode>
                <c:ptCount val="3"/>
                <c:pt idx="0">
                  <c:v>271181.2</c:v>
                </c:pt>
                <c:pt idx="1">
                  <c:v>71614.7</c:v>
                </c:pt>
                <c:pt idx="2">
                  <c:v>1600658.9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DB2-4DE6-A96F-AA127A3EC56C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0003923107100823"/>
                  <c:y val="-1.372212692967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F0-41CD-811B-1BCE47EF3D8F}"/>
                </c:ext>
              </c:extLst>
            </c:dLbl>
            <c:dLbl>
              <c:idx val="1"/>
              <c:layout>
                <c:manualLayout>
                  <c:x val="5.4923499411533933E-2"/>
                  <c:y val="-1.257847104463038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F0-41CD-811B-1BCE47EF3D8F}"/>
                </c:ext>
              </c:extLst>
            </c:dLbl>
            <c:dLbl>
              <c:idx val="2"/>
              <c:layout>
                <c:manualLayout>
                  <c:x val="-7.6500588466065125E-2"/>
                  <c:y val="3.087478559176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F0-41CD-811B-1BCE47EF3D8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Sheet1!$B$5:$D$5</c:f>
              <c:numCache>
                <c:formatCode>#\ ##0.0</c:formatCode>
                <c:ptCount val="3"/>
                <c:pt idx="0">
                  <c:v>298297.7</c:v>
                </c:pt>
                <c:pt idx="1">
                  <c:v>80626.2</c:v>
                </c:pt>
                <c:pt idx="2">
                  <c:v>1784974.6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7F5-4997-900F-DCBEF9B460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74566144"/>
        <c:axId val="1"/>
        <c:axId val="0"/>
      </c:bar3DChart>
      <c:catAx>
        <c:axId val="197456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#\ ##0.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74566144"/>
        <c:crosses val="autoZero"/>
        <c:crossBetween val="between"/>
      </c:valAx>
      <c:spPr>
        <a:noFill/>
        <a:ln w="25358">
          <a:noFill/>
        </a:ln>
      </c:spPr>
    </c:plotArea>
    <c:legend>
      <c:legendPos val="b"/>
      <c:layout>
        <c:manualLayout>
          <c:xMode val="edge"/>
          <c:yMode val="edge"/>
          <c:x val="0.38258692968035601"/>
          <c:y val="4.5619276131256117E-2"/>
          <c:w val="0.18473428453595667"/>
          <c:h val="4.5602604395480605E-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безвозмездных поступлений районного бюджета за                 9 месяцев 2022 года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369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352-41AE-91B6-D6F83E1AD9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352-41AE-91B6-D6F83E1AD9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352-41AE-91B6-D6F83E1AD9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352-41AE-91B6-D6F83E1AD9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36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352-41AE-91B6-D6F83E1AD915}"/>
              </c:ext>
            </c:extLst>
          </c:dPt>
          <c:dLbls>
            <c:spPr>
              <a:noFill/>
              <a:ln w="2536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Дотации-246 801,3 т.р.</c:v>
                </c:pt>
                <c:pt idx="1">
                  <c:v>Субсидии-215 459,8 т.р.</c:v>
                </c:pt>
                <c:pt idx="2">
                  <c:v>Субвенции- 1 257 420,6 т.р.</c:v>
                </c:pt>
                <c:pt idx="3">
                  <c:v>Иные межбюджетные трансферты-55 145,5 т.р.</c:v>
                </c:pt>
                <c:pt idx="4">
                  <c:v>Прочии безвозмездные поступления-11 627,2 т.р.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0.13800000000000001</c:v>
                </c:pt>
                <c:pt idx="1">
                  <c:v>0.121</c:v>
                </c:pt>
                <c:pt idx="2">
                  <c:v>0.70399999999999996</c:v>
                </c:pt>
                <c:pt idx="3">
                  <c:v>3.1E-2</c:v>
                </c:pt>
                <c:pt idx="4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352-41AE-91B6-D6F83E1AD9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9">
          <a:noFill/>
        </a:ln>
      </c:spPr>
    </c:plotArea>
    <c:legend>
      <c:legendPos val="l"/>
      <c:overlay val="0"/>
      <c:spPr>
        <a:noFill/>
        <a:ln w="25369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0,002%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C1-4058-8FFE-409C6FD580E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0,01%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C1-4058-8FFE-409C6FD580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Лист1!$A$2:$A$14</c:f>
              <c:strCache>
                <c:ptCount val="13"/>
                <c:pt idx="0">
                  <c:v>01 Общегосударственные вопросы</c:v>
                </c:pt>
                <c:pt idx="1">
                  <c:v>02 Национальная оборона</c:v>
                </c:pt>
                <c:pt idx="2">
                  <c:v>03 Национальная безопасность и правоохранительная деятельность</c:v>
                </c:pt>
                <c:pt idx="3">
                  <c:v>04 Национальная экономика</c:v>
                </c:pt>
                <c:pt idx="4">
                  <c:v>05 Жилищно-коммунальное хозяйство</c:v>
                </c:pt>
                <c:pt idx="5">
                  <c:v>06 Охрана окружающей среды</c:v>
                </c:pt>
                <c:pt idx="6">
                  <c:v>07 Образование </c:v>
                </c:pt>
                <c:pt idx="7">
                  <c:v>08 Культура, кинематография</c:v>
                </c:pt>
                <c:pt idx="8">
                  <c:v>09 Здравоохранение</c:v>
                </c:pt>
                <c:pt idx="9">
                  <c:v>10 Социальная политика</c:v>
                </c:pt>
                <c:pt idx="10">
                  <c:v>11 Физическая культура и спорт</c:v>
                </c:pt>
                <c:pt idx="11">
                  <c:v>13 Обслуживание государственного и муниципального долга</c:v>
                </c:pt>
                <c:pt idx="12">
                  <c:v>14 МТБ бюджетам Бюджетной системы РФ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8.8999999999999996E-2</c:v>
                </c:pt>
                <c:pt idx="1">
                  <c:v>1.0000000000000001E-5</c:v>
                </c:pt>
                <c:pt idx="2">
                  <c:v>3.0000000000000001E-3</c:v>
                </c:pt>
                <c:pt idx="3">
                  <c:v>1.0999999999999999E-2</c:v>
                </c:pt>
                <c:pt idx="4">
                  <c:v>3.9E-2</c:v>
                </c:pt>
                <c:pt idx="5">
                  <c:v>1E-3</c:v>
                </c:pt>
                <c:pt idx="6">
                  <c:v>0.64200000000000002</c:v>
                </c:pt>
                <c:pt idx="7">
                  <c:v>8.9999999999999993E-3</c:v>
                </c:pt>
                <c:pt idx="8">
                  <c:v>1E-3</c:v>
                </c:pt>
                <c:pt idx="9">
                  <c:v>2.8000000000000001E-2</c:v>
                </c:pt>
                <c:pt idx="10">
                  <c:v>2.1999999999999999E-2</c:v>
                </c:pt>
                <c:pt idx="11">
                  <c:v>1E-3</c:v>
                </c:pt>
                <c:pt idx="12">
                  <c:v>0.154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C1-4058-8FFE-409C6FD580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792399"/>
        <c:axId val="719789903"/>
      </c:barChart>
      <c:catAx>
        <c:axId val="71979239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19789903"/>
        <c:crosses val="autoZero"/>
        <c:auto val="1"/>
        <c:lblAlgn val="ctr"/>
        <c:lblOffset val="100"/>
        <c:noMultiLvlLbl val="0"/>
      </c:catAx>
      <c:valAx>
        <c:axId val="719789903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719792399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0E22-E036-4CE7-8D30-F2B6CAAF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4127</Words>
  <Characters>23528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cp:lastModifiedBy>user</cp:lastModifiedBy>
  <cp:revision>2</cp:revision>
  <cp:lastPrinted>2022-11-11T03:47:00Z</cp:lastPrinted>
  <dcterms:created xsi:type="dcterms:W3CDTF">2022-11-11T03:54:00Z</dcterms:created>
  <dcterms:modified xsi:type="dcterms:W3CDTF">2022-11-11T03:54:00Z</dcterms:modified>
</cp:coreProperties>
</file>