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3" w:rsidRPr="003D1607" w:rsidRDefault="006A7413" w:rsidP="006A741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77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413" w:rsidRPr="003D1607" w:rsidRDefault="0038714A" w:rsidP="006A741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28.09.2022 </w:t>
      </w:r>
      <w:r w:rsidR="006A7413" w:rsidRPr="003D1607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>
        <w:rPr>
          <w:rFonts w:ascii="Arial" w:hAnsi="Arial" w:cs="Arial"/>
          <w:b/>
          <w:color w:val="000000"/>
          <w:sz w:val="28"/>
          <w:szCs w:val="28"/>
        </w:rPr>
        <w:t>348</w:t>
      </w:r>
      <w:r w:rsidR="006A7413" w:rsidRPr="003D160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A7413" w:rsidRPr="003D1607" w:rsidRDefault="006A7413" w:rsidP="006A741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607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A7413" w:rsidRPr="003D1607" w:rsidRDefault="006A7413" w:rsidP="006A741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607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6A7413" w:rsidRPr="003D1607" w:rsidRDefault="006A7413" w:rsidP="006A741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607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6A7413" w:rsidRPr="003D1607" w:rsidRDefault="006A7413" w:rsidP="006A741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607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A7413" w:rsidRPr="00423FDB" w:rsidRDefault="006A7413" w:rsidP="006A7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A7413" w:rsidRPr="00614039" w:rsidRDefault="006A7413" w:rsidP="006A7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14039">
        <w:rPr>
          <w:rFonts w:ascii="Arial" w:hAnsi="Arial" w:cs="Arial"/>
          <w:b/>
          <w:bCs/>
          <w:sz w:val="24"/>
          <w:szCs w:val="24"/>
        </w:rPr>
        <w:t>Об утверждении Положения о муниципальной комиссии по проведению конкурсного отбора инициативных проектов</w:t>
      </w:r>
    </w:p>
    <w:p w:rsidR="006A7413" w:rsidRPr="00614039" w:rsidRDefault="006A7413" w:rsidP="006A7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14039" w:rsidRPr="00614039" w:rsidRDefault="00614039" w:rsidP="006140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4039">
        <w:rPr>
          <w:rFonts w:ascii="Arial" w:hAnsi="Arial" w:cs="Arial"/>
          <w:sz w:val="24"/>
          <w:szCs w:val="24"/>
        </w:rPr>
        <w:t xml:space="preserve">В целях реализации на территории </w:t>
      </w:r>
      <w:r w:rsidR="009539EE">
        <w:rPr>
          <w:rFonts w:ascii="Arial" w:hAnsi="Arial" w:cs="Arial"/>
          <w:sz w:val="24"/>
          <w:szCs w:val="24"/>
        </w:rPr>
        <w:t xml:space="preserve">муниципального образования «Братский район» </w:t>
      </w:r>
      <w:r w:rsidRPr="00614039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</w:t>
      </w:r>
      <w:r w:rsidRPr="00614039">
        <w:rPr>
          <w:rFonts w:ascii="Arial" w:hAnsi="Arial" w:cs="Arial"/>
          <w:spacing w:val="-2"/>
          <w:sz w:val="24"/>
          <w:szCs w:val="24"/>
        </w:rPr>
        <w:t>межбюджетных трансфертов из бюджета Иркутской области, в соответствии с</w:t>
      </w:r>
      <w:r w:rsidRPr="00614039">
        <w:rPr>
          <w:rFonts w:ascii="Arial" w:hAnsi="Arial" w:cs="Arial"/>
          <w:sz w:val="24"/>
          <w:szCs w:val="24"/>
        </w:rPr>
        <w:t xml:space="preserve"> Законом Иркутской области от 6 мая 2022 года № 33-ОЗ «Об отдельных вопросах реализации на территории Иркутской области инициативных проектов», руководствуясь статьями 30, 46 Устава муниципального образования «Братский район», Дума Братского района</w:t>
      </w:r>
    </w:p>
    <w:p w:rsidR="00614039" w:rsidRPr="00614039" w:rsidRDefault="00614039" w:rsidP="006140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14039" w:rsidRPr="00614039" w:rsidRDefault="00614039" w:rsidP="0061403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14039">
        <w:rPr>
          <w:rFonts w:ascii="Arial" w:hAnsi="Arial" w:cs="Arial"/>
          <w:b/>
          <w:sz w:val="24"/>
          <w:szCs w:val="24"/>
        </w:rPr>
        <w:t>РЕШИЛА:</w:t>
      </w:r>
    </w:p>
    <w:p w:rsidR="006A7413" w:rsidRPr="00614039" w:rsidRDefault="006A7413" w:rsidP="00614039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A7413" w:rsidRPr="00614039" w:rsidRDefault="006A7413" w:rsidP="006A741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4039">
        <w:rPr>
          <w:rFonts w:ascii="Arial" w:hAnsi="Arial" w:cs="Arial"/>
          <w:sz w:val="24"/>
          <w:szCs w:val="24"/>
        </w:rPr>
        <w:tab/>
      </w:r>
      <w:r w:rsidRPr="00614039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14039">
        <w:rPr>
          <w:rFonts w:ascii="Arial" w:hAnsi="Arial" w:cs="Arial"/>
          <w:color w:val="000000"/>
          <w:kern w:val="2"/>
          <w:sz w:val="24"/>
          <w:szCs w:val="24"/>
        </w:rPr>
        <w:t xml:space="preserve">Утвердить Положение о муниципальной </w:t>
      </w:r>
      <w:r w:rsidR="00614039" w:rsidRPr="00614039">
        <w:rPr>
          <w:rFonts w:ascii="Arial" w:hAnsi="Arial" w:cs="Arial"/>
          <w:color w:val="000000"/>
          <w:kern w:val="2"/>
          <w:sz w:val="24"/>
          <w:szCs w:val="24"/>
        </w:rPr>
        <w:t>комиссии по проведению конкурсного отбора инициативных проектов</w:t>
      </w:r>
      <w:r w:rsidR="00614039">
        <w:rPr>
          <w:rFonts w:ascii="Arial" w:hAnsi="Arial" w:cs="Arial"/>
          <w:color w:val="000000"/>
          <w:kern w:val="2"/>
          <w:sz w:val="24"/>
          <w:szCs w:val="24"/>
        </w:rPr>
        <w:t>.</w:t>
      </w:r>
    </w:p>
    <w:p w:rsidR="006A7413" w:rsidRPr="00614039" w:rsidRDefault="006A7413" w:rsidP="006A741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14039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A7413" w:rsidRPr="00614039" w:rsidRDefault="006A7413" w:rsidP="006A74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4039">
        <w:rPr>
          <w:rFonts w:ascii="Arial" w:hAnsi="Arial" w:cs="Arial"/>
          <w:color w:val="000000"/>
          <w:sz w:val="24"/>
          <w:szCs w:val="24"/>
        </w:rPr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в информационно-телекоммуникационной сети «Интернет» – </w:t>
      </w:r>
      <w:hyperlink r:id="rId8" w:history="1">
        <w:r w:rsidRPr="00614039">
          <w:rPr>
            <w:rFonts w:ascii="Arial" w:hAnsi="Arial" w:cs="Arial"/>
            <w:color w:val="000000"/>
            <w:sz w:val="24"/>
            <w:szCs w:val="24"/>
          </w:rPr>
          <w:t>www.bratsk-raion.ru</w:t>
        </w:r>
      </w:hyperlink>
      <w:r w:rsidRPr="0061403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A7413" w:rsidRPr="00423FDB" w:rsidRDefault="006A7413" w:rsidP="006A74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A7413" w:rsidRPr="00423FDB" w:rsidRDefault="006A7413" w:rsidP="006A7413">
      <w:pPr>
        <w:tabs>
          <w:tab w:val="left" w:pos="855"/>
          <w:tab w:val="left" w:pos="3514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103"/>
        <w:gridCol w:w="4928"/>
      </w:tblGrid>
      <w:tr w:rsidR="006A7413" w:rsidRPr="00423FDB" w:rsidTr="00CE17CD">
        <w:tc>
          <w:tcPr>
            <w:tcW w:w="5103" w:type="dxa"/>
          </w:tcPr>
          <w:p w:rsidR="006A7413" w:rsidRPr="00423FDB" w:rsidRDefault="006A7413" w:rsidP="00CE17CD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</w:rPr>
              <w:t>Председатель Думы</w:t>
            </w:r>
          </w:p>
          <w:p w:rsidR="006A7413" w:rsidRPr="00423FDB" w:rsidRDefault="006A7413" w:rsidP="00CE17CD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</w:rPr>
              <w:t>Братского района</w:t>
            </w:r>
          </w:p>
          <w:p w:rsidR="006A7413" w:rsidRPr="00423FDB" w:rsidRDefault="006A7413" w:rsidP="00CE17CD">
            <w:pPr>
              <w:tabs>
                <w:tab w:val="left" w:pos="3514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7413" w:rsidRPr="00423FDB" w:rsidRDefault="006A7413" w:rsidP="00CE17CD">
            <w:pPr>
              <w:tabs>
                <w:tab w:val="left" w:pos="3514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________________ С.В. Коротченко</w:t>
            </w:r>
          </w:p>
        </w:tc>
        <w:tc>
          <w:tcPr>
            <w:tcW w:w="4928" w:type="dxa"/>
          </w:tcPr>
          <w:p w:rsidR="006A7413" w:rsidRPr="00423FDB" w:rsidRDefault="006A7413" w:rsidP="00CE17CD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</w:rPr>
              <w:t>Мэр Братского района</w:t>
            </w:r>
          </w:p>
          <w:p w:rsidR="006A7413" w:rsidRPr="00423FDB" w:rsidRDefault="006A7413" w:rsidP="00CE17CD">
            <w:pPr>
              <w:tabs>
                <w:tab w:val="left" w:pos="3514"/>
              </w:tabs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A7413" w:rsidRPr="00423FDB" w:rsidRDefault="006A7413" w:rsidP="00CE17CD">
            <w:pPr>
              <w:tabs>
                <w:tab w:val="left" w:pos="3514"/>
              </w:tabs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A7413" w:rsidRPr="00423FDB" w:rsidRDefault="006A7413" w:rsidP="00CE17CD">
            <w:pPr>
              <w:tabs>
                <w:tab w:val="left" w:pos="3514"/>
              </w:tabs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_________________ А.С. Дубровин</w:t>
            </w:r>
          </w:p>
        </w:tc>
      </w:tr>
    </w:tbl>
    <w:p w:rsidR="006A7413" w:rsidRDefault="006A7413" w:rsidP="006A7413">
      <w:pPr>
        <w:pStyle w:val="ConsPlusTitle"/>
        <w:ind w:left="54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4039" w:rsidRDefault="00614039" w:rsidP="0038714A">
      <w:pPr>
        <w:pStyle w:val="ConsPlusNormal"/>
        <w:jc w:val="right"/>
        <w:rPr>
          <w:sz w:val="24"/>
          <w:szCs w:val="24"/>
        </w:rPr>
      </w:pPr>
      <w:r w:rsidRPr="00423FDB">
        <w:rPr>
          <w:sz w:val="24"/>
          <w:szCs w:val="24"/>
        </w:rPr>
        <w:lastRenderedPageBreak/>
        <w:t>УТВЕРЖДЕНО</w:t>
      </w:r>
    </w:p>
    <w:p w:rsidR="00614039" w:rsidRPr="00423FDB" w:rsidRDefault="0038552B" w:rsidP="0038714A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614039" w:rsidRPr="00423FDB">
        <w:rPr>
          <w:sz w:val="24"/>
          <w:szCs w:val="24"/>
        </w:rPr>
        <w:t>ешением</w:t>
      </w:r>
      <w:proofErr w:type="gramEnd"/>
      <w:r>
        <w:rPr>
          <w:sz w:val="24"/>
          <w:szCs w:val="24"/>
        </w:rPr>
        <w:t xml:space="preserve"> </w:t>
      </w:r>
      <w:r w:rsidR="00614039" w:rsidRPr="00423FDB">
        <w:rPr>
          <w:sz w:val="24"/>
          <w:szCs w:val="24"/>
        </w:rPr>
        <w:t>Думы Братского района</w:t>
      </w:r>
    </w:p>
    <w:p w:rsidR="006A7413" w:rsidRDefault="0038714A" w:rsidP="0038714A">
      <w:pPr>
        <w:pStyle w:val="ConsPlusTitle"/>
        <w:ind w:left="6534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</w:t>
      </w:r>
      <w:r w:rsidR="00614039" w:rsidRPr="00614039">
        <w:rPr>
          <w:b w:val="0"/>
          <w:sz w:val="24"/>
          <w:szCs w:val="24"/>
        </w:rPr>
        <w:t>т</w:t>
      </w:r>
      <w:proofErr w:type="gramEnd"/>
      <w:r>
        <w:rPr>
          <w:b w:val="0"/>
          <w:sz w:val="24"/>
          <w:szCs w:val="24"/>
        </w:rPr>
        <w:t xml:space="preserve"> 28.09.2022 № 348</w:t>
      </w:r>
    </w:p>
    <w:p w:rsidR="0038714A" w:rsidRDefault="0038714A" w:rsidP="0038714A">
      <w:pPr>
        <w:pStyle w:val="ConsPlusTitle"/>
        <w:ind w:left="6534"/>
        <w:jc w:val="right"/>
        <w:rPr>
          <w:b w:val="0"/>
          <w:sz w:val="24"/>
          <w:szCs w:val="24"/>
        </w:rPr>
      </w:pPr>
    </w:p>
    <w:p w:rsidR="0038714A" w:rsidRDefault="0038714A" w:rsidP="0038714A">
      <w:pPr>
        <w:pStyle w:val="ConsPlusTitle"/>
        <w:ind w:left="6534"/>
        <w:jc w:val="right"/>
        <w:rPr>
          <w:b w:val="0"/>
          <w:sz w:val="24"/>
          <w:szCs w:val="24"/>
        </w:rPr>
      </w:pPr>
    </w:p>
    <w:p w:rsidR="005020B3" w:rsidRPr="001667E0" w:rsidRDefault="00CC4688" w:rsidP="005020B3">
      <w:pPr>
        <w:shd w:val="clear" w:color="auto" w:fill="FFFFFF"/>
        <w:tabs>
          <w:tab w:val="left" w:pos="10063"/>
        </w:tabs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5020B3" w:rsidRPr="001667E0">
          <w:rPr>
            <w:rFonts w:ascii="Arial" w:hAnsi="Arial" w:cs="Arial"/>
            <w:b/>
            <w:bCs/>
            <w:sz w:val="24"/>
            <w:szCs w:val="24"/>
          </w:rPr>
          <w:t>ПОЛОЖЕНИЕ</w:t>
        </w:r>
      </w:hyperlink>
    </w:p>
    <w:p w:rsidR="0038552B" w:rsidRDefault="005020B3" w:rsidP="005020B3">
      <w:pPr>
        <w:shd w:val="clear" w:color="auto" w:fill="FFFFFF"/>
        <w:tabs>
          <w:tab w:val="left" w:pos="1006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667E0">
        <w:rPr>
          <w:rFonts w:ascii="Arial" w:hAnsi="Arial" w:cs="Arial"/>
          <w:b/>
          <w:bCs/>
          <w:sz w:val="24"/>
          <w:szCs w:val="24"/>
        </w:rPr>
        <w:t xml:space="preserve">О МУНИЦИПАЛЬНОЙ КОМИССИИ ПО ПРОВЕДЕНИЮ КОНКУРСНОГО </w:t>
      </w:r>
    </w:p>
    <w:p w:rsidR="005020B3" w:rsidRPr="001667E0" w:rsidRDefault="005020B3" w:rsidP="005020B3">
      <w:pPr>
        <w:shd w:val="clear" w:color="auto" w:fill="FFFFFF"/>
        <w:tabs>
          <w:tab w:val="left" w:pos="10063"/>
        </w:tabs>
        <w:jc w:val="center"/>
        <w:rPr>
          <w:rFonts w:ascii="Arial" w:hAnsi="Arial" w:cs="Arial"/>
          <w:b/>
          <w:sz w:val="24"/>
          <w:szCs w:val="24"/>
        </w:rPr>
      </w:pPr>
      <w:r w:rsidRPr="001667E0">
        <w:rPr>
          <w:rFonts w:ascii="Arial" w:hAnsi="Arial" w:cs="Arial"/>
          <w:b/>
          <w:bCs/>
          <w:sz w:val="24"/>
          <w:szCs w:val="24"/>
        </w:rPr>
        <w:t>ОТБОРА ИНИЦИАТИВНЫХ ПРОЕКТОВ</w:t>
      </w:r>
      <w:r w:rsidRPr="001667E0">
        <w:rPr>
          <w:rFonts w:ascii="Arial" w:hAnsi="Arial" w:cs="Arial"/>
          <w:b/>
          <w:sz w:val="24"/>
          <w:szCs w:val="24"/>
        </w:rPr>
        <w:t xml:space="preserve"> </w:t>
      </w:r>
    </w:p>
    <w:p w:rsidR="005020B3" w:rsidRPr="001667E0" w:rsidRDefault="005020B3" w:rsidP="005020B3">
      <w:pPr>
        <w:jc w:val="center"/>
        <w:rPr>
          <w:rFonts w:ascii="Arial" w:hAnsi="Arial" w:cs="Arial"/>
          <w:b/>
          <w:sz w:val="24"/>
          <w:szCs w:val="24"/>
        </w:rPr>
      </w:pPr>
    </w:p>
    <w:p w:rsidR="005020B3" w:rsidRPr="001667E0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 Настоящее Положение в соответствии со статьей 4 Закона Иркутской области от 6 мая 2022 года № 33-ОЗ «Об отдельных вопросах реализации на территории Иркутской области инициативных проектов» определяет порядок формирования и деятельности муниципальной комиссии по проведению конкурсного отбора инициативных проектов, выдвигаемых в муниципальных образованиях </w:t>
      </w:r>
      <w:r w:rsidR="00A8594F" w:rsidRPr="001667E0">
        <w:rPr>
          <w:rFonts w:ascii="Arial" w:hAnsi="Arial" w:cs="Arial"/>
          <w:sz w:val="24"/>
          <w:szCs w:val="24"/>
        </w:rPr>
        <w:t xml:space="preserve">Братского района </w:t>
      </w:r>
      <w:r w:rsidRPr="001667E0">
        <w:rPr>
          <w:rFonts w:ascii="Arial" w:hAnsi="Arial" w:cs="Arial"/>
          <w:sz w:val="24"/>
          <w:szCs w:val="24"/>
        </w:rPr>
        <w:t>для получения финансовой поддержки за счет межбюджетных трансфертов из бюджета Иркутской области (далее соответственно – комиссия, инициативные проекты).</w:t>
      </w:r>
    </w:p>
    <w:p w:rsidR="005020B3" w:rsidRPr="001667E0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 </w:t>
      </w:r>
      <w:r w:rsidRPr="001667E0">
        <w:rPr>
          <w:rFonts w:ascii="Arial" w:hAnsi="Arial" w:cs="Arial"/>
          <w:color w:val="000000"/>
          <w:sz w:val="24"/>
          <w:szCs w:val="24"/>
        </w:rPr>
        <w:t>Задачей комиссии является</w:t>
      </w:r>
      <w:r w:rsidRPr="001667E0">
        <w:rPr>
          <w:rFonts w:ascii="Arial" w:hAnsi="Arial" w:cs="Arial"/>
          <w:sz w:val="24"/>
          <w:szCs w:val="24"/>
        </w:rPr>
        <w:t xml:space="preserve"> рассмотрение и отбор инициативных проектов</w:t>
      </w:r>
      <w:r w:rsidRPr="001667E0">
        <w:rPr>
          <w:rFonts w:ascii="Arial" w:hAnsi="Arial" w:cs="Arial"/>
          <w:color w:val="000000"/>
          <w:sz w:val="24"/>
          <w:szCs w:val="24"/>
          <w:lang w:bidi="ru-RU"/>
        </w:rPr>
        <w:t xml:space="preserve"> в соответствии с Порядком проведения конкурсного отбора инициативных проектов </w:t>
      </w:r>
      <w:r w:rsidRPr="001667E0">
        <w:rPr>
          <w:rFonts w:ascii="Arial" w:hAnsi="Arial" w:cs="Arial"/>
          <w:sz w:val="24"/>
          <w:szCs w:val="24"/>
        </w:rPr>
        <w:t>на территории Иркутской области, утвержденным правовым актом Правительства Иркутской области</w:t>
      </w:r>
      <w:r w:rsidRPr="001667E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5020B3" w:rsidRPr="001667E0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 В соответствии с возложенной задачей комиссия осуществляет следующие функции: </w:t>
      </w:r>
    </w:p>
    <w:p w:rsidR="005020B3" w:rsidRPr="001667E0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1) рассматривает инициативные проекты;</w:t>
      </w:r>
    </w:p>
    <w:p w:rsidR="005020B3" w:rsidRPr="001667E0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2) 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отбор. </w:t>
      </w:r>
    </w:p>
    <w:p w:rsidR="005020B3" w:rsidRPr="001667E0" w:rsidRDefault="005020B3" w:rsidP="005020B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67E0">
        <w:rPr>
          <w:rFonts w:ascii="Arial" w:hAnsi="Arial" w:cs="Arial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иных членов комиссии.</w:t>
      </w:r>
      <w:r w:rsidRPr="001667E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667E0">
        <w:rPr>
          <w:rFonts w:ascii="Arial" w:eastAsia="Calibri" w:hAnsi="Arial" w:cs="Arial"/>
          <w:sz w:val="24"/>
          <w:szCs w:val="24"/>
          <w:lang w:eastAsia="en-US"/>
        </w:rPr>
        <w:br/>
        <w:t>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:rsidR="005020B3" w:rsidRPr="001667E0" w:rsidRDefault="005020B3" w:rsidP="005020B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Pr="001667E0">
        <w:rPr>
          <w:rFonts w:ascii="Arial" w:hAnsi="Arial" w:cs="Arial"/>
          <w:sz w:val="24"/>
          <w:szCs w:val="24"/>
        </w:rPr>
        <w:t>Состав комиссии утверждается</w:t>
      </w:r>
      <w:r w:rsidR="001667E0" w:rsidRPr="001667E0">
        <w:rPr>
          <w:rFonts w:ascii="Arial" w:hAnsi="Arial" w:cs="Arial"/>
          <w:sz w:val="24"/>
          <w:szCs w:val="24"/>
        </w:rPr>
        <w:t xml:space="preserve"> постановлением мэра Братского района</w:t>
      </w:r>
      <w:r w:rsidRPr="001667E0">
        <w:rPr>
          <w:rFonts w:ascii="Arial" w:hAnsi="Arial" w:cs="Arial"/>
          <w:sz w:val="24"/>
          <w:szCs w:val="24"/>
        </w:rPr>
        <w:t>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6. Председатель комиссии: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1) осуществляет руководство деятельностью комиссии, председательствует на ее заседаниях; 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2) определяет место, дату и время проведения заседаний;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3) подписывает протоколы заседаний комиссии;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4) вносит предложения по изменению состава комиссии.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7. В случае временного отсутствия председателя комиссии его полномочия осуществляет заместитель председателя комиссии.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8. Секретарь комиссии: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3) обеспечивает подготовку протоколов заседаний комиссии.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9. Члены комиссии: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 xml:space="preserve">1) участвуют в заседаниях комиссии; 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2) участвуют в подготовке материалов на заседания комиссии;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3) участвуют в обсуждении вопросов, рассматриваемых на заседаниях комиссии и выработке решений.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lastRenderedPageBreak/>
        <w:t>10. Формой работы комиссии является заседание.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5020B3" w:rsidRPr="001667E0" w:rsidRDefault="005020B3" w:rsidP="00502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5020B3" w:rsidRPr="0038552B" w:rsidRDefault="005020B3" w:rsidP="00387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7E0">
        <w:rPr>
          <w:rFonts w:ascii="Arial" w:hAnsi="Arial" w:cs="Arial"/>
          <w:sz w:val="24"/>
          <w:szCs w:val="24"/>
        </w:rPr>
        <w:t>14. Организационно-техническое обеспечение деятельности комиссии осуществляется</w:t>
      </w:r>
      <w:r w:rsidR="001667E0" w:rsidRPr="001667E0">
        <w:rPr>
          <w:rFonts w:ascii="Arial" w:hAnsi="Arial" w:cs="Arial"/>
          <w:sz w:val="24"/>
          <w:szCs w:val="24"/>
        </w:rPr>
        <w:t xml:space="preserve"> администраци</w:t>
      </w:r>
      <w:r w:rsidR="00EC6C2A">
        <w:rPr>
          <w:rFonts w:ascii="Arial" w:hAnsi="Arial" w:cs="Arial"/>
          <w:sz w:val="24"/>
          <w:szCs w:val="24"/>
        </w:rPr>
        <w:t>ей</w:t>
      </w:r>
      <w:r w:rsidR="001667E0" w:rsidRPr="001667E0">
        <w:rPr>
          <w:rFonts w:ascii="Arial" w:hAnsi="Arial" w:cs="Arial"/>
          <w:sz w:val="24"/>
          <w:szCs w:val="24"/>
        </w:rPr>
        <w:t xml:space="preserve"> муниципального образования «Братский район»</w:t>
      </w:r>
      <w:r w:rsidRPr="001667E0">
        <w:rPr>
          <w:rFonts w:ascii="Arial" w:hAnsi="Arial" w:cs="Arial"/>
          <w:sz w:val="24"/>
          <w:szCs w:val="24"/>
        </w:rPr>
        <w:t xml:space="preserve">. </w:t>
      </w:r>
    </w:p>
    <w:sectPr w:rsidR="005020B3" w:rsidRPr="0038552B" w:rsidSect="0038552B">
      <w:headerReference w:type="first" r:id="rId10"/>
      <w:footerReference w:type="first" r:id="rId11"/>
      <w:type w:val="continuous"/>
      <w:pgSz w:w="11907" w:h="16840" w:code="9"/>
      <w:pgMar w:top="1134" w:right="567" w:bottom="567" w:left="1701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88" w:rsidRDefault="00CC4688">
      <w:r>
        <w:separator/>
      </w:r>
    </w:p>
  </w:endnote>
  <w:endnote w:type="continuationSeparator" w:id="0">
    <w:p w:rsidR="00CC4688" w:rsidRDefault="00C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88" w:rsidRDefault="00CC4688">
      <w:r>
        <w:separator/>
      </w:r>
    </w:p>
  </w:footnote>
  <w:footnote w:type="continuationSeparator" w:id="0">
    <w:p w:rsidR="00CC4688" w:rsidRDefault="00CC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c5213e-91fa-4f50-9048-838401e4e5b8"/>
  </w:docVars>
  <w:rsids>
    <w:rsidRoot w:val="005020B3"/>
    <w:rsid w:val="000365AD"/>
    <w:rsid w:val="000412E0"/>
    <w:rsid w:val="00063ED0"/>
    <w:rsid w:val="000D0E56"/>
    <w:rsid w:val="000D6B4E"/>
    <w:rsid w:val="000E67B1"/>
    <w:rsid w:val="000F46B7"/>
    <w:rsid w:val="00132EA1"/>
    <w:rsid w:val="001406AA"/>
    <w:rsid w:val="00146506"/>
    <w:rsid w:val="001667E0"/>
    <w:rsid w:val="001B0FD5"/>
    <w:rsid w:val="001B75AF"/>
    <w:rsid w:val="002237D0"/>
    <w:rsid w:val="00235D20"/>
    <w:rsid w:val="00235FE8"/>
    <w:rsid w:val="0025013C"/>
    <w:rsid w:val="002541B2"/>
    <w:rsid w:val="002722D6"/>
    <w:rsid w:val="002E404B"/>
    <w:rsid w:val="002F5678"/>
    <w:rsid w:val="00327AB3"/>
    <w:rsid w:val="003505F7"/>
    <w:rsid w:val="00363611"/>
    <w:rsid w:val="003705DC"/>
    <w:rsid w:val="0038552B"/>
    <w:rsid w:val="0038714A"/>
    <w:rsid w:val="003C1E1B"/>
    <w:rsid w:val="003C717A"/>
    <w:rsid w:val="0044687C"/>
    <w:rsid w:val="00457C6F"/>
    <w:rsid w:val="00477567"/>
    <w:rsid w:val="00492602"/>
    <w:rsid w:val="004D22C5"/>
    <w:rsid w:val="004F6F74"/>
    <w:rsid w:val="005020B3"/>
    <w:rsid w:val="00505ED3"/>
    <w:rsid w:val="00561488"/>
    <w:rsid w:val="00580172"/>
    <w:rsid w:val="005D2D6D"/>
    <w:rsid w:val="00614039"/>
    <w:rsid w:val="00653B6B"/>
    <w:rsid w:val="006570EA"/>
    <w:rsid w:val="006852A6"/>
    <w:rsid w:val="006A7413"/>
    <w:rsid w:val="006C3D12"/>
    <w:rsid w:val="006D219F"/>
    <w:rsid w:val="006E001D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31BB2"/>
    <w:rsid w:val="00845514"/>
    <w:rsid w:val="008602E6"/>
    <w:rsid w:val="00875647"/>
    <w:rsid w:val="0088001B"/>
    <w:rsid w:val="008C5631"/>
    <w:rsid w:val="008D40F8"/>
    <w:rsid w:val="008E6DA5"/>
    <w:rsid w:val="009063D2"/>
    <w:rsid w:val="00936D77"/>
    <w:rsid w:val="009539EE"/>
    <w:rsid w:val="00973A49"/>
    <w:rsid w:val="009C512D"/>
    <w:rsid w:val="009E64C4"/>
    <w:rsid w:val="00A04023"/>
    <w:rsid w:val="00A143B3"/>
    <w:rsid w:val="00A8594F"/>
    <w:rsid w:val="00AB658D"/>
    <w:rsid w:val="00B14FA8"/>
    <w:rsid w:val="00B30C20"/>
    <w:rsid w:val="00B76A04"/>
    <w:rsid w:val="00BF085E"/>
    <w:rsid w:val="00C00CF7"/>
    <w:rsid w:val="00C47371"/>
    <w:rsid w:val="00C50291"/>
    <w:rsid w:val="00C87DBF"/>
    <w:rsid w:val="00CC4688"/>
    <w:rsid w:val="00CE64AC"/>
    <w:rsid w:val="00DC262E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C6C2A"/>
    <w:rsid w:val="00ED035A"/>
    <w:rsid w:val="00ED6A04"/>
    <w:rsid w:val="00EE2669"/>
    <w:rsid w:val="00EF733D"/>
    <w:rsid w:val="00F12FAF"/>
    <w:rsid w:val="00F57279"/>
    <w:rsid w:val="00FA1D57"/>
    <w:rsid w:val="00FD69D2"/>
    <w:rsid w:val="00FE2A1D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B2B042-DC4E-4972-9E63-746EEB8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character" w:styleId="a9">
    <w:name w:val="footnote reference"/>
    <w:uiPriority w:val="99"/>
    <w:rsid w:val="006A7413"/>
    <w:rPr>
      <w:rFonts w:cs="Times New Roman"/>
      <w:vertAlign w:val="superscript"/>
    </w:rPr>
  </w:style>
  <w:style w:type="paragraph" w:styleId="aa">
    <w:name w:val="Balloon Text"/>
    <w:basedOn w:val="a"/>
    <w:link w:val="ab"/>
    <w:rsid w:val="006A7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20001350A3A93433DF20DDFCB0531B010E667D48B1AFA424CFAE90F85E09E3AB24605FE04454223390C5381B1E86BDF8555A4AEC1DE4CBE2C4CBA11v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121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Елизавета Сергеевна Федотова</dc:creator>
  <cp:keywords/>
  <cp:lastModifiedBy>Учетная запись Майкрософт</cp:lastModifiedBy>
  <cp:revision>11</cp:revision>
  <cp:lastPrinted>2006-12-21T01:26:00Z</cp:lastPrinted>
  <dcterms:created xsi:type="dcterms:W3CDTF">2022-08-25T03:28:00Z</dcterms:created>
  <dcterms:modified xsi:type="dcterms:W3CDTF">2022-09-24T02:21:00Z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