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A49" w:rsidRPr="00230A49" w:rsidRDefault="00230A49" w:rsidP="00230A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A49" w:rsidRPr="00230A49" w:rsidRDefault="00756783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31.08.2022 </w:t>
      </w:r>
      <w:r w:rsidR="00230A49"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года №</w:t>
      </w:r>
      <w:r w:rsidR="00444102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337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ФЕДЕРАЦИЯ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ИРКУТСКАЯ ОБЛАСТЬ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ДУМА БРАТСКОГО РАЙОНА</w:t>
      </w:r>
    </w:p>
    <w:p w:rsidR="00230A49" w:rsidRPr="00230A49" w:rsidRDefault="00230A49" w:rsidP="00230A4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30A49">
        <w:rPr>
          <w:rFonts w:ascii="Arial" w:eastAsia="Times New Roman" w:hAnsi="Arial" w:cs="Arial"/>
          <w:b/>
          <w:sz w:val="28"/>
          <w:szCs w:val="28"/>
          <w:lang w:eastAsia="ru-RU"/>
        </w:rPr>
        <w:t>РЕШЕНИЕ</w:t>
      </w:r>
    </w:p>
    <w:p w:rsidR="00FA5638" w:rsidRDefault="00FA5638" w:rsidP="00FA5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AE6" w:rsidRPr="00FA5638" w:rsidRDefault="00FA5638" w:rsidP="00FA56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A563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внесении изменений в </w:t>
      </w:r>
      <w:r w:rsidRPr="00FA563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Положение о Комитете по управлению муниципальным имуществом муниципального образования «Братский район, утверждённое решением Думы Братского района от 30 августа 2017 года № 252</w:t>
      </w:r>
    </w:p>
    <w:p w:rsidR="00FA5638" w:rsidRPr="00FA5638" w:rsidRDefault="00FA5638" w:rsidP="00FA56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28" w:rsidRPr="00EA1C28" w:rsidRDefault="00EA1C28" w:rsidP="00EA1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В связи с перераспределением обязанностей между структурными подразделениями Администрации муниципального образования «Братский район» на основании Распоряжения мэра Братского района № 377  от 11 августа 2022 года «Об осуществлении предоставления муниципальных услуг</w:t>
      </w:r>
      <w:r w:rsidRPr="00EA1C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t xml:space="preserve"> а так же учитывая необходимость приведения в соответствие </w:t>
      </w:r>
      <w:r w:rsidR="001D596A">
        <w:rPr>
          <w:rFonts w:ascii="Arial" w:eastAsia="Times New Roman" w:hAnsi="Arial" w:cs="Arial"/>
          <w:sz w:val="24"/>
          <w:szCs w:val="24"/>
          <w:lang w:eastAsia="ru-RU"/>
        </w:rPr>
        <w:t>с действующим законодательством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t xml:space="preserve"> нормативного правового акта муниципального образования «Братский район», на основании Конституции Российской Федерации, Гражданского кодекса Российской Федерации, Федерального закона от 06 октября 2003 года № 131-ФЗ «Об общих принципах организации местного самоуправления в Российской Федерации», Федерального закона от 14 ноября 2002 года № 161-ФЗ «О государственных и муниципальных унитарных предприятиях», Федерального закона от 27 декабря 2019 года № 485-ФЗ «О внесении изменений в Федеральный закон "О государственных и муниципальных унитарных предприятиях» и Федеральный закон «О защите конкуренции», руководствуясь статьями 30, 46, 66 Устава муниципального образования «Братский район», Дума Братского района</w:t>
      </w:r>
    </w:p>
    <w:p w:rsidR="00EA1C28" w:rsidRPr="00EA1C28" w:rsidRDefault="00EA1C28" w:rsidP="00EA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28" w:rsidRPr="00EA1C28" w:rsidRDefault="00EA1C28" w:rsidP="00EA1C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b/>
          <w:sz w:val="24"/>
          <w:szCs w:val="24"/>
          <w:lang w:eastAsia="ru-RU"/>
        </w:rPr>
        <w:t>РЕШИЛА:</w:t>
      </w:r>
    </w:p>
    <w:p w:rsidR="00EA1C28" w:rsidRPr="00EA1C28" w:rsidRDefault="00EA1C28" w:rsidP="00EA1C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1. Внести в Положение о Комитете по управлению муниципальным имуществом муниципального образования «Братский район, утверждённое решением Думы Братского района от 30 августа 2017 года № 252» (далее – Положение), следующие изменения: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 xml:space="preserve">1) пункт 3.6. Положения изложить в следующей редакции: 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«3.6. Выступает учредителем муниципальных унитарных предприятий, а также предприятий иной организационн</w:t>
      </w:r>
      <w:r w:rsidR="008E4DCC">
        <w:rPr>
          <w:rFonts w:ascii="Arial" w:eastAsia="Times New Roman" w:hAnsi="Arial" w:cs="Arial"/>
          <w:sz w:val="24"/>
          <w:szCs w:val="24"/>
          <w:lang w:eastAsia="ru-RU"/>
        </w:rPr>
        <w:t>о-правовой формы, установленной</w:t>
      </w:r>
      <w:r w:rsidR="0075678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t>законодательством Российской Федерации</w:t>
      </w:r>
      <w:r w:rsidR="001D596A">
        <w:rPr>
          <w:rFonts w:ascii="Arial" w:eastAsia="Times New Roman" w:hAnsi="Arial" w:cs="Arial"/>
          <w:sz w:val="24"/>
          <w:szCs w:val="24"/>
          <w:lang w:eastAsia="ru-RU"/>
        </w:rPr>
        <w:t>.»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2) пункт 3.16. Положения дополнить абзацами 2, 3 следующего содержания: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«Обеспечивает подготовку и согласование проектов распоряжений мэра Братского района об утверждении схем расположений земельных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t>участков, находящихся на территории муниципального образования «Братский район», государственная собственность на которые не разграничена или находящихся в муниципальной собственности муниципального образования «Братский район» на кадастровом плане территории.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trike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 подготовку и согласование проектов распоряжений мэра Братского района об определении и изменении вида разрешенного использования земельных участков, находящихся на территории муниципального образования «Братский район», государственная собственность на которые не разграничена или </w:t>
      </w:r>
      <w:r w:rsidRPr="00EA1C2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находящихся в муниципальной собственности муниципального образования «Братский район.».</w:t>
      </w:r>
    </w:p>
    <w:p w:rsidR="00EA1C28" w:rsidRPr="00EA1C28" w:rsidRDefault="00EA1C28" w:rsidP="00EA1C2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>2. Настоящее решение вступает в силу со дня его официального опубликования.</w:t>
      </w:r>
    </w:p>
    <w:p w:rsidR="00EA1C28" w:rsidRPr="00EA1C28" w:rsidRDefault="00EA1C28" w:rsidP="00EA1C28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1C28">
        <w:rPr>
          <w:rFonts w:ascii="Arial" w:eastAsia="Times New Roman" w:hAnsi="Arial" w:cs="Arial"/>
          <w:sz w:val="24"/>
          <w:szCs w:val="24"/>
          <w:lang w:eastAsia="ru-RU"/>
        </w:rPr>
        <w:t xml:space="preserve">3. Настоящее решение подлежит официальному опубликованию в газете «Братский район» и размещению на официальном сайте муниципального образования «Братский район» - </w:t>
      </w:r>
      <w:hyperlink r:id="rId8" w:history="1">
        <w:r w:rsidRPr="00EA1C28">
          <w:rPr>
            <w:rFonts w:ascii="Arial" w:eastAsia="Times New Roman" w:hAnsi="Arial" w:cs="Arial"/>
            <w:sz w:val="24"/>
            <w:szCs w:val="24"/>
            <w:lang w:eastAsia="ru-RU"/>
          </w:rPr>
          <w:t>www.</w:t>
        </w:r>
        <w:r w:rsidRPr="00EA1C28">
          <w:rPr>
            <w:rFonts w:ascii="Arial" w:eastAsia="Times New Roman" w:hAnsi="Arial" w:cs="Arial"/>
            <w:sz w:val="24"/>
            <w:szCs w:val="24"/>
            <w:lang w:val="en-US" w:eastAsia="ru-RU"/>
          </w:rPr>
          <w:t>bratsk</w:t>
        </w:r>
        <w:r w:rsidRPr="00EA1C28">
          <w:rPr>
            <w:rFonts w:ascii="Arial" w:eastAsia="Times New Roman" w:hAnsi="Arial" w:cs="Arial"/>
            <w:sz w:val="24"/>
            <w:szCs w:val="24"/>
            <w:lang w:eastAsia="ru-RU"/>
          </w:rPr>
          <w:t>-</w:t>
        </w:r>
        <w:r w:rsidRPr="00EA1C28">
          <w:rPr>
            <w:rFonts w:ascii="Arial" w:eastAsia="Times New Roman" w:hAnsi="Arial" w:cs="Arial"/>
            <w:sz w:val="24"/>
            <w:szCs w:val="24"/>
            <w:lang w:val="en-US" w:eastAsia="ru-RU"/>
          </w:rPr>
          <w:t>raion</w:t>
        </w:r>
        <w:r w:rsidRPr="00EA1C28">
          <w:rPr>
            <w:rFonts w:ascii="Arial" w:eastAsia="Times New Roman" w:hAnsi="Arial" w:cs="Arial"/>
            <w:sz w:val="24"/>
            <w:szCs w:val="24"/>
            <w:lang w:eastAsia="ru-RU"/>
          </w:rPr>
          <w:t>.</w:t>
        </w:r>
        <w:r w:rsidRPr="00EA1C28">
          <w:rPr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</w:hyperlink>
      <w:r w:rsidRPr="00EA1C2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1C28" w:rsidRPr="00EA1C28" w:rsidRDefault="00EA1C28" w:rsidP="00EA1C28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638" w:rsidRDefault="00FA5638" w:rsidP="00B8643C">
      <w:pPr>
        <w:spacing w:after="0" w:line="240" w:lineRule="auto"/>
        <w:ind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</w:p>
    <w:tbl>
      <w:tblPr>
        <w:tblW w:w="9638" w:type="dxa"/>
        <w:tblInd w:w="-137" w:type="dxa"/>
        <w:tblLook w:val="01E0" w:firstRow="1" w:lastRow="1" w:firstColumn="1" w:lastColumn="1" w:noHBand="0" w:noVBand="0"/>
      </w:tblPr>
      <w:tblGrid>
        <w:gridCol w:w="4822"/>
        <w:gridCol w:w="4816"/>
      </w:tblGrid>
      <w:tr w:rsidR="00230A49" w:rsidRPr="006567DE" w:rsidTr="006567DE">
        <w:tc>
          <w:tcPr>
            <w:tcW w:w="4822" w:type="dxa"/>
            <w:shd w:val="clear" w:color="auto" w:fill="auto"/>
          </w:tcPr>
          <w:p w:rsidR="00230A49" w:rsidRPr="006567DE" w:rsidRDefault="00230A49" w:rsidP="00230A49">
            <w:pPr>
              <w:tabs>
                <w:tab w:val="left" w:pos="1014"/>
              </w:tabs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Председатель Думы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______С.В. Коротченко</w:t>
            </w:r>
          </w:p>
        </w:tc>
        <w:tc>
          <w:tcPr>
            <w:tcW w:w="4816" w:type="dxa"/>
            <w:shd w:val="clear" w:color="auto" w:fill="auto"/>
          </w:tcPr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 xml:space="preserve">Мэр Братского района </w:t>
            </w: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230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</w:pPr>
          </w:p>
          <w:p w:rsidR="00230A49" w:rsidRPr="006567DE" w:rsidRDefault="00230A49" w:rsidP="00656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eastAsia="Calibri" w:hAnsi="Arial" w:cs="Arial"/>
                <w:sz w:val="25"/>
                <w:szCs w:val="25"/>
                <w:lang w:eastAsia="ru-RU"/>
              </w:rPr>
            </w:pP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</w:t>
            </w:r>
            <w:r w:rsidR="006A634D"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</w:t>
            </w:r>
            <w:r w:rsidRPr="006567DE">
              <w:rPr>
                <w:rFonts w:ascii="Arial" w:eastAsia="Calibri" w:hAnsi="Arial" w:cs="Arial"/>
                <w:b/>
                <w:sz w:val="25"/>
                <w:szCs w:val="25"/>
                <w:lang w:eastAsia="ru-RU"/>
              </w:rPr>
              <w:t>___________А.С. Дубровин</w:t>
            </w:r>
          </w:p>
        </w:tc>
      </w:tr>
    </w:tbl>
    <w:p w:rsidR="00FA5638" w:rsidRDefault="00FA5638" w:rsidP="00B8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C6FEC" w:rsidRDefault="002C6FEC" w:rsidP="00B864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2C6FEC" w:rsidSect="00756783">
      <w:headerReference w:type="even" r:id="rId9"/>
      <w:pgSz w:w="11906" w:h="16838"/>
      <w:pgMar w:top="1135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87" w:rsidRDefault="00010187">
      <w:pPr>
        <w:spacing w:after="0" w:line="240" w:lineRule="auto"/>
      </w:pPr>
      <w:r>
        <w:separator/>
      </w:r>
    </w:p>
  </w:endnote>
  <w:endnote w:type="continuationSeparator" w:id="0">
    <w:p w:rsidR="00010187" w:rsidRDefault="000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87" w:rsidRDefault="00010187">
      <w:pPr>
        <w:spacing w:after="0" w:line="240" w:lineRule="auto"/>
      </w:pPr>
      <w:r>
        <w:separator/>
      </w:r>
    </w:p>
  </w:footnote>
  <w:footnote w:type="continuationSeparator" w:id="0">
    <w:p w:rsidR="00010187" w:rsidRDefault="00010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B92" w:rsidRDefault="006A634D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B92" w:rsidRDefault="000101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03FAE"/>
    <w:multiLevelType w:val="multilevel"/>
    <w:tmpl w:val="AAE0008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9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2160"/>
      </w:pPr>
      <w:rPr>
        <w:rFonts w:hint="default"/>
      </w:rPr>
    </w:lvl>
  </w:abstractNum>
  <w:abstractNum w:abstractNumId="1">
    <w:nsid w:val="6C1D73E3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B666BC"/>
    <w:multiLevelType w:val="hybridMultilevel"/>
    <w:tmpl w:val="E2AA21AE"/>
    <w:lvl w:ilvl="0" w:tplc="5B3A31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B"/>
    <w:rsid w:val="00010187"/>
    <w:rsid w:val="00155537"/>
    <w:rsid w:val="00194DDE"/>
    <w:rsid w:val="001D596A"/>
    <w:rsid w:val="001D63CE"/>
    <w:rsid w:val="00230A49"/>
    <w:rsid w:val="002C6FEC"/>
    <w:rsid w:val="00353D4C"/>
    <w:rsid w:val="003E5E8C"/>
    <w:rsid w:val="00444102"/>
    <w:rsid w:val="004539EF"/>
    <w:rsid w:val="00503707"/>
    <w:rsid w:val="00532EEF"/>
    <w:rsid w:val="005F3102"/>
    <w:rsid w:val="005F6B6D"/>
    <w:rsid w:val="006567DE"/>
    <w:rsid w:val="00670858"/>
    <w:rsid w:val="006A634D"/>
    <w:rsid w:val="006E5AE6"/>
    <w:rsid w:val="00704EDF"/>
    <w:rsid w:val="00756783"/>
    <w:rsid w:val="007F6CE3"/>
    <w:rsid w:val="008E4DCC"/>
    <w:rsid w:val="00945FCF"/>
    <w:rsid w:val="00A43F8E"/>
    <w:rsid w:val="00AE7D4F"/>
    <w:rsid w:val="00B26801"/>
    <w:rsid w:val="00B8643C"/>
    <w:rsid w:val="00BB4F67"/>
    <w:rsid w:val="00BC7D0B"/>
    <w:rsid w:val="00C40A33"/>
    <w:rsid w:val="00C604CD"/>
    <w:rsid w:val="00CA1711"/>
    <w:rsid w:val="00CB7831"/>
    <w:rsid w:val="00CD54BB"/>
    <w:rsid w:val="00D05033"/>
    <w:rsid w:val="00EA1C28"/>
    <w:rsid w:val="00EC530B"/>
    <w:rsid w:val="00F036F0"/>
    <w:rsid w:val="00F6079A"/>
    <w:rsid w:val="00F738A6"/>
    <w:rsid w:val="00FA5638"/>
    <w:rsid w:val="00FD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D4B47-D468-4F84-85EF-61FEB9F1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A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30A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30A49"/>
  </w:style>
  <w:style w:type="paragraph" w:styleId="a6">
    <w:name w:val="Balloon Text"/>
    <w:basedOn w:val="a"/>
    <w:link w:val="a7"/>
    <w:uiPriority w:val="99"/>
    <w:semiHidden/>
    <w:unhideWhenUsed/>
    <w:rsid w:val="00CA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171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7F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7F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atsk-raio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19</cp:revision>
  <cp:lastPrinted>2022-08-26T02:09:00Z</cp:lastPrinted>
  <dcterms:created xsi:type="dcterms:W3CDTF">2021-11-11T06:34:00Z</dcterms:created>
  <dcterms:modified xsi:type="dcterms:W3CDTF">2022-08-31T08:09:00Z</dcterms:modified>
</cp:coreProperties>
</file>