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B5" w:rsidRPr="00CD5E37" w:rsidRDefault="00CD5E37" w:rsidP="00CD5E37">
      <w:pPr>
        <w:keepNext/>
        <w:tabs>
          <w:tab w:val="left" w:pos="1050"/>
        </w:tabs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CD5E37">
        <w:rPr>
          <w:rFonts w:ascii="Arial" w:hAnsi="Arial" w:cs="Arial"/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37" w:rsidRPr="00CD5E37" w:rsidRDefault="00CD5E37" w:rsidP="00CD5E3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Российская Федерация</w:t>
      </w:r>
    </w:p>
    <w:p w:rsidR="00CD5E37" w:rsidRPr="00CD5E37" w:rsidRDefault="00CD5E37" w:rsidP="00CD5E3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Иркутская область</w:t>
      </w:r>
    </w:p>
    <w:p w:rsidR="00CD5E37" w:rsidRPr="00CD5E37" w:rsidRDefault="00CD5E37" w:rsidP="00CD5E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Муниципальное образование «Братский район»</w:t>
      </w:r>
    </w:p>
    <w:p w:rsidR="00CD5E37" w:rsidRPr="00CD5E37" w:rsidRDefault="00CD5E37" w:rsidP="00CD5E37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Arial" w:eastAsia="Times New Roman" w:hAnsi="Arial" w:cs="Arial"/>
          <w:b/>
          <w:bCs/>
          <w:iCs/>
          <w:sz w:val="24"/>
          <w:szCs w:val="24"/>
          <w:lang/>
        </w:rPr>
      </w:pPr>
      <w:r w:rsidRPr="00CD5E37">
        <w:rPr>
          <w:rFonts w:ascii="Arial" w:eastAsia="Times New Roman" w:hAnsi="Arial" w:cs="Arial"/>
          <w:b/>
          <w:bCs/>
          <w:iCs/>
          <w:sz w:val="24"/>
          <w:szCs w:val="24"/>
          <w:lang/>
        </w:rPr>
        <w:t>Контрольно-счетный орган</w:t>
      </w:r>
    </w:p>
    <w:p w:rsidR="00F44BB5" w:rsidRPr="00CD5E37" w:rsidRDefault="00CD5E37" w:rsidP="00CD5E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D5E37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CD5E3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CD5E37">
        <w:rPr>
          <w:rFonts w:ascii="Arial" w:eastAsia="Times New Roman" w:hAnsi="Arial" w:cs="Arial"/>
          <w:sz w:val="20"/>
          <w:szCs w:val="20"/>
          <w:lang w:eastAsia="ru-RU"/>
        </w:rPr>
        <w:t>ул. Комсомольская, д. 28 «а», г. Братск, Иркутская область, тел./факс 8(3953) 411126</w:t>
      </w:r>
      <w:proofErr w:type="gramEnd"/>
    </w:p>
    <w:p w:rsidR="00F44BB5" w:rsidRPr="003D1E49" w:rsidRDefault="00F44BB5" w:rsidP="00F44BB5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24"/>
          <w:szCs w:val="24"/>
        </w:rPr>
      </w:pPr>
    </w:p>
    <w:p w:rsidR="00F44BB5" w:rsidRPr="00CD5E37" w:rsidRDefault="00F44BB5" w:rsidP="00C10153">
      <w:pPr>
        <w:pStyle w:val="a3"/>
        <w:spacing w:after="0"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/>
          <w:bCs/>
          <w:color w:val="000000"/>
          <w:sz w:val="24"/>
          <w:szCs w:val="24"/>
        </w:rPr>
        <w:t>ЗАКЛЮЧЕНИЕ №</w:t>
      </w:r>
      <w:r w:rsidR="00CD5E37" w:rsidRPr="00CD5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30DB0" w:rsidRPr="00CD5E3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1A4656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F44BB5" w:rsidRPr="00CD5E37" w:rsidRDefault="00F44BB5" w:rsidP="00F44BB5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0" w:name="_Hlk107328924"/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на проект решения Думы Братского района </w:t>
      </w:r>
    </w:p>
    <w:p w:rsidR="006D1DB2" w:rsidRDefault="00F44BB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>внесении изменений в решение Думы Братского района от 2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8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>.12.202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1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 xml:space="preserve"> года </w:t>
      </w:r>
    </w:p>
    <w:p w:rsidR="006D1DB2" w:rsidRDefault="001D473D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>№</w:t>
      </w:r>
      <w:r w:rsidR="006D1DB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252</w:t>
      </w:r>
      <w:r w:rsidR="00CD5E37" w:rsidRPr="00CD5E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="00F44BB5" w:rsidRPr="00CD5E37">
        <w:rPr>
          <w:rFonts w:ascii="Arial" w:hAnsi="Arial" w:cs="Arial"/>
          <w:bCs/>
          <w:color w:val="000000"/>
          <w:sz w:val="24"/>
          <w:szCs w:val="24"/>
        </w:rPr>
        <w:t xml:space="preserve">бюджете муниципального образования «Братский район» </w:t>
      </w:r>
    </w:p>
    <w:p w:rsidR="00F44BB5" w:rsidRPr="00CD5E37" w:rsidRDefault="00F44BB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>на 202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2</w:t>
      </w: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DBE" w:rsidRPr="00CD5E37">
        <w:rPr>
          <w:rFonts w:ascii="Arial" w:hAnsi="Arial" w:cs="Arial"/>
          <w:bCs/>
          <w:color w:val="000000"/>
          <w:sz w:val="24"/>
          <w:szCs w:val="24"/>
        </w:rPr>
        <w:t>и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на плановый период 2023 и 2024 годов</w:t>
      </w:r>
      <w:r w:rsidR="00FA4D0C">
        <w:rPr>
          <w:rFonts w:ascii="Arial" w:hAnsi="Arial" w:cs="Arial"/>
          <w:bCs/>
          <w:color w:val="000000"/>
          <w:sz w:val="24"/>
          <w:szCs w:val="24"/>
        </w:rPr>
        <w:t>»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.</w:t>
      </w:r>
      <w:r w:rsidR="00160735" w:rsidRPr="00CD5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bookmarkEnd w:id="0"/>
    <w:p w:rsidR="00EE7AC5" w:rsidRPr="00CD5E37" w:rsidRDefault="00EE7AC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44BB5" w:rsidRDefault="00F44BB5" w:rsidP="00256E56">
      <w:pPr>
        <w:pStyle w:val="Style3"/>
        <w:spacing w:line="240" w:lineRule="auto"/>
        <w:jc w:val="both"/>
        <w:rPr>
          <w:rFonts w:ascii="Arial" w:hAnsi="Arial" w:cs="Arial"/>
          <w:bCs/>
          <w:color w:val="000000"/>
        </w:rPr>
      </w:pPr>
      <w:r w:rsidRPr="0083415F">
        <w:rPr>
          <w:rFonts w:ascii="Arial" w:hAnsi="Arial" w:cs="Arial"/>
          <w:bCs/>
          <w:color w:val="000000"/>
          <w:sz w:val="22"/>
          <w:szCs w:val="22"/>
        </w:rPr>
        <w:t>г. Братск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="00CD5E37" w:rsidRPr="0083415F"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="006D1DB2" w:rsidRPr="0083415F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="00256E56" w:rsidRPr="0083415F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256E56" w:rsidRPr="008341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 xml:space="preserve">       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="007A0701" w:rsidRPr="0083415F"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="00CD5E37" w:rsidRPr="0083415F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="0083415F">
        <w:rPr>
          <w:rFonts w:ascii="Arial" w:hAnsi="Arial" w:cs="Arial"/>
          <w:bCs/>
          <w:color w:val="000000"/>
          <w:sz w:val="22"/>
          <w:szCs w:val="22"/>
        </w:rPr>
        <w:t xml:space="preserve">        </w:t>
      </w:r>
      <w:r w:rsidR="00CD5E37" w:rsidRPr="0083415F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="006D1DB2" w:rsidRPr="0083415F">
        <w:rPr>
          <w:rFonts w:ascii="Arial" w:hAnsi="Arial" w:cs="Arial"/>
          <w:bCs/>
          <w:color w:val="000000"/>
          <w:sz w:val="22"/>
          <w:szCs w:val="22"/>
        </w:rPr>
        <w:t>30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>.</w:t>
      </w:r>
      <w:r w:rsidR="00CF26BF" w:rsidRPr="0083415F">
        <w:rPr>
          <w:rFonts w:ascii="Arial" w:hAnsi="Arial" w:cs="Arial"/>
          <w:bCs/>
          <w:color w:val="000000"/>
          <w:sz w:val="22"/>
          <w:szCs w:val="22"/>
        </w:rPr>
        <w:t>0</w:t>
      </w:r>
      <w:r w:rsidR="006D1DB2" w:rsidRPr="0083415F">
        <w:rPr>
          <w:rFonts w:ascii="Arial" w:hAnsi="Arial" w:cs="Arial"/>
          <w:bCs/>
          <w:color w:val="000000"/>
          <w:sz w:val="22"/>
          <w:szCs w:val="22"/>
        </w:rPr>
        <w:t>8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>.202</w:t>
      </w:r>
      <w:r w:rsidR="00CF26BF" w:rsidRPr="0083415F">
        <w:rPr>
          <w:rFonts w:ascii="Arial" w:hAnsi="Arial" w:cs="Arial"/>
          <w:bCs/>
          <w:color w:val="000000"/>
          <w:sz w:val="22"/>
          <w:szCs w:val="22"/>
        </w:rPr>
        <w:t>2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>г</w:t>
      </w:r>
      <w:r w:rsidRPr="006D1DB2">
        <w:rPr>
          <w:rFonts w:ascii="Arial" w:hAnsi="Arial" w:cs="Arial"/>
          <w:bCs/>
          <w:color w:val="000000"/>
        </w:rPr>
        <w:t>.</w:t>
      </w:r>
    </w:p>
    <w:p w:rsidR="0083415F" w:rsidRPr="006D1DB2" w:rsidRDefault="0083415F" w:rsidP="00256E56">
      <w:pPr>
        <w:pStyle w:val="Style3"/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8E3195" w:rsidRPr="00C7024F" w:rsidRDefault="00784BE6" w:rsidP="00C7024F">
      <w:pPr>
        <w:pStyle w:val="a3"/>
        <w:spacing w:after="0" w:line="280" w:lineRule="exact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C7024F">
        <w:rPr>
          <w:rFonts w:ascii="Arial" w:hAnsi="Arial" w:cs="Arial"/>
          <w:color w:val="000000"/>
          <w:sz w:val="22"/>
          <w:szCs w:val="22"/>
        </w:rPr>
        <w:t xml:space="preserve">Настоящее заключение </w:t>
      </w:r>
      <w:r w:rsidR="009555DD" w:rsidRPr="00C7024F">
        <w:rPr>
          <w:rFonts w:ascii="Arial" w:hAnsi="Arial" w:cs="Arial"/>
          <w:color w:val="000000"/>
          <w:sz w:val="22"/>
          <w:szCs w:val="22"/>
        </w:rPr>
        <w:t>к</w:t>
      </w:r>
      <w:r w:rsidRPr="00C7024F">
        <w:rPr>
          <w:rFonts w:ascii="Arial" w:hAnsi="Arial" w:cs="Arial"/>
          <w:color w:val="000000"/>
          <w:sz w:val="22"/>
          <w:szCs w:val="22"/>
        </w:rPr>
        <w:t>онтрольно-счетного органа муниципального образования «Братский район»</w:t>
      </w:r>
      <w:r w:rsidR="009555DD" w:rsidRPr="00C7024F">
        <w:rPr>
          <w:rFonts w:ascii="Arial" w:hAnsi="Arial" w:cs="Arial"/>
          <w:color w:val="000000"/>
          <w:sz w:val="22"/>
          <w:szCs w:val="22"/>
        </w:rPr>
        <w:t xml:space="preserve"> (далее – КСО Братского района)</w:t>
      </w:r>
      <w:r w:rsidRPr="00C7024F">
        <w:rPr>
          <w:rFonts w:ascii="Arial" w:hAnsi="Arial" w:cs="Arial"/>
          <w:color w:val="000000"/>
          <w:sz w:val="22"/>
          <w:szCs w:val="22"/>
        </w:rPr>
        <w:t xml:space="preserve"> на проведение экспертизы  проекта решения Думы Братского района 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>«О внесении изменений в решение Думы Братского района от 28.12.2021 года №</w:t>
      </w:r>
      <w:r w:rsidR="008341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>252 «О бюджете муниципального образования «Братский район» на 2022 год и на плановый период 2023 и 2024 годов»</w:t>
      </w:r>
      <w:r w:rsidR="000B32E7" w:rsidRPr="00C7024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7142" w:rsidRPr="00C7024F">
        <w:rPr>
          <w:rFonts w:ascii="Arial" w:hAnsi="Arial" w:cs="Arial"/>
          <w:bCs/>
          <w:color w:val="000000"/>
          <w:sz w:val="22"/>
          <w:szCs w:val="22"/>
        </w:rPr>
        <w:t xml:space="preserve">подготовлено </w:t>
      </w:r>
      <w:r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0B7142" w:rsidRPr="00C7024F">
        <w:rPr>
          <w:rFonts w:ascii="Arial" w:hAnsi="Arial" w:cs="Arial"/>
          <w:color w:val="000000"/>
          <w:sz w:val="22"/>
          <w:szCs w:val="22"/>
        </w:rPr>
        <w:t>в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соответствии с требованиями ст</w:t>
      </w:r>
      <w:r w:rsidR="003D1E49" w:rsidRPr="00C7024F">
        <w:rPr>
          <w:rFonts w:ascii="Arial" w:hAnsi="Arial" w:cs="Arial"/>
          <w:color w:val="000000"/>
          <w:sz w:val="22"/>
          <w:szCs w:val="22"/>
        </w:rPr>
        <w:t>.</w:t>
      </w:r>
      <w:r w:rsidR="00754C03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>157 Бюджетного кодекса Российской Федерации</w:t>
      </w:r>
      <w:proofErr w:type="gramEnd"/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(далее – БК РФ),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п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>.п.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 2 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 xml:space="preserve">п. </w:t>
      </w:r>
      <w:r w:rsidR="003939B8" w:rsidRPr="00C7024F">
        <w:rPr>
          <w:rFonts w:ascii="Arial" w:hAnsi="Arial" w:cs="Arial"/>
          <w:color w:val="000000"/>
          <w:sz w:val="22"/>
          <w:szCs w:val="22"/>
        </w:rPr>
        <w:t>1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 xml:space="preserve"> ст.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9 Федерального закона от 07.02.2011 №</w:t>
      </w:r>
      <w:r w:rsidR="0083415F">
        <w:rPr>
          <w:rFonts w:ascii="Arial" w:hAnsi="Arial" w:cs="Arial"/>
          <w:color w:val="000000"/>
          <w:sz w:val="22"/>
          <w:szCs w:val="22"/>
        </w:rPr>
        <w:t xml:space="preserve">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6-ФЗ «Об общих принципах организации и деятельности контрольно-счетных органов субъектов РФ и муниципальных образований», ст</w:t>
      </w:r>
      <w:r w:rsidR="00754C03" w:rsidRPr="00C7024F">
        <w:rPr>
          <w:rFonts w:ascii="Arial" w:hAnsi="Arial" w:cs="Arial"/>
          <w:color w:val="000000"/>
          <w:sz w:val="22"/>
          <w:szCs w:val="22"/>
        </w:rPr>
        <w:t>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 18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Положения «О бюджетном процессе в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район»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, Положением «О </w:t>
      </w:r>
      <w:r w:rsidR="0083415F">
        <w:rPr>
          <w:rFonts w:ascii="Arial" w:hAnsi="Arial" w:cs="Arial"/>
          <w:color w:val="000000"/>
          <w:sz w:val="22"/>
          <w:szCs w:val="22"/>
        </w:rPr>
        <w:t>к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онтрольно-счетном органе в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район»</w:t>
      </w:r>
      <w:r w:rsidR="0083415F">
        <w:rPr>
          <w:rFonts w:ascii="Arial" w:hAnsi="Arial" w:cs="Arial"/>
          <w:color w:val="000000"/>
          <w:sz w:val="22"/>
          <w:szCs w:val="22"/>
        </w:rPr>
        <w:t>.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456CA" w:rsidRPr="00C7024F" w:rsidRDefault="006456CA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proofErr w:type="gramStart"/>
      <w:r w:rsidR="00EE7AC5" w:rsidRPr="00C7024F">
        <w:rPr>
          <w:rFonts w:ascii="Arial" w:eastAsia="Times New Roman" w:hAnsi="Arial" w:cs="Arial"/>
          <w:color w:val="000000"/>
          <w:lang w:eastAsia="ru-RU"/>
        </w:rPr>
        <w:t>Предмет экспертизы – проект решения «О внесении изменений в решение Думы Братского района от 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8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.12.202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1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 w:rsidR="0083415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252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«О бюджете муниципального образования «Братский район» на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3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4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0B32E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B32E7" w:rsidRPr="00C7024F">
        <w:rPr>
          <w:rFonts w:ascii="Arial" w:hAnsi="Arial" w:cs="Arial"/>
          <w:bCs/>
          <w:color w:val="000000"/>
        </w:rPr>
        <w:t>(далее – Проект</w:t>
      </w:r>
      <w:proofErr w:type="gramEnd"/>
      <w:r w:rsidR="000B32E7" w:rsidRPr="00C7024F">
        <w:rPr>
          <w:rFonts w:ascii="Arial" w:hAnsi="Arial" w:cs="Arial"/>
          <w:bCs/>
          <w:color w:val="000000"/>
        </w:rPr>
        <w:t xml:space="preserve"> решения)</w:t>
      </w:r>
      <w:r w:rsidR="00497D16" w:rsidRPr="00C7024F">
        <w:rPr>
          <w:rFonts w:ascii="Arial" w:hAnsi="Arial" w:cs="Arial"/>
          <w:bCs/>
          <w:color w:val="000000"/>
        </w:rPr>
        <w:t xml:space="preserve">. </w:t>
      </w:r>
    </w:p>
    <w:p w:rsidR="00497D16" w:rsidRPr="00C7024F" w:rsidRDefault="006456CA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Цель – предупреждение и пресечение нарушений в процессе подготовки проекта и принятия решения «О внесении изменений в решение Думы Братского района от 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8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.12.202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1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 w:rsidR="001C5691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252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«О бюджете муниципального образования «Братский район» на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3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4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CF26BF" w:rsidRPr="00C7024F">
        <w:rPr>
          <w:rFonts w:ascii="Arial" w:hAnsi="Arial" w:cs="Arial"/>
          <w:bCs/>
          <w:color w:val="000000"/>
        </w:rPr>
        <w:t>.</w:t>
      </w:r>
      <w:r w:rsidR="00497D16" w:rsidRPr="00C7024F">
        <w:rPr>
          <w:rFonts w:ascii="Arial" w:hAnsi="Arial" w:cs="Arial"/>
          <w:bCs/>
          <w:color w:val="000000"/>
        </w:rPr>
        <w:t xml:space="preserve"> </w:t>
      </w:r>
    </w:p>
    <w:p w:rsidR="00EE7AC5" w:rsidRPr="00C7024F" w:rsidRDefault="00EE7AC5" w:rsidP="00C7024F">
      <w:pPr>
        <w:shd w:val="clear" w:color="auto" w:fill="FFFFFF"/>
        <w:spacing w:after="0" w:line="280" w:lineRule="exac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Задачи экспертизы:</w:t>
      </w:r>
    </w:p>
    <w:p w:rsidR="00497D16" w:rsidRPr="00C7024F" w:rsidRDefault="00EE7AC5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- определение достоверности и обоснованности показателей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роекта решения</w:t>
      </w:r>
      <w:r w:rsidR="006456CA" w:rsidRPr="00C7024F">
        <w:rPr>
          <w:rFonts w:ascii="Arial" w:hAnsi="Arial" w:cs="Arial"/>
          <w:bCs/>
          <w:color w:val="000000"/>
        </w:rPr>
        <w:t>;</w:t>
      </w:r>
      <w:r w:rsidR="00497D16" w:rsidRPr="00C7024F">
        <w:rPr>
          <w:rFonts w:ascii="Arial" w:hAnsi="Arial" w:cs="Arial"/>
          <w:bCs/>
          <w:color w:val="000000"/>
        </w:rPr>
        <w:t xml:space="preserve"> </w:t>
      </w:r>
    </w:p>
    <w:p w:rsidR="00497D16" w:rsidRPr="00C7024F" w:rsidRDefault="00EE7AC5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проверка соответствия действующему законодательству и нормативным правовым актам муниципального образования «Братский район»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 xml:space="preserve"> (далее – МО «Братский район»)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при подготовке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роекта решения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;</w:t>
      </w:r>
    </w:p>
    <w:p w:rsidR="00EE7AC5" w:rsidRPr="00C7024F" w:rsidRDefault="006456CA" w:rsidP="00C7024F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проверка документов и материалов, представляемых одновременно с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роектом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 xml:space="preserve"> решения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:rsidR="00EE7AC5" w:rsidRPr="00C7024F" w:rsidRDefault="00EE7AC5" w:rsidP="00C7024F">
      <w:pPr>
        <w:shd w:val="clear" w:color="auto" w:fill="FFFFFF"/>
        <w:spacing w:after="0" w:line="280" w:lineRule="exac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Экспертиза была осуществлена в разрезе предлагаемых изменений в бюджет района, предусмотренных проектом муниципального правового акта на предмет их соответствия вышеуказанным критериям. </w:t>
      </w:r>
    </w:p>
    <w:p w:rsidR="00EE7AC5" w:rsidRPr="00C7024F" w:rsidRDefault="00EE7AC5" w:rsidP="00C7024F">
      <w:pPr>
        <w:shd w:val="clear" w:color="auto" w:fill="FFFFFF"/>
        <w:spacing w:after="0" w:line="280" w:lineRule="exac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9555DD" w:rsidRPr="00C7024F">
        <w:rPr>
          <w:rFonts w:ascii="Arial" w:eastAsia="Times New Roman" w:hAnsi="Arial" w:cs="Arial"/>
          <w:color w:val="000000"/>
          <w:lang w:eastAsia="ru-RU"/>
        </w:rPr>
        <w:t>КСО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Братского района для проведения экспертизы документы поступили </w:t>
      </w:r>
      <w:r w:rsidR="0083415F">
        <w:rPr>
          <w:rFonts w:ascii="Arial" w:eastAsia="Times New Roman" w:hAnsi="Arial" w:cs="Arial"/>
          <w:color w:val="000000"/>
          <w:lang w:eastAsia="ru-RU"/>
        </w:rPr>
        <w:t>29</w:t>
      </w:r>
      <w:r w:rsidR="0016780F" w:rsidRPr="00C7024F">
        <w:rPr>
          <w:rFonts w:ascii="Arial" w:eastAsia="Times New Roman" w:hAnsi="Arial" w:cs="Arial"/>
          <w:color w:val="000000"/>
          <w:lang w:eastAsia="ru-RU"/>
        </w:rPr>
        <w:t>.0</w:t>
      </w:r>
      <w:r w:rsidR="0083415F">
        <w:rPr>
          <w:rFonts w:ascii="Arial" w:eastAsia="Times New Roman" w:hAnsi="Arial" w:cs="Arial"/>
          <w:color w:val="000000"/>
          <w:lang w:eastAsia="ru-RU"/>
        </w:rPr>
        <w:t>8</w:t>
      </w:r>
      <w:r w:rsidR="0016780F" w:rsidRPr="00C7024F">
        <w:rPr>
          <w:rFonts w:ascii="Arial" w:eastAsia="Times New Roman" w:hAnsi="Arial" w:cs="Arial"/>
          <w:color w:val="000000"/>
          <w:lang w:eastAsia="ru-RU"/>
        </w:rPr>
        <w:t xml:space="preserve">.2022 </w:t>
      </w:r>
      <w:r w:rsidRPr="00C7024F">
        <w:rPr>
          <w:rFonts w:ascii="Arial" w:eastAsia="Times New Roman" w:hAnsi="Arial" w:cs="Arial"/>
          <w:color w:val="000000"/>
          <w:lang w:eastAsia="ru-RU"/>
        </w:rPr>
        <w:t>в электронном виде.</w:t>
      </w:r>
    </w:p>
    <w:p w:rsidR="00474297" w:rsidRDefault="00474297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83415F" w:rsidRPr="001A4CAD" w:rsidRDefault="0083415F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E7AC5" w:rsidRPr="00C7024F" w:rsidRDefault="00EE7AC5" w:rsidP="00754C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color w:val="000000"/>
          <w:lang w:eastAsia="ru-RU"/>
        </w:rPr>
        <w:lastRenderedPageBreak/>
        <w:t>Общая характеристика вносимых изменений в параметры бюджета</w:t>
      </w:r>
      <w:r w:rsidR="00754C03" w:rsidRPr="00C7024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b/>
          <w:color w:val="000000"/>
          <w:lang w:eastAsia="ru-RU"/>
        </w:rPr>
        <w:t>муниципального образования «Братский район» на 202</w:t>
      </w:r>
      <w:r w:rsidR="00BE4583" w:rsidRPr="00C7024F">
        <w:rPr>
          <w:rFonts w:ascii="Arial" w:eastAsia="Times New Roman" w:hAnsi="Arial" w:cs="Arial"/>
          <w:b/>
          <w:color w:val="000000"/>
          <w:lang w:eastAsia="ru-RU"/>
        </w:rPr>
        <w:t>2</w:t>
      </w:r>
      <w:r w:rsidRPr="00C7024F">
        <w:rPr>
          <w:rFonts w:ascii="Arial" w:eastAsia="Times New Roman" w:hAnsi="Arial" w:cs="Arial"/>
          <w:b/>
          <w:color w:val="000000"/>
          <w:lang w:eastAsia="ru-RU"/>
        </w:rPr>
        <w:t xml:space="preserve"> год</w:t>
      </w:r>
      <w:r w:rsidR="0016780F" w:rsidRPr="00C7024F">
        <w:rPr>
          <w:rFonts w:ascii="Arial" w:eastAsia="Times New Roman" w:hAnsi="Arial" w:cs="Arial"/>
          <w:b/>
          <w:color w:val="000000"/>
          <w:lang w:eastAsia="ru-RU"/>
        </w:rPr>
        <w:t>.</w:t>
      </w:r>
    </w:p>
    <w:p w:rsidR="00EE7AC5" w:rsidRPr="00C7024F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7AC5" w:rsidRPr="00C7024F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Согласно пояснительной записке к проекту решения, вносимые изменения обусловлены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уточнением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налоговых и неналоговых доходов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объема безвозмездных поступлений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 и соответственно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расходной части районного бюджета.</w:t>
      </w:r>
    </w:p>
    <w:p w:rsidR="00AD749D" w:rsidRPr="00C7024F" w:rsidRDefault="00EE7AC5" w:rsidP="00253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ab/>
        <w:t xml:space="preserve">Представленным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роектом решения пред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полагается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измен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ить некоторые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основны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характеристик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и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бюджета </w:t>
      </w:r>
      <w:r w:rsidR="009555DD" w:rsidRPr="00C7024F">
        <w:rPr>
          <w:rFonts w:ascii="Arial" w:eastAsia="Times New Roman" w:hAnsi="Arial" w:cs="Arial"/>
          <w:color w:val="000000"/>
          <w:lang w:eastAsia="ru-RU"/>
        </w:rPr>
        <w:t>МО «Братский район»</w:t>
      </w:r>
      <w:r w:rsidR="00E734E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 xml:space="preserve">в </w:t>
      </w:r>
      <w:bookmarkStart w:id="1" w:name="_Hlk107242262"/>
      <w:r w:rsidR="00AD749D" w:rsidRPr="00C7024F">
        <w:rPr>
          <w:rFonts w:ascii="Arial" w:eastAsia="Times New Roman" w:hAnsi="Arial" w:cs="Arial"/>
          <w:color w:val="000000"/>
          <w:lang w:eastAsia="ru-RU"/>
        </w:rPr>
        <w:t>текущем финансовом год</w:t>
      </w:r>
      <w:bookmarkEnd w:id="1"/>
      <w:r w:rsidR="00AD749D" w:rsidRPr="00C7024F">
        <w:rPr>
          <w:rFonts w:ascii="Arial" w:eastAsia="Times New Roman" w:hAnsi="Arial" w:cs="Arial"/>
          <w:color w:val="000000"/>
          <w:lang w:eastAsia="ru-RU"/>
        </w:rPr>
        <w:t>у</w:t>
      </w:r>
      <w:r w:rsidR="009D1A2F" w:rsidRPr="009D1A2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D1A2F">
        <w:rPr>
          <w:rFonts w:ascii="Arial" w:eastAsia="Times New Roman" w:hAnsi="Arial" w:cs="Arial"/>
          <w:color w:val="000000"/>
          <w:lang w:eastAsia="ru-RU"/>
        </w:rPr>
        <w:t>и плановом периоде 2023 и 2024 годах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.</w:t>
      </w:r>
      <w:r w:rsidR="00253984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00D30" w:rsidRPr="00C7024F" w:rsidRDefault="00AD749D" w:rsidP="006B21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предлагается 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увеличить </w:t>
      </w:r>
      <w:r w:rsidR="00F11DF7" w:rsidRPr="001058F7">
        <w:rPr>
          <w:rFonts w:ascii="Arial" w:eastAsia="Times New Roman" w:hAnsi="Arial" w:cs="Arial"/>
          <w:color w:val="000000"/>
          <w:u w:val="single"/>
          <w:lang w:eastAsia="ru-RU"/>
        </w:rPr>
        <w:t>на 2022 год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общий объем доходов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и расходов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районного бюджета 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9D1A2F">
        <w:rPr>
          <w:rFonts w:ascii="Arial" w:eastAsia="Times New Roman" w:hAnsi="Arial" w:cs="Arial"/>
          <w:color w:val="000000"/>
          <w:lang w:eastAsia="ru-RU"/>
        </w:rPr>
        <w:t>20 741,4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тыс. руб., с учетом изменений доходы составят</w:t>
      </w:r>
      <w:r w:rsid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D1A2F">
        <w:rPr>
          <w:rFonts w:ascii="Arial" w:eastAsia="Times New Roman" w:hAnsi="Arial" w:cs="Arial"/>
          <w:color w:val="000000"/>
          <w:lang w:eastAsia="ru-RU"/>
        </w:rPr>
        <w:t>2 997 644,0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, расходы – </w:t>
      </w:r>
      <w:r w:rsidR="009D1A2F">
        <w:rPr>
          <w:rFonts w:ascii="Arial" w:eastAsia="Times New Roman" w:hAnsi="Arial" w:cs="Arial"/>
          <w:color w:val="000000"/>
          <w:lang w:eastAsia="ru-RU"/>
        </w:rPr>
        <w:t>3 056 643,2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7F013C" w:rsidRPr="00C7024F" w:rsidRDefault="00A00D30" w:rsidP="007F01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Превышение расходов бюджета над доходами (плановый дефицит) после внесения изменений и дополнений </w:t>
      </w:r>
      <w:r w:rsidR="009D1A2F">
        <w:rPr>
          <w:rFonts w:ascii="Arial" w:eastAsia="Times New Roman" w:hAnsi="Arial" w:cs="Arial"/>
          <w:color w:val="000000"/>
          <w:lang w:eastAsia="ru-RU"/>
        </w:rPr>
        <w:t xml:space="preserve">не изменится и </w:t>
      </w:r>
      <w:r w:rsidRPr="00C7024F">
        <w:rPr>
          <w:rFonts w:ascii="Arial" w:eastAsia="Times New Roman" w:hAnsi="Arial" w:cs="Arial"/>
          <w:color w:val="000000"/>
          <w:lang w:eastAsia="ru-RU"/>
        </w:rPr>
        <w:t>составит 58 999,2 тыс. руб.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, или 11,</w:t>
      </w:r>
      <w:r w:rsidR="009D1A2F">
        <w:rPr>
          <w:rFonts w:ascii="Arial" w:eastAsia="Times New Roman" w:hAnsi="Arial" w:cs="Arial"/>
          <w:color w:val="000000"/>
          <w:lang w:eastAsia="ru-RU"/>
        </w:rPr>
        <w:t>3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AD749D" w:rsidRDefault="007F013C" w:rsidP="007F01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С учетом снижения остатков средств на счетах по учету средств районного бюджета размер дефицита составит 23 000,0 тыс. рублей, или 4,</w:t>
      </w:r>
      <w:r w:rsidR="009D1A2F">
        <w:rPr>
          <w:rFonts w:ascii="Arial" w:eastAsia="Times New Roman" w:hAnsi="Arial" w:cs="Arial"/>
          <w:color w:val="000000"/>
          <w:lang w:eastAsia="ru-RU"/>
        </w:rPr>
        <w:t>4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9D1A2F" w:rsidRPr="00C7024F" w:rsidRDefault="009D1A2F" w:rsidP="009D1A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058F7">
        <w:rPr>
          <w:rFonts w:ascii="Arial" w:eastAsia="Times New Roman" w:hAnsi="Arial" w:cs="Arial"/>
          <w:color w:val="000000"/>
          <w:u w:val="single"/>
          <w:lang w:eastAsia="ru-RU"/>
        </w:rPr>
        <w:t>На 2023 год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общий объем доходов и расходов районного бюджета </w:t>
      </w:r>
      <w:r>
        <w:rPr>
          <w:rFonts w:ascii="Arial" w:eastAsia="Times New Roman" w:hAnsi="Arial" w:cs="Arial"/>
          <w:color w:val="000000"/>
          <w:lang w:eastAsia="ru-RU"/>
        </w:rPr>
        <w:t xml:space="preserve">предлагается увеличить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1058F7">
        <w:rPr>
          <w:rFonts w:ascii="Arial" w:eastAsia="Times New Roman" w:hAnsi="Arial" w:cs="Arial"/>
          <w:color w:val="000000"/>
          <w:lang w:eastAsia="ru-RU"/>
        </w:rPr>
        <w:t>10 216,8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с учетом изменений доходы составят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058F7">
        <w:rPr>
          <w:rFonts w:ascii="Arial" w:eastAsia="Times New Roman" w:hAnsi="Arial" w:cs="Arial"/>
          <w:color w:val="000000"/>
          <w:lang w:eastAsia="ru-RU"/>
        </w:rPr>
        <w:t>2 317 650,3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расходы – </w:t>
      </w:r>
      <w:r w:rsidR="00610DE5">
        <w:rPr>
          <w:rFonts w:ascii="Arial" w:hAnsi="Arial" w:cs="Arial"/>
          <w:color w:val="000000"/>
        </w:rPr>
        <w:t>2 340 650,3</w:t>
      </w:r>
      <w:r w:rsidR="00610DE5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2" w:name="_GoBack"/>
      <w:bookmarkEnd w:id="2"/>
      <w:r w:rsidRPr="00C7024F">
        <w:rPr>
          <w:rFonts w:ascii="Arial" w:eastAsia="Times New Roman" w:hAnsi="Arial" w:cs="Arial"/>
          <w:color w:val="000000"/>
          <w:lang w:eastAsia="ru-RU"/>
        </w:rPr>
        <w:t>тыс. руб.</w:t>
      </w:r>
    </w:p>
    <w:p w:rsidR="009D1A2F" w:rsidRPr="00C7024F" w:rsidRDefault="009D1A2F" w:rsidP="009D1A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Превышение расходов бюджета над доходами (плановый дефицит) после внесения изменений и дополнений </w:t>
      </w:r>
      <w:r>
        <w:rPr>
          <w:rFonts w:ascii="Arial" w:eastAsia="Times New Roman" w:hAnsi="Arial" w:cs="Arial"/>
          <w:color w:val="000000"/>
          <w:lang w:eastAsia="ru-RU"/>
        </w:rPr>
        <w:t xml:space="preserve">не изменится и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составит </w:t>
      </w:r>
      <w:r w:rsidR="001058F7">
        <w:rPr>
          <w:rFonts w:ascii="Arial" w:eastAsia="Times New Roman" w:hAnsi="Arial" w:cs="Arial"/>
          <w:color w:val="000000"/>
          <w:lang w:eastAsia="ru-RU"/>
        </w:rPr>
        <w:t>23 000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или </w:t>
      </w:r>
      <w:r w:rsidR="001058F7">
        <w:rPr>
          <w:rFonts w:ascii="Arial" w:eastAsia="Times New Roman" w:hAnsi="Arial" w:cs="Arial"/>
          <w:color w:val="000000"/>
          <w:lang w:eastAsia="ru-RU"/>
        </w:rPr>
        <w:t>4,5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1058F7" w:rsidRPr="00C7024F" w:rsidRDefault="001058F7" w:rsidP="001058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058F7">
        <w:rPr>
          <w:rFonts w:ascii="Arial" w:eastAsia="Times New Roman" w:hAnsi="Arial" w:cs="Arial"/>
          <w:color w:val="000000"/>
          <w:u w:val="single"/>
          <w:lang w:eastAsia="ru-RU"/>
        </w:rPr>
        <w:t>На 2024 год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общий объем доходов и расходов районного бюджета </w:t>
      </w:r>
      <w:r>
        <w:rPr>
          <w:rFonts w:ascii="Arial" w:eastAsia="Times New Roman" w:hAnsi="Arial" w:cs="Arial"/>
          <w:color w:val="000000"/>
          <w:lang w:eastAsia="ru-RU"/>
        </w:rPr>
        <w:t xml:space="preserve">предлагается увеличить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на </w:t>
      </w:r>
      <w:r>
        <w:rPr>
          <w:rFonts w:ascii="Arial" w:eastAsia="Times New Roman" w:hAnsi="Arial" w:cs="Arial"/>
          <w:color w:val="000000"/>
          <w:lang w:eastAsia="ru-RU"/>
        </w:rPr>
        <w:t>5 123,4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с учетом изменений доходы составят</w:t>
      </w:r>
      <w:r>
        <w:rPr>
          <w:rFonts w:ascii="Arial" w:eastAsia="Times New Roman" w:hAnsi="Arial" w:cs="Arial"/>
          <w:color w:val="000000"/>
          <w:lang w:eastAsia="ru-RU"/>
        </w:rPr>
        <w:t xml:space="preserve"> 2 277 320,8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расходы – </w:t>
      </w:r>
      <w:r>
        <w:rPr>
          <w:rFonts w:ascii="Arial" w:eastAsia="Times New Roman" w:hAnsi="Arial" w:cs="Arial"/>
          <w:color w:val="000000"/>
          <w:lang w:eastAsia="ru-RU"/>
        </w:rPr>
        <w:t>2 300 320,8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1058F7" w:rsidRPr="00C7024F" w:rsidRDefault="001058F7" w:rsidP="001058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лановый дефицит </w:t>
      </w:r>
      <w:r>
        <w:rPr>
          <w:rFonts w:ascii="Arial" w:eastAsia="Times New Roman" w:hAnsi="Arial" w:cs="Arial"/>
          <w:color w:val="000000"/>
          <w:lang w:eastAsia="ru-RU"/>
        </w:rPr>
        <w:t xml:space="preserve">не изменится и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составит </w:t>
      </w:r>
      <w:r>
        <w:rPr>
          <w:rFonts w:ascii="Arial" w:eastAsia="Times New Roman" w:hAnsi="Arial" w:cs="Arial"/>
          <w:color w:val="000000"/>
          <w:lang w:eastAsia="ru-RU"/>
        </w:rPr>
        <w:t>23 000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или </w:t>
      </w:r>
      <w:r>
        <w:rPr>
          <w:rFonts w:ascii="Arial" w:eastAsia="Times New Roman" w:hAnsi="Arial" w:cs="Arial"/>
          <w:color w:val="000000"/>
          <w:lang w:eastAsia="ru-RU"/>
        </w:rPr>
        <w:t>4,4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6B216C" w:rsidRPr="00C7024F" w:rsidRDefault="006B216C" w:rsidP="00F11D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Общие о</w:t>
      </w:r>
      <w:r w:rsidR="00E56E6E" w:rsidRPr="00C7024F">
        <w:rPr>
          <w:rFonts w:ascii="Arial" w:eastAsia="Times New Roman" w:hAnsi="Arial" w:cs="Arial"/>
          <w:color w:val="000000"/>
          <w:lang w:eastAsia="ru-RU"/>
        </w:rPr>
        <w:t>бъе</w:t>
      </w:r>
      <w:r w:rsidRPr="00C7024F">
        <w:rPr>
          <w:rFonts w:ascii="Arial" w:eastAsia="Times New Roman" w:hAnsi="Arial" w:cs="Arial"/>
          <w:color w:val="000000"/>
          <w:lang w:eastAsia="ru-RU"/>
        </w:rPr>
        <w:t>мы доходов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и расходов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бюджета МО «Братский район», предусмотренные в текстовой части проекта решения, соответствуют объемам доходов, отраженным в соответствующих приложениях к 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роекту решения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:rsidR="006B216C" w:rsidRPr="00C7024F" w:rsidRDefault="006B216C" w:rsidP="006B21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В связи с вносимыми изменениями проекта отдельные статьи текстовой части решения о бюджете уточнены, и, соответственно, отдельные приложения к решению о бюджете изложены в новой редакции.</w:t>
      </w:r>
    </w:p>
    <w:p w:rsidR="00253984" w:rsidRPr="00C7024F" w:rsidRDefault="00253984" w:rsidP="006B21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7AC5" w:rsidRPr="00C7024F" w:rsidRDefault="006B216C" w:rsidP="006B21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color w:val="000000"/>
          <w:lang w:eastAsia="ru-RU"/>
        </w:rPr>
        <w:t xml:space="preserve">Изменения доходной части </w:t>
      </w:r>
      <w:r w:rsidR="001E3446" w:rsidRPr="00C7024F">
        <w:rPr>
          <w:rFonts w:ascii="Arial" w:eastAsia="Times New Roman" w:hAnsi="Arial" w:cs="Arial"/>
          <w:b/>
          <w:color w:val="000000"/>
          <w:lang w:eastAsia="ru-RU"/>
        </w:rPr>
        <w:t>районного бюджета</w:t>
      </w:r>
    </w:p>
    <w:p w:rsidR="009F68A1" w:rsidRPr="00C7024F" w:rsidRDefault="00DD1441" w:rsidP="00A3442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</w:t>
      </w:r>
      <w:r w:rsidR="009B53BA" w:rsidRPr="00C7024F"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A3442E" w:rsidRPr="00C7024F">
        <w:rPr>
          <w:rFonts w:ascii="Arial" w:eastAsia="Times New Roman" w:hAnsi="Arial" w:cs="Arial"/>
          <w:color w:val="000000"/>
          <w:lang w:eastAsia="ru-RU"/>
        </w:rPr>
        <w:t xml:space="preserve">          </w:t>
      </w:r>
    </w:p>
    <w:p w:rsidR="00AF3E5B" w:rsidRPr="00C7024F" w:rsidRDefault="00916C8F" w:rsidP="00AF3E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</w:t>
      </w:r>
      <w:r w:rsidR="00642E0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F3E5B" w:rsidRPr="00C7024F">
        <w:rPr>
          <w:rFonts w:ascii="Arial" w:eastAsia="Times New Roman" w:hAnsi="Arial" w:cs="Arial"/>
          <w:color w:val="000000"/>
          <w:lang w:eastAsia="ru-RU"/>
        </w:rPr>
        <w:t xml:space="preserve">Общий объем доходов местного бюджета </w:t>
      </w:r>
      <w:r w:rsidRPr="005B6399">
        <w:rPr>
          <w:rFonts w:ascii="Arial" w:eastAsia="Times New Roman" w:hAnsi="Arial" w:cs="Arial"/>
          <w:color w:val="000000"/>
          <w:u w:val="single"/>
          <w:lang w:eastAsia="ru-RU"/>
        </w:rPr>
        <w:t>на текущий финансовый год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F3E5B" w:rsidRPr="00C7024F">
        <w:rPr>
          <w:rFonts w:ascii="Arial" w:eastAsia="Times New Roman" w:hAnsi="Arial" w:cs="Arial"/>
          <w:color w:val="000000"/>
          <w:lang w:eastAsia="ru-RU"/>
        </w:rPr>
        <w:t xml:space="preserve">предлагается утвердить в сумме </w:t>
      </w:r>
      <w:r w:rsidR="001058F7">
        <w:rPr>
          <w:rFonts w:ascii="Arial" w:eastAsia="Times New Roman" w:hAnsi="Arial" w:cs="Arial"/>
          <w:color w:val="000000"/>
          <w:lang w:eastAsia="ru-RU"/>
        </w:rPr>
        <w:t>2 997 644,0</w:t>
      </w:r>
      <w:r w:rsidR="00AF3E5B" w:rsidRPr="00C7024F">
        <w:rPr>
          <w:rFonts w:ascii="Arial" w:eastAsia="Times New Roman" w:hAnsi="Arial" w:cs="Arial"/>
          <w:color w:val="000000"/>
          <w:lang w:eastAsia="ru-RU"/>
        </w:rPr>
        <w:t xml:space="preserve"> тыс. руб. с ростом к показателям утвержденного бюджета на</w:t>
      </w:r>
      <w:r w:rsid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058F7">
        <w:rPr>
          <w:rFonts w:ascii="Arial" w:eastAsia="Times New Roman" w:hAnsi="Arial" w:cs="Arial"/>
          <w:color w:val="000000"/>
          <w:lang w:eastAsia="ru-RU"/>
        </w:rPr>
        <w:t>20 741,1</w:t>
      </w:r>
      <w:r w:rsidR="00AF3E5B" w:rsidRPr="00C7024F">
        <w:rPr>
          <w:rFonts w:ascii="Arial" w:eastAsia="Times New Roman" w:hAnsi="Arial" w:cs="Arial"/>
          <w:color w:val="000000"/>
          <w:lang w:eastAsia="ru-RU"/>
        </w:rPr>
        <w:t xml:space="preserve"> тыс. руб. или на </w:t>
      </w:r>
      <w:r>
        <w:rPr>
          <w:rFonts w:ascii="Arial" w:eastAsia="Times New Roman" w:hAnsi="Arial" w:cs="Arial"/>
          <w:color w:val="000000"/>
          <w:lang w:eastAsia="ru-RU"/>
        </w:rPr>
        <w:t>0,7</w:t>
      </w:r>
      <w:r w:rsidR="00AF3E5B" w:rsidRPr="00C7024F">
        <w:rPr>
          <w:rFonts w:ascii="Arial" w:eastAsia="Times New Roman" w:hAnsi="Arial" w:cs="Arial"/>
          <w:color w:val="000000"/>
          <w:lang w:eastAsia="ru-RU"/>
        </w:rPr>
        <w:t>%.</w:t>
      </w:r>
    </w:p>
    <w:p w:rsidR="00AF3E5B" w:rsidRPr="00C7024F" w:rsidRDefault="00AF3E5B" w:rsidP="003117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Общий объем доходов, предусмотренный в текстовой части Проекта решения, соответствует объему доходов, отраженному в приложении 2 «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Прогнозируемые доходы районного бюджета на 2022 год по классификации доходов бюджетов Российской Федерации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» к Проекту 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р</w:t>
      </w:r>
      <w:r w:rsidRPr="00C7024F">
        <w:rPr>
          <w:rFonts w:ascii="Arial" w:eastAsia="Times New Roman" w:hAnsi="Arial" w:cs="Arial"/>
          <w:color w:val="000000"/>
          <w:lang w:eastAsia="ru-RU"/>
        </w:rPr>
        <w:t>ешения о бюджете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:rsidR="00CF7967" w:rsidRPr="00C7024F" w:rsidRDefault="003117DB" w:rsidP="000A15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</w:t>
      </w:r>
      <w:r w:rsidR="007219FC" w:rsidRPr="00C7024F">
        <w:rPr>
          <w:rFonts w:ascii="Arial" w:eastAsia="Times New Roman" w:hAnsi="Arial" w:cs="Arial"/>
          <w:color w:val="000000"/>
          <w:lang w:eastAsia="ru-RU"/>
        </w:rPr>
        <w:t xml:space="preserve">в текущем финансовом году предусмотрено, с учетом поступлений за прошедший период 2022 года, информации главных администраторов доходов,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увеличение налоговых и неналоговых доходов на + </w:t>
      </w:r>
      <w:r w:rsidR="00916C8F">
        <w:rPr>
          <w:rFonts w:ascii="Arial" w:eastAsia="Times New Roman" w:hAnsi="Arial" w:cs="Arial"/>
          <w:color w:val="000000"/>
          <w:lang w:eastAsia="ru-RU"/>
        </w:rPr>
        <w:t xml:space="preserve">12 477,1 </w:t>
      </w:r>
      <w:r w:rsidRPr="00C7024F">
        <w:rPr>
          <w:rFonts w:ascii="Arial" w:eastAsia="Times New Roman" w:hAnsi="Arial" w:cs="Arial"/>
          <w:color w:val="000000"/>
          <w:lang w:eastAsia="ru-RU"/>
        </w:rPr>
        <w:t>тыс. руб.</w:t>
      </w:r>
      <w:r w:rsidR="00CF7967" w:rsidRPr="00C7024F">
        <w:rPr>
          <w:rFonts w:ascii="Arial" w:eastAsia="Times New Roman" w:hAnsi="Arial" w:cs="Arial"/>
          <w:color w:val="000000"/>
          <w:lang w:eastAsia="ru-RU"/>
        </w:rPr>
        <w:t>,</w:t>
      </w:r>
      <w:r w:rsidR="00916C8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а также увеличение безвозмездных поступлений </w:t>
      </w:r>
      <w:r w:rsidR="00CF7967" w:rsidRPr="00C7024F">
        <w:rPr>
          <w:rFonts w:ascii="Arial" w:eastAsia="Times New Roman" w:hAnsi="Arial" w:cs="Arial"/>
          <w:color w:val="000000"/>
          <w:lang w:eastAsia="ru-RU"/>
        </w:rPr>
        <w:t>на</w:t>
      </w:r>
      <w:r w:rsidR="00916C8F">
        <w:rPr>
          <w:rFonts w:ascii="Arial" w:eastAsia="Times New Roman" w:hAnsi="Arial" w:cs="Arial"/>
          <w:color w:val="000000"/>
          <w:lang w:eastAsia="ru-RU"/>
        </w:rPr>
        <w:t xml:space="preserve"> +</w:t>
      </w:r>
      <w:r w:rsidR="00CF796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16C8F">
        <w:rPr>
          <w:rFonts w:ascii="Arial" w:eastAsia="Times New Roman" w:hAnsi="Arial" w:cs="Arial"/>
          <w:color w:val="000000"/>
          <w:lang w:eastAsia="ru-RU"/>
        </w:rPr>
        <w:t>8 264,3</w:t>
      </w:r>
      <w:r w:rsidR="00CF7967"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A926AE" w:rsidRPr="00C7024F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Проектом решения предлагается</w:t>
      </w:r>
      <w:r w:rsidRPr="00C7024F">
        <w:rPr>
          <w:rFonts w:ascii="Arial" w:hAnsi="Arial" w:cs="Arial"/>
        </w:rPr>
        <w:t xml:space="preserve"> </w:t>
      </w:r>
      <w:r w:rsidRPr="005B6399">
        <w:rPr>
          <w:rFonts w:ascii="Arial" w:hAnsi="Arial" w:cs="Arial"/>
          <w:b/>
        </w:rPr>
        <w:t>н</w:t>
      </w:r>
      <w:r w:rsidRPr="005B6399">
        <w:rPr>
          <w:rFonts w:ascii="Arial" w:eastAsia="Times New Roman" w:hAnsi="Arial" w:cs="Arial"/>
          <w:b/>
          <w:color w:val="000000"/>
          <w:lang w:eastAsia="ru-RU"/>
        </w:rPr>
        <w:t>алоговые и неналоговые доходы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на 2022 год уточнить до </w:t>
      </w:r>
      <w:r w:rsidR="00916C8F">
        <w:rPr>
          <w:rFonts w:ascii="Arial" w:eastAsia="Times New Roman" w:hAnsi="Arial" w:cs="Arial"/>
          <w:color w:val="000000"/>
          <w:lang w:eastAsia="ru-RU"/>
        </w:rPr>
        <w:t xml:space="preserve">523 692,6 </w:t>
      </w:r>
      <w:r w:rsidRPr="00C7024F">
        <w:rPr>
          <w:rFonts w:ascii="Arial" w:eastAsia="Times New Roman" w:hAnsi="Arial" w:cs="Arial"/>
          <w:color w:val="000000"/>
          <w:lang w:eastAsia="ru-RU"/>
        </w:rPr>
        <w:t>тыс. руб., а именно:</w:t>
      </w:r>
    </w:p>
    <w:p w:rsidR="00A926AE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- налог на доходы физических лиц – уточнить до </w:t>
      </w:r>
      <w:r w:rsidR="00916C8F">
        <w:rPr>
          <w:rFonts w:ascii="Arial" w:eastAsia="Times New Roman" w:hAnsi="Arial" w:cs="Arial"/>
          <w:color w:val="000000"/>
          <w:lang w:eastAsia="ru-RU"/>
        </w:rPr>
        <w:t>362 420,4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увеличив на 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+ </w:t>
      </w:r>
      <w:r w:rsidR="00916C8F">
        <w:rPr>
          <w:rFonts w:ascii="Arial" w:eastAsia="Times New Roman" w:hAnsi="Arial" w:cs="Arial"/>
          <w:color w:val="000000"/>
          <w:lang w:eastAsia="ru-RU"/>
        </w:rPr>
        <w:t>9 116,8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руб.;</w:t>
      </w:r>
    </w:p>
    <w:p w:rsidR="00916C8F" w:rsidRPr="00916C8F" w:rsidRDefault="00916C8F" w:rsidP="00916C8F">
      <w:pPr>
        <w:tabs>
          <w:tab w:val="left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16C8F">
        <w:rPr>
          <w:rFonts w:ascii="Arial" w:eastAsia="Times New Roman" w:hAnsi="Arial" w:cs="Arial"/>
          <w:lang w:eastAsia="ru-RU"/>
        </w:rPr>
        <w:lastRenderedPageBreak/>
        <w:t xml:space="preserve">- налог, взимаемый в связи с применением упрощенной системы налогообложения </w:t>
      </w:r>
      <w:r w:rsidRPr="00916C8F">
        <w:rPr>
          <w:rFonts w:ascii="Arial" w:eastAsia="Times New Roman" w:hAnsi="Arial" w:cs="Arial"/>
          <w:b/>
          <w:lang w:eastAsia="ru-RU"/>
        </w:rPr>
        <w:t>–</w:t>
      </w:r>
      <w:r w:rsidRPr="00916C8F">
        <w:rPr>
          <w:rFonts w:ascii="Arial" w:eastAsia="Times New Roman" w:hAnsi="Arial" w:cs="Arial"/>
          <w:lang w:eastAsia="ru-RU"/>
        </w:rPr>
        <w:t xml:space="preserve"> уточнить до 26 400,0 тыс. руб., уменьшив на 3 464,4 тыс. руб.;  </w:t>
      </w:r>
    </w:p>
    <w:p w:rsidR="00BD1D28" w:rsidRPr="00BD1D28" w:rsidRDefault="00BD1D28" w:rsidP="00BD1D28">
      <w:pPr>
        <w:keepNext/>
        <w:spacing w:after="0" w:line="240" w:lineRule="auto"/>
        <w:ind w:firstLine="720"/>
        <w:jc w:val="both"/>
        <w:outlineLvl w:val="8"/>
        <w:rPr>
          <w:rFonts w:ascii="Arial" w:eastAsia="Times New Roman" w:hAnsi="Arial" w:cs="Arial"/>
          <w:lang w:eastAsia="ru-RU"/>
        </w:rPr>
      </w:pPr>
      <w:r w:rsidRPr="00BD1D28">
        <w:rPr>
          <w:rFonts w:ascii="Arial" w:eastAsia="Times New Roman" w:hAnsi="Arial" w:cs="Arial"/>
          <w:lang w:eastAsia="ru-RU"/>
        </w:rPr>
        <w:t>- плату за негативное воздействие на окружающую среду уточнить до 3 786,0 тыс. руб., уменьшив на – 815,2 тыс. руб.;</w:t>
      </w:r>
    </w:p>
    <w:p w:rsidR="00BD1D28" w:rsidRPr="00BD1D28" w:rsidRDefault="00BD1D28" w:rsidP="00BD1D28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D1D28">
        <w:rPr>
          <w:rFonts w:ascii="Arial" w:eastAsia="Times New Roman" w:hAnsi="Arial" w:cs="Arial"/>
          <w:lang w:eastAsia="ru-RU"/>
        </w:rPr>
        <w:t>- доходы от компенсации затрат бюджета района уточнить до 1 000,0 тыс. руб., увеличив на 600,0 тыс. руб.;</w:t>
      </w:r>
    </w:p>
    <w:p w:rsidR="00BD1D28" w:rsidRPr="00BD1D28" w:rsidRDefault="00BD1D28" w:rsidP="00BD1D28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D1D28">
        <w:rPr>
          <w:rFonts w:ascii="Arial" w:eastAsia="Times New Roman" w:hAnsi="Arial" w:cs="Arial"/>
          <w:lang w:eastAsia="ru-RU"/>
        </w:rPr>
        <w:t xml:space="preserve">- доходы от продажи земельных участков </w:t>
      </w:r>
      <w:r w:rsidRPr="00BD1D28">
        <w:rPr>
          <w:rFonts w:ascii="Arial" w:eastAsia="Times New Roman" w:hAnsi="Arial" w:cs="Arial"/>
          <w:b/>
          <w:lang w:eastAsia="ru-RU"/>
        </w:rPr>
        <w:t>–</w:t>
      </w:r>
      <w:r w:rsidRPr="00BD1D28">
        <w:rPr>
          <w:rFonts w:ascii="Arial" w:eastAsia="Times New Roman" w:hAnsi="Arial" w:cs="Arial"/>
          <w:lang w:eastAsia="ru-RU"/>
        </w:rPr>
        <w:t xml:space="preserve"> уточнить до 940,0 тыс. руб., увеличив на 432,0 тыс. руб.;</w:t>
      </w:r>
    </w:p>
    <w:p w:rsidR="00BD1D28" w:rsidRPr="00BD1D28" w:rsidRDefault="00BD1D28" w:rsidP="00BD1D28">
      <w:pPr>
        <w:keepNext/>
        <w:spacing w:after="0" w:line="240" w:lineRule="auto"/>
        <w:ind w:firstLine="720"/>
        <w:jc w:val="both"/>
        <w:outlineLvl w:val="8"/>
        <w:rPr>
          <w:rFonts w:ascii="Arial" w:eastAsia="Times New Roman" w:hAnsi="Arial" w:cs="Arial"/>
          <w:lang w:eastAsia="ru-RU"/>
        </w:rPr>
      </w:pPr>
      <w:r w:rsidRPr="00BD1D28">
        <w:rPr>
          <w:rFonts w:ascii="Arial" w:eastAsia="Times New Roman" w:hAnsi="Arial" w:cs="Arial"/>
          <w:lang w:eastAsia="ru-RU"/>
        </w:rPr>
        <w:t xml:space="preserve">- штрафы, санкции, возмещение ущерба </w:t>
      </w:r>
      <w:r w:rsidRPr="00BD1D28">
        <w:rPr>
          <w:rFonts w:ascii="Arial" w:eastAsia="Times New Roman" w:hAnsi="Arial" w:cs="Arial"/>
          <w:b/>
          <w:lang w:eastAsia="ru-RU"/>
        </w:rPr>
        <w:t>–</w:t>
      </w:r>
      <w:r w:rsidRPr="00BD1D28">
        <w:rPr>
          <w:rFonts w:ascii="Arial" w:eastAsia="Times New Roman" w:hAnsi="Arial" w:cs="Arial"/>
          <w:lang w:eastAsia="ru-RU"/>
        </w:rPr>
        <w:t xml:space="preserve"> уточнить до 18 817,8 тыс. руб., увеличив на 6 607,9 тыс. руб. </w:t>
      </w:r>
    </w:p>
    <w:p w:rsidR="00A926AE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61DA">
        <w:rPr>
          <w:rFonts w:ascii="Arial" w:eastAsia="Times New Roman" w:hAnsi="Arial" w:cs="Arial"/>
          <w:b/>
          <w:color w:val="000000"/>
          <w:lang w:eastAsia="ru-RU"/>
        </w:rPr>
        <w:t>Безвозмездные поступления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Проектом решения предлагается уточнить до  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                            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3821C7">
        <w:rPr>
          <w:rFonts w:ascii="Arial" w:eastAsia="Times New Roman" w:hAnsi="Arial" w:cs="Arial"/>
          <w:color w:val="000000"/>
          <w:lang w:eastAsia="ru-RU"/>
        </w:rPr>
        <w:t>2 473 951,4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</w:t>
      </w:r>
      <w:r w:rsidR="003821C7">
        <w:rPr>
          <w:rFonts w:ascii="Arial" w:eastAsia="Times New Roman" w:hAnsi="Arial" w:cs="Arial"/>
          <w:color w:val="000000"/>
          <w:lang w:eastAsia="ru-RU"/>
        </w:rPr>
        <w:t xml:space="preserve">увеличив на 8 264,3 тыс. руб., </w:t>
      </w:r>
      <w:r w:rsidRPr="00C7024F">
        <w:rPr>
          <w:rFonts w:ascii="Arial" w:eastAsia="Times New Roman" w:hAnsi="Arial" w:cs="Arial"/>
          <w:color w:val="000000"/>
          <w:lang w:eastAsia="ru-RU"/>
        </w:rPr>
        <w:t>в том числе:</w:t>
      </w:r>
      <w:r w:rsidR="00B131C1">
        <w:rPr>
          <w:rFonts w:ascii="Arial" w:eastAsia="Times New Roman" w:hAnsi="Arial" w:cs="Arial"/>
          <w:color w:val="000000"/>
          <w:lang w:eastAsia="ru-RU"/>
        </w:rPr>
        <w:tab/>
      </w:r>
    </w:p>
    <w:p w:rsidR="00A926AE" w:rsidRDefault="00B131C1" w:rsidP="00B131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безвозмездные поступления </w:t>
      </w:r>
      <w:r w:rsidR="00A926AE" w:rsidRPr="00B131C1">
        <w:rPr>
          <w:rFonts w:ascii="Arial" w:eastAsia="Times New Roman" w:hAnsi="Arial" w:cs="Arial"/>
          <w:color w:val="000000"/>
          <w:lang w:eastAsia="ru-RU"/>
        </w:rPr>
        <w:t xml:space="preserve">из областного бюджета </w:t>
      </w:r>
      <w:r>
        <w:rPr>
          <w:rFonts w:ascii="Arial" w:eastAsia="Times New Roman" w:hAnsi="Arial" w:cs="Arial"/>
          <w:color w:val="000000"/>
          <w:lang w:eastAsia="ru-RU"/>
        </w:rPr>
        <w:t xml:space="preserve">увеличить на 8 259,4 тыс. руб. </w:t>
      </w:r>
      <w:r w:rsidR="00A926AE" w:rsidRPr="00B131C1">
        <w:rPr>
          <w:rFonts w:ascii="Arial" w:eastAsia="Times New Roman" w:hAnsi="Arial" w:cs="Arial"/>
          <w:color w:val="000000"/>
          <w:lang w:eastAsia="ru-RU"/>
        </w:rPr>
        <w:t>уточни</w:t>
      </w:r>
      <w:r>
        <w:rPr>
          <w:rFonts w:ascii="Arial" w:eastAsia="Times New Roman" w:hAnsi="Arial" w:cs="Arial"/>
          <w:color w:val="000000"/>
          <w:lang w:eastAsia="ru-RU"/>
        </w:rPr>
        <w:t>в</w:t>
      </w:r>
      <w:r w:rsidR="00A926AE" w:rsidRPr="00B131C1">
        <w:rPr>
          <w:rFonts w:ascii="Arial" w:eastAsia="Times New Roman" w:hAnsi="Arial" w:cs="Arial"/>
          <w:color w:val="000000"/>
          <w:lang w:eastAsia="ru-RU"/>
        </w:rPr>
        <w:t xml:space="preserve"> до</w:t>
      </w:r>
      <w:r w:rsidRPr="00B131C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2 454 531,3</w:t>
      </w:r>
      <w:r w:rsidRPr="00B131C1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>
        <w:rPr>
          <w:rFonts w:ascii="Arial" w:eastAsia="Times New Roman" w:hAnsi="Arial" w:cs="Arial"/>
          <w:color w:val="000000"/>
          <w:lang w:eastAsia="ru-RU"/>
        </w:rPr>
        <w:t>, в частности в связи с предоставлением:</w:t>
      </w:r>
    </w:p>
    <w:p w:rsidR="00B131C1" w:rsidRPr="00B131C1" w:rsidRDefault="00B131C1" w:rsidP="00B131C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131C1">
        <w:rPr>
          <w:rFonts w:ascii="Arial" w:eastAsia="Times New Roman" w:hAnsi="Arial" w:cs="Arial"/>
          <w:lang w:eastAsia="ru-RU"/>
        </w:rPr>
        <w:t>- субсиди</w:t>
      </w:r>
      <w:r>
        <w:rPr>
          <w:rFonts w:ascii="Arial" w:eastAsia="Times New Roman" w:hAnsi="Arial" w:cs="Arial"/>
          <w:lang w:eastAsia="ru-RU"/>
        </w:rPr>
        <w:t>и</w:t>
      </w:r>
      <w:r w:rsidRPr="00B131C1">
        <w:rPr>
          <w:rFonts w:ascii="Arial" w:eastAsia="Times New Roman" w:hAnsi="Arial" w:cs="Arial"/>
          <w:lang w:eastAsia="ru-RU"/>
        </w:rPr>
        <w:t xml:space="preserve"> на актуализацию документов территориального планирования </w:t>
      </w:r>
      <w:r>
        <w:rPr>
          <w:rFonts w:ascii="Arial" w:eastAsia="Times New Roman" w:hAnsi="Arial" w:cs="Arial"/>
          <w:lang w:eastAsia="ru-RU"/>
        </w:rPr>
        <w:t>в сумме 3 502,7 тыс. руб.</w:t>
      </w:r>
      <w:r w:rsidRPr="00B131C1">
        <w:rPr>
          <w:rFonts w:ascii="Arial" w:eastAsia="Times New Roman" w:hAnsi="Arial" w:cs="Arial"/>
          <w:lang w:eastAsia="ru-RU"/>
        </w:rPr>
        <w:t>;</w:t>
      </w:r>
    </w:p>
    <w:p w:rsidR="00B131C1" w:rsidRPr="00B131C1" w:rsidRDefault="00B131C1" w:rsidP="00B131C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131C1">
        <w:rPr>
          <w:rFonts w:ascii="Arial" w:eastAsia="Times New Roman" w:hAnsi="Arial" w:cs="Arial"/>
          <w:lang w:eastAsia="ru-RU"/>
        </w:rPr>
        <w:t>- субсиди</w:t>
      </w:r>
      <w:r>
        <w:rPr>
          <w:rFonts w:ascii="Arial" w:eastAsia="Times New Roman" w:hAnsi="Arial" w:cs="Arial"/>
          <w:lang w:eastAsia="ru-RU"/>
        </w:rPr>
        <w:t>и</w:t>
      </w:r>
      <w:r w:rsidRPr="00B131C1">
        <w:rPr>
          <w:rFonts w:ascii="Arial" w:eastAsia="Times New Roman" w:hAnsi="Arial" w:cs="Arial"/>
          <w:lang w:eastAsia="ru-RU"/>
        </w:rPr>
        <w:t xml:space="preserve"> на актуализацию документов градостроительного зонирования </w:t>
      </w:r>
      <w:r>
        <w:rPr>
          <w:rFonts w:ascii="Arial" w:eastAsia="Times New Roman" w:hAnsi="Arial" w:cs="Arial"/>
          <w:lang w:eastAsia="ru-RU"/>
        </w:rPr>
        <w:t>в сумме 4 756,5 тыс. руб.</w:t>
      </w:r>
      <w:r w:rsidRPr="00B131C1">
        <w:rPr>
          <w:rFonts w:ascii="Arial" w:eastAsia="Times New Roman" w:hAnsi="Arial" w:cs="Arial"/>
          <w:lang w:eastAsia="ru-RU"/>
        </w:rPr>
        <w:t>;</w:t>
      </w:r>
    </w:p>
    <w:p w:rsidR="00B131C1" w:rsidRDefault="003061DA" w:rsidP="00B131C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</w:t>
      </w:r>
      <w:r w:rsidR="00B131C1">
        <w:rPr>
          <w:rFonts w:ascii="Arial" w:eastAsia="Times New Roman" w:hAnsi="Arial" w:cs="Arial"/>
          <w:lang w:eastAsia="ru-RU"/>
        </w:rPr>
        <w:t xml:space="preserve"> в связи с увеличением:</w:t>
      </w:r>
    </w:p>
    <w:p w:rsidR="00B131C1" w:rsidRPr="00B131C1" w:rsidRDefault="00B131C1" w:rsidP="00B131C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  <w:r w:rsidRPr="00B131C1">
        <w:rPr>
          <w:rFonts w:ascii="Arial" w:eastAsia="Times New Roman" w:hAnsi="Arial" w:cs="Arial"/>
          <w:lang w:eastAsia="ru-RU"/>
        </w:rPr>
        <w:t>- субсиди</w:t>
      </w:r>
      <w:r>
        <w:rPr>
          <w:rFonts w:ascii="Arial" w:eastAsia="Times New Roman" w:hAnsi="Arial" w:cs="Arial"/>
          <w:lang w:eastAsia="ru-RU"/>
        </w:rPr>
        <w:t>и</w:t>
      </w:r>
      <w:r w:rsidRPr="00B131C1">
        <w:rPr>
          <w:rFonts w:ascii="Arial" w:eastAsia="Times New Roman" w:hAnsi="Arial" w:cs="Arial"/>
          <w:lang w:eastAsia="ru-RU"/>
        </w:rPr>
        <w:t xml:space="preserve">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</w:r>
      <w:r>
        <w:rPr>
          <w:rFonts w:ascii="Arial" w:eastAsia="Times New Roman" w:hAnsi="Arial" w:cs="Arial"/>
          <w:lang w:eastAsia="ru-RU"/>
        </w:rPr>
        <w:t>на 0,2 тыс. руб.</w:t>
      </w:r>
      <w:r w:rsidRPr="00B131C1">
        <w:rPr>
          <w:rFonts w:ascii="Arial" w:eastAsia="Times New Roman" w:hAnsi="Arial" w:cs="Arial"/>
          <w:lang w:eastAsia="ru-RU"/>
        </w:rPr>
        <w:t>;</w:t>
      </w:r>
    </w:p>
    <w:p w:rsidR="003061DA" w:rsidRPr="003061DA" w:rsidRDefault="00A926AE" w:rsidP="003061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1DA">
        <w:rPr>
          <w:rFonts w:ascii="Arial" w:eastAsia="Times New Roman" w:hAnsi="Arial" w:cs="Arial"/>
          <w:b/>
          <w:color w:val="000000"/>
          <w:lang w:eastAsia="ru-RU"/>
        </w:rPr>
        <w:t>Межбюджетные трансферты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из бюджетов поселений Братского района, передаваемые на осуществление части полномочий, предлагается </w:t>
      </w:r>
      <w:r w:rsidR="003061DA">
        <w:rPr>
          <w:rFonts w:ascii="Arial" w:eastAsia="Times New Roman" w:hAnsi="Arial" w:cs="Arial"/>
          <w:color w:val="000000"/>
          <w:lang w:eastAsia="ru-RU"/>
        </w:rPr>
        <w:t>оставить без изменений.</w:t>
      </w:r>
    </w:p>
    <w:p w:rsidR="003061DA" w:rsidRPr="003061DA" w:rsidRDefault="003061DA" w:rsidP="003061D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ru-RU"/>
        </w:rPr>
      </w:pPr>
      <w:r w:rsidRPr="003061DA">
        <w:rPr>
          <w:rFonts w:ascii="Arial" w:eastAsia="Times New Roman" w:hAnsi="Arial" w:cs="Arial"/>
          <w:b/>
          <w:lang w:eastAsia="ru-RU"/>
        </w:rPr>
        <w:t>Прочие безвозмездные поступления</w:t>
      </w:r>
      <w:r w:rsidRPr="003061DA">
        <w:rPr>
          <w:rFonts w:ascii="Arial" w:eastAsia="Times New Roman" w:hAnsi="Arial" w:cs="Arial"/>
          <w:lang w:eastAsia="ru-RU"/>
        </w:rPr>
        <w:t xml:space="preserve"> от юридических и физических лиц предлагается утвердить в сумме 15 622,2 тыс. руб., увеличив на 255,0 тыс. руб. (от ООО «Дубрава» + 250,0 тыс. руб.; от ООО «Мотель» + 5,0 тыс. руб.).</w:t>
      </w:r>
    </w:p>
    <w:p w:rsidR="003061DA" w:rsidRPr="003061DA" w:rsidRDefault="003061DA" w:rsidP="003061D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  <w:r w:rsidRPr="003061DA">
        <w:rPr>
          <w:rFonts w:ascii="Arial" w:eastAsia="Times New Roman" w:hAnsi="Arial" w:cs="Arial"/>
          <w:b/>
          <w:lang w:eastAsia="ru-RU"/>
        </w:rPr>
        <w:t>Возврат остатков</w:t>
      </w:r>
      <w:r w:rsidRPr="003061DA">
        <w:rPr>
          <w:rFonts w:ascii="Arial" w:eastAsia="Times New Roman" w:hAnsi="Arial" w:cs="Arial"/>
          <w:lang w:eastAsia="ru-RU"/>
        </w:rPr>
        <w:t xml:space="preserve"> субсидий, субвенций и иных межбюджетных трансфертов, имеющих целевое назначение, прошлых лет из районного бюджета в областной бюджет утвердить в размере </w:t>
      </w:r>
      <w:r>
        <w:rPr>
          <w:rFonts w:ascii="Arial" w:eastAsia="Times New Roman" w:hAnsi="Arial" w:cs="Arial"/>
          <w:lang w:eastAsia="ru-RU"/>
        </w:rPr>
        <w:t>минус</w:t>
      </w:r>
      <w:r w:rsidRPr="003061DA">
        <w:rPr>
          <w:rFonts w:ascii="Arial" w:eastAsia="Times New Roman" w:hAnsi="Arial" w:cs="Arial"/>
          <w:b/>
          <w:lang w:eastAsia="ru-RU"/>
        </w:rPr>
        <w:t xml:space="preserve"> </w:t>
      </w:r>
      <w:r w:rsidRPr="003061DA">
        <w:rPr>
          <w:rFonts w:ascii="Arial" w:eastAsia="Times New Roman" w:hAnsi="Arial" w:cs="Arial"/>
          <w:lang w:eastAsia="ru-RU"/>
        </w:rPr>
        <w:t>7 013,6 тыс. руб., увеличив на –</w:t>
      </w:r>
      <w:r w:rsidR="00642E07">
        <w:rPr>
          <w:rFonts w:ascii="Arial" w:eastAsia="Times New Roman" w:hAnsi="Arial" w:cs="Arial"/>
          <w:lang w:eastAsia="ru-RU"/>
        </w:rPr>
        <w:t xml:space="preserve"> </w:t>
      </w:r>
      <w:r w:rsidRPr="003061DA">
        <w:rPr>
          <w:rFonts w:ascii="Arial" w:eastAsia="Times New Roman" w:hAnsi="Arial" w:cs="Arial"/>
          <w:lang w:eastAsia="ru-RU"/>
        </w:rPr>
        <w:t>250,1 тыс. руб.</w:t>
      </w:r>
      <w:r w:rsidR="00642E07" w:rsidRPr="00642E07">
        <w:rPr>
          <w:rFonts w:ascii="Arial" w:eastAsia="Times New Roman" w:hAnsi="Arial" w:cs="Arial"/>
          <w:lang w:eastAsia="ru-RU"/>
        </w:rPr>
        <w:t>, за</w:t>
      </w:r>
      <w:r w:rsidR="00642E07">
        <w:rPr>
          <w:rFonts w:ascii="Arial" w:eastAsia="Times New Roman" w:hAnsi="Arial" w:cs="Arial"/>
          <w:b/>
          <w:lang w:eastAsia="ru-RU"/>
        </w:rPr>
        <w:t xml:space="preserve"> </w:t>
      </w:r>
      <w:r w:rsidRPr="003061DA">
        <w:rPr>
          <w:rFonts w:ascii="Arial" w:eastAsia="Times New Roman" w:hAnsi="Arial" w:cs="Arial"/>
          <w:lang w:eastAsia="ru-RU"/>
        </w:rPr>
        <w:t xml:space="preserve">счет возмещений выплат прошлых лет, произведенных за счет субсидий и субвенций.   </w:t>
      </w:r>
    </w:p>
    <w:p w:rsidR="00743CA9" w:rsidRPr="00C7024F" w:rsidRDefault="00743CA9" w:rsidP="00743C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Информация об общих изменениях доходной части районного бюджета на 2022 год представлена в таблице:   </w:t>
      </w:r>
    </w:p>
    <w:p w:rsidR="00743CA9" w:rsidRPr="00CD5E37" w:rsidRDefault="00743CA9" w:rsidP="00743CA9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    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тыс. руб.                                                             </w:t>
      </w:r>
    </w:p>
    <w:tbl>
      <w:tblPr>
        <w:tblW w:w="9741" w:type="dxa"/>
        <w:tblInd w:w="113" w:type="dxa"/>
        <w:tblLook w:val="04A0"/>
      </w:tblPr>
      <w:tblGrid>
        <w:gridCol w:w="6658"/>
        <w:gridCol w:w="1559"/>
        <w:gridCol w:w="1524"/>
      </w:tblGrid>
      <w:tr w:rsidR="00743CA9" w:rsidRPr="00CF0B01" w:rsidTr="00B630DB">
        <w:trPr>
          <w:trHeight w:val="4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(+, - от решения</w:t>
            </w:r>
            <w:proofErr w:type="gramEnd"/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523 692,6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+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12 477,1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362 420,4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362 420,4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+ 9 116,8</w:t>
            </w:r>
          </w:p>
        </w:tc>
      </w:tr>
      <w:tr w:rsidR="00743CA9" w:rsidRPr="00CF0B01" w:rsidTr="00B630DB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14 163,8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 на совокупный доход,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37 128,0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налог, взимаемый с в связи с применением УСН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26 400,0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- 3 464,4</w:t>
            </w: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A9" w:rsidRPr="00CF0B01" w:rsidTr="00B630DB">
        <w:trPr>
          <w:trHeight w:val="40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6 747,0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40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НЕНАЛОГОВЫЕ ДОХОДЫ: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49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 в т. ч</w:t>
            </w: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33 785,0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83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25 150,0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10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1 690,0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A9" w:rsidRPr="00CF0B01" w:rsidTr="00B630DB">
        <w:trPr>
          <w:trHeight w:val="11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A9" w:rsidRPr="00CF0B01" w:rsidTr="00B630DB">
        <w:trPr>
          <w:trHeight w:val="7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5 600,0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110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3 786,0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- 815,2</w:t>
            </w:r>
          </w:p>
        </w:tc>
      </w:tr>
      <w:tr w:rsidR="00743CA9" w:rsidRPr="00CF0B01" w:rsidTr="00B630DB">
        <w:trPr>
          <w:trHeight w:val="4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45 527,0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+ 600,0</w:t>
            </w:r>
          </w:p>
        </w:tc>
      </w:tr>
      <w:tr w:rsidR="00743CA9" w:rsidRPr="00CF0B01" w:rsidTr="00B630DB">
        <w:trPr>
          <w:trHeight w:val="29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1 317,6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+ 432,0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18 817,8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+ 6 607,9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2 473 951,4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+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8 264,3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МБТ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 других бюджетов бюджетной системы РФ</w:t>
            </w: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2 465 342,8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A85B2A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5B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320 388,8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A85B2A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5B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336 506,8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+ 8 259,4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A85B2A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A85B2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1 727 598,3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A85B2A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A85B2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80 848,9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2F0794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F0794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МБТ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2F0794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F07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10 811,5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15 622,2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+255,0</w:t>
            </w:r>
          </w:p>
        </w:tc>
      </w:tr>
      <w:tr w:rsidR="00743CA9" w:rsidRPr="00CF0B01" w:rsidTr="00B630DB">
        <w:trPr>
          <w:trHeight w:val="56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МБТ, ИМЕЮЩИХ ЦЕЛЕВОЕ ЗНАЧЕНИЕ, ПРОШЛЫХ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7 013,6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- 250,1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2 997 644,0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3857EE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857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20 741,4 </w:t>
            </w:r>
          </w:p>
        </w:tc>
      </w:tr>
    </w:tbl>
    <w:p w:rsidR="00743CA9" w:rsidRPr="00CD5E37" w:rsidRDefault="00743CA9" w:rsidP="00743C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43CA9" w:rsidRPr="00044F65" w:rsidRDefault="00743CA9" w:rsidP="00743C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Таким образом</w:t>
      </w:r>
      <w:r>
        <w:rPr>
          <w:rFonts w:ascii="Arial" w:eastAsia="Times New Roman" w:hAnsi="Arial" w:cs="Arial"/>
          <w:color w:val="000000"/>
          <w:lang w:eastAsia="ru-RU"/>
        </w:rPr>
        <w:t>, из планируемого объема увеличения в 2022 году наибольший объем приходится на налоговые и неналоговые доходы – 60,2%, безвозмездные поступления – 39,8%</w:t>
      </w:r>
      <w:r w:rsidRPr="00044F65">
        <w:rPr>
          <w:rFonts w:ascii="Arial" w:eastAsia="Times New Roman" w:hAnsi="Arial" w:cs="Arial"/>
          <w:color w:val="000000"/>
          <w:lang w:eastAsia="ru-RU"/>
        </w:rPr>
        <w:t>.</w:t>
      </w:r>
    </w:p>
    <w:p w:rsidR="00642E07" w:rsidRPr="00C7024F" w:rsidRDefault="00642E07" w:rsidP="00642E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2.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Общий объем доходов местного бюджета </w:t>
      </w:r>
      <w:r w:rsidRPr="005B6399">
        <w:rPr>
          <w:rFonts w:ascii="Arial" w:eastAsia="Times New Roman" w:hAnsi="Arial" w:cs="Arial"/>
          <w:color w:val="000000"/>
          <w:u w:val="single"/>
          <w:lang w:eastAsia="ru-RU"/>
        </w:rPr>
        <w:t xml:space="preserve">на </w:t>
      </w:r>
      <w:r w:rsidR="00EE1891" w:rsidRPr="005B6399">
        <w:rPr>
          <w:rFonts w:ascii="Arial" w:eastAsia="Times New Roman" w:hAnsi="Arial" w:cs="Arial"/>
          <w:color w:val="000000"/>
          <w:u w:val="single"/>
          <w:lang w:eastAsia="ru-RU"/>
        </w:rPr>
        <w:t>2023</w:t>
      </w:r>
      <w:r w:rsidRPr="005B6399">
        <w:rPr>
          <w:rFonts w:ascii="Arial" w:eastAsia="Times New Roman" w:hAnsi="Arial" w:cs="Arial"/>
          <w:color w:val="000000"/>
          <w:u w:val="single"/>
          <w:lang w:eastAsia="ru-RU"/>
        </w:rPr>
        <w:t xml:space="preserve"> год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B6399"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предлагается утвердить в сумме </w:t>
      </w:r>
      <w:r w:rsidR="00EE1891">
        <w:rPr>
          <w:rFonts w:ascii="Arial" w:eastAsia="Times New Roman" w:hAnsi="Arial" w:cs="Arial"/>
          <w:color w:val="000000"/>
          <w:lang w:eastAsia="ru-RU"/>
        </w:rPr>
        <w:t>2 317 650,3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 с ростом на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E1891">
        <w:rPr>
          <w:rFonts w:ascii="Arial" w:eastAsia="Times New Roman" w:hAnsi="Arial" w:cs="Arial"/>
          <w:color w:val="000000"/>
          <w:lang w:eastAsia="ru-RU"/>
        </w:rPr>
        <w:t>10 216,8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 или на </w:t>
      </w:r>
      <w:r>
        <w:rPr>
          <w:rFonts w:ascii="Arial" w:eastAsia="Times New Roman" w:hAnsi="Arial" w:cs="Arial"/>
          <w:color w:val="000000"/>
          <w:lang w:eastAsia="ru-RU"/>
        </w:rPr>
        <w:t>0,</w:t>
      </w:r>
      <w:r w:rsidR="00EE1891">
        <w:rPr>
          <w:rFonts w:ascii="Arial" w:eastAsia="Times New Roman" w:hAnsi="Arial" w:cs="Arial"/>
          <w:color w:val="000000"/>
          <w:lang w:eastAsia="ru-RU"/>
        </w:rPr>
        <w:t>4</w:t>
      </w:r>
      <w:r w:rsidRPr="00C7024F">
        <w:rPr>
          <w:rFonts w:ascii="Arial" w:eastAsia="Times New Roman" w:hAnsi="Arial" w:cs="Arial"/>
          <w:color w:val="000000"/>
          <w:lang w:eastAsia="ru-RU"/>
        </w:rPr>
        <w:t>%</w:t>
      </w:r>
      <w:r w:rsidR="005B6399">
        <w:rPr>
          <w:rFonts w:ascii="Arial" w:eastAsia="Times New Roman" w:hAnsi="Arial" w:cs="Arial"/>
          <w:color w:val="000000"/>
          <w:lang w:eastAsia="ru-RU"/>
        </w:rPr>
        <w:t xml:space="preserve">, в части только </w:t>
      </w:r>
      <w:r w:rsidRPr="005B6399">
        <w:rPr>
          <w:rFonts w:ascii="Arial" w:hAnsi="Arial" w:cs="Arial"/>
          <w:b/>
        </w:rPr>
        <w:t>н</w:t>
      </w:r>
      <w:r w:rsidRPr="005B6399">
        <w:rPr>
          <w:rFonts w:ascii="Arial" w:eastAsia="Times New Roman" w:hAnsi="Arial" w:cs="Arial"/>
          <w:b/>
          <w:color w:val="000000"/>
          <w:lang w:eastAsia="ru-RU"/>
        </w:rPr>
        <w:t>алоговы</w:t>
      </w:r>
      <w:r w:rsidR="005B6399" w:rsidRPr="005B6399">
        <w:rPr>
          <w:rFonts w:ascii="Arial" w:eastAsia="Times New Roman" w:hAnsi="Arial" w:cs="Arial"/>
          <w:b/>
          <w:color w:val="000000"/>
          <w:lang w:eastAsia="ru-RU"/>
        </w:rPr>
        <w:t>х</w:t>
      </w:r>
      <w:r w:rsidRPr="005B6399">
        <w:rPr>
          <w:rFonts w:ascii="Arial" w:eastAsia="Times New Roman" w:hAnsi="Arial" w:cs="Arial"/>
          <w:b/>
          <w:color w:val="000000"/>
          <w:lang w:eastAsia="ru-RU"/>
        </w:rPr>
        <w:t xml:space="preserve"> и неналоговы</w:t>
      </w:r>
      <w:r w:rsidR="005B6399" w:rsidRPr="005B6399">
        <w:rPr>
          <w:rFonts w:ascii="Arial" w:eastAsia="Times New Roman" w:hAnsi="Arial" w:cs="Arial"/>
          <w:b/>
          <w:color w:val="000000"/>
          <w:lang w:eastAsia="ru-RU"/>
        </w:rPr>
        <w:t>х</w:t>
      </w:r>
      <w:r w:rsidRPr="005B6399">
        <w:rPr>
          <w:rFonts w:ascii="Arial" w:eastAsia="Times New Roman" w:hAnsi="Arial" w:cs="Arial"/>
          <w:b/>
          <w:color w:val="000000"/>
          <w:lang w:eastAsia="ru-RU"/>
        </w:rPr>
        <w:t xml:space="preserve"> доход</w:t>
      </w:r>
      <w:r w:rsidR="005B6399" w:rsidRPr="005B6399">
        <w:rPr>
          <w:rFonts w:ascii="Arial" w:eastAsia="Times New Roman" w:hAnsi="Arial" w:cs="Arial"/>
          <w:b/>
          <w:color w:val="000000"/>
          <w:lang w:eastAsia="ru-RU"/>
        </w:rPr>
        <w:t>ов</w:t>
      </w:r>
      <w:r w:rsidRPr="00C7024F">
        <w:rPr>
          <w:rFonts w:ascii="Arial" w:eastAsia="Times New Roman" w:hAnsi="Arial" w:cs="Arial"/>
          <w:color w:val="000000"/>
          <w:lang w:eastAsia="ru-RU"/>
        </w:rPr>
        <w:t>, а именно:</w:t>
      </w:r>
    </w:p>
    <w:p w:rsidR="00642E07" w:rsidRDefault="00642E07" w:rsidP="00642E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- налог на доходы физических лиц – уточнить до </w:t>
      </w:r>
      <w:r w:rsidR="005B6399">
        <w:rPr>
          <w:rFonts w:ascii="Arial" w:eastAsia="Times New Roman" w:hAnsi="Arial" w:cs="Arial"/>
          <w:color w:val="000000"/>
          <w:lang w:eastAsia="ru-RU"/>
        </w:rPr>
        <w:t xml:space="preserve">378 729,3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тыс. руб., увеличив на </w:t>
      </w:r>
      <w:r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="005B6399">
        <w:rPr>
          <w:rFonts w:ascii="Arial" w:eastAsia="Times New Roman" w:hAnsi="Arial" w:cs="Arial"/>
          <w:color w:val="000000"/>
          <w:lang w:eastAsia="ru-RU"/>
        </w:rPr>
        <w:t>19 811,5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руб.;</w:t>
      </w:r>
    </w:p>
    <w:p w:rsidR="005B6399" w:rsidRPr="005B6399" w:rsidRDefault="005B6399" w:rsidP="005B6399">
      <w:pPr>
        <w:tabs>
          <w:tab w:val="left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налог, взимаемый в связи с применением упрощенной системы налогообложения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28 010,4 тыс. руб., уменьшив на 3 048,6 тыс. руб.;</w:t>
      </w:r>
    </w:p>
    <w:p w:rsidR="005B6399" w:rsidRPr="005B6399" w:rsidRDefault="005B6399" w:rsidP="005B6399">
      <w:pPr>
        <w:keepNext/>
        <w:spacing w:after="0" w:line="240" w:lineRule="auto"/>
        <w:ind w:firstLine="720"/>
        <w:jc w:val="both"/>
        <w:outlineLvl w:val="8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государственную пошлину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4 000,0 тыс. руб., уменьшив на 500,0 тыс. руб.;</w:t>
      </w:r>
    </w:p>
    <w:p w:rsidR="005B6399" w:rsidRPr="005B6399" w:rsidRDefault="005B6399" w:rsidP="005B6399">
      <w:pPr>
        <w:tabs>
          <w:tab w:val="left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23 000,0 тыс. руб., увеличив на 3 000,0 тыс. руб.;</w:t>
      </w:r>
    </w:p>
    <w:p w:rsidR="005B6399" w:rsidRPr="005B6399" w:rsidRDefault="005B6399" w:rsidP="005B6399">
      <w:pPr>
        <w:tabs>
          <w:tab w:val="left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доходы от сдачи в аренду муниципального имущества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5 600,0 тыс. руб., увеличив на 600,0 тыс. руб.;</w:t>
      </w:r>
    </w:p>
    <w:p w:rsidR="005B6399" w:rsidRPr="005B6399" w:rsidRDefault="005B6399" w:rsidP="005B6399">
      <w:pPr>
        <w:tabs>
          <w:tab w:val="left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lastRenderedPageBreak/>
        <w:t xml:space="preserve">- плату, поступившую в рамках договора за предоставление права на размещение и эксплуатацию нестационарного торгового объекта,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195,0 тыс. руб., уменьшив на 605,0 тыс. руб.;</w:t>
      </w:r>
    </w:p>
    <w:p w:rsidR="005B6399" w:rsidRPr="005B6399" w:rsidRDefault="005B6399" w:rsidP="005B6399">
      <w:pPr>
        <w:keepNext/>
        <w:spacing w:after="0" w:line="240" w:lineRule="auto"/>
        <w:ind w:firstLine="720"/>
        <w:jc w:val="both"/>
        <w:outlineLvl w:val="8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плату за негативное воздействие на окружающую среду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4 202,5 тыс. руб., уменьшив на 864,4 тыс. руб.;</w:t>
      </w:r>
    </w:p>
    <w:p w:rsidR="005B6399" w:rsidRPr="005B6399" w:rsidRDefault="005B6399" w:rsidP="005B639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доходы от оказания платных услуг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39 322,0 тыс. руб., уменьшив на 7 012,0 тыс. руб.;</w:t>
      </w:r>
    </w:p>
    <w:p w:rsidR="005B6399" w:rsidRPr="005B6399" w:rsidRDefault="005B6399" w:rsidP="005B6399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доходы от компенсации затрат бюджета района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500,0 тыс. руб., увеличив на 100,0 тыс. руб.;</w:t>
      </w:r>
    </w:p>
    <w:p w:rsidR="005B6399" w:rsidRPr="005B6399" w:rsidRDefault="005B6399" w:rsidP="005B6399">
      <w:pPr>
        <w:keepNext/>
        <w:spacing w:after="0" w:line="240" w:lineRule="auto"/>
        <w:ind w:firstLine="720"/>
        <w:jc w:val="both"/>
        <w:outlineLvl w:val="8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штрафы, санкции, возмещение ущерба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973,9 тыс. руб., уменьшив на 1 264,7 тыс. руб. </w:t>
      </w:r>
    </w:p>
    <w:p w:rsidR="005B6399" w:rsidRDefault="005B6399" w:rsidP="00642E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5B6399" w:rsidRDefault="005B6399" w:rsidP="005B639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3. </w:t>
      </w:r>
      <w:r w:rsidRPr="005B6399">
        <w:rPr>
          <w:rFonts w:ascii="Arial" w:eastAsia="Times New Roman" w:hAnsi="Arial" w:cs="Arial"/>
          <w:color w:val="000000"/>
          <w:lang w:eastAsia="ru-RU"/>
        </w:rPr>
        <w:t xml:space="preserve">Общий объем доходов местного бюджета </w:t>
      </w:r>
      <w:r w:rsidRPr="005B6399">
        <w:rPr>
          <w:rFonts w:ascii="Arial" w:eastAsia="Times New Roman" w:hAnsi="Arial" w:cs="Arial"/>
          <w:color w:val="000000"/>
          <w:u w:val="single"/>
          <w:lang w:eastAsia="ru-RU"/>
        </w:rPr>
        <w:t>на 2024 год</w:t>
      </w:r>
      <w:r w:rsidRPr="005B6399">
        <w:rPr>
          <w:rFonts w:ascii="Arial" w:eastAsia="Times New Roman" w:hAnsi="Arial" w:cs="Arial"/>
          <w:color w:val="000000"/>
          <w:lang w:eastAsia="ru-RU"/>
        </w:rPr>
        <w:t xml:space="preserve"> Проектом решения предлагается утвердить в сумме 2 277 320,8 тыс. руб. с ростом на 5 123,4 тыс. руб. или на 0,2%, также в части только </w:t>
      </w:r>
      <w:r w:rsidRPr="005B6399">
        <w:rPr>
          <w:rFonts w:ascii="Arial" w:hAnsi="Arial" w:cs="Arial"/>
          <w:b/>
        </w:rPr>
        <w:t>н</w:t>
      </w:r>
      <w:r w:rsidRPr="005B6399">
        <w:rPr>
          <w:rFonts w:ascii="Arial" w:eastAsia="Times New Roman" w:hAnsi="Arial" w:cs="Arial"/>
          <w:b/>
          <w:color w:val="000000"/>
          <w:lang w:eastAsia="ru-RU"/>
        </w:rPr>
        <w:t>алоговых и неналоговых доходов</w:t>
      </w:r>
      <w:r>
        <w:rPr>
          <w:rFonts w:ascii="Arial" w:eastAsia="Times New Roman" w:hAnsi="Arial" w:cs="Arial"/>
          <w:b/>
          <w:color w:val="000000"/>
          <w:lang w:eastAsia="ru-RU"/>
        </w:rPr>
        <w:t>:</w:t>
      </w:r>
    </w:p>
    <w:p w:rsidR="005B6399" w:rsidRPr="005B6399" w:rsidRDefault="005B6399" w:rsidP="005B639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налог на доходы физических лиц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387 061,4 тыс. руб., увеличив на 15 222,6 тыс. руб.;</w:t>
      </w:r>
    </w:p>
    <w:p w:rsidR="005B6399" w:rsidRPr="005B6399" w:rsidRDefault="005B6399" w:rsidP="005B6399">
      <w:pPr>
        <w:tabs>
          <w:tab w:val="left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налог, взимаемый в связи с применением упрощенной системы налогообложения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29 130,8 тыс. руб., уменьшив на 3 170,6 тыс. руб.;</w:t>
      </w:r>
    </w:p>
    <w:p w:rsidR="005B6399" w:rsidRPr="005B6399" w:rsidRDefault="005B6399" w:rsidP="005B6399">
      <w:pPr>
        <w:keepNext/>
        <w:spacing w:after="0" w:line="240" w:lineRule="auto"/>
        <w:ind w:firstLine="720"/>
        <w:jc w:val="both"/>
        <w:outlineLvl w:val="8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государственную пошлину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4 000,0 тыс. руб., уменьшив на 500,0 тыс. руб.;</w:t>
      </w:r>
    </w:p>
    <w:p w:rsidR="005B6399" w:rsidRPr="005B6399" w:rsidRDefault="005B6399" w:rsidP="005B6399">
      <w:pPr>
        <w:tabs>
          <w:tab w:val="left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23 000,0 тыс. руб., увеличив на 3 000,0 тыс. руб.;</w:t>
      </w:r>
    </w:p>
    <w:p w:rsidR="005B6399" w:rsidRPr="005B6399" w:rsidRDefault="005B6399" w:rsidP="005B6399">
      <w:pPr>
        <w:tabs>
          <w:tab w:val="left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доходы от сдачи в аренду муниципального имущества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5 600,0 тыс. руб., увеличив на 600,0 тыс. руб.;</w:t>
      </w:r>
    </w:p>
    <w:p w:rsidR="005B6399" w:rsidRPr="005B6399" w:rsidRDefault="005B6399" w:rsidP="005B6399">
      <w:pPr>
        <w:tabs>
          <w:tab w:val="left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плату, поступившую в рамках договора за предоставление права на размещение и эксплуатацию нестационарного торгового объекта,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195,0 тыс. руб., уменьшив на 605,0 тыс. руб.;</w:t>
      </w:r>
    </w:p>
    <w:p w:rsidR="005B6399" w:rsidRPr="005B6399" w:rsidRDefault="005B6399" w:rsidP="005B6399">
      <w:pPr>
        <w:keepNext/>
        <w:spacing w:after="0" w:line="240" w:lineRule="auto"/>
        <w:ind w:firstLine="720"/>
        <w:jc w:val="both"/>
        <w:outlineLvl w:val="8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плату за негативное воздействие на окружающую среду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4 370,6 тыс. руб., уменьшив на 898,9 тыс. руб.;</w:t>
      </w:r>
    </w:p>
    <w:p w:rsidR="005B6399" w:rsidRPr="005B6399" w:rsidRDefault="005B6399" w:rsidP="005B639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доходы от оказания платных услуг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40 893,0 тыс. руб., уменьшив на 7 285,0 тыс. руб.;</w:t>
      </w:r>
    </w:p>
    <w:p w:rsidR="005B6399" w:rsidRPr="005B6399" w:rsidRDefault="005B6399" w:rsidP="005B6399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доходы от компенсации затрат бюджета района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500,0 тыс. руб., увеличив на 100,0 тыс. руб.;</w:t>
      </w:r>
    </w:p>
    <w:p w:rsidR="005B6399" w:rsidRPr="005B6399" w:rsidRDefault="005B6399" w:rsidP="005B6399">
      <w:pPr>
        <w:keepNext/>
        <w:spacing w:after="0" w:line="240" w:lineRule="auto"/>
        <w:ind w:firstLine="720"/>
        <w:jc w:val="both"/>
        <w:outlineLvl w:val="8"/>
        <w:rPr>
          <w:rFonts w:ascii="Arial" w:eastAsia="Times New Roman" w:hAnsi="Arial" w:cs="Arial"/>
          <w:lang w:eastAsia="ru-RU"/>
        </w:rPr>
      </w:pPr>
      <w:r w:rsidRPr="005B6399">
        <w:rPr>
          <w:rFonts w:ascii="Arial" w:eastAsia="Times New Roman" w:hAnsi="Arial" w:cs="Arial"/>
          <w:lang w:eastAsia="ru-RU"/>
        </w:rPr>
        <w:t xml:space="preserve">- штрафы, санкции, возмещение ущерба </w:t>
      </w:r>
      <w:r w:rsidRPr="005B6399">
        <w:rPr>
          <w:rFonts w:ascii="Arial" w:eastAsia="Times New Roman" w:hAnsi="Arial" w:cs="Arial"/>
          <w:b/>
          <w:lang w:eastAsia="ru-RU"/>
        </w:rPr>
        <w:t>–</w:t>
      </w:r>
      <w:r w:rsidRPr="005B6399">
        <w:rPr>
          <w:rFonts w:ascii="Arial" w:eastAsia="Times New Roman" w:hAnsi="Arial" w:cs="Arial"/>
          <w:lang w:eastAsia="ru-RU"/>
        </w:rPr>
        <w:t xml:space="preserve"> уточнить до 871,9 тыс. руб., уменьшив на 1 339,7 тыс. руб. </w:t>
      </w:r>
    </w:p>
    <w:p w:rsidR="00A926AE" w:rsidRPr="00C7024F" w:rsidRDefault="00A926AE" w:rsidP="005B63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A22033" w:rsidRPr="00044F65" w:rsidRDefault="00A22033" w:rsidP="00A220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44F65">
        <w:rPr>
          <w:rFonts w:ascii="Arial" w:eastAsia="Times New Roman" w:hAnsi="Arial" w:cs="Arial"/>
          <w:b/>
          <w:lang w:eastAsia="ru-RU"/>
        </w:rPr>
        <w:t>Изменения расходной части районного бюджета</w:t>
      </w:r>
    </w:p>
    <w:p w:rsidR="0034391C" w:rsidRPr="00044F65" w:rsidRDefault="0034391C" w:rsidP="00A220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2D72FC" w:rsidRPr="00044F65" w:rsidRDefault="00743CA9" w:rsidP="002D72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1. </w:t>
      </w:r>
      <w:r w:rsidR="00A22033" w:rsidRPr="00044F65">
        <w:rPr>
          <w:rFonts w:ascii="Arial" w:eastAsia="Times New Roman" w:hAnsi="Arial" w:cs="Arial"/>
          <w:color w:val="000000"/>
          <w:lang w:eastAsia="ru-RU"/>
        </w:rPr>
        <w:t xml:space="preserve">Проектом решения предлагается 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>установить общий объем расходов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>МО</w:t>
      </w:r>
      <w:r w:rsidR="00A22033" w:rsidRPr="00044F65">
        <w:rPr>
          <w:rFonts w:ascii="Arial" w:eastAsia="Times New Roman" w:hAnsi="Arial" w:cs="Arial"/>
          <w:color w:val="000000"/>
          <w:lang w:eastAsia="ru-RU"/>
        </w:rPr>
        <w:t xml:space="preserve"> «Братский район» на 202</w:t>
      </w:r>
      <w:r w:rsidR="00BA4352" w:rsidRPr="00044F65">
        <w:rPr>
          <w:rFonts w:ascii="Arial" w:eastAsia="Times New Roman" w:hAnsi="Arial" w:cs="Arial"/>
          <w:color w:val="000000"/>
          <w:lang w:eastAsia="ru-RU"/>
        </w:rPr>
        <w:t>2</w:t>
      </w:r>
      <w:r w:rsidR="00A22033" w:rsidRPr="00044F65">
        <w:rPr>
          <w:rFonts w:ascii="Arial" w:eastAsia="Times New Roman" w:hAnsi="Arial" w:cs="Arial"/>
          <w:color w:val="000000"/>
          <w:lang w:eastAsia="ru-RU"/>
        </w:rPr>
        <w:t xml:space="preserve"> год в сумме </w:t>
      </w:r>
      <w:r>
        <w:rPr>
          <w:rFonts w:ascii="Arial" w:eastAsia="Times New Roman" w:hAnsi="Arial" w:cs="Arial"/>
          <w:color w:val="000000"/>
          <w:lang w:eastAsia="ru-RU"/>
        </w:rPr>
        <w:t>3 056 643,2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22033" w:rsidRPr="00044F65">
        <w:rPr>
          <w:rFonts w:ascii="Arial" w:eastAsia="Times New Roman" w:hAnsi="Arial" w:cs="Arial"/>
          <w:color w:val="000000"/>
          <w:lang w:eastAsia="ru-RU"/>
        </w:rPr>
        <w:t xml:space="preserve">тыс. руб., 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 xml:space="preserve">с ростом к показателям утвержденного бюджета на </w:t>
      </w:r>
      <w:r>
        <w:rPr>
          <w:rFonts w:ascii="Arial" w:eastAsia="Times New Roman" w:hAnsi="Arial" w:cs="Arial"/>
          <w:color w:val="000000"/>
          <w:lang w:eastAsia="ru-RU"/>
        </w:rPr>
        <w:t>20 741,4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 xml:space="preserve"> тыс. руб. или на </w:t>
      </w:r>
      <w:r>
        <w:rPr>
          <w:rFonts w:ascii="Arial" w:eastAsia="Times New Roman" w:hAnsi="Arial" w:cs="Arial"/>
          <w:color w:val="000000"/>
          <w:lang w:eastAsia="ru-RU"/>
        </w:rPr>
        <w:t>0,7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>%.</w:t>
      </w:r>
    </w:p>
    <w:p w:rsidR="002D72FC" w:rsidRPr="00044F65" w:rsidRDefault="002D72FC" w:rsidP="002D72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Общий объем расходов местного бюджета, предусмотренный в текстовой части Проекта Решения, соответствует объему расходов, отраженному в приложении 4 «</w:t>
      </w:r>
      <w:r w:rsidR="000454AC" w:rsidRPr="00044F65">
        <w:rPr>
          <w:rFonts w:ascii="Arial" w:eastAsia="Times New Roman" w:hAnsi="Arial" w:cs="Arial"/>
          <w:color w:val="000000"/>
          <w:lang w:eastAsia="ru-RU"/>
        </w:rPr>
        <w:t>Р</w:t>
      </w:r>
      <w:r w:rsidRPr="00044F65">
        <w:rPr>
          <w:rFonts w:ascii="Arial" w:eastAsia="Times New Roman" w:hAnsi="Arial" w:cs="Arial"/>
          <w:color w:val="000000"/>
          <w:lang w:eastAsia="ru-RU"/>
        </w:rPr>
        <w:t>аспределение бюджетных ассигнований по разделам и подразделам классификации расходов бюджетов</w:t>
      </w:r>
      <w:r w:rsidR="000454AC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на 2022 год»</w:t>
      </w:r>
      <w:r w:rsidR="000454AC" w:rsidRPr="00044F65">
        <w:rPr>
          <w:rFonts w:ascii="Arial" w:eastAsia="Times New Roman" w:hAnsi="Arial" w:cs="Arial"/>
          <w:color w:val="000000"/>
          <w:lang w:eastAsia="ru-RU"/>
        </w:rPr>
        <w:t>.</w:t>
      </w:r>
    </w:p>
    <w:p w:rsidR="000600D5" w:rsidRDefault="000600D5" w:rsidP="000600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Изменения расходов районного бюджета по разделам бюджетной классификации расходов Российской Федерации представлены в таблице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F5761" w:rsidRPr="000600D5" w:rsidRDefault="000F5761" w:rsidP="000F5761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тыс. руб.</w:t>
      </w:r>
    </w:p>
    <w:tbl>
      <w:tblPr>
        <w:tblW w:w="9634" w:type="dxa"/>
        <w:tblInd w:w="113" w:type="dxa"/>
        <w:tblLayout w:type="fixed"/>
        <w:tblLook w:val="04A0"/>
      </w:tblPr>
      <w:tblGrid>
        <w:gridCol w:w="4390"/>
        <w:gridCol w:w="567"/>
        <w:gridCol w:w="1559"/>
        <w:gridCol w:w="1559"/>
        <w:gridCol w:w="1559"/>
      </w:tblGrid>
      <w:tr w:rsidR="00C71BF2" w:rsidRPr="00743CA9" w:rsidTr="00C71BF2">
        <w:trPr>
          <w:trHeight w:val="598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743CA9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743CA9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Default="00C71BF2" w:rsidP="00AF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Решение Думы от 29.06.2022 </w:t>
            </w:r>
          </w:p>
          <w:p w:rsidR="00C71BF2" w:rsidRPr="00743CA9" w:rsidRDefault="00C71BF2" w:rsidP="00AF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326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743CA9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3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 решения</w:t>
            </w:r>
            <w:r w:rsidRPr="00743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 (снижение)</w:t>
            </w:r>
            <w:r w:rsidRPr="007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</w:t>
            </w:r>
            <w:proofErr w:type="gramStart"/>
            <w:r w:rsidRPr="007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утвержденному</w:t>
            </w:r>
            <w:proofErr w:type="gramEnd"/>
          </w:p>
          <w:p w:rsidR="00C71BF2" w:rsidRPr="00743CA9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бюджету</w:t>
            </w:r>
          </w:p>
        </w:tc>
      </w:tr>
      <w:tr w:rsidR="00C71BF2" w:rsidRPr="00743CA9" w:rsidTr="00C71BF2">
        <w:trPr>
          <w:trHeight w:val="3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F2" w:rsidRPr="00743CA9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F2" w:rsidRPr="00743CA9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F2" w:rsidRPr="00743CA9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F2" w:rsidRPr="00743CA9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743CA9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255 867,5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255 832,5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- 35,0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1BF2" w:rsidRPr="009F4EAF" w:rsidTr="00C71BF2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- 11,5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45 380,6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54 867,8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+ 9 487,2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136 317,1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136 519,3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+ 202,2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15 689,2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16 187,7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+ 498,5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1 976 726,8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1 986 985,1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+ 10 258,3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31 314,6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+ 278,0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85 387,1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85 109,1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- 278,0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72 699,6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72 641,3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- 58,3</w:t>
            </w:r>
          </w:p>
        </w:tc>
      </w:tr>
      <w:tr w:rsidR="00C71BF2" w:rsidRPr="009F4EAF" w:rsidTr="00C71BF2">
        <w:trPr>
          <w:trHeight w:val="44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4 090,0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4 090,0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71BF2" w:rsidRPr="009F4EAF" w:rsidTr="00C71BF2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401 637,3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402 037,3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+ 400,0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3 035 901,8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3 056 643,2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+ 20 741,4</w:t>
            </w:r>
          </w:p>
        </w:tc>
      </w:tr>
    </w:tbl>
    <w:p w:rsidR="000600D5" w:rsidRDefault="000600D5" w:rsidP="000F5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78C0" w:rsidRPr="00044F65" w:rsidRDefault="00F5711F" w:rsidP="00F571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Из приведенных данных следует, что и</w:t>
      </w:r>
      <w:r w:rsidR="00BF78C0" w:rsidRPr="00044F65">
        <w:rPr>
          <w:rFonts w:ascii="Arial" w:eastAsia="Times New Roman" w:hAnsi="Arial" w:cs="Arial"/>
          <w:color w:val="000000"/>
          <w:lang w:eastAsia="ru-RU"/>
        </w:rPr>
        <w:t xml:space="preserve">зменения внесены в объемы бюджетных ассигнований по </w:t>
      </w:r>
      <w:r w:rsidR="00B630DB">
        <w:rPr>
          <w:rFonts w:ascii="Arial" w:eastAsia="Times New Roman" w:hAnsi="Arial" w:cs="Arial"/>
          <w:color w:val="000000"/>
          <w:lang w:eastAsia="ru-RU"/>
        </w:rPr>
        <w:t>десяти</w:t>
      </w:r>
      <w:r w:rsidR="00BF78C0" w:rsidRPr="00044F65">
        <w:rPr>
          <w:rFonts w:ascii="Arial" w:eastAsia="Times New Roman" w:hAnsi="Arial" w:cs="Arial"/>
          <w:color w:val="000000"/>
          <w:lang w:eastAsia="ru-RU"/>
        </w:rPr>
        <w:t xml:space="preserve"> разделам бюджетной классификации расходов Российской Федерации из </w:t>
      </w:r>
      <w:r w:rsidRPr="00044F65">
        <w:rPr>
          <w:rFonts w:ascii="Arial" w:eastAsia="Times New Roman" w:hAnsi="Arial" w:cs="Arial"/>
          <w:color w:val="000000"/>
          <w:lang w:eastAsia="ru-RU"/>
        </w:rPr>
        <w:t>тринадцати</w:t>
      </w:r>
      <w:r w:rsidR="00BF78C0" w:rsidRPr="00044F65">
        <w:rPr>
          <w:rFonts w:ascii="Arial" w:eastAsia="Times New Roman" w:hAnsi="Arial" w:cs="Arial"/>
          <w:color w:val="000000"/>
          <w:lang w:eastAsia="ru-RU"/>
        </w:rPr>
        <w:t>, в разрезе которых сформирован бюджет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F78C0" w:rsidRPr="00044F65">
        <w:rPr>
          <w:rFonts w:ascii="Arial" w:eastAsia="Times New Roman" w:hAnsi="Arial" w:cs="Arial"/>
          <w:color w:val="000000"/>
          <w:lang w:eastAsia="ru-RU"/>
        </w:rPr>
        <w:t>МО «Братский район</w:t>
      </w:r>
      <w:r w:rsidRPr="00044F65">
        <w:rPr>
          <w:rFonts w:ascii="Arial" w:eastAsia="Times New Roman" w:hAnsi="Arial" w:cs="Arial"/>
          <w:color w:val="000000"/>
          <w:lang w:eastAsia="ru-RU"/>
        </w:rPr>
        <w:t>».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01 «ОБЩЕГОСУДАРСТВЕННЫЕ ВОПРОСЫ»</w:t>
      </w:r>
    </w:p>
    <w:p w:rsidR="00BF78C0" w:rsidRPr="00044F65" w:rsidRDefault="00BF78C0" w:rsidP="00902D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Проектом 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р</w:t>
      </w:r>
      <w:r w:rsidRPr="00044F65">
        <w:rPr>
          <w:rFonts w:ascii="Arial" w:eastAsia="Times New Roman" w:hAnsi="Arial" w:cs="Arial"/>
          <w:color w:val="000000"/>
          <w:lang w:eastAsia="ru-RU"/>
        </w:rPr>
        <w:t>ешения о бюджете объем бюджетных ассигнований по разделу</w:t>
      </w:r>
      <w:bookmarkStart w:id="3" w:name="_Hlk107314359"/>
      <w:r w:rsidR="00393E37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630DB">
        <w:rPr>
          <w:rFonts w:ascii="Arial" w:eastAsia="Times New Roman" w:hAnsi="Arial" w:cs="Arial"/>
          <w:color w:val="000000"/>
          <w:lang w:eastAsia="ru-RU"/>
        </w:rPr>
        <w:t xml:space="preserve">сокращается </w:t>
      </w:r>
      <w:r w:rsidRPr="00044F65">
        <w:rPr>
          <w:rFonts w:ascii="Arial" w:eastAsia="Times New Roman" w:hAnsi="Arial" w:cs="Arial"/>
          <w:color w:val="000000"/>
          <w:lang w:eastAsia="ru-RU"/>
        </w:rPr>
        <w:t>на</w:t>
      </w:r>
      <w:r w:rsidR="00B630DB">
        <w:rPr>
          <w:rFonts w:ascii="Arial" w:eastAsia="Times New Roman" w:hAnsi="Arial" w:cs="Arial"/>
          <w:color w:val="000000"/>
          <w:lang w:eastAsia="ru-RU"/>
        </w:rPr>
        <w:t xml:space="preserve"> 35,0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тыс. руб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.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или на </w:t>
      </w:r>
      <w:r w:rsidR="00B630DB">
        <w:rPr>
          <w:rFonts w:ascii="Arial" w:eastAsia="Times New Roman" w:hAnsi="Arial" w:cs="Arial"/>
          <w:color w:val="000000"/>
          <w:lang w:eastAsia="ru-RU"/>
        </w:rPr>
        <w:t>0,01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%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к показателям 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Pr="00044F65">
        <w:rPr>
          <w:rFonts w:ascii="Arial" w:eastAsia="Times New Roman" w:hAnsi="Arial" w:cs="Arial"/>
          <w:color w:val="000000"/>
          <w:lang w:eastAsia="ru-RU"/>
        </w:rPr>
        <w:t>твержденного бюджета</w:t>
      </w:r>
      <w:bookmarkEnd w:id="3"/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02 «НАЦИОНАЛЬНАЯ ОБОРОНА»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Объем бюджетных ассигнований по данному разделу не изменяется и составляет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 157,00 </w:t>
      </w:r>
      <w:r w:rsidRPr="00044F65">
        <w:rPr>
          <w:rFonts w:ascii="Arial" w:eastAsia="Times New Roman" w:hAnsi="Arial" w:cs="Arial"/>
          <w:color w:val="000000"/>
          <w:lang w:eastAsia="ru-RU"/>
        </w:rPr>
        <w:t>тыс. руб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.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03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«НАЦИОНАЛЬНАЯ БЕЗОПАСНОСТЬ И ПРАВООХРАНИТЕЛЬНАЯ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ДЕЯТЕЛЬНОСТЬ»</w:t>
      </w:r>
    </w:p>
    <w:p w:rsidR="00902D7C" w:rsidRPr="00044F65" w:rsidRDefault="00BF78C0" w:rsidP="00902D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Объем бюджетных ассигнований по 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этому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разделу </w:t>
      </w:r>
      <w:r w:rsidR="0095337B">
        <w:rPr>
          <w:rFonts w:ascii="Arial" w:eastAsia="Times New Roman" w:hAnsi="Arial" w:cs="Arial"/>
          <w:color w:val="000000"/>
          <w:lang w:eastAsia="ru-RU"/>
        </w:rPr>
        <w:t xml:space="preserve">сокращается 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на</w:t>
      </w:r>
      <w:r w:rsidR="0095337B">
        <w:rPr>
          <w:rFonts w:ascii="Arial" w:eastAsia="Times New Roman" w:hAnsi="Arial" w:cs="Arial"/>
          <w:color w:val="000000"/>
          <w:lang w:eastAsia="ru-RU"/>
        </w:rPr>
        <w:t xml:space="preserve"> 11,5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 тыс. руб. или на </w:t>
      </w:r>
      <w:r w:rsidR="0095337B">
        <w:rPr>
          <w:rFonts w:ascii="Arial" w:eastAsia="Times New Roman" w:hAnsi="Arial" w:cs="Arial"/>
          <w:color w:val="000000"/>
          <w:lang w:eastAsia="ru-RU"/>
        </w:rPr>
        <w:t>0,1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% к показателям утвержденного бюджета и предлагается к утверждению в объеме </w:t>
      </w:r>
      <w:r w:rsidR="0095337B">
        <w:rPr>
          <w:rFonts w:ascii="Arial" w:eastAsia="Times New Roman" w:hAnsi="Arial" w:cs="Arial"/>
          <w:color w:val="000000"/>
          <w:lang w:eastAsia="ru-RU"/>
        </w:rPr>
        <w:t xml:space="preserve">10 077,5 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тыс. руб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.</w:t>
      </w:r>
    </w:p>
    <w:p w:rsidR="00BF78C0" w:rsidRPr="00044F65" w:rsidRDefault="00BF78C0" w:rsidP="00902D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04 «НАЦИОНАЛЬНАЯ ЭКОНОМИКА»</w:t>
      </w:r>
    </w:p>
    <w:p w:rsidR="00BF78C0" w:rsidRPr="00044F65" w:rsidRDefault="00BF78C0" w:rsidP="006927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Объем бюджетных ассигнований по разделу у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величивается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на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5337B">
        <w:rPr>
          <w:rFonts w:ascii="Arial" w:eastAsia="Times New Roman" w:hAnsi="Arial" w:cs="Arial"/>
          <w:color w:val="000000"/>
          <w:lang w:eastAsia="ru-RU"/>
        </w:rPr>
        <w:t>9 487,2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тыс. руб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.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или на </w:t>
      </w:r>
      <w:r w:rsidR="0095337B">
        <w:rPr>
          <w:rFonts w:ascii="Arial" w:eastAsia="Times New Roman" w:hAnsi="Arial" w:cs="Arial"/>
          <w:color w:val="000000"/>
          <w:lang w:eastAsia="ru-RU"/>
        </w:rPr>
        <w:t>20,9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%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к показателям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Pr="00044F65">
        <w:rPr>
          <w:rFonts w:ascii="Arial" w:eastAsia="Times New Roman" w:hAnsi="Arial" w:cs="Arial"/>
          <w:color w:val="000000"/>
          <w:lang w:eastAsia="ru-RU"/>
        </w:rPr>
        <w:t>твержденного бюджета и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предлагается к утверждению в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сумме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5337B">
        <w:rPr>
          <w:rFonts w:ascii="Arial" w:eastAsia="Times New Roman" w:hAnsi="Arial" w:cs="Arial"/>
          <w:color w:val="000000"/>
          <w:lang w:eastAsia="ru-RU"/>
        </w:rPr>
        <w:t>54 867,8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05 «ЖИЛИЩНО-КОММУНАЛЬНОЕ ХОЗЯЙСТВО»</w:t>
      </w:r>
    </w:p>
    <w:p w:rsidR="00BF78C0" w:rsidRPr="00044F65" w:rsidRDefault="00BF78C0" w:rsidP="006927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Объем бюджетных ассигнований по данному разделу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увеличивается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на</w:t>
      </w:r>
      <w:r w:rsidR="0095337B">
        <w:rPr>
          <w:rFonts w:ascii="Arial" w:eastAsia="Times New Roman" w:hAnsi="Arial" w:cs="Arial"/>
          <w:color w:val="000000"/>
          <w:lang w:eastAsia="ru-RU"/>
        </w:rPr>
        <w:t xml:space="preserve"> 202,2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рублей или на </w:t>
      </w:r>
      <w:r w:rsidR="0095337B">
        <w:rPr>
          <w:rFonts w:ascii="Arial" w:eastAsia="Times New Roman" w:hAnsi="Arial" w:cs="Arial"/>
          <w:color w:val="000000"/>
          <w:lang w:eastAsia="ru-RU"/>
        </w:rPr>
        <w:t>0,1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%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к показателям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Pr="00044F65">
        <w:rPr>
          <w:rFonts w:ascii="Arial" w:eastAsia="Times New Roman" w:hAnsi="Arial" w:cs="Arial"/>
          <w:color w:val="000000"/>
          <w:lang w:eastAsia="ru-RU"/>
        </w:rPr>
        <w:t>твержденного бюджета и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предлагается к утверждению в объеме </w:t>
      </w:r>
      <w:r w:rsidR="0095337B">
        <w:rPr>
          <w:rFonts w:ascii="Arial" w:eastAsia="Times New Roman" w:hAnsi="Arial" w:cs="Arial"/>
          <w:color w:val="000000"/>
          <w:lang w:eastAsia="ru-RU"/>
        </w:rPr>
        <w:t>136 519,3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тыс. руб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.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06 «ОХРАНА ОКРУЖАЮЩЕЙ СРЕДЫ»</w:t>
      </w:r>
    </w:p>
    <w:p w:rsidR="0095337B" w:rsidRPr="00044F65" w:rsidRDefault="008C0B5D" w:rsidP="009533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Объем бюджетных ассигнований по данному разделу </w:t>
      </w:r>
      <w:r w:rsidR="0095337B" w:rsidRPr="00044F65">
        <w:rPr>
          <w:rFonts w:ascii="Arial" w:eastAsia="Times New Roman" w:hAnsi="Arial" w:cs="Arial"/>
          <w:color w:val="000000"/>
          <w:lang w:eastAsia="ru-RU"/>
        </w:rPr>
        <w:t>увеличивается на</w:t>
      </w:r>
      <w:r w:rsidR="0095337B">
        <w:rPr>
          <w:rFonts w:ascii="Arial" w:eastAsia="Times New Roman" w:hAnsi="Arial" w:cs="Arial"/>
          <w:color w:val="000000"/>
          <w:lang w:eastAsia="ru-RU"/>
        </w:rPr>
        <w:t xml:space="preserve"> 498,5</w:t>
      </w:r>
      <w:r w:rsidR="0095337B" w:rsidRPr="00044F65">
        <w:rPr>
          <w:rFonts w:ascii="Arial" w:eastAsia="Times New Roman" w:hAnsi="Arial" w:cs="Arial"/>
          <w:color w:val="000000"/>
          <w:lang w:eastAsia="ru-RU"/>
        </w:rPr>
        <w:t xml:space="preserve"> тыс. рублей или на </w:t>
      </w:r>
      <w:r w:rsidR="0095337B">
        <w:rPr>
          <w:rFonts w:ascii="Arial" w:eastAsia="Times New Roman" w:hAnsi="Arial" w:cs="Arial"/>
          <w:color w:val="000000"/>
          <w:lang w:eastAsia="ru-RU"/>
        </w:rPr>
        <w:t>3,2</w:t>
      </w:r>
      <w:r w:rsidR="0095337B" w:rsidRPr="00044F65">
        <w:rPr>
          <w:rFonts w:ascii="Arial" w:eastAsia="Times New Roman" w:hAnsi="Arial" w:cs="Arial"/>
          <w:color w:val="000000"/>
          <w:lang w:eastAsia="ru-RU"/>
        </w:rPr>
        <w:t xml:space="preserve">% к показателям утвержденного бюджета и предлагается к утверждению в объеме </w:t>
      </w:r>
      <w:r w:rsidR="0095337B">
        <w:rPr>
          <w:rFonts w:ascii="Arial" w:eastAsia="Times New Roman" w:hAnsi="Arial" w:cs="Arial"/>
          <w:color w:val="000000"/>
          <w:lang w:eastAsia="ru-RU"/>
        </w:rPr>
        <w:t>16 187,7</w:t>
      </w:r>
      <w:r w:rsidR="0095337B" w:rsidRPr="00044F65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8C0B5D" w:rsidRPr="00044F65" w:rsidRDefault="00393E37" w:rsidP="008C0B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07 «ОРАЗОВАНИЕ»</w:t>
      </w:r>
    </w:p>
    <w:p w:rsidR="00393E37" w:rsidRPr="00044F65" w:rsidRDefault="00393E37" w:rsidP="00393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Проектом решения объем бюджетных ассигнований по разделу увеличивается на </w:t>
      </w:r>
      <w:r w:rsidR="0095337B">
        <w:rPr>
          <w:rFonts w:ascii="Arial" w:eastAsia="Times New Roman" w:hAnsi="Arial" w:cs="Arial"/>
          <w:color w:val="000000"/>
          <w:lang w:eastAsia="ru-RU"/>
        </w:rPr>
        <w:t>10 258,3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руб. или на </w:t>
      </w:r>
      <w:r w:rsidR="0095337B">
        <w:rPr>
          <w:rFonts w:ascii="Arial" w:eastAsia="Times New Roman" w:hAnsi="Arial" w:cs="Arial"/>
          <w:color w:val="000000"/>
          <w:lang w:eastAsia="ru-RU"/>
        </w:rPr>
        <w:t>0,5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% и предлагается к утверждению в сумме </w:t>
      </w:r>
      <w:r w:rsidR="0095337B">
        <w:rPr>
          <w:rFonts w:ascii="Arial" w:eastAsia="Times New Roman" w:hAnsi="Arial" w:cs="Arial"/>
          <w:color w:val="000000"/>
          <w:lang w:eastAsia="ru-RU"/>
        </w:rPr>
        <w:t>1 986 985,1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руб.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08 «КУЛЬТУРА И КИНЕМАТОГРАФИЯ»</w:t>
      </w:r>
    </w:p>
    <w:p w:rsidR="00BF78C0" w:rsidRPr="00044F65" w:rsidRDefault="0095337B" w:rsidP="00393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Объем бюджетных ассигнований по данному разделу не изменяется и составляет</w:t>
      </w:r>
      <w:r>
        <w:rPr>
          <w:rFonts w:ascii="Arial" w:eastAsia="Times New Roman" w:hAnsi="Arial" w:cs="Arial"/>
          <w:color w:val="000000"/>
          <w:lang w:eastAsia="ru-RU"/>
        </w:rPr>
        <w:t xml:space="preserve"> 31 314,6</w:t>
      </w:r>
      <w:r w:rsidR="00BF78C0" w:rsidRPr="00044F6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393E37" w:rsidRPr="00044F65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393E37" w:rsidRPr="00044F65" w:rsidRDefault="00393E37" w:rsidP="00393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09 «ЗДРАВООХРАНЕНИЕ»</w:t>
      </w:r>
    </w:p>
    <w:p w:rsidR="0095337B" w:rsidRPr="00044F65" w:rsidRDefault="0095337B" w:rsidP="009533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Проектом решения объем бюджетных ассигнований по разделу в целом увеличивается на </w:t>
      </w:r>
      <w:r>
        <w:rPr>
          <w:rFonts w:ascii="Arial" w:eastAsia="Times New Roman" w:hAnsi="Arial" w:cs="Arial"/>
          <w:color w:val="000000"/>
          <w:lang w:eastAsia="ru-RU"/>
        </w:rPr>
        <w:t>278,0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руб. или на </w:t>
      </w:r>
      <w:r>
        <w:rPr>
          <w:rFonts w:ascii="Arial" w:eastAsia="Times New Roman" w:hAnsi="Arial" w:cs="Arial"/>
          <w:color w:val="000000"/>
          <w:lang w:eastAsia="ru-RU"/>
        </w:rPr>
        <w:t>50,9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% и предлагается к утверждению в сумме </w:t>
      </w:r>
      <w:r>
        <w:rPr>
          <w:rFonts w:ascii="Arial" w:eastAsia="Times New Roman" w:hAnsi="Arial" w:cs="Arial"/>
          <w:color w:val="000000"/>
          <w:lang w:eastAsia="ru-RU"/>
        </w:rPr>
        <w:t>824,0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руб.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10 «СОЦИАЛЬНАЯ ПОЛИТИКА»</w:t>
      </w:r>
    </w:p>
    <w:p w:rsidR="00393E37" w:rsidRPr="00044F65" w:rsidRDefault="00393E37" w:rsidP="00393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lastRenderedPageBreak/>
        <w:t xml:space="preserve">Проектом решения объем бюджетных ассигнований по разделу в целом </w:t>
      </w:r>
      <w:r w:rsidR="0095337B">
        <w:rPr>
          <w:rFonts w:ascii="Arial" w:eastAsia="Times New Roman" w:hAnsi="Arial" w:cs="Arial"/>
          <w:color w:val="000000"/>
          <w:lang w:eastAsia="ru-RU"/>
        </w:rPr>
        <w:t>уменьшается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95337B">
        <w:rPr>
          <w:rFonts w:ascii="Arial" w:eastAsia="Times New Roman" w:hAnsi="Arial" w:cs="Arial"/>
          <w:color w:val="000000"/>
          <w:lang w:eastAsia="ru-RU"/>
        </w:rPr>
        <w:t>278,0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руб. или на </w:t>
      </w:r>
      <w:r w:rsidR="0095337B">
        <w:rPr>
          <w:rFonts w:ascii="Arial" w:eastAsia="Times New Roman" w:hAnsi="Arial" w:cs="Arial"/>
          <w:color w:val="000000"/>
          <w:lang w:eastAsia="ru-RU"/>
        </w:rPr>
        <w:t>0,3</w:t>
      </w:r>
      <w:r w:rsidRPr="00044F65">
        <w:rPr>
          <w:rFonts w:ascii="Arial" w:eastAsia="Times New Roman" w:hAnsi="Arial" w:cs="Arial"/>
          <w:color w:val="000000"/>
          <w:lang w:eastAsia="ru-RU"/>
        </w:rPr>
        <w:t>% и предлагается к утверждению в сумме 85</w:t>
      </w:r>
      <w:r w:rsidR="0095337B">
        <w:rPr>
          <w:rFonts w:ascii="Arial" w:eastAsia="Times New Roman" w:hAnsi="Arial" w:cs="Arial"/>
          <w:color w:val="000000"/>
          <w:lang w:eastAsia="ru-RU"/>
        </w:rPr>
        <w:t> 109,1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руб.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11 «ФИЗИЧЕСКАЯ КУЛЬТУРА И СПОРТ»</w:t>
      </w:r>
    </w:p>
    <w:p w:rsidR="000600D5" w:rsidRPr="00044F65" w:rsidRDefault="00BF78C0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Проектом 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>р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ешения объем бюджетных ассигнований 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="0095337B">
        <w:rPr>
          <w:rFonts w:ascii="Arial" w:eastAsia="Times New Roman" w:hAnsi="Arial" w:cs="Arial"/>
          <w:color w:val="000000"/>
          <w:lang w:eastAsia="ru-RU"/>
        </w:rPr>
        <w:t>меньшается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на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5337B">
        <w:rPr>
          <w:rFonts w:ascii="Arial" w:eastAsia="Times New Roman" w:hAnsi="Arial" w:cs="Arial"/>
          <w:color w:val="000000"/>
          <w:lang w:eastAsia="ru-RU"/>
        </w:rPr>
        <w:t>58,3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рублей к показателям 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твержденного бюджета и предлагается к утверждению в объеме </w:t>
      </w:r>
      <w:r w:rsidR="0095337B">
        <w:rPr>
          <w:rFonts w:ascii="Arial" w:eastAsia="Times New Roman" w:hAnsi="Arial" w:cs="Arial"/>
          <w:color w:val="000000"/>
          <w:lang w:eastAsia="ru-RU"/>
        </w:rPr>
        <w:t>72 641,3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>.</w:t>
      </w:r>
    </w:p>
    <w:p w:rsidR="0044001B" w:rsidRPr="00044F65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13 «ОБСЛУЖИВАНИЕ ГОСУДАРСТВЕННОГО (МУНИЦИПАЛЬНОГО) ДОЛГА»</w:t>
      </w:r>
    </w:p>
    <w:p w:rsidR="0044001B" w:rsidRPr="00044F65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Объем бюджетных ассигнований по данному разделу не изменяется и составляет 4 090,0 тыс. руб. </w:t>
      </w:r>
    </w:p>
    <w:p w:rsidR="0044001B" w:rsidRPr="00044F65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14 «МЕЖБЮДЖЕТНЫЕ ТРАНСФЕРТЫ ОБЩЕГО ХАРАКТЕРА БЮДЖЕТАМ БЮДЖЕТНОЙ СИСТЕМЫ РОССИЙСКОЙ ФЕДЕРАЦИИ»</w:t>
      </w:r>
    </w:p>
    <w:p w:rsidR="0044001B" w:rsidRPr="00044F65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Проектом решения объем бюджетных ассигнований увеличивается на</w:t>
      </w:r>
      <w:r w:rsidR="0095337B">
        <w:rPr>
          <w:rFonts w:ascii="Arial" w:eastAsia="Times New Roman" w:hAnsi="Arial" w:cs="Arial"/>
          <w:color w:val="000000"/>
          <w:lang w:eastAsia="ru-RU"/>
        </w:rPr>
        <w:t xml:space="preserve"> 400,0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рублей к показателям утвержденного бюджета и предлагается к утверждению в сумме 40</w:t>
      </w:r>
      <w:r w:rsidR="0095337B">
        <w:rPr>
          <w:rFonts w:ascii="Arial" w:eastAsia="Times New Roman" w:hAnsi="Arial" w:cs="Arial"/>
          <w:color w:val="000000"/>
          <w:lang w:eastAsia="ru-RU"/>
        </w:rPr>
        <w:t xml:space="preserve">2 037,3 </w:t>
      </w:r>
      <w:r w:rsidRPr="00044F65">
        <w:rPr>
          <w:rFonts w:ascii="Arial" w:eastAsia="Times New Roman" w:hAnsi="Arial" w:cs="Arial"/>
          <w:color w:val="000000"/>
          <w:lang w:eastAsia="ru-RU"/>
        </w:rPr>
        <w:t>тыс. руб.</w:t>
      </w:r>
    </w:p>
    <w:p w:rsidR="00FC4D31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Проведен анализ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изменений </w:t>
      </w:r>
      <w:r w:rsidR="00FC4D31" w:rsidRPr="00FC4D31">
        <w:rPr>
          <w:rFonts w:ascii="Arial" w:eastAsia="Times New Roman" w:hAnsi="Arial" w:cs="Arial"/>
          <w:color w:val="000000"/>
          <w:lang w:eastAsia="ru-RU"/>
        </w:rPr>
        <w:t xml:space="preserve">расходов в разрезе муниципальных программ и </w:t>
      </w:r>
      <w:proofErr w:type="spellStart"/>
      <w:r w:rsidR="00FC4D31" w:rsidRPr="00FC4D31">
        <w:rPr>
          <w:rFonts w:ascii="Arial" w:eastAsia="Times New Roman" w:hAnsi="Arial" w:cs="Arial"/>
          <w:color w:val="000000"/>
          <w:lang w:eastAsia="ru-RU"/>
        </w:rPr>
        <w:t>непрограммных</w:t>
      </w:r>
      <w:proofErr w:type="spellEnd"/>
      <w:r w:rsidR="00FC4D31" w:rsidRPr="00FC4D31">
        <w:rPr>
          <w:rFonts w:ascii="Arial" w:eastAsia="Times New Roman" w:hAnsi="Arial" w:cs="Arial"/>
          <w:color w:val="000000"/>
          <w:lang w:eastAsia="ru-RU"/>
        </w:rPr>
        <w:t xml:space="preserve"> расход</w:t>
      </w:r>
      <w:r w:rsidR="00FC2AFB">
        <w:rPr>
          <w:rFonts w:ascii="Arial" w:eastAsia="Times New Roman" w:hAnsi="Arial" w:cs="Arial"/>
          <w:color w:val="000000"/>
          <w:lang w:eastAsia="ru-RU"/>
        </w:rPr>
        <w:t>ов</w:t>
      </w:r>
      <w:r w:rsidR="00FC4D31" w:rsidRPr="00FC4D31">
        <w:rPr>
          <w:rFonts w:ascii="Arial" w:eastAsia="Times New Roman" w:hAnsi="Arial" w:cs="Arial"/>
          <w:color w:val="000000"/>
          <w:lang w:eastAsia="ru-RU"/>
        </w:rPr>
        <w:t xml:space="preserve"> в 2022 году </w:t>
      </w:r>
      <w:r w:rsidR="00FC4D31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="00FC4D31" w:rsidRPr="00FC4D31">
        <w:rPr>
          <w:rFonts w:ascii="Arial" w:eastAsia="Times New Roman" w:hAnsi="Arial" w:cs="Arial"/>
          <w:color w:val="000000"/>
          <w:lang w:eastAsia="ru-RU"/>
        </w:rPr>
        <w:t>представлен в таблице</w:t>
      </w:r>
      <w:r w:rsidR="00FC4D31">
        <w:rPr>
          <w:rFonts w:ascii="Arial" w:eastAsia="Times New Roman" w:hAnsi="Arial" w:cs="Arial"/>
          <w:color w:val="000000"/>
          <w:lang w:eastAsia="ru-RU"/>
        </w:rPr>
        <w:t>:</w:t>
      </w:r>
    </w:p>
    <w:p w:rsidR="00FC4D31" w:rsidRPr="00FC4D31" w:rsidRDefault="00FC4D31" w:rsidP="00FC4D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(тыс. руб.)</w:t>
      </w:r>
    </w:p>
    <w:tbl>
      <w:tblPr>
        <w:tblW w:w="9804" w:type="dxa"/>
        <w:jc w:val="center"/>
        <w:tblLayout w:type="fixed"/>
        <w:tblLook w:val="04A0"/>
      </w:tblPr>
      <w:tblGrid>
        <w:gridCol w:w="509"/>
        <w:gridCol w:w="6662"/>
        <w:gridCol w:w="1276"/>
        <w:gridCol w:w="1357"/>
      </w:tblGrid>
      <w:tr w:rsidR="00FC4D31" w:rsidRPr="00FC4D31" w:rsidTr="006710CF">
        <w:trPr>
          <w:trHeight w:val="33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</w:tr>
      <w:tr w:rsidR="00FC4D31" w:rsidRPr="00FC4D31" w:rsidTr="006710CF">
        <w:trPr>
          <w:trHeight w:val="33"/>
          <w:tblHeader/>
          <w:jc w:val="center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+, - от решения </w:t>
            </w:r>
          </w:p>
        </w:tc>
      </w:tr>
      <w:tr w:rsidR="006710CF" w:rsidRPr="00FC4D31" w:rsidTr="006710CF">
        <w:trPr>
          <w:trHeight w:val="24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«Муниципальные финансы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651 157,2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+400,0</w:t>
            </w:r>
          </w:p>
        </w:tc>
      </w:tr>
      <w:tr w:rsidR="006710CF" w:rsidRPr="00FC4D31" w:rsidTr="006710CF">
        <w:trPr>
          <w:trHeight w:val="2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«Улучшение условий и охраны труда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268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2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«Мобилизационная подготовка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45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4" w:name="_Hlk107320857"/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«Гражданская оборона, предупреждение и ликвидация чрезвычайных ситуаций в МО «Братский район»</w:t>
            </w:r>
            <w:bookmarkEnd w:id="4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9 926,0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безнадзорности и правонарушений граждан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2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«Повышение безопасности дорожного движения в МО «Братский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24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дорожного хозяйства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27 679,3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48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экономического потенциала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5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5" w:name="_Hlk107320558"/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«Муниципальная собственность и земельные правоотношения»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7 570,0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+1 495,0</w:t>
            </w:r>
          </w:p>
        </w:tc>
      </w:tr>
      <w:tr w:rsidR="006710CF" w:rsidRPr="00FC4D31" w:rsidTr="006710CF">
        <w:trPr>
          <w:trHeight w:val="44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6" w:name="_Hlk107320825"/>
            <w:bookmarkEnd w:id="5"/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8 565,1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bookmarkEnd w:id="6"/>
      <w:tr w:rsidR="006710CF" w:rsidRPr="00FC4D31" w:rsidTr="006710CF">
        <w:trPr>
          <w:trHeight w:val="31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«Охрана окружающей среды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16 187,7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+498,5</w:t>
            </w:r>
          </w:p>
        </w:tc>
      </w:tr>
      <w:tr w:rsidR="006710CF" w:rsidRPr="00FC4D31" w:rsidTr="006710CF">
        <w:trPr>
          <w:trHeight w:val="38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образования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1 929 181,2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268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+10 087,8</w:t>
            </w:r>
          </w:p>
        </w:tc>
      </w:tr>
      <w:tr w:rsidR="006710CF" w:rsidRPr="00FC4D31" w:rsidTr="006710CF">
        <w:trPr>
          <w:trHeight w:val="25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«Молодежь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2 997,0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+59,0</w:t>
            </w:r>
          </w:p>
        </w:tc>
      </w:tr>
      <w:tr w:rsidR="006710CF" w:rsidRPr="00FC4D31" w:rsidTr="006710CF">
        <w:trPr>
          <w:trHeight w:val="22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96 606,5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27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«Здоровье населения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8 060,0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97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«Социальная политика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34 281,8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7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62683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физической культуры и спорта в Братском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268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72 368,3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-58,3</w:t>
            </w: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99 515,2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+0,2</w:t>
            </w: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грузов (продукции)»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1 635,9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«Жилье»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36 859,7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терроризма и противодействие экстремизму на территории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архитектурно-градостроительной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22 595,1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3 026 569,2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+20 741,4</w:t>
            </w:r>
          </w:p>
        </w:tc>
      </w:tr>
      <w:tr w:rsidR="006710CF" w:rsidRPr="00FC4D31" w:rsidTr="006710CF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30 074,0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2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3 056 643,2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6D146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+20 741,4</w:t>
            </w:r>
          </w:p>
        </w:tc>
      </w:tr>
    </w:tbl>
    <w:p w:rsidR="008136E2" w:rsidRDefault="008136E2" w:rsidP="00813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136E2" w:rsidRDefault="006710CF" w:rsidP="00813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Установлено, и</w:t>
      </w:r>
      <w:r w:rsidR="00A22033" w:rsidRPr="00CD5E37">
        <w:rPr>
          <w:rFonts w:ascii="Arial" w:eastAsia="Times New Roman" w:hAnsi="Arial" w:cs="Arial"/>
          <w:color w:val="000000"/>
          <w:lang w:eastAsia="ru-RU"/>
        </w:rPr>
        <w:t xml:space="preserve">з 22 действующих муниципальных программ, изменения коснулись </w:t>
      </w:r>
      <w:r w:rsidR="006D1461">
        <w:rPr>
          <w:rFonts w:ascii="Arial" w:eastAsia="Times New Roman" w:hAnsi="Arial" w:cs="Arial"/>
          <w:color w:val="000000"/>
          <w:lang w:eastAsia="ru-RU"/>
        </w:rPr>
        <w:t>7</w:t>
      </w:r>
      <w:r w:rsidR="003F6493"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22033" w:rsidRPr="00CD5E37">
        <w:rPr>
          <w:rFonts w:ascii="Arial" w:eastAsia="Times New Roman" w:hAnsi="Arial" w:cs="Arial"/>
          <w:color w:val="000000"/>
          <w:lang w:eastAsia="ru-RU"/>
        </w:rPr>
        <w:t>муниципальных программ, увеличи</w:t>
      </w:r>
      <w:r w:rsidR="00E527CD" w:rsidRPr="00CD5E37">
        <w:rPr>
          <w:rFonts w:ascii="Arial" w:eastAsia="Times New Roman" w:hAnsi="Arial" w:cs="Arial"/>
          <w:color w:val="000000"/>
          <w:lang w:eastAsia="ru-RU"/>
        </w:rPr>
        <w:t>в в ни</w:t>
      </w:r>
      <w:r w:rsidR="00A22033" w:rsidRPr="00CD5E37">
        <w:rPr>
          <w:rFonts w:ascii="Arial" w:eastAsia="Times New Roman" w:hAnsi="Arial" w:cs="Arial"/>
          <w:color w:val="000000"/>
          <w:lang w:eastAsia="ru-RU"/>
        </w:rPr>
        <w:t>х расходную часть</w:t>
      </w:r>
      <w:r w:rsidR="008C590B">
        <w:rPr>
          <w:rFonts w:ascii="Arial" w:eastAsia="Times New Roman" w:hAnsi="Arial" w:cs="Arial"/>
          <w:color w:val="000000"/>
          <w:lang w:eastAsia="ru-RU"/>
        </w:rPr>
        <w:t>. Н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аибольш</w:t>
      </w:r>
      <w:r w:rsidR="0062585A">
        <w:rPr>
          <w:rFonts w:ascii="Arial" w:eastAsia="Times New Roman" w:hAnsi="Arial" w:cs="Arial"/>
          <w:color w:val="000000"/>
          <w:lang w:eastAsia="ru-RU"/>
        </w:rPr>
        <w:t xml:space="preserve">ий объем дополнительных ассигнований 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в сумме</w:t>
      </w:r>
      <w:r w:rsidR="002523FB"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D1461">
        <w:rPr>
          <w:rFonts w:ascii="Arial" w:eastAsia="Times New Roman" w:hAnsi="Arial" w:cs="Arial"/>
          <w:color w:val="000000"/>
          <w:lang w:eastAsia="ru-RU"/>
        </w:rPr>
        <w:t>10 087,8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 xml:space="preserve"> тыс. руб. или </w:t>
      </w:r>
      <w:r w:rsidR="006D1461">
        <w:rPr>
          <w:rFonts w:ascii="Arial" w:eastAsia="Times New Roman" w:hAnsi="Arial" w:cs="Arial"/>
          <w:color w:val="000000"/>
          <w:lang w:eastAsia="ru-RU"/>
        </w:rPr>
        <w:t>48,6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% от суммы изменения расходной части бюджета</w:t>
      </w:r>
      <w:r w:rsidR="009400CA"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предусмотрены на обеспечение деятельности муниципальных учреждений по муниципальной программе «Развитие образования Братского района».</w:t>
      </w:r>
    </w:p>
    <w:p w:rsidR="00474297" w:rsidRPr="00CD5E37" w:rsidRDefault="00D9346A" w:rsidP="00813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lastRenderedPageBreak/>
        <w:t xml:space="preserve">В уточненном проекте бюджета </w:t>
      </w:r>
      <w:r w:rsidR="006D1461">
        <w:rPr>
          <w:rFonts w:ascii="Arial" w:eastAsia="Times New Roman" w:hAnsi="Arial" w:cs="Arial"/>
          <w:color w:val="000000"/>
          <w:lang w:eastAsia="ru-RU"/>
        </w:rPr>
        <w:t>изменения предусмотрены только в части исполнения муниципальных программ</w:t>
      </w:r>
      <w:r>
        <w:rPr>
          <w:rFonts w:ascii="Arial" w:eastAsia="Times New Roman" w:hAnsi="Arial" w:cs="Arial"/>
          <w:color w:val="000000"/>
          <w:lang w:eastAsia="ru-RU"/>
        </w:rPr>
        <w:t xml:space="preserve">, в результате 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доля программных расходов бюджета составит 9</w:t>
      </w:r>
      <w:r w:rsidR="00B03E5D" w:rsidRPr="00CD5E37">
        <w:rPr>
          <w:rFonts w:ascii="Arial" w:eastAsia="Times New Roman" w:hAnsi="Arial" w:cs="Arial"/>
          <w:color w:val="000000"/>
          <w:lang w:eastAsia="ru-RU"/>
        </w:rPr>
        <w:t>9</w:t>
      </w:r>
      <w:r w:rsidR="00DE7D06" w:rsidRPr="00CD5E37">
        <w:rPr>
          <w:rFonts w:ascii="Arial" w:eastAsia="Times New Roman" w:hAnsi="Arial" w:cs="Arial"/>
          <w:color w:val="000000"/>
          <w:lang w:eastAsia="ru-RU"/>
        </w:rPr>
        <w:t>,</w:t>
      </w:r>
      <w:r w:rsidR="006F6286" w:rsidRPr="00CD5E37">
        <w:rPr>
          <w:rFonts w:ascii="Arial" w:eastAsia="Times New Roman" w:hAnsi="Arial" w:cs="Arial"/>
          <w:color w:val="000000"/>
          <w:lang w:eastAsia="ru-RU"/>
        </w:rPr>
        <w:t>0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 xml:space="preserve">%, </w:t>
      </w:r>
      <w:proofErr w:type="spellStart"/>
      <w:r w:rsidR="00474297" w:rsidRPr="00CD5E37">
        <w:rPr>
          <w:rFonts w:ascii="Arial" w:eastAsia="Times New Roman" w:hAnsi="Arial" w:cs="Arial"/>
          <w:color w:val="000000"/>
          <w:lang w:eastAsia="ru-RU"/>
        </w:rPr>
        <w:t>непрограммных</w:t>
      </w:r>
      <w:proofErr w:type="spellEnd"/>
      <w:r w:rsidR="00474297" w:rsidRPr="00CD5E37">
        <w:rPr>
          <w:rFonts w:ascii="Arial" w:eastAsia="Times New Roman" w:hAnsi="Arial" w:cs="Arial"/>
          <w:color w:val="000000"/>
          <w:lang w:eastAsia="ru-RU"/>
        </w:rPr>
        <w:t xml:space="preserve"> расходов – </w:t>
      </w:r>
      <w:r w:rsidR="006F6286" w:rsidRPr="00CD5E37">
        <w:rPr>
          <w:rFonts w:ascii="Arial" w:eastAsia="Times New Roman" w:hAnsi="Arial" w:cs="Arial"/>
          <w:color w:val="000000"/>
          <w:lang w:eastAsia="ru-RU"/>
        </w:rPr>
        <w:t>1,0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%.</w:t>
      </w:r>
    </w:p>
    <w:p w:rsidR="008B7773" w:rsidRPr="00CD5E37" w:rsidRDefault="00343261" w:rsidP="0047429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8B7773" w:rsidRPr="00CD5E37">
        <w:rPr>
          <w:rFonts w:ascii="Arial" w:hAnsi="Arial" w:cs="Arial"/>
          <w:bCs/>
        </w:rPr>
        <w:t>сновн</w:t>
      </w:r>
      <w:r w:rsidR="00725C16">
        <w:rPr>
          <w:rFonts w:ascii="Arial" w:hAnsi="Arial" w:cs="Arial"/>
          <w:bCs/>
        </w:rPr>
        <w:t>ой</w:t>
      </w:r>
      <w:r w:rsidR="008B7773" w:rsidRPr="00CD5E37">
        <w:rPr>
          <w:rFonts w:ascii="Arial" w:hAnsi="Arial" w:cs="Arial"/>
          <w:bCs/>
        </w:rPr>
        <w:t xml:space="preserve"> </w:t>
      </w:r>
      <w:r w:rsidR="00725C16" w:rsidRPr="00725C16">
        <w:rPr>
          <w:rFonts w:ascii="Arial" w:hAnsi="Arial" w:cs="Arial"/>
          <w:bCs/>
        </w:rPr>
        <w:t xml:space="preserve">рост расходов составил </w:t>
      </w:r>
      <w:r w:rsidR="008B7773" w:rsidRPr="00CD5E37">
        <w:rPr>
          <w:rFonts w:ascii="Arial" w:hAnsi="Arial" w:cs="Arial"/>
          <w:bCs/>
        </w:rPr>
        <w:t>в разрезе следующих муниципальных программ:</w:t>
      </w:r>
    </w:p>
    <w:p w:rsidR="00E029EE" w:rsidRDefault="00343261" w:rsidP="00343261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 xml:space="preserve">- </w:t>
      </w:r>
      <w:r w:rsidR="00E029EE" w:rsidRPr="00725C16">
        <w:rPr>
          <w:rFonts w:ascii="Arial" w:hAnsi="Arial" w:cs="Arial"/>
          <w:bCs/>
        </w:rPr>
        <w:t>«Развитие образования Братского района»</w:t>
      </w:r>
      <w:r w:rsidR="00BE1F97" w:rsidRPr="00725C16">
        <w:rPr>
          <w:rFonts w:ascii="Arial" w:hAnsi="Arial" w:cs="Arial"/>
          <w:bCs/>
        </w:rPr>
        <w:t xml:space="preserve"> (</w:t>
      </w:r>
      <w:r w:rsidR="00725C16" w:rsidRPr="00725C16">
        <w:rPr>
          <w:rFonts w:ascii="Arial" w:hAnsi="Arial" w:cs="Arial"/>
          <w:bCs/>
        </w:rPr>
        <w:t xml:space="preserve">+ </w:t>
      </w:r>
      <w:r w:rsidR="00D9346A">
        <w:rPr>
          <w:rFonts w:ascii="Arial" w:hAnsi="Arial" w:cs="Arial"/>
          <w:bCs/>
        </w:rPr>
        <w:t>10 258,3</w:t>
      </w:r>
      <w:r w:rsidR="00725C16">
        <w:rPr>
          <w:rFonts w:ascii="Arial" w:hAnsi="Arial" w:cs="Arial"/>
          <w:bCs/>
        </w:rPr>
        <w:t xml:space="preserve"> тыс. руб.</w:t>
      </w:r>
      <w:r w:rsidR="00BE1F97" w:rsidRPr="00725C16">
        <w:rPr>
          <w:rFonts w:ascii="Arial" w:hAnsi="Arial" w:cs="Arial"/>
          <w:bCs/>
        </w:rPr>
        <w:t>)</w:t>
      </w:r>
      <w:r w:rsidRPr="00725C16">
        <w:rPr>
          <w:rFonts w:ascii="Arial" w:hAnsi="Arial" w:cs="Arial"/>
          <w:bCs/>
        </w:rPr>
        <w:t>;</w:t>
      </w:r>
    </w:p>
    <w:p w:rsidR="00D9346A" w:rsidRPr="00910AF2" w:rsidRDefault="00D9346A" w:rsidP="00D9346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910AF2">
        <w:rPr>
          <w:rFonts w:ascii="Arial" w:hAnsi="Arial" w:cs="Arial"/>
          <w:bCs/>
        </w:rPr>
        <w:t xml:space="preserve">- </w:t>
      </w:r>
      <w:r w:rsidRPr="00910AF2">
        <w:rPr>
          <w:rFonts w:ascii="Arial" w:eastAsia="Times New Roman" w:hAnsi="Arial" w:cs="Arial"/>
          <w:bCs/>
          <w:color w:val="000000"/>
          <w:lang w:eastAsia="ru-RU"/>
        </w:rPr>
        <w:t xml:space="preserve">«Муниципальная собственность и земельные правоотношения» </w:t>
      </w:r>
      <w:r w:rsidRPr="00910AF2">
        <w:rPr>
          <w:rFonts w:ascii="Arial" w:hAnsi="Arial" w:cs="Arial"/>
          <w:bCs/>
        </w:rPr>
        <w:t>(+ 1 495,0 тыс. руб.)</w:t>
      </w:r>
      <w:r w:rsidR="00910AF2" w:rsidRPr="00910AF2">
        <w:rPr>
          <w:rFonts w:ascii="Arial" w:hAnsi="Arial" w:cs="Arial"/>
          <w:bCs/>
        </w:rPr>
        <w:t xml:space="preserve">, </w:t>
      </w:r>
      <w:r w:rsidR="00910AF2">
        <w:rPr>
          <w:rFonts w:ascii="Arial" w:hAnsi="Arial" w:cs="Arial"/>
          <w:bCs/>
        </w:rPr>
        <w:t>по данной программе предусмотрено предоставление субсидии муниципальным унитарным предприятиям муниципального образования «Братский район» для оказания финансовой помощи муниципальным унитарным предприятиям в целях предупреждения банкротства</w:t>
      </w:r>
      <w:r w:rsidRPr="00910AF2">
        <w:rPr>
          <w:rFonts w:ascii="Arial" w:eastAsia="Times New Roman" w:hAnsi="Arial" w:cs="Arial"/>
          <w:bCs/>
          <w:color w:val="000000"/>
          <w:lang w:eastAsia="ru-RU"/>
        </w:rPr>
        <w:t>;</w:t>
      </w:r>
    </w:p>
    <w:p w:rsidR="00D9346A" w:rsidRPr="00725C16" w:rsidRDefault="00D9346A" w:rsidP="00343261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910AF2">
        <w:rPr>
          <w:rFonts w:ascii="Arial" w:hAnsi="Arial" w:cs="Arial"/>
          <w:bCs/>
        </w:rPr>
        <w:t>- «Охрана окружающей</w:t>
      </w:r>
      <w:r>
        <w:rPr>
          <w:rFonts w:ascii="Arial" w:hAnsi="Arial" w:cs="Arial"/>
          <w:bCs/>
        </w:rPr>
        <w:t xml:space="preserve"> среды» (+ 498,5 тыс. руб.);</w:t>
      </w:r>
    </w:p>
    <w:p w:rsidR="0040785E" w:rsidRDefault="00343261" w:rsidP="00343261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 xml:space="preserve">- </w:t>
      </w:r>
      <w:r w:rsidR="00CA7A89" w:rsidRPr="00725C16">
        <w:rPr>
          <w:rFonts w:ascii="Arial" w:hAnsi="Arial" w:cs="Arial"/>
          <w:bCs/>
        </w:rPr>
        <w:t>«Муниципальные финансы МО «Братский район»</w:t>
      </w:r>
      <w:r w:rsidR="00725C16">
        <w:rPr>
          <w:rFonts w:ascii="Arial" w:hAnsi="Arial" w:cs="Arial"/>
          <w:bCs/>
        </w:rPr>
        <w:t xml:space="preserve"> </w:t>
      </w:r>
      <w:r w:rsidR="00725C16" w:rsidRPr="00725C16">
        <w:rPr>
          <w:rFonts w:ascii="Arial" w:hAnsi="Arial" w:cs="Arial"/>
          <w:bCs/>
        </w:rPr>
        <w:t xml:space="preserve">(+ </w:t>
      </w:r>
      <w:r w:rsidR="00D9346A">
        <w:rPr>
          <w:rFonts w:ascii="Arial" w:hAnsi="Arial" w:cs="Arial"/>
          <w:bCs/>
        </w:rPr>
        <w:t>400,0</w:t>
      </w:r>
      <w:r w:rsidR="00725C16">
        <w:rPr>
          <w:rFonts w:ascii="Arial" w:hAnsi="Arial" w:cs="Arial"/>
          <w:bCs/>
        </w:rPr>
        <w:t xml:space="preserve"> тыс. руб.</w:t>
      </w:r>
      <w:r w:rsidR="00725C16" w:rsidRPr="00725C16">
        <w:rPr>
          <w:rFonts w:ascii="Arial" w:hAnsi="Arial" w:cs="Arial"/>
          <w:bCs/>
        </w:rPr>
        <w:t>)</w:t>
      </w:r>
      <w:r w:rsidRPr="00725C16">
        <w:rPr>
          <w:rFonts w:ascii="Arial" w:hAnsi="Arial" w:cs="Arial"/>
          <w:bCs/>
        </w:rPr>
        <w:t>;</w:t>
      </w:r>
    </w:p>
    <w:p w:rsidR="00D9346A" w:rsidRPr="00725C16" w:rsidRDefault="00D9346A" w:rsidP="00343261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«Молодежь Братского района» (+59,0 тыс. руб.);</w:t>
      </w:r>
    </w:p>
    <w:p w:rsidR="00343261" w:rsidRPr="00725C16" w:rsidRDefault="00343261" w:rsidP="00343261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 xml:space="preserve">- </w:t>
      </w:r>
      <w:r w:rsidR="00BE1F97" w:rsidRPr="00725C16">
        <w:rPr>
          <w:rFonts w:ascii="Arial" w:hAnsi="Arial" w:cs="Arial"/>
          <w:bCs/>
        </w:rPr>
        <w:t>«Модернизация объектов коммунальной инфраструктуры»</w:t>
      </w:r>
      <w:r w:rsidR="00725C16">
        <w:rPr>
          <w:rFonts w:ascii="Arial" w:hAnsi="Arial" w:cs="Arial"/>
          <w:bCs/>
        </w:rPr>
        <w:t xml:space="preserve"> </w:t>
      </w:r>
      <w:r w:rsidR="00725C16" w:rsidRPr="00725C16">
        <w:rPr>
          <w:rFonts w:ascii="Arial" w:hAnsi="Arial" w:cs="Arial"/>
          <w:bCs/>
        </w:rPr>
        <w:t xml:space="preserve">(+ </w:t>
      </w:r>
      <w:r w:rsidR="00D9346A">
        <w:rPr>
          <w:rFonts w:ascii="Arial" w:hAnsi="Arial" w:cs="Arial"/>
          <w:bCs/>
        </w:rPr>
        <w:t>0,2</w:t>
      </w:r>
      <w:r w:rsidR="00725C16">
        <w:rPr>
          <w:rFonts w:ascii="Arial" w:hAnsi="Arial" w:cs="Arial"/>
          <w:bCs/>
        </w:rPr>
        <w:t xml:space="preserve"> тыс. руб.</w:t>
      </w:r>
      <w:r w:rsidR="00725C16" w:rsidRPr="00725C16">
        <w:rPr>
          <w:rFonts w:ascii="Arial" w:hAnsi="Arial" w:cs="Arial"/>
          <w:bCs/>
        </w:rPr>
        <w:t>)</w:t>
      </w:r>
      <w:r w:rsidR="00725C16">
        <w:rPr>
          <w:rFonts w:ascii="Arial" w:hAnsi="Arial" w:cs="Arial"/>
          <w:bCs/>
        </w:rPr>
        <w:t>;</w:t>
      </w:r>
    </w:p>
    <w:p w:rsidR="00BE1F97" w:rsidRPr="001A4CAD" w:rsidRDefault="002F126B" w:rsidP="00343261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>Изменение объема финансирования также предусматривается по муниципальн</w:t>
      </w:r>
      <w:r w:rsidR="00D9346A">
        <w:rPr>
          <w:rFonts w:ascii="Arial" w:hAnsi="Arial" w:cs="Arial"/>
          <w:bCs/>
        </w:rPr>
        <w:t xml:space="preserve">ой программе </w:t>
      </w:r>
      <w:r w:rsidR="00BE1F97" w:rsidRPr="00725C16">
        <w:rPr>
          <w:rFonts w:ascii="Arial" w:hAnsi="Arial" w:cs="Arial"/>
          <w:bCs/>
        </w:rPr>
        <w:t>«Развитие физической культуры и спорта в Братском районе»</w:t>
      </w:r>
      <w:r w:rsidR="00D9346A">
        <w:rPr>
          <w:rFonts w:ascii="Arial" w:hAnsi="Arial" w:cs="Arial"/>
          <w:bCs/>
        </w:rPr>
        <w:t xml:space="preserve"> в сторону уменьшения на 58,3 </w:t>
      </w:r>
      <w:r w:rsidR="00725C16">
        <w:rPr>
          <w:rFonts w:ascii="Arial" w:hAnsi="Arial" w:cs="Arial"/>
          <w:bCs/>
        </w:rPr>
        <w:t>тыс. руб.</w:t>
      </w:r>
      <w:r w:rsidR="001A4CAD" w:rsidRPr="001A4CAD">
        <w:rPr>
          <w:rFonts w:ascii="Arial" w:hAnsi="Arial" w:cs="Arial"/>
          <w:bCs/>
        </w:rPr>
        <w:t xml:space="preserve"> </w:t>
      </w:r>
      <w:r w:rsidR="001A4CAD">
        <w:rPr>
          <w:rFonts w:ascii="Arial" w:hAnsi="Arial" w:cs="Arial"/>
          <w:bCs/>
        </w:rPr>
        <w:t xml:space="preserve">и составит </w:t>
      </w:r>
      <w:r w:rsidR="001A4CAD" w:rsidRPr="001A4CAD">
        <w:rPr>
          <w:rFonts w:ascii="Arial" w:eastAsia="Times New Roman" w:hAnsi="Arial" w:cs="Arial"/>
          <w:bCs/>
          <w:lang w:eastAsia="ru-RU"/>
        </w:rPr>
        <w:t>72 368,3</w:t>
      </w:r>
      <w:r w:rsidR="001A4CAD">
        <w:rPr>
          <w:rFonts w:ascii="Arial" w:eastAsia="Times New Roman" w:hAnsi="Arial" w:cs="Arial"/>
          <w:bCs/>
          <w:lang w:eastAsia="ru-RU"/>
        </w:rPr>
        <w:t xml:space="preserve"> тыс. руб.</w:t>
      </w:r>
    </w:p>
    <w:p w:rsidR="001A4CAD" w:rsidRPr="001A4CAD" w:rsidRDefault="001A4CAD" w:rsidP="008233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A4CAD" w:rsidRDefault="006D1461" w:rsidP="001A4C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A4CAD">
        <w:rPr>
          <w:rFonts w:ascii="Arial" w:eastAsia="Times New Roman" w:hAnsi="Arial" w:cs="Arial"/>
          <w:bCs/>
          <w:color w:val="000000"/>
          <w:lang w:eastAsia="ru-RU"/>
        </w:rPr>
        <w:t>2.</w:t>
      </w:r>
      <w:r w:rsidR="001A4CAD" w:rsidRPr="001A4CAD">
        <w:rPr>
          <w:rFonts w:ascii="Arial" w:eastAsia="Times New Roman" w:hAnsi="Arial" w:cs="Arial"/>
          <w:color w:val="000000"/>
          <w:lang w:eastAsia="ru-RU"/>
        </w:rPr>
        <w:t xml:space="preserve"> Проектом</w:t>
      </w:r>
      <w:r w:rsidR="001A4CAD" w:rsidRPr="00044F65">
        <w:rPr>
          <w:rFonts w:ascii="Arial" w:eastAsia="Times New Roman" w:hAnsi="Arial" w:cs="Arial"/>
          <w:color w:val="000000"/>
          <w:lang w:eastAsia="ru-RU"/>
        </w:rPr>
        <w:t xml:space="preserve"> решения</w:t>
      </w:r>
      <w:r w:rsidR="001A4CAD">
        <w:rPr>
          <w:rFonts w:ascii="Arial" w:eastAsia="Times New Roman" w:hAnsi="Arial" w:cs="Arial"/>
          <w:color w:val="000000"/>
          <w:lang w:eastAsia="ru-RU"/>
        </w:rPr>
        <w:t xml:space="preserve"> на плановый период</w:t>
      </w:r>
      <w:r w:rsidR="001A4CAD" w:rsidRPr="00044F65">
        <w:rPr>
          <w:rFonts w:ascii="Arial" w:eastAsia="Times New Roman" w:hAnsi="Arial" w:cs="Arial"/>
          <w:color w:val="000000"/>
          <w:lang w:eastAsia="ru-RU"/>
        </w:rPr>
        <w:t xml:space="preserve"> предлагается установить общий объем расходов</w:t>
      </w:r>
      <w:r w:rsidR="001A4C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A4CAD" w:rsidRPr="00044F65">
        <w:rPr>
          <w:rFonts w:ascii="Arial" w:eastAsia="Times New Roman" w:hAnsi="Arial" w:cs="Arial"/>
          <w:color w:val="000000"/>
          <w:lang w:eastAsia="ru-RU"/>
        </w:rPr>
        <w:t>МО «Братский район»</w:t>
      </w:r>
      <w:r w:rsidR="001A4CAD">
        <w:rPr>
          <w:rFonts w:ascii="Arial" w:eastAsia="Times New Roman" w:hAnsi="Arial" w:cs="Arial"/>
          <w:color w:val="000000"/>
          <w:lang w:eastAsia="ru-RU"/>
        </w:rPr>
        <w:t>:</w:t>
      </w:r>
    </w:p>
    <w:p w:rsidR="001A4CAD" w:rsidRPr="002179AE" w:rsidRDefault="001A4CAD" w:rsidP="001A4CAD">
      <w:pPr>
        <w:pStyle w:val="13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2179AE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на 2023 год в сумме </w:t>
      </w:r>
      <w:r w:rsidR="00917B42">
        <w:rPr>
          <w:rFonts w:ascii="Arial" w:hAnsi="Arial" w:cs="Arial"/>
          <w:color w:val="000000"/>
          <w:sz w:val="22"/>
          <w:szCs w:val="22"/>
          <w:lang w:val="ru-RU" w:eastAsia="ru-RU"/>
        </w:rPr>
        <w:t>2 340 650,3</w:t>
      </w:r>
      <w:r w:rsidRPr="002179AE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тыс. руб., с ростом к показателям утвержденного бюджета на 10</w:t>
      </w:r>
      <w:r w:rsidRPr="002179AE">
        <w:rPr>
          <w:rFonts w:ascii="Arial" w:hAnsi="Arial" w:cs="Arial"/>
          <w:color w:val="000000"/>
          <w:sz w:val="22"/>
          <w:szCs w:val="22"/>
          <w:lang w:eastAsia="ru-RU"/>
        </w:rPr>
        <w:t> </w:t>
      </w:r>
      <w:r w:rsidRPr="002179AE">
        <w:rPr>
          <w:rFonts w:ascii="Arial" w:hAnsi="Arial" w:cs="Arial"/>
          <w:color w:val="000000"/>
          <w:sz w:val="22"/>
          <w:szCs w:val="22"/>
          <w:lang w:val="ru-RU" w:eastAsia="ru-RU"/>
        </w:rPr>
        <w:t>216,8 тыс. руб. или на 0,4%</w:t>
      </w:r>
      <w:r w:rsidR="00917B42">
        <w:rPr>
          <w:rFonts w:ascii="Arial" w:hAnsi="Arial" w:cs="Arial"/>
          <w:color w:val="000000"/>
          <w:sz w:val="22"/>
          <w:szCs w:val="22"/>
          <w:lang w:val="ru-RU" w:eastAsia="ru-RU"/>
        </w:rPr>
        <w:t>, в том числе условно утвержденные расходы в сумме 200 тыс. руб. (</w:t>
      </w:r>
      <w:r w:rsidR="00234C6C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в общей сумме </w:t>
      </w:r>
      <w:r w:rsidR="00917B42">
        <w:rPr>
          <w:rFonts w:ascii="Arial" w:hAnsi="Arial" w:cs="Arial"/>
          <w:color w:val="000000"/>
          <w:sz w:val="22"/>
          <w:szCs w:val="22"/>
          <w:lang w:val="ru-RU" w:eastAsia="ru-RU"/>
        </w:rPr>
        <w:t>15 8700 тыс. руб.</w:t>
      </w:r>
      <w:r w:rsidR="00234C6C">
        <w:rPr>
          <w:rFonts w:ascii="Arial" w:hAnsi="Arial" w:cs="Arial"/>
          <w:color w:val="000000"/>
          <w:sz w:val="22"/>
          <w:szCs w:val="22"/>
          <w:lang w:val="ru-RU" w:eastAsia="ru-RU"/>
        </w:rPr>
        <w:t>)</w:t>
      </w:r>
      <w:r w:rsidRPr="002179AE">
        <w:rPr>
          <w:rFonts w:ascii="Arial" w:hAnsi="Arial" w:cs="Arial"/>
          <w:color w:val="000000"/>
          <w:sz w:val="22"/>
          <w:szCs w:val="22"/>
          <w:lang w:val="ru-RU" w:eastAsia="ru-RU"/>
        </w:rPr>
        <w:t>;</w:t>
      </w:r>
      <w:r w:rsidRPr="002179A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34C6C" w:rsidRPr="002179AE" w:rsidRDefault="001A4CAD" w:rsidP="00234C6C">
      <w:pPr>
        <w:pStyle w:val="13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>на 202</w:t>
      </w:r>
      <w:r w:rsidR="002179AE"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>4</w:t>
      </w:r>
      <w:r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год в сумме </w:t>
      </w:r>
      <w:r w:rsidR="00234C6C">
        <w:rPr>
          <w:rFonts w:ascii="Arial" w:hAnsi="Arial" w:cs="Arial"/>
          <w:color w:val="000000"/>
          <w:sz w:val="22"/>
          <w:szCs w:val="22"/>
          <w:lang w:val="ru-RU" w:eastAsia="ru-RU"/>
        </w:rPr>
        <w:t>2 300 320,8</w:t>
      </w:r>
      <w:r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тыс. руб., с ростом к показателям утвержденного бюджета на </w:t>
      </w:r>
      <w:r w:rsidR="002179AE"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>5</w:t>
      </w:r>
      <w:r w:rsidR="002179AE" w:rsidRPr="00917B42">
        <w:rPr>
          <w:rFonts w:ascii="Arial" w:hAnsi="Arial" w:cs="Arial"/>
          <w:color w:val="000000"/>
          <w:sz w:val="22"/>
          <w:szCs w:val="22"/>
          <w:lang w:eastAsia="ru-RU"/>
        </w:rPr>
        <w:t> </w:t>
      </w:r>
      <w:r w:rsidR="002179AE"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>123,4</w:t>
      </w:r>
      <w:r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тыс. руб. или на 0,</w:t>
      </w:r>
      <w:r w:rsidR="002179AE"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>2</w:t>
      </w:r>
      <w:r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>%</w:t>
      </w:r>
      <w:r w:rsidR="00917B42"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, в том числе условно утвержденные расходы в сумме </w:t>
      </w:r>
      <w:r w:rsidR="00234C6C">
        <w:rPr>
          <w:rFonts w:ascii="Arial" w:hAnsi="Arial" w:cs="Arial"/>
          <w:color w:val="000000"/>
          <w:sz w:val="22"/>
          <w:szCs w:val="22"/>
          <w:lang w:val="ru-RU" w:eastAsia="ru-RU"/>
        </w:rPr>
        <w:t>200 тыс. руб. (в общей сумме 32 900 тыс. руб.).</w:t>
      </w:r>
      <w:r w:rsidR="00234C6C" w:rsidRPr="002179A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179AE" w:rsidRDefault="002179AE" w:rsidP="002179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Проведен анализ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изменений </w:t>
      </w:r>
      <w:r w:rsidRPr="00FC4D31">
        <w:rPr>
          <w:rFonts w:ascii="Arial" w:eastAsia="Times New Roman" w:hAnsi="Arial" w:cs="Arial"/>
          <w:color w:val="000000"/>
          <w:lang w:eastAsia="ru-RU"/>
        </w:rPr>
        <w:t xml:space="preserve">расходов в разрезе муниципальных программ и </w:t>
      </w:r>
      <w:proofErr w:type="spellStart"/>
      <w:r w:rsidRPr="00FC4D31">
        <w:rPr>
          <w:rFonts w:ascii="Arial" w:eastAsia="Times New Roman" w:hAnsi="Arial" w:cs="Arial"/>
          <w:color w:val="000000"/>
          <w:lang w:eastAsia="ru-RU"/>
        </w:rPr>
        <w:t>непрограммных</w:t>
      </w:r>
      <w:proofErr w:type="spellEnd"/>
      <w:r w:rsidRPr="00FC4D31">
        <w:rPr>
          <w:rFonts w:ascii="Arial" w:eastAsia="Times New Roman" w:hAnsi="Arial" w:cs="Arial"/>
          <w:color w:val="000000"/>
          <w:lang w:eastAsia="ru-RU"/>
        </w:rPr>
        <w:t xml:space="preserve"> расход</w:t>
      </w:r>
      <w:r>
        <w:rPr>
          <w:rFonts w:ascii="Arial" w:eastAsia="Times New Roman" w:hAnsi="Arial" w:cs="Arial"/>
          <w:color w:val="000000"/>
          <w:lang w:eastAsia="ru-RU"/>
        </w:rPr>
        <w:t>ов</w:t>
      </w:r>
      <w:r w:rsidRPr="00FC4D3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предлагаемый на плановый период </w:t>
      </w:r>
      <w:r w:rsidRPr="00FC4D31">
        <w:rPr>
          <w:rFonts w:ascii="Arial" w:eastAsia="Times New Roman" w:hAnsi="Arial" w:cs="Arial"/>
          <w:color w:val="000000"/>
          <w:lang w:eastAsia="ru-RU"/>
        </w:rPr>
        <w:t>202</w:t>
      </w:r>
      <w:r>
        <w:rPr>
          <w:rFonts w:ascii="Arial" w:eastAsia="Times New Roman" w:hAnsi="Arial" w:cs="Arial"/>
          <w:color w:val="000000"/>
          <w:lang w:eastAsia="ru-RU"/>
        </w:rPr>
        <w:t>3 и 2024 годах:</w:t>
      </w:r>
    </w:p>
    <w:p w:rsidR="002179AE" w:rsidRPr="008A526C" w:rsidRDefault="002179AE" w:rsidP="002179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lang w:eastAsia="ru-RU"/>
        </w:rPr>
      </w:pPr>
      <w:r w:rsidRPr="008A526C">
        <w:rPr>
          <w:rFonts w:ascii="Arial" w:eastAsia="Times New Roman" w:hAnsi="Arial" w:cs="Arial"/>
          <w:lang w:eastAsia="ru-RU"/>
        </w:rPr>
        <w:t xml:space="preserve">     (тыс. руб.)</w:t>
      </w:r>
    </w:p>
    <w:tbl>
      <w:tblPr>
        <w:tblW w:w="9519" w:type="dxa"/>
        <w:jc w:val="center"/>
        <w:tblLayout w:type="fixed"/>
        <w:tblLook w:val="04A0"/>
      </w:tblPr>
      <w:tblGrid>
        <w:gridCol w:w="447"/>
        <w:gridCol w:w="3969"/>
        <w:gridCol w:w="1353"/>
        <w:gridCol w:w="1057"/>
        <w:gridCol w:w="1479"/>
        <w:gridCol w:w="1214"/>
      </w:tblGrid>
      <w:tr w:rsidR="002179AE" w:rsidRPr="00FC4D31" w:rsidTr="008A526C">
        <w:trPr>
          <w:trHeight w:val="33"/>
          <w:tblHeader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79AE" w:rsidRPr="00FC4D31" w:rsidRDefault="002179AE" w:rsidP="00453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2179AE" w:rsidRPr="00FC4D31" w:rsidRDefault="002179AE" w:rsidP="00453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179AE" w:rsidRPr="00FC4D31" w:rsidTr="008A526C">
        <w:trPr>
          <w:trHeight w:val="33"/>
          <w:tblHeader/>
          <w:jc w:val="center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+, - от решения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+, - от решения </w:t>
            </w:r>
          </w:p>
        </w:tc>
      </w:tr>
      <w:tr w:rsidR="002179AE" w:rsidRPr="00FC4D31" w:rsidTr="008A526C">
        <w:trPr>
          <w:trHeight w:val="24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«Муниципальные финансы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511 541,7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+ 100,0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496 229,0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+ 900,0</w:t>
            </w:r>
          </w:p>
        </w:tc>
      </w:tr>
      <w:tr w:rsidR="002179AE" w:rsidRPr="00FC4D31" w:rsidTr="008A526C">
        <w:trPr>
          <w:trHeight w:val="2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«Улучшение условий и охраны труда в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990,2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990,2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2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«Мобилизационная подготовка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38,0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147,0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45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8 999,0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8 083,0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безнадзорности и правонарушений граждан Братского района»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69,0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69,0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2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«Повышение безопасности дорожного движения в МО «Братский район»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60,0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24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дорожного хозяйства в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14 847,2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16 035,8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48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экономического потенциала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5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«Муниципальная собственность и земельные правоотношения»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2 375,0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2 375,0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44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«Энергосбережение и повышение </w:t>
            </w:r>
            <w:proofErr w:type="gramStart"/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энергетической</w:t>
            </w:r>
            <w:proofErr w:type="gramEnd"/>
          </w:p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эффективности»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2 200,8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1 208,7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31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«Охрана окружающей среды в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7 841,8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+ 4 552,5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8 006,9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+ 4 720,6</w:t>
            </w:r>
          </w:p>
        </w:tc>
      </w:tr>
      <w:tr w:rsidR="002179AE" w:rsidRPr="00FC4D31" w:rsidTr="008A526C">
        <w:trPr>
          <w:trHeight w:val="38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образования Братского района»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1 539 250,9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+ 2 364,3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1 511 564,2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- 697,2</w:t>
            </w:r>
          </w:p>
        </w:tc>
      </w:tr>
      <w:tr w:rsidR="002179AE" w:rsidRPr="00FC4D31" w:rsidTr="008A526C">
        <w:trPr>
          <w:trHeight w:val="25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«Молодежь Братского района»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2 093,0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2 088,0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22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71 055,1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66 066,6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27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«Здоровье населения Братского района»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8 060,0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8 060,0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97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«Социальная политика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33 876,3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33 876,3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7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физической культуры и спорта в Братском районе»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54 408,0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50 688,0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«Модернизация объектов коммунальной инфраструктуры»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32 139,1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26 338,1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грузов (продукции)»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1 772,8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1 826,3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219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«Жилье»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7 919,2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2 912,0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терроризма и противодействие экстремизму на территории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7,0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7,0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архитектурно-градостроительной политики»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3 959,0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+ 3 000,0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1 313,0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/>
                <w:bCs/>
                <w:sz w:val="20"/>
                <w:szCs w:val="20"/>
              </w:rPr>
              <w:t>2 303 603,1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8A526C" w:rsidRDefault="008A526C" w:rsidP="008A5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526C">
              <w:rPr>
                <w:rFonts w:ascii="Arial" w:hAnsi="Arial" w:cs="Arial"/>
                <w:b/>
                <w:bCs/>
                <w:sz w:val="18"/>
                <w:szCs w:val="18"/>
              </w:rPr>
              <w:t>+1</w:t>
            </w:r>
            <w:r w:rsidR="002179AE" w:rsidRPr="008A526C">
              <w:rPr>
                <w:rFonts w:ascii="Arial" w:hAnsi="Arial" w:cs="Arial"/>
                <w:b/>
                <w:bCs/>
                <w:sz w:val="18"/>
                <w:szCs w:val="18"/>
              </w:rPr>
              <w:t>0 016,8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/>
                <w:bCs/>
                <w:sz w:val="20"/>
                <w:szCs w:val="20"/>
              </w:rPr>
              <w:t>2 238 044,1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/>
                <w:bCs/>
                <w:sz w:val="20"/>
                <w:szCs w:val="20"/>
              </w:rPr>
              <w:t>+ 4 923,4</w:t>
            </w:r>
          </w:p>
        </w:tc>
      </w:tr>
      <w:tr w:rsidR="002179AE" w:rsidRPr="00FC4D31" w:rsidTr="008A526C">
        <w:trPr>
          <w:trHeight w:val="7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/>
                <w:bCs/>
                <w:sz w:val="20"/>
                <w:szCs w:val="20"/>
              </w:rPr>
              <w:t>21 247,2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/>
                <w:bCs/>
                <w:sz w:val="20"/>
                <w:szCs w:val="20"/>
              </w:rPr>
              <w:t>29 376,7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526C" w:rsidRPr="00FC4D31" w:rsidTr="008A526C">
        <w:trPr>
          <w:trHeight w:val="2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26C" w:rsidRPr="00FC4D31" w:rsidRDefault="008A526C" w:rsidP="008A5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526C" w:rsidRPr="00FC4D31" w:rsidRDefault="008A526C" w:rsidP="008A52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6C" w:rsidRPr="008A526C" w:rsidRDefault="008A526C" w:rsidP="008A5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A526C">
              <w:rPr>
                <w:rFonts w:ascii="Arial" w:hAnsi="Arial" w:cs="Arial"/>
                <w:b/>
                <w:bCs/>
                <w:sz w:val="20"/>
                <w:szCs w:val="20"/>
              </w:rPr>
              <w:t>2 324 850,3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6C" w:rsidRPr="008A526C" w:rsidRDefault="008A526C" w:rsidP="008A5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A526C">
              <w:rPr>
                <w:rFonts w:ascii="Arial" w:hAnsi="Arial" w:cs="Arial"/>
                <w:b/>
                <w:sz w:val="18"/>
                <w:szCs w:val="18"/>
              </w:rPr>
              <w:t>+10 016,8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6C" w:rsidRPr="002179AE" w:rsidRDefault="008A526C" w:rsidP="008A5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/>
                <w:bCs/>
                <w:sz w:val="20"/>
                <w:szCs w:val="20"/>
              </w:rPr>
              <w:t>2 267 420,8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6C" w:rsidRPr="002179AE" w:rsidRDefault="008A526C" w:rsidP="008A5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/>
                <w:sz w:val="20"/>
                <w:szCs w:val="20"/>
              </w:rPr>
              <w:t>+ 4 923,4</w:t>
            </w:r>
          </w:p>
        </w:tc>
      </w:tr>
    </w:tbl>
    <w:p w:rsidR="000452FB" w:rsidRDefault="000452FB" w:rsidP="002179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A526C" w:rsidRDefault="008A526C" w:rsidP="008A52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8A526C">
        <w:rPr>
          <w:rFonts w:ascii="Arial" w:eastAsia="Times New Roman" w:hAnsi="Arial" w:cs="Arial"/>
          <w:bCs/>
          <w:color w:val="000000"/>
          <w:lang w:eastAsia="ru-RU"/>
        </w:rPr>
        <w:t>Из таблицы видно, что изменения коснулись, как и в текущем финансовом году, программных расходов бюджета муниципального образования «Братский район»</w:t>
      </w:r>
      <w:r>
        <w:rPr>
          <w:rFonts w:ascii="Arial" w:eastAsia="Times New Roman" w:hAnsi="Arial" w:cs="Arial"/>
          <w:bCs/>
          <w:color w:val="000000"/>
          <w:lang w:eastAsia="ru-RU"/>
        </w:rPr>
        <w:t>, в частности:</w:t>
      </w:r>
    </w:p>
    <w:p w:rsidR="008A526C" w:rsidRDefault="008A526C" w:rsidP="008A52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в 2023 году – 4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муниципальных программ, увеличив в них расходную часть</w:t>
      </w:r>
      <w:r>
        <w:rPr>
          <w:rFonts w:ascii="Arial" w:eastAsia="Times New Roman" w:hAnsi="Arial" w:cs="Arial"/>
          <w:color w:val="000000"/>
          <w:lang w:eastAsia="ru-RU"/>
        </w:rPr>
        <w:t xml:space="preserve"> на 10 016,8 тыс. руб., где н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аибольшее увеличение объема бюджетных ассигнований в сумме </w:t>
      </w:r>
      <w:r>
        <w:rPr>
          <w:rFonts w:ascii="Arial" w:eastAsia="Times New Roman" w:hAnsi="Arial" w:cs="Arial"/>
          <w:color w:val="000000"/>
          <w:lang w:eastAsia="ru-RU"/>
        </w:rPr>
        <w:t>4 552,5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тыс. руб. или </w:t>
      </w:r>
      <w:r>
        <w:rPr>
          <w:rFonts w:ascii="Arial" w:eastAsia="Times New Roman" w:hAnsi="Arial" w:cs="Arial"/>
          <w:color w:val="000000"/>
          <w:lang w:eastAsia="ru-RU"/>
        </w:rPr>
        <w:t>45,4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% от суммы изменения расходной части бюджета предусмотрены на обеспечение </w:t>
      </w:r>
      <w:r>
        <w:rPr>
          <w:rFonts w:ascii="Arial" w:eastAsia="Times New Roman" w:hAnsi="Arial" w:cs="Arial"/>
          <w:color w:val="000000"/>
          <w:lang w:eastAsia="ru-RU"/>
        </w:rPr>
        <w:t>мероприятий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по муниципальной программе «</w:t>
      </w:r>
      <w:r>
        <w:rPr>
          <w:rFonts w:ascii="Arial" w:eastAsia="Times New Roman" w:hAnsi="Arial" w:cs="Arial"/>
          <w:color w:val="000000"/>
          <w:lang w:eastAsia="ru-RU"/>
        </w:rPr>
        <w:t>Охрана окружающей среды в МО «</w:t>
      </w:r>
      <w:r w:rsidRPr="00CD5E37">
        <w:rPr>
          <w:rFonts w:ascii="Arial" w:eastAsia="Times New Roman" w:hAnsi="Arial" w:cs="Arial"/>
          <w:color w:val="000000"/>
          <w:lang w:eastAsia="ru-RU"/>
        </w:rPr>
        <w:t>Братск</w:t>
      </w:r>
      <w:r>
        <w:rPr>
          <w:rFonts w:ascii="Arial" w:eastAsia="Times New Roman" w:hAnsi="Arial" w:cs="Arial"/>
          <w:color w:val="000000"/>
          <w:lang w:eastAsia="ru-RU"/>
        </w:rPr>
        <w:t xml:space="preserve">ий </w:t>
      </w:r>
      <w:r w:rsidRPr="00CD5E37">
        <w:rPr>
          <w:rFonts w:ascii="Arial" w:eastAsia="Times New Roman" w:hAnsi="Arial" w:cs="Arial"/>
          <w:color w:val="000000"/>
          <w:lang w:eastAsia="ru-RU"/>
        </w:rPr>
        <w:t>район»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8A526C" w:rsidRPr="00CD5E37" w:rsidRDefault="008A526C" w:rsidP="008A52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в 2024 году – 3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муниципальных программ, увеличив в них расходную часть</w:t>
      </w:r>
      <w:r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234C6C">
        <w:rPr>
          <w:rFonts w:ascii="Arial" w:eastAsia="Times New Roman" w:hAnsi="Arial" w:cs="Arial"/>
          <w:color w:val="000000"/>
          <w:lang w:eastAsia="ru-RU"/>
        </w:rPr>
        <w:t>4 923,4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руб., где н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аибольшее увеличение объема бюджетных ассигнований в сумме </w:t>
      </w:r>
      <w:r w:rsidR="00234C6C">
        <w:rPr>
          <w:rFonts w:ascii="Arial" w:eastAsia="Times New Roman" w:hAnsi="Arial" w:cs="Arial"/>
          <w:color w:val="000000"/>
          <w:lang w:eastAsia="ru-RU"/>
        </w:rPr>
        <w:t>4 720,6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тыс. руб. или </w:t>
      </w:r>
      <w:r w:rsidR="00234C6C">
        <w:rPr>
          <w:rFonts w:ascii="Arial" w:eastAsia="Times New Roman" w:hAnsi="Arial" w:cs="Arial"/>
          <w:color w:val="000000"/>
          <w:lang w:eastAsia="ru-RU"/>
        </w:rPr>
        <w:t>95,9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% от суммы изменения расходной части бюджета </w:t>
      </w:r>
      <w:r w:rsidR="00234C6C">
        <w:rPr>
          <w:rFonts w:ascii="Arial" w:eastAsia="Times New Roman" w:hAnsi="Arial" w:cs="Arial"/>
          <w:color w:val="000000"/>
          <w:lang w:eastAsia="ru-RU"/>
        </w:rPr>
        <w:t>также п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редусмотрены </w:t>
      </w:r>
      <w:r w:rsidR="00234C6C">
        <w:rPr>
          <w:rFonts w:ascii="Arial" w:eastAsia="Times New Roman" w:hAnsi="Arial" w:cs="Arial"/>
          <w:color w:val="000000"/>
          <w:lang w:eastAsia="ru-RU"/>
        </w:rPr>
        <w:t xml:space="preserve">на расходы </w:t>
      </w:r>
      <w:r w:rsidRPr="00CD5E37">
        <w:rPr>
          <w:rFonts w:ascii="Arial" w:eastAsia="Times New Roman" w:hAnsi="Arial" w:cs="Arial"/>
          <w:color w:val="000000"/>
          <w:lang w:eastAsia="ru-RU"/>
        </w:rPr>
        <w:t>муниципальной программе «</w:t>
      </w:r>
      <w:r>
        <w:rPr>
          <w:rFonts w:ascii="Arial" w:eastAsia="Times New Roman" w:hAnsi="Arial" w:cs="Arial"/>
          <w:color w:val="000000"/>
          <w:lang w:eastAsia="ru-RU"/>
        </w:rPr>
        <w:t>Охрана окружающей среды в МО «</w:t>
      </w:r>
      <w:r w:rsidRPr="00CD5E37">
        <w:rPr>
          <w:rFonts w:ascii="Arial" w:eastAsia="Times New Roman" w:hAnsi="Arial" w:cs="Arial"/>
          <w:color w:val="000000"/>
          <w:lang w:eastAsia="ru-RU"/>
        </w:rPr>
        <w:t>Братск</w:t>
      </w:r>
      <w:r>
        <w:rPr>
          <w:rFonts w:ascii="Arial" w:eastAsia="Times New Roman" w:hAnsi="Arial" w:cs="Arial"/>
          <w:color w:val="000000"/>
          <w:lang w:eastAsia="ru-RU"/>
        </w:rPr>
        <w:t xml:space="preserve">ий </w:t>
      </w:r>
      <w:r w:rsidRPr="00CD5E37">
        <w:rPr>
          <w:rFonts w:ascii="Arial" w:eastAsia="Times New Roman" w:hAnsi="Arial" w:cs="Arial"/>
          <w:color w:val="000000"/>
          <w:lang w:eastAsia="ru-RU"/>
        </w:rPr>
        <w:t>район».</w:t>
      </w:r>
    </w:p>
    <w:p w:rsidR="00406B44" w:rsidRPr="00CD5E37" w:rsidRDefault="00406B44" w:rsidP="00406B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Соблюдены требования и ограничения, установленные пунктами 3, 5 ст.184.1 БК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РФ</w:t>
      </w:r>
      <w:proofErr w:type="gramEnd"/>
      <w:r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по общему объему условно утверждаемых расходов (бюджетных ассигнований), нераспределенных</w:t>
      </w:r>
      <w:r w:rsidRPr="000452FB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на плановые периоды в соответствии с классификацией расходов бюджетов.</w:t>
      </w:r>
    </w:p>
    <w:p w:rsidR="006D1461" w:rsidRPr="00CD5E37" w:rsidRDefault="006D1461" w:rsidP="008233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651E2" w:rsidRDefault="00D651E2" w:rsidP="00D651E2">
      <w:pPr>
        <w:spacing w:after="0" w:line="240" w:lineRule="auto"/>
        <w:ind w:left="1080"/>
        <w:jc w:val="center"/>
        <w:rPr>
          <w:rFonts w:ascii="Arial" w:hAnsi="Arial" w:cs="Arial"/>
          <w:b/>
        </w:rPr>
      </w:pPr>
      <w:r w:rsidRPr="00CD5E37">
        <w:rPr>
          <w:rFonts w:ascii="Arial" w:hAnsi="Arial" w:cs="Arial"/>
          <w:b/>
        </w:rPr>
        <w:t>Дефицит районного бюджета</w:t>
      </w:r>
    </w:p>
    <w:p w:rsidR="008136E2" w:rsidRPr="00CD5E37" w:rsidRDefault="008136E2" w:rsidP="00D651E2">
      <w:pPr>
        <w:spacing w:after="0" w:line="240" w:lineRule="auto"/>
        <w:ind w:left="1080"/>
        <w:jc w:val="center"/>
        <w:rPr>
          <w:rFonts w:ascii="Arial" w:hAnsi="Arial" w:cs="Arial"/>
          <w:b/>
        </w:rPr>
      </w:pPr>
    </w:p>
    <w:p w:rsidR="008136E2" w:rsidRPr="00C7024F" w:rsidRDefault="008136E2" w:rsidP="008136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лановый дефицит</w:t>
      </w:r>
      <w:r>
        <w:rPr>
          <w:rFonts w:ascii="Arial" w:eastAsia="Times New Roman" w:hAnsi="Arial" w:cs="Arial"/>
          <w:color w:val="000000"/>
          <w:lang w:eastAsia="ru-RU"/>
        </w:rPr>
        <w:t xml:space="preserve"> на 2022 год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после внесения изменений и дополнений </w:t>
      </w:r>
      <w:r>
        <w:rPr>
          <w:rFonts w:ascii="Arial" w:eastAsia="Times New Roman" w:hAnsi="Arial" w:cs="Arial"/>
          <w:color w:val="000000"/>
          <w:lang w:eastAsia="ru-RU"/>
        </w:rPr>
        <w:t xml:space="preserve">не изменится и </w:t>
      </w:r>
      <w:r w:rsidRPr="00C7024F">
        <w:rPr>
          <w:rFonts w:ascii="Arial" w:eastAsia="Times New Roman" w:hAnsi="Arial" w:cs="Arial"/>
          <w:color w:val="000000"/>
          <w:lang w:eastAsia="ru-RU"/>
        </w:rPr>
        <w:t>составит 58 999,2 тыс. руб., или 11,</w:t>
      </w:r>
      <w:r>
        <w:rPr>
          <w:rFonts w:ascii="Arial" w:eastAsia="Times New Roman" w:hAnsi="Arial" w:cs="Arial"/>
          <w:color w:val="000000"/>
          <w:lang w:eastAsia="ru-RU"/>
        </w:rPr>
        <w:t>3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8136E2" w:rsidRDefault="008136E2" w:rsidP="008136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С учетом снижения остатков средств на счетах по учету средств районного бюджета размер дефицита составит 23 000,0 тыс. рублей, или 4,</w:t>
      </w:r>
      <w:r>
        <w:rPr>
          <w:rFonts w:ascii="Arial" w:eastAsia="Times New Roman" w:hAnsi="Arial" w:cs="Arial"/>
          <w:color w:val="000000"/>
          <w:lang w:eastAsia="ru-RU"/>
        </w:rPr>
        <w:t>4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41370C" w:rsidRPr="00CD5E37" w:rsidRDefault="0041370C" w:rsidP="00D651E2">
      <w:pPr>
        <w:pStyle w:val="13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CD5E37">
        <w:rPr>
          <w:rFonts w:ascii="Arial" w:hAnsi="Arial" w:cs="Arial"/>
          <w:sz w:val="22"/>
          <w:szCs w:val="22"/>
          <w:lang w:val="ru-RU"/>
        </w:rPr>
        <w:t>Дефицит районного бюджета планового периода 2023 и 2024 годов</w:t>
      </w:r>
      <w:r w:rsidR="00895167" w:rsidRPr="00CD5E37">
        <w:rPr>
          <w:rFonts w:ascii="Arial" w:hAnsi="Arial" w:cs="Arial"/>
          <w:sz w:val="22"/>
          <w:szCs w:val="22"/>
          <w:lang w:val="ru-RU"/>
        </w:rPr>
        <w:t xml:space="preserve"> в размере 23 000,0 тыс. руб.</w:t>
      </w:r>
      <w:r w:rsidRPr="00CD5E37">
        <w:rPr>
          <w:rFonts w:ascii="Arial" w:hAnsi="Arial" w:cs="Arial"/>
          <w:sz w:val="22"/>
          <w:szCs w:val="22"/>
          <w:lang w:val="ru-RU"/>
        </w:rPr>
        <w:t xml:space="preserve"> </w:t>
      </w:r>
      <w:r w:rsidR="00895167" w:rsidRPr="00CD5E37">
        <w:rPr>
          <w:rFonts w:ascii="Arial" w:hAnsi="Arial" w:cs="Arial"/>
          <w:sz w:val="22"/>
          <w:szCs w:val="22"/>
          <w:lang w:val="ru-RU"/>
        </w:rPr>
        <w:t>ежегодно</w:t>
      </w:r>
      <w:r w:rsidR="00036836" w:rsidRPr="00CD5E37">
        <w:rPr>
          <w:rFonts w:ascii="Arial" w:hAnsi="Arial" w:cs="Arial"/>
          <w:sz w:val="22"/>
          <w:szCs w:val="22"/>
          <w:lang w:val="ru-RU"/>
        </w:rPr>
        <w:t>,</w:t>
      </w:r>
      <w:r w:rsidR="00895167" w:rsidRPr="00CD5E37">
        <w:rPr>
          <w:rFonts w:ascii="Arial" w:hAnsi="Arial" w:cs="Arial"/>
          <w:sz w:val="22"/>
          <w:szCs w:val="22"/>
          <w:lang w:val="ru-RU"/>
        </w:rPr>
        <w:t xml:space="preserve"> </w:t>
      </w:r>
      <w:r w:rsidRPr="00CD5E37">
        <w:rPr>
          <w:rFonts w:ascii="Arial" w:hAnsi="Arial" w:cs="Arial"/>
          <w:sz w:val="22"/>
          <w:szCs w:val="22"/>
          <w:lang w:val="ru-RU"/>
        </w:rPr>
        <w:t>изменению не подлежит.</w:t>
      </w:r>
    </w:p>
    <w:p w:rsidR="00301D80" w:rsidRDefault="00301D80" w:rsidP="00301D8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01D80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Выводы</w:t>
      </w:r>
    </w:p>
    <w:p w:rsidR="00301D80" w:rsidRPr="00301D80" w:rsidRDefault="00301D80" w:rsidP="00301D8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231D2" w:rsidRDefault="00F231D2" w:rsidP="00F231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231D2">
        <w:rPr>
          <w:rFonts w:ascii="Arial" w:eastAsia="Times New Roman" w:hAnsi="Arial" w:cs="Arial"/>
          <w:color w:val="000000"/>
          <w:lang w:eastAsia="ru-RU"/>
        </w:rPr>
        <w:t xml:space="preserve">Проект </w:t>
      </w:r>
      <w:r>
        <w:rPr>
          <w:rFonts w:ascii="Arial" w:eastAsia="Times New Roman" w:hAnsi="Arial" w:cs="Arial"/>
          <w:color w:val="000000"/>
          <w:lang w:eastAsia="ru-RU"/>
        </w:rPr>
        <w:t>р</w:t>
      </w:r>
      <w:r w:rsidRPr="00F231D2">
        <w:rPr>
          <w:rFonts w:ascii="Arial" w:eastAsia="Times New Roman" w:hAnsi="Arial" w:cs="Arial"/>
          <w:color w:val="000000"/>
          <w:lang w:eastAsia="ru-RU"/>
        </w:rPr>
        <w:t>ешения подготовлен в рамках действующего бюджетного законодательства</w:t>
      </w:r>
      <w:r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F231D2">
        <w:rPr>
          <w:rFonts w:ascii="Arial" w:eastAsia="Times New Roman" w:hAnsi="Arial" w:cs="Arial"/>
          <w:color w:val="000000"/>
          <w:lang w:eastAsia="ru-RU"/>
        </w:rPr>
        <w:t xml:space="preserve">соответствует </w:t>
      </w:r>
      <w:r>
        <w:rPr>
          <w:rFonts w:ascii="Arial" w:eastAsia="Times New Roman" w:hAnsi="Arial" w:cs="Arial"/>
          <w:color w:val="000000"/>
          <w:lang w:eastAsia="ru-RU"/>
        </w:rPr>
        <w:t xml:space="preserve">его </w:t>
      </w:r>
      <w:r w:rsidRPr="00F231D2">
        <w:rPr>
          <w:rFonts w:ascii="Arial" w:eastAsia="Times New Roman" w:hAnsi="Arial" w:cs="Arial"/>
          <w:color w:val="000000"/>
          <w:lang w:eastAsia="ru-RU"/>
        </w:rPr>
        <w:t>требованиям, в частности:</w:t>
      </w:r>
    </w:p>
    <w:p w:rsidR="003B1DE2" w:rsidRPr="003B1DE2" w:rsidRDefault="003B1DE2" w:rsidP="003B1D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3B1DE2">
        <w:rPr>
          <w:rFonts w:ascii="Arial" w:eastAsia="Times New Roman" w:hAnsi="Arial" w:cs="Arial"/>
          <w:color w:val="000000"/>
          <w:lang w:eastAsia="ru-RU"/>
        </w:rPr>
        <w:t>принципам сбалансированности бюджета (ст.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ЗЗ БК РФ);</w:t>
      </w:r>
    </w:p>
    <w:p w:rsidR="003B1DE2" w:rsidRPr="003B1DE2" w:rsidRDefault="003B1DE2" w:rsidP="003B1D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3B1DE2">
        <w:rPr>
          <w:rFonts w:ascii="Arial" w:eastAsia="Times New Roman" w:hAnsi="Arial" w:cs="Arial"/>
          <w:color w:val="000000"/>
          <w:lang w:eastAsia="ru-RU"/>
        </w:rPr>
        <w:t>по составу источников финансирования дефицита бюджета (ст. 96 БК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РФ).</w:t>
      </w:r>
    </w:p>
    <w:p w:rsidR="003B1DE2" w:rsidRPr="003B1DE2" w:rsidRDefault="003B1DE2" w:rsidP="003B1D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3B1DE2">
        <w:rPr>
          <w:rFonts w:ascii="Arial" w:eastAsia="Times New Roman" w:hAnsi="Arial" w:cs="Arial"/>
          <w:color w:val="000000"/>
          <w:lang w:eastAsia="ru-RU"/>
        </w:rPr>
        <w:t>ограничениям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по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размеру дефицита бюджета (п.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3B1DE2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3B1DE2">
        <w:rPr>
          <w:rFonts w:ascii="Arial" w:eastAsia="Times New Roman" w:hAnsi="Arial" w:cs="Arial"/>
          <w:color w:val="000000"/>
          <w:lang w:eastAsia="ru-RU"/>
        </w:rPr>
        <w:t xml:space="preserve"> ст. 92.1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БК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РФ);</w:t>
      </w:r>
    </w:p>
    <w:p w:rsidR="003B1DE2" w:rsidRDefault="003B1DE2" w:rsidP="003B1D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1DE2">
        <w:rPr>
          <w:rFonts w:ascii="Arial" w:eastAsia="Times New Roman" w:hAnsi="Arial" w:cs="Arial"/>
          <w:color w:val="000000"/>
          <w:lang w:eastAsia="ru-RU"/>
        </w:rPr>
        <w:t>- ограничениям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по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размеру резервного фонда (п.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3B1DE2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3B1DE2">
        <w:rPr>
          <w:rFonts w:ascii="Arial" w:eastAsia="Times New Roman" w:hAnsi="Arial" w:cs="Arial"/>
          <w:color w:val="000000"/>
          <w:lang w:eastAsia="ru-RU"/>
        </w:rPr>
        <w:t xml:space="preserve"> ст.81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БК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B1DE2">
        <w:rPr>
          <w:rFonts w:ascii="Arial" w:eastAsia="Times New Roman" w:hAnsi="Arial" w:cs="Arial"/>
          <w:color w:val="000000"/>
          <w:lang w:eastAsia="ru-RU"/>
        </w:rPr>
        <w:t>РФ);</w:t>
      </w:r>
    </w:p>
    <w:p w:rsidR="00406B44" w:rsidRDefault="00406B44" w:rsidP="003B1D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по общему объему условно утверждаемых расходов (п.3 ст. 184.1 БК РФ).</w:t>
      </w:r>
    </w:p>
    <w:p w:rsidR="00B61AAA" w:rsidRPr="00CD5E37" w:rsidRDefault="00B61AAA" w:rsidP="00B61A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На основе представленной информации можно сделать заключение об обоснованности и целесообразности внесения указанных изменений в бюджет района.</w:t>
      </w:r>
    </w:p>
    <w:p w:rsidR="000F26B2" w:rsidRPr="00CD5E37" w:rsidRDefault="000F26B2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КСО Братского района отмечает, что изменения показателей бюджета района, предусмотренные в текстовой части проекта решения, а также пояснительной записки, соответствуют изменениям, отраженным в соответствующих приложениях к проекту</w:t>
      </w:r>
      <w:r w:rsidR="00243A09">
        <w:rPr>
          <w:rFonts w:ascii="Arial" w:eastAsia="Times New Roman" w:hAnsi="Arial" w:cs="Arial"/>
          <w:color w:val="000000"/>
          <w:lang w:eastAsia="ru-RU"/>
        </w:rPr>
        <w:t xml:space="preserve"> решения</w:t>
      </w:r>
      <w:r w:rsidRPr="00CD5E37">
        <w:rPr>
          <w:rFonts w:ascii="Arial" w:eastAsia="Times New Roman" w:hAnsi="Arial" w:cs="Arial"/>
          <w:color w:val="000000"/>
          <w:lang w:eastAsia="ru-RU"/>
        </w:rPr>
        <w:t>.</w:t>
      </w:r>
    </w:p>
    <w:p w:rsidR="00F04F12" w:rsidRPr="00CD5E37" w:rsidRDefault="00F04F12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При проведении экспертизы проекта решения финансовых нарушений не выявлено.</w:t>
      </w:r>
    </w:p>
    <w:p w:rsidR="00F04F12" w:rsidRPr="00CD5E37" w:rsidRDefault="003B1DE2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КСО</w:t>
      </w:r>
      <w:r w:rsidR="00F04F12" w:rsidRPr="00CD5E37">
        <w:rPr>
          <w:rFonts w:ascii="Arial" w:eastAsia="Times New Roman" w:hAnsi="Arial" w:cs="Arial"/>
          <w:color w:val="000000"/>
          <w:lang w:eastAsia="ru-RU"/>
        </w:rPr>
        <w:t xml:space="preserve"> Братского района замечаний представленному проекту решения не имеет,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оснований для его</w:t>
      </w:r>
      <w:r w:rsidR="00C349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отклонения не</w:t>
      </w:r>
      <w:r w:rsidR="00C349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установлено</w:t>
      </w:r>
      <w:r w:rsidR="00C349DB">
        <w:rPr>
          <w:rFonts w:ascii="Arial" w:eastAsia="Times New Roman" w:hAnsi="Arial" w:cs="Arial"/>
          <w:color w:val="000000"/>
          <w:lang w:eastAsia="ru-RU"/>
        </w:rPr>
        <w:t>,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 xml:space="preserve"> и он может быть </w:t>
      </w:r>
      <w:r w:rsidR="00F04F12" w:rsidRPr="00CD5E37">
        <w:rPr>
          <w:rFonts w:ascii="Arial" w:eastAsia="Times New Roman" w:hAnsi="Arial" w:cs="Arial"/>
          <w:color w:val="000000"/>
          <w:lang w:eastAsia="ru-RU"/>
        </w:rPr>
        <w:t>принят на Думе Братского района.</w:t>
      </w:r>
    </w:p>
    <w:p w:rsidR="00F04F12" w:rsidRPr="00CD5E37" w:rsidRDefault="00F04F12" w:rsidP="00F04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C7E53" w:rsidRPr="00CD5E37" w:rsidRDefault="00211FCE">
      <w:pPr>
        <w:pStyle w:val="a3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CD5E37">
        <w:rPr>
          <w:rFonts w:ascii="Arial" w:hAnsi="Arial" w:cs="Arial"/>
          <w:color w:val="000000"/>
          <w:sz w:val="22"/>
          <w:szCs w:val="22"/>
        </w:rPr>
        <w:br/>
      </w:r>
      <w:r w:rsidR="00406B44">
        <w:rPr>
          <w:rFonts w:ascii="Arial" w:hAnsi="Arial" w:cs="Arial"/>
          <w:sz w:val="22"/>
          <w:szCs w:val="22"/>
        </w:rPr>
        <w:t xml:space="preserve">Председатель </w:t>
      </w:r>
      <w:r w:rsidR="00406B44">
        <w:rPr>
          <w:rFonts w:ascii="Arial" w:hAnsi="Arial" w:cs="Arial"/>
          <w:sz w:val="22"/>
          <w:szCs w:val="22"/>
        </w:rPr>
        <w:tab/>
      </w:r>
      <w:r w:rsidR="00406B44">
        <w:rPr>
          <w:rFonts w:ascii="Arial" w:hAnsi="Arial" w:cs="Arial"/>
          <w:sz w:val="22"/>
          <w:szCs w:val="22"/>
        </w:rPr>
        <w:tab/>
      </w:r>
      <w:r w:rsidR="00406B44">
        <w:rPr>
          <w:rFonts w:ascii="Arial" w:hAnsi="Arial" w:cs="Arial"/>
          <w:sz w:val="22"/>
          <w:szCs w:val="22"/>
        </w:rPr>
        <w:tab/>
      </w:r>
      <w:r w:rsidRPr="00CD5E37">
        <w:rPr>
          <w:rFonts w:ascii="Arial" w:hAnsi="Arial" w:cs="Arial"/>
          <w:sz w:val="22"/>
          <w:szCs w:val="22"/>
        </w:rPr>
        <w:tab/>
      </w:r>
      <w:r w:rsidRPr="00CD5E37">
        <w:rPr>
          <w:rFonts w:ascii="Arial" w:hAnsi="Arial" w:cs="Arial"/>
          <w:sz w:val="22"/>
          <w:szCs w:val="22"/>
        </w:rPr>
        <w:tab/>
      </w:r>
      <w:r w:rsidRPr="00CD5E37">
        <w:rPr>
          <w:rFonts w:ascii="Arial" w:hAnsi="Arial" w:cs="Arial"/>
          <w:sz w:val="22"/>
          <w:szCs w:val="22"/>
        </w:rPr>
        <w:tab/>
      </w:r>
      <w:r w:rsidRPr="00CD5E37">
        <w:rPr>
          <w:rFonts w:ascii="Arial" w:hAnsi="Arial" w:cs="Arial"/>
          <w:sz w:val="22"/>
          <w:szCs w:val="22"/>
        </w:rPr>
        <w:tab/>
      </w:r>
      <w:r w:rsidRPr="00CD5E37">
        <w:rPr>
          <w:rFonts w:ascii="Arial" w:hAnsi="Arial" w:cs="Arial"/>
          <w:sz w:val="22"/>
          <w:szCs w:val="22"/>
        </w:rPr>
        <w:tab/>
      </w:r>
      <w:r w:rsidR="005D6DEE" w:rsidRPr="00CD5E37">
        <w:rPr>
          <w:rFonts w:ascii="Arial" w:hAnsi="Arial" w:cs="Arial"/>
          <w:sz w:val="22"/>
          <w:szCs w:val="22"/>
        </w:rPr>
        <w:t xml:space="preserve">       </w:t>
      </w:r>
      <w:r w:rsidR="000F26B2" w:rsidRPr="00CD5E37">
        <w:rPr>
          <w:rFonts w:ascii="Arial" w:hAnsi="Arial" w:cs="Arial"/>
          <w:sz w:val="22"/>
          <w:szCs w:val="22"/>
        </w:rPr>
        <w:t xml:space="preserve">   </w:t>
      </w:r>
      <w:r w:rsidR="00406B44">
        <w:rPr>
          <w:rFonts w:ascii="Arial" w:hAnsi="Arial" w:cs="Arial"/>
          <w:sz w:val="22"/>
          <w:szCs w:val="22"/>
        </w:rPr>
        <w:t xml:space="preserve">   </w:t>
      </w:r>
      <w:r w:rsidR="000F26B2" w:rsidRPr="00CD5E37">
        <w:rPr>
          <w:rFonts w:ascii="Arial" w:hAnsi="Arial" w:cs="Arial"/>
          <w:sz w:val="22"/>
          <w:szCs w:val="22"/>
        </w:rPr>
        <w:t xml:space="preserve">  </w:t>
      </w:r>
      <w:r w:rsidR="005D6DEE" w:rsidRPr="00CD5E37">
        <w:rPr>
          <w:rFonts w:ascii="Arial" w:hAnsi="Arial" w:cs="Arial"/>
          <w:sz w:val="22"/>
          <w:szCs w:val="22"/>
        </w:rPr>
        <w:t xml:space="preserve">   </w:t>
      </w:r>
      <w:r w:rsidR="00406B44">
        <w:rPr>
          <w:rFonts w:ascii="Arial" w:hAnsi="Arial" w:cs="Arial"/>
          <w:sz w:val="22"/>
          <w:szCs w:val="22"/>
        </w:rPr>
        <w:t>Е.Н. Беляева</w:t>
      </w:r>
    </w:p>
    <w:sectPr w:rsidR="00FC7E53" w:rsidRPr="00CD5E37" w:rsidSect="00846ED2">
      <w:footerReference w:type="even" r:id="rId9"/>
      <w:footerReference w:type="default" r:id="rId10"/>
      <w:pgSz w:w="11906" w:h="16838"/>
      <w:pgMar w:top="1134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80" w:rsidRDefault="00E90E80" w:rsidP="000F3BA7">
      <w:pPr>
        <w:spacing w:after="0" w:line="240" w:lineRule="auto"/>
      </w:pPr>
      <w:r>
        <w:separator/>
      </w:r>
    </w:p>
  </w:endnote>
  <w:endnote w:type="continuationSeparator" w:id="0">
    <w:p w:rsidR="00E90E80" w:rsidRDefault="00E90E80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040014"/>
      <w:docPartObj>
        <w:docPartGallery w:val="Page Numbers (Bottom of Page)"/>
        <w:docPartUnique/>
      </w:docPartObj>
    </w:sdtPr>
    <w:sdtContent>
      <w:p w:rsidR="001A4CAD" w:rsidRDefault="005B5ADF">
        <w:pPr>
          <w:pStyle w:val="af0"/>
        </w:pPr>
        <w:r>
          <w:fldChar w:fldCharType="begin"/>
        </w:r>
        <w:r w:rsidR="001A4CAD">
          <w:instrText>PAGE   \* MERGEFORMAT</w:instrText>
        </w:r>
        <w:r>
          <w:fldChar w:fldCharType="separate"/>
        </w:r>
        <w:r w:rsidR="00C10153">
          <w:rPr>
            <w:noProof/>
          </w:rPr>
          <w:t>10</w:t>
        </w:r>
        <w:r>
          <w:fldChar w:fldCharType="end"/>
        </w:r>
      </w:p>
    </w:sdtContent>
  </w:sdt>
  <w:p w:rsidR="001A4CAD" w:rsidRDefault="001A4CA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610869"/>
      <w:docPartObj>
        <w:docPartGallery w:val="Page Numbers (Bottom of Page)"/>
        <w:docPartUnique/>
      </w:docPartObj>
    </w:sdtPr>
    <w:sdtContent>
      <w:p w:rsidR="001A4CAD" w:rsidRDefault="005B5ADF">
        <w:pPr>
          <w:pStyle w:val="af0"/>
          <w:jc w:val="right"/>
        </w:pPr>
        <w:r>
          <w:fldChar w:fldCharType="begin"/>
        </w:r>
        <w:r w:rsidR="001A4CAD">
          <w:instrText>PAGE   \* MERGEFORMAT</w:instrText>
        </w:r>
        <w:r>
          <w:fldChar w:fldCharType="separate"/>
        </w:r>
        <w:r w:rsidR="00C10153">
          <w:rPr>
            <w:noProof/>
          </w:rPr>
          <w:t>1</w:t>
        </w:r>
        <w:r>
          <w:fldChar w:fldCharType="end"/>
        </w:r>
      </w:p>
    </w:sdtContent>
  </w:sdt>
  <w:p w:rsidR="001A4CAD" w:rsidRDefault="001A4CA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80" w:rsidRDefault="00E90E80" w:rsidP="000F3BA7">
      <w:pPr>
        <w:spacing w:after="0" w:line="240" w:lineRule="auto"/>
      </w:pPr>
      <w:r>
        <w:separator/>
      </w:r>
    </w:p>
  </w:footnote>
  <w:footnote w:type="continuationSeparator" w:id="0">
    <w:p w:rsidR="00E90E80" w:rsidRDefault="00E90E80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2E78"/>
    <w:multiLevelType w:val="hybridMultilevel"/>
    <w:tmpl w:val="978E9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15A45"/>
    <w:multiLevelType w:val="hybridMultilevel"/>
    <w:tmpl w:val="5D12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37F6B59"/>
    <w:multiLevelType w:val="hybridMultilevel"/>
    <w:tmpl w:val="E1E482D6"/>
    <w:lvl w:ilvl="0" w:tplc="C860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3C3EBF"/>
    <w:multiLevelType w:val="hybridMultilevel"/>
    <w:tmpl w:val="3B9090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DE7139"/>
    <w:multiLevelType w:val="hybridMultilevel"/>
    <w:tmpl w:val="807CA8E0"/>
    <w:lvl w:ilvl="0" w:tplc="6870208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B51D53"/>
    <w:multiLevelType w:val="hybridMultilevel"/>
    <w:tmpl w:val="D2FE04EC"/>
    <w:lvl w:ilvl="0" w:tplc="511859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234C44"/>
    <w:multiLevelType w:val="hybridMultilevel"/>
    <w:tmpl w:val="2FAC6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3029E"/>
    <w:multiLevelType w:val="hybridMultilevel"/>
    <w:tmpl w:val="57CEE52E"/>
    <w:lvl w:ilvl="0" w:tplc="E130A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E90D90"/>
    <w:multiLevelType w:val="hybridMultilevel"/>
    <w:tmpl w:val="91D2871E"/>
    <w:lvl w:ilvl="0" w:tplc="B8B48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784507"/>
    <w:multiLevelType w:val="hybridMultilevel"/>
    <w:tmpl w:val="57CEE52E"/>
    <w:lvl w:ilvl="0" w:tplc="E130A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F49C7"/>
    <w:multiLevelType w:val="hybridMultilevel"/>
    <w:tmpl w:val="6C9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E2B22"/>
    <w:multiLevelType w:val="hybridMultilevel"/>
    <w:tmpl w:val="57CEE52E"/>
    <w:lvl w:ilvl="0" w:tplc="E130A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36"/>
  </w:num>
  <w:num w:numId="3">
    <w:abstractNumId w:val="2"/>
  </w:num>
  <w:num w:numId="4">
    <w:abstractNumId w:val="25"/>
  </w:num>
  <w:num w:numId="5">
    <w:abstractNumId w:val="17"/>
  </w:num>
  <w:num w:numId="6">
    <w:abstractNumId w:val="43"/>
  </w:num>
  <w:num w:numId="7">
    <w:abstractNumId w:val="42"/>
  </w:num>
  <w:num w:numId="8">
    <w:abstractNumId w:val="10"/>
  </w:num>
  <w:num w:numId="9">
    <w:abstractNumId w:val="21"/>
  </w:num>
  <w:num w:numId="10">
    <w:abstractNumId w:val="7"/>
  </w:num>
  <w:num w:numId="11">
    <w:abstractNumId w:val="27"/>
  </w:num>
  <w:num w:numId="12">
    <w:abstractNumId w:val="11"/>
  </w:num>
  <w:num w:numId="13">
    <w:abstractNumId w:val="20"/>
  </w:num>
  <w:num w:numId="14">
    <w:abstractNumId w:val="4"/>
  </w:num>
  <w:num w:numId="15">
    <w:abstractNumId w:val="8"/>
  </w:num>
  <w:num w:numId="16">
    <w:abstractNumId w:val="37"/>
  </w:num>
  <w:num w:numId="17">
    <w:abstractNumId w:val="40"/>
  </w:num>
  <w:num w:numId="18">
    <w:abstractNumId w:val="31"/>
  </w:num>
  <w:num w:numId="19">
    <w:abstractNumId w:val="34"/>
  </w:num>
  <w:num w:numId="20">
    <w:abstractNumId w:val="13"/>
  </w:num>
  <w:num w:numId="21">
    <w:abstractNumId w:val="29"/>
  </w:num>
  <w:num w:numId="22">
    <w:abstractNumId w:val="35"/>
  </w:num>
  <w:num w:numId="23">
    <w:abstractNumId w:val="28"/>
  </w:num>
  <w:num w:numId="24">
    <w:abstractNumId w:val="3"/>
  </w:num>
  <w:num w:numId="25">
    <w:abstractNumId w:val="26"/>
  </w:num>
  <w:num w:numId="26">
    <w:abstractNumId w:val="24"/>
  </w:num>
  <w:num w:numId="27">
    <w:abstractNumId w:val="18"/>
  </w:num>
  <w:num w:numId="28">
    <w:abstractNumId w:val="6"/>
  </w:num>
  <w:num w:numId="29">
    <w:abstractNumId w:val="16"/>
  </w:num>
  <w:num w:numId="30">
    <w:abstractNumId w:val="12"/>
  </w:num>
  <w:num w:numId="31">
    <w:abstractNumId w:val="33"/>
  </w:num>
  <w:num w:numId="32">
    <w:abstractNumId w:val="41"/>
  </w:num>
  <w:num w:numId="33">
    <w:abstractNumId w:val="0"/>
  </w:num>
  <w:num w:numId="34">
    <w:abstractNumId w:val="15"/>
  </w:num>
  <w:num w:numId="35">
    <w:abstractNumId w:val="23"/>
  </w:num>
  <w:num w:numId="36">
    <w:abstractNumId w:val="19"/>
  </w:num>
  <w:num w:numId="37">
    <w:abstractNumId w:val="9"/>
  </w:num>
  <w:num w:numId="38">
    <w:abstractNumId w:val="14"/>
  </w:num>
  <w:num w:numId="39">
    <w:abstractNumId w:val="44"/>
  </w:num>
  <w:num w:numId="40">
    <w:abstractNumId w:val="38"/>
  </w:num>
  <w:num w:numId="41">
    <w:abstractNumId w:val="5"/>
  </w:num>
  <w:num w:numId="42">
    <w:abstractNumId w:val="1"/>
  </w:num>
  <w:num w:numId="43">
    <w:abstractNumId w:val="30"/>
  </w:num>
  <w:num w:numId="44">
    <w:abstractNumId w:val="45"/>
  </w:num>
  <w:num w:numId="45">
    <w:abstractNumId w:val="39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CA"/>
    <w:rsid w:val="000073DA"/>
    <w:rsid w:val="00016E98"/>
    <w:rsid w:val="00021BF3"/>
    <w:rsid w:val="00022DAF"/>
    <w:rsid w:val="0002531F"/>
    <w:rsid w:val="00026BE0"/>
    <w:rsid w:val="00031FF8"/>
    <w:rsid w:val="00036836"/>
    <w:rsid w:val="000370C5"/>
    <w:rsid w:val="00037733"/>
    <w:rsid w:val="00041B2C"/>
    <w:rsid w:val="00044F65"/>
    <w:rsid w:val="000452FB"/>
    <w:rsid w:val="000454AC"/>
    <w:rsid w:val="00045F52"/>
    <w:rsid w:val="00054A54"/>
    <w:rsid w:val="00054B5B"/>
    <w:rsid w:val="000551C0"/>
    <w:rsid w:val="0005703F"/>
    <w:rsid w:val="00057207"/>
    <w:rsid w:val="000600D5"/>
    <w:rsid w:val="00060539"/>
    <w:rsid w:val="00063A00"/>
    <w:rsid w:val="000649AF"/>
    <w:rsid w:val="00065C24"/>
    <w:rsid w:val="0007131C"/>
    <w:rsid w:val="0007587F"/>
    <w:rsid w:val="00082551"/>
    <w:rsid w:val="00082CD5"/>
    <w:rsid w:val="00083379"/>
    <w:rsid w:val="000834D4"/>
    <w:rsid w:val="000835E1"/>
    <w:rsid w:val="00085A35"/>
    <w:rsid w:val="000879D3"/>
    <w:rsid w:val="00092BD9"/>
    <w:rsid w:val="00092D67"/>
    <w:rsid w:val="00097490"/>
    <w:rsid w:val="00097A22"/>
    <w:rsid w:val="00097C3A"/>
    <w:rsid w:val="000A0163"/>
    <w:rsid w:val="000A0A01"/>
    <w:rsid w:val="000A1144"/>
    <w:rsid w:val="000A1577"/>
    <w:rsid w:val="000A1596"/>
    <w:rsid w:val="000A1B07"/>
    <w:rsid w:val="000A2922"/>
    <w:rsid w:val="000A40B0"/>
    <w:rsid w:val="000A79F9"/>
    <w:rsid w:val="000B08BB"/>
    <w:rsid w:val="000B1499"/>
    <w:rsid w:val="000B32E7"/>
    <w:rsid w:val="000B4714"/>
    <w:rsid w:val="000B5094"/>
    <w:rsid w:val="000B7142"/>
    <w:rsid w:val="000B7168"/>
    <w:rsid w:val="000C3D7F"/>
    <w:rsid w:val="000C5E8A"/>
    <w:rsid w:val="000C6E9E"/>
    <w:rsid w:val="000D2A72"/>
    <w:rsid w:val="000D2FB5"/>
    <w:rsid w:val="000E317C"/>
    <w:rsid w:val="000E3D2B"/>
    <w:rsid w:val="000E3DB1"/>
    <w:rsid w:val="000F0C57"/>
    <w:rsid w:val="000F1C00"/>
    <w:rsid w:val="000F26B2"/>
    <w:rsid w:val="000F3AA7"/>
    <w:rsid w:val="000F3BA7"/>
    <w:rsid w:val="000F416C"/>
    <w:rsid w:val="000F53D9"/>
    <w:rsid w:val="000F5761"/>
    <w:rsid w:val="000F6044"/>
    <w:rsid w:val="000F7732"/>
    <w:rsid w:val="000F793F"/>
    <w:rsid w:val="000F7A84"/>
    <w:rsid w:val="00101F50"/>
    <w:rsid w:val="001058F7"/>
    <w:rsid w:val="00110627"/>
    <w:rsid w:val="00110DDD"/>
    <w:rsid w:val="001114E3"/>
    <w:rsid w:val="00114315"/>
    <w:rsid w:val="00114551"/>
    <w:rsid w:val="00117C80"/>
    <w:rsid w:val="00126A9D"/>
    <w:rsid w:val="0012740C"/>
    <w:rsid w:val="0012785D"/>
    <w:rsid w:val="00131AE6"/>
    <w:rsid w:val="001320A9"/>
    <w:rsid w:val="001324D1"/>
    <w:rsid w:val="00134C6D"/>
    <w:rsid w:val="0014153F"/>
    <w:rsid w:val="001471AC"/>
    <w:rsid w:val="00155B2A"/>
    <w:rsid w:val="001601E6"/>
    <w:rsid w:val="00160735"/>
    <w:rsid w:val="001619F1"/>
    <w:rsid w:val="001639E2"/>
    <w:rsid w:val="001658DC"/>
    <w:rsid w:val="00166B6C"/>
    <w:rsid w:val="0016780F"/>
    <w:rsid w:val="00170629"/>
    <w:rsid w:val="00170B6D"/>
    <w:rsid w:val="001721B9"/>
    <w:rsid w:val="001763F2"/>
    <w:rsid w:val="001806B4"/>
    <w:rsid w:val="0018108F"/>
    <w:rsid w:val="00184EB2"/>
    <w:rsid w:val="00185044"/>
    <w:rsid w:val="00185DF8"/>
    <w:rsid w:val="00185F21"/>
    <w:rsid w:val="0019043A"/>
    <w:rsid w:val="00192A4A"/>
    <w:rsid w:val="00194586"/>
    <w:rsid w:val="001947B0"/>
    <w:rsid w:val="001956FD"/>
    <w:rsid w:val="00196D4F"/>
    <w:rsid w:val="001A1D6B"/>
    <w:rsid w:val="001A388B"/>
    <w:rsid w:val="001A4656"/>
    <w:rsid w:val="001A4CAD"/>
    <w:rsid w:val="001A68A5"/>
    <w:rsid w:val="001B126C"/>
    <w:rsid w:val="001B4D62"/>
    <w:rsid w:val="001B5F21"/>
    <w:rsid w:val="001C0BE0"/>
    <w:rsid w:val="001C17D8"/>
    <w:rsid w:val="001C2D94"/>
    <w:rsid w:val="001C3D54"/>
    <w:rsid w:val="001C422B"/>
    <w:rsid w:val="001C4649"/>
    <w:rsid w:val="001C55C2"/>
    <w:rsid w:val="001C5691"/>
    <w:rsid w:val="001C6AC0"/>
    <w:rsid w:val="001D0146"/>
    <w:rsid w:val="001D02C6"/>
    <w:rsid w:val="001D0A58"/>
    <w:rsid w:val="001D1AA1"/>
    <w:rsid w:val="001D330F"/>
    <w:rsid w:val="001D35A8"/>
    <w:rsid w:val="001D4277"/>
    <w:rsid w:val="001D46DD"/>
    <w:rsid w:val="001D473D"/>
    <w:rsid w:val="001D67AA"/>
    <w:rsid w:val="001D6D31"/>
    <w:rsid w:val="001E0A1F"/>
    <w:rsid w:val="001E1073"/>
    <w:rsid w:val="001E3446"/>
    <w:rsid w:val="001E397B"/>
    <w:rsid w:val="001E5090"/>
    <w:rsid w:val="001E5323"/>
    <w:rsid w:val="001F009B"/>
    <w:rsid w:val="001F23BC"/>
    <w:rsid w:val="002014AC"/>
    <w:rsid w:val="00203F66"/>
    <w:rsid w:val="00206B06"/>
    <w:rsid w:val="00207D62"/>
    <w:rsid w:val="002114C1"/>
    <w:rsid w:val="00211FCE"/>
    <w:rsid w:val="002123B2"/>
    <w:rsid w:val="00213946"/>
    <w:rsid w:val="002179AE"/>
    <w:rsid w:val="00224CDD"/>
    <w:rsid w:val="002253F5"/>
    <w:rsid w:val="00225EA5"/>
    <w:rsid w:val="00227BF3"/>
    <w:rsid w:val="00230327"/>
    <w:rsid w:val="00230F76"/>
    <w:rsid w:val="00232956"/>
    <w:rsid w:val="00234C6C"/>
    <w:rsid w:val="0023504A"/>
    <w:rsid w:val="00235274"/>
    <w:rsid w:val="00243A09"/>
    <w:rsid w:val="002444F2"/>
    <w:rsid w:val="00246921"/>
    <w:rsid w:val="00251315"/>
    <w:rsid w:val="002523FB"/>
    <w:rsid w:val="002537E5"/>
    <w:rsid w:val="00253984"/>
    <w:rsid w:val="002539BB"/>
    <w:rsid w:val="00256E56"/>
    <w:rsid w:val="00257684"/>
    <w:rsid w:val="00260577"/>
    <w:rsid w:val="00260F8A"/>
    <w:rsid w:val="0026140D"/>
    <w:rsid w:val="00262E5B"/>
    <w:rsid w:val="00267D6F"/>
    <w:rsid w:val="00272773"/>
    <w:rsid w:val="002741FB"/>
    <w:rsid w:val="00275542"/>
    <w:rsid w:val="00284524"/>
    <w:rsid w:val="00284EBC"/>
    <w:rsid w:val="002863E8"/>
    <w:rsid w:val="00291DE8"/>
    <w:rsid w:val="00296194"/>
    <w:rsid w:val="002963A9"/>
    <w:rsid w:val="002A2D6D"/>
    <w:rsid w:val="002A5EA3"/>
    <w:rsid w:val="002B20B3"/>
    <w:rsid w:val="002B3CD9"/>
    <w:rsid w:val="002B4597"/>
    <w:rsid w:val="002C223E"/>
    <w:rsid w:val="002C259D"/>
    <w:rsid w:val="002C537E"/>
    <w:rsid w:val="002C6C20"/>
    <w:rsid w:val="002C6DE3"/>
    <w:rsid w:val="002C7A5E"/>
    <w:rsid w:val="002C7B4B"/>
    <w:rsid w:val="002D1989"/>
    <w:rsid w:val="002D4C99"/>
    <w:rsid w:val="002D4FBA"/>
    <w:rsid w:val="002D5EA4"/>
    <w:rsid w:val="002D6AAE"/>
    <w:rsid w:val="002D72FC"/>
    <w:rsid w:val="002E113C"/>
    <w:rsid w:val="002E4981"/>
    <w:rsid w:val="002E6F8C"/>
    <w:rsid w:val="002F0794"/>
    <w:rsid w:val="002F126B"/>
    <w:rsid w:val="002F61DA"/>
    <w:rsid w:val="002F796F"/>
    <w:rsid w:val="00301D80"/>
    <w:rsid w:val="00304840"/>
    <w:rsid w:val="0030513A"/>
    <w:rsid w:val="003061DA"/>
    <w:rsid w:val="00310229"/>
    <w:rsid w:val="003117DB"/>
    <w:rsid w:val="003203FB"/>
    <w:rsid w:val="003221D0"/>
    <w:rsid w:val="00323D31"/>
    <w:rsid w:val="00330981"/>
    <w:rsid w:val="003336B4"/>
    <w:rsid w:val="00333C6D"/>
    <w:rsid w:val="00336C23"/>
    <w:rsid w:val="00342DD0"/>
    <w:rsid w:val="00343261"/>
    <w:rsid w:val="00343608"/>
    <w:rsid w:val="0034391C"/>
    <w:rsid w:val="0035183D"/>
    <w:rsid w:val="00351A64"/>
    <w:rsid w:val="00360334"/>
    <w:rsid w:val="00363247"/>
    <w:rsid w:val="0036331D"/>
    <w:rsid w:val="003658CF"/>
    <w:rsid w:val="003676AB"/>
    <w:rsid w:val="00367D15"/>
    <w:rsid w:val="00372EE1"/>
    <w:rsid w:val="00377E05"/>
    <w:rsid w:val="003821C7"/>
    <w:rsid w:val="00383DAB"/>
    <w:rsid w:val="003857EE"/>
    <w:rsid w:val="00386A54"/>
    <w:rsid w:val="003908D8"/>
    <w:rsid w:val="00390D90"/>
    <w:rsid w:val="00391AAF"/>
    <w:rsid w:val="003939B8"/>
    <w:rsid w:val="00393E37"/>
    <w:rsid w:val="00394F6F"/>
    <w:rsid w:val="00397453"/>
    <w:rsid w:val="003A5D1E"/>
    <w:rsid w:val="003A7623"/>
    <w:rsid w:val="003B1DE2"/>
    <w:rsid w:val="003B3109"/>
    <w:rsid w:val="003B553A"/>
    <w:rsid w:val="003B5B6C"/>
    <w:rsid w:val="003B700A"/>
    <w:rsid w:val="003B7BAD"/>
    <w:rsid w:val="003C1568"/>
    <w:rsid w:val="003C1A0A"/>
    <w:rsid w:val="003C1BC5"/>
    <w:rsid w:val="003C641D"/>
    <w:rsid w:val="003D1E49"/>
    <w:rsid w:val="003D5103"/>
    <w:rsid w:val="003E462C"/>
    <w:rsid w:val="003E71AC"/>
    <w:rsid w:val="003E7D6A"/>
    <w:rsid w:val="003F2EEA"/>
    <w:rsid w:val="003F33CB"/>
    <w:rsid w:val="003F6493"/>
    <w:rsid w:val="003F73E2"/>
    <w:rsid w:val="003F7582"/>
    <w:rsid w:val="00401F55"/>
    <w:rsid w:val="00406B44"/>
    <w:rsid w:val="0040785E"/>
    <w:rsid w:val="004111A7"/>
    <w:rsid w:val="0041370C"/>
    <w:rsid w:val="004160D3"/>
    <w:rsid w:val="00420B3E"/>
    <w:rsid w:val="00422864"/>
    <w:rsid w:val="00424182"/>
    <w:rsid w:val="00432A5E"/>
    <w:rsid w:val="0044001B"/>
    <w:rsid w:val="004403EC"/>
    <w:rsid w:val="004547CC"/>
    <w:rsid w:val="00457412"/>
    <w:rsid w:val="00464177"/>
    <w:rsid w:val="00464AB4"/>
    <w:rsid w:val="00465631"/>
    <w:rsid w:val="00467E25"/>
    <w:rsid w:val="0047253E"/>
    <w:rsid w:val="00473714"/>
    <w:rsid w:val="00474297"/>
    <w:rsid w:val="0047451E"/>
    <w:rsid w:val="00474E94"/>
    <w:rsid w:val="00481B7E"/>
    <w:rsid w:val="004845BA"/>
    <w:rsid w:val="00490DF9"/>
    <w:rsid w:val="004961C0"/>
    <w:rsid w:val="0049683D"/>
    <w:rsid w:val="004977F4"/>
    <w:rsid w:val="00497D16"/>
    <w:rsid w:val="004A2180"/>
    <w:rsid w:val="004A48FC"/>
    <w:rsid w:val="004A7095"/>
    <w:rsid w:val="004B4033"/>
    <w:rsid w:val="004B4EAA"/>
    <w:rsid w:val="004B6AD0"/>
    <w:rsid w:val="004C34BF"/>
    <w:rsid w:val="004C3535"/>
    <w:rsid w:val="004D3254"/>
    <w:rsid w:val="004D5158"/>
    <w:rsid w:val="004E0859"/>
    <w:rsid w:val="004E1F3A"/>
    <w:rsid w:val="004E35CB"/>
    <w:rsid w:val="004E3EE6"/>
    <w:rsid w:val="004E57F7"/>
    <w:rsid w:val="004E6BE5"/>
    <w:rsid w:val="004E74C2"/>
    <w:rsid w:val="004F1513"/>
    <w:rsid w:val="004F36E5"/>
    <w:rsid w:val="004F4778"/>
    <w:rsid w:val="004F5BB6"/>
    <w:rsid w:val="004F64DF"/>
    <w:rsid w:val="00502198"/>
    <w:rsid w:val="00502C0B"/>
    <w:rsid w:val="0050664B"/>
    <w:rsid w:val="00511A43"/>
    <w:rsid w:val="00513D10"/>
    <w:rsid w:val="00514590"/>
    <w:rsid w:val="00515341"/>
    <w:rsid w:val="0051547F"/>
    <w:rsid w:val="00515E76"/>
    <w:rsid w:val="005204BB"/>
    <w:rsid w:val="005242E1"/>
    <w:rsid w:val="0053020E"/>
    <w:rsid w:val="005308E7"/>
    <w:rsid w:val="005327D4"/>
    <w:rsid w:val="0053314C"/>
    <w:rsid w:val="0053394E"/>
    <w:rsid w:val="005344D2"/>
    <w:rsid w:val="00534535"/>
    <w:rsid w:val="00535721"/>
    <w:rsid w:val="00540107"/>
    <w:rsid w:val="005430F4"/>
    <w:rsid w:val="00543132"/>
    <w:rsid w:val="005451BC"/>
    <w:rsid w:val="00545DBE"/>
    <w:rsid w:val="00545E6F"/>
    <w:rsid w:val="0055116C"/>
    <w:rsid w:val="00553391"/>
    <w:rsid w:val="00553F7C"/>
    <w:rsid w:val="005572C2"/>
    <w:rsid w:val="00560FEA"/>
    <w:rsid w:val="005610BA"/>
    <w:rsid w:val="00564DC0"/>
    <w:rsid w:val="00565409"/>
    <w:rsid w:val="005712FA"/>
    <w:rsid w:val="00573992"/>
    <w:rsid w:val="00573DC6"/>
    <w:rsid w:val="00574F6A"/>
    <w:rsid w:val="00582BDD"/>
    <w:rsid w:val="00586CB7"/>
    <w:rsid w:val="00595909"/>
    <w:rsid w:val="005A6AF0"/>
    <w:rsid w:val="005A7B7D"/>
    <w:rsid w:val="005B4A1F"/>
    <w:rsid w:val="005B5182"/>
    <w:rsid w:val="005B5ADF"/>
    <w:rsid w:val="005B6399"/>
    <w:rsid w:val="005B7C7D"/>
    <w:rsid w:val="005C65AF"/>
    <w:rsid w:val="005D3346"/>
    <w:rsid w:val="005D65BC"/>
    <w:rsid w:val="005D6DEE"/>
    <w:rsid w:val="005D7938"/>
    <w:rsid w:val="005E49AD"/>
    <w:rsid w:val="005E6AEC"/>
    <w:rsid w:val="005E773E"/>
    <w:rsid w:val="005F37CE"/>
    <w:rsid w:val="005F406D"/>
    <w:rsid w:val="005F4F3D"/>
    <w:rsid w:val="005F5125"/>
    <w:rsid w:val="00601665"/>
    <w:rsid w:val="00601A85"/>
    <w:rsid w:val="006049E9"/>
    <w:rsid w:val="00610DE5"/>
    <w:rsid w:val="00613248"/>
    <w:rsid w:val="006132B5"/>
    <w:rsid w:val="00613DBF"/>
    <w:rsid w:val="0062471D"/>
    <w:rsid w:val="0062585A"/>
    <w:rsid w:val="00626356"/>
    <w:rsid w:val="006264F0"/>
    <w:rsid w:val="00626750"/>
    <w:rsid w:val="00626830"/>
    <w:rsid w:val="00626C38"/>
    <w:rsid w:val="00627211"/>
    <w:rsid w:val="00632265"/>
    <w:rsid w:val="00632E82"/>
    <w:rsid w:val="00633F2E"/>
    <w:rsid w:val="006353AA"/>
    <w:rsid w:val="00642E07"/>
    <w:rsid w:val="006456CA"/>
    <w:rsid w:val="0064760B"/>
    <w:rsid w:val="00650A55"/>
    <w:rsid w:val="006539EE"/>
    <w:rsid w:val="00655A43"/>
    <w:rsid w:val="00656A46"/>
    <w:rsid w:val="00660A61"/>
    <w:rsid w:val="00660BE8"/>
    <w:rsid w:val="006620A2"/>
    <w:rsid w:val="0066288D"/>
    <w:rsid w:val="0066321E"/>
    <w:rsid w:val="006641A2"/>
    <w:rsid w:val="006646B7"/>
    <w:rsid w:val="00665293"/>
    <w:rsid w:val="00667CEA"/>
    <w:rsid w:val="00667E76"/>
    <w:rsid w:val="0067036D"/>
    <w:rsid w:val="006710CF"/>
    <w:rsid w:val="00672D68"/>
    <w:rsid w:val="006778F8"/>
    <w:rsid w:val="00677AF3"/>
    <w:rsid w:val="006861D7"/>
    <w:rsid w:val="006908E1"/>
    <w:rsid w:val="006913F5"/>
    <w:rsid w:val="0069270D"/>
    <w:rsid w:val="00695613"/>
    <w:rsid w:val="00696739"/>
    <w:rsid w:val="0069763B"/>
    <w:rsid w:val="006A250A"/>
    <w:rsid w:val="006A25C3"/>
    <w:rsid w:val="006A5976"/>
    <w:rsid w:val="006B216C"/>
    <w:rsid w:val="006B24D8"/>
    <w:rsid w:val="006B25F3"/>
    <w:rsid w:val="006B372E"/>
    <w:rsid w:val="006B6BD0"/>
    <w:rsid w:val="006B71AD"/>
    <w:rsid w:val="006C5E2B"/>
    <w:rsid w:val="006C61F2"/>
    <w:rsid w:val="006D11C6"/>
    <w:rsid w:val="006D1461"/>
    <w:rsid w:val="006D1AA7"/>
    <w:rsid w:val="006D1DB2"/>
    <w:rsid w:val="006D260A"/>
    <w:rsid w:val="006D2F7D"/>
    <w:rsid w:val="006D30D9"/>
    <w:rsid w:val="006D466C"/>
    <w:rsid w:val="006D54F4"/>
    <w:rsid w:val="006E0225"/>
    <w:rsid w:val="006E1B9D"/>
    <w:rsid w:val="006E2213"/>
    <w:rsid w:val="006E2E2E"/>
    <w:rsid w:val="006E4774"/>
    <w:rsid w:val="006E667B"/>
    <w:rsid w:val="006E6BC9"/>
    <w:rsid w:val="006F2DF6"/>
    <w:rsid w:val="006F3691"/>
    <w:rsid w:val="006F52D2"/>
    <w:rsid w:val="006F6286"/>
    <w:rsid w:val="006F64DB"/>
    <w:rsid w:val="007042ED"/>
    <w:rsid w:val="0070501E"/>
    <w:rsid w:val="00707ED8"/>
    <w:rsid w:val="00710949"/>
    <w:rsid w:val="00712B94"/>
    <w:rsid w:val="00712F5D"/>
    <w:rsid w:val="00713BF9"/>
    <w:rsid w:val="00716721"/>
    <w:rsid w:val="00717E94"/>
    <w:rsid w:val="007210A0"/>
    <w:rsid w:val="007219FC"/>
    <w:rsid w:val="00721F7A"/>
    <w:rsid w:val="00722753"/>
    <w:rsid w:val="00725380"/>
    <w:rsid w:val="00725578"/>
    <w:rsid w:val="00725C16"/>
    <w:rsid w:val="007276B5"/>
    <w:rsid w:val="00732140"/>
    <w:rsid w:val="007408EE"/>
    <w:rsid w:val="00742EBB"/>
    <w:rsid w:val="00743A10"/>
    <w:rsid w:val="00743CA9"/>
    <w:rsid w:val="007445A7"/>
    <w:rsid w:val="00745B16"/>
    <w:rsid w:val="00746727"/>
    <w:rsid w:val="0075191E"/>
    <w:rsid w:val="00754C03"/>
    <w:rsid w:val="007656B4"/>
    <w:rsid w:val="00765CED"/>
    <w:rsid w:val="00766A1C"/>
    <w:rsid w:val="00767BA6"/>
    <w:rsid w:val="00770B7B"/>
    <w:rsid w:val="00770C81"/>
    <w:rsid w:val="00771C27"/>
    <w:rsid w:val="00772345"/>
    <w:rsid w:val="007737FC"/>
    <w:rsid w:val="00775339"/>
    <w:rsid w:val="00775D48"/>
    <w:rsid w:val="007773B2"/>
    <w:rsid w:val="00777C28"/>
    <w:rsid w:val="0078102B"/>
    <w:rsid w:val="00783C51"/>
    <w:rsid w:val="00784BE6"/>
    <w:rsid w:val="00785FBA"/>
    <w:rsid w:val="00793ADD"/>
    <w:rsid w:val="00795922"/>
    <w:rsid w:val="0079671D"/>
    <w:rsid w:val="007969DB"/>
    <w:rsid w:val="00797449"/>
    <w:rsid w:val="0079776D"/>
    <w:rsid w:val="007A01D0"/>
    <w:rsid w:val="007A0701"/>
    <w:rsid w:val="007A0D2D"/>
    <w:rsid w:val="007A3D15"/>
    <w:rsid w:val="007B6AAF"/>
    <w:rsid w:val="007C369B"/>
    <w:rsid w:val="007C3AFF"/>
    <w:rsid w:val="007C54C9"/>
    <w:rsid w:val="007C7FA5"/>
    <w:rsid w:val="007E14BD"/>
    <w:rsid w:val="007E1DFD"/>
    <w:rsid w:val="007F013C"/>
    <w:rsid w:val="007F5025"/>
    <w:rsid w:val="007F5093"/>
    <w:rsid w:val="007F5FA9"/>
    <w:rsid w:val="00800102"/>
    <w:rsid w:val="00801800"/>
    <w:rsid w:val="008030C3"/>
    <w:rsid w:val="00803490"/>
    <w:rsid w:val="00803EC6"/>
    <w:rsid w:val="008101F3"/>
    <w:rsid w:val="008136E2"/>
    <w:rsid w:val="00817D1A"/>
    <w:rsid w:val="00820E38"/>
    <w:rsid w:val="00821321"/>
    <w:rsid w:val="008233A7"/>
    <w:rsid w:val="00825062"/>
    <w:rsid w:val="00825BA2"/>
    <w:rsid w:val="00827B1C"/>
    <w:rsid w:val="00830643"/>
    <w:rsid w:val="00830DB0"/>
    <w:rsid w:val="00833582"/>
    <w:rsid w:val="0083415F"/>
    <w:rsid w:val="008354FD"/>
    <w:rsid w:val="00841462"/>
    <w:rsid w:val="008440FF"/>
    <w:rsid w:val="00845CBC"/>
    <w:rsid w:val="00846ED2"/>
    <w:rsid w:val="0085491A"/>
    <w:rsid w:val="00861554"/>
    <w:rsid w:val="00863340"/>
    <w:rsid w:val="008641B4"/>
    <w:rsid w:val="00867E78"/>
    <w:rsid w:val="00872196"/>
    <w:rsid w:val="008730CE"/>
    <w:rsid w:val="00885342"/>
    <w:rsid w:val="00891856"/>
    <w:rsid w:val="0089250E"/>
    <w:rsid w:val="00895167"/>
    <w:rsid w:val="00896B95"/>
    <w:rsid w:val="00897FDD"/>
    <w:rsid w:val="008A0602"/>
    <w:rsid w:val="008A0635"/>
    <w:rsid w:val="008A125B"/>
    <w:rsid w:val="008A2254"/>
    <w:rsid w:val="008A4A09"/>
    <w:rsid w:val="008A526C"/>
    <w:rsid w:val="008A6A0F"/>
    <w:rsid w:val="008B1460"/>
    <w:rsid w:val="008B1BE6"/>
    <w:rsid w:val="008B5AE3"/>
    <w:rsid w:val="008B7289"/>
    <w:rsid w:val="008B7773"/>
    <w:rsid w:val="008C0650"/>
    <w:rsid w:val="008C0B5D"/>
    <w:rsid w:val="008C333D"/>
    <w:rsid w:val="008C355B"/>
    <w:rsid w:val="008C358D"/>
    <w:rsid w:val="008C590B"/>
    <w:rsid w:val="008D1979"/>
    <w:rsid w:val="008D3444"/>
    <w:rsid w:val="008D46D2"/>
    <w:rsid w:val="008D7E24"/>
    <w:rsid w:val="008E1F0A"/>
    <w:rsid w:val="008E3195"/>
    <w:rsid w:val="008E7CA0"/>
    <w:rsid w:val="008F0C47"/>
    <w:rsid w:val="008F0F6E"/>
    <w:rsid w:val="008F63CB"/>
    <w:rsid w:val="008F660F"/>
    <w:rsid w:val="00900E84"/>
    <w:rsid w:val="009028B9"/>
    <w:rsid w:val="00902D7C"/>
    <w:rsid w:val="00903ACB"/>
    <w:rsid w:val="00910AF2"/>
    <w:rsid w:val="00916C8F"/>
    <w:rsid w:val="0091793F"/>
    <w:rsid w:val="00917B42"/>
    <w:rsid w:val="009222E3"/>
    <w:rsid w:val="00923D1A"/>
    <w:rsid w:val="00926BE0"/>
    <w:rsid w:val="00927BFC"/>
    <w:rsid w:val="00927E45"/>
    <w:rsid w:val="009311AD"/>
    <w:rsid w:val="00931F4C"/>
    <w:rsid w:val="00933B84"/>
    <w:rsid w:val="009367D6"/>
    <w:rsid w:val="009400CA"/>
    <w:rsid w:val="00944C09"/>
    <w:rsid w:val="00947D76"/>
    <w:rsid w:val="00952ECA"/>
    <w:rsid w:val="0095337B"/>
    <w:rsid w:val="0095543D"/>
    <w:rsid w:val="009555DD"/>
    <w:rsid w:val="009629E7"/>
    <w:rsid w:val="00964DAC"/>
    <w:rsid w:val="009717C5"/>
    <w:rsid w:val="00975225"/>
    <w:rsid w:val="009831FA"/>
    <w:rsid w:val="00985BA6"/>
    <w:rsid w:val="00986C0D"/>
    <w:rsid w:val="00987044"/>
    <w:rsid w:val="00987239"/>
    <w:rsid w:val="00991205"/>
    <w:rsid w:val="00995BB7"/>
    <w:rsid w:val="00997879"/>
    <w:rsid w:val="009A3464"/>
    <w:rsid w:val="009A3870"/>
    <w:rsid w:val="009A3E1B"/>
    <w:rsid w:val="009B14A7"/>
    <w:rsid w:val="009B53BA"/>
    <w:rsid w:val="009B5717"/>
    <w:rsid w:val="009B65A4"/>
    <w:rsid w:val="009C1877"/>
    <w:rsid w:val="009C336A"/>
    <w:rsid w:val="009C78AE"/>
    <w:rsid w:val="009C7ACC"/>
    <w:rsid w:val="009D1A2F"/>
    <w:rsid w:val="009D3552"/>
    <w:rsid w:val="009D4A3C"/>
    <w:rsid w:val="009D617A"/>
    <w:rsid w:val="009D7F1B"/>
    <w:rsid w:val="009E0799"/>
    <w:rsid w:val="009E20D2"/>
    <w:rsid w:val="009E45C9"/>
    <w:rsid w:val="009E4DBF"/>
    <w:rsid w:val="009F2F7A"/>
    <w:rsid w:val="009F3160"/>
    <w:rsid w:val="009F4EAF"/>
    <w:rsid w:val="009F68A1"/>
    <w:rsid w:val="00A00D30"/>
    <w:rsid w:val="00A01816"/>
    <w:rsid w:val="00A03CBA"/>
    <w:rsid w:val="00A0554D"/>
    <w:rsid w:val="00A05E0A"/>
    <w:rsid w:val="00A1115C"/>
    <w:rsid w:val="00A1192C"/>
    <w:rsid w:val="00A13E7E"/>
    <w:rsid w:val="00A16FE6"/>
    <w:rsid w:val="00A20367"/>
    <w:rsid w:val="00A20975"/>
    <w:rsid w:val="00A20BE0"/>
    <w:rsid w:val="00A22033"/>
    <w:rsid w:val="00A24BE6"/>
    <w:rsid w:val="00A25CBB"/>
    <w:rsid w:val="00A2657B"/>
    <w:rsid w:val="00A271B0"/>
    <w:rsid w:val="00A27C02"/>
    <w:rsid w:val="00A32034"/>
    <w:rsid w:val="00A32AE3"/>
    <w:rsid w:val="00A3442E"/>
    <w:rsid w:val="00A35F07"/>
    <w:rsid w:val="00A43C95"/>
    <w:rsid w:val="00A43EDD"/>
    <w:rsid w:val="00A52359"/>
    <w:rsid w:val="00A53D3B"/>
    <w:rsid w:val="00A55466"/>
    <w:rsid w:val="00A55D1E"/>
    <w:rsid w:val="00A56B12"/>
    <w:rsid w:val="00A63974"/>
    <w:rsid w:val="00A66C75"/>
    <w:rsid w:val="00A741DE"/>
    <w:rsid w:val="00A84BAB"/>
    <w:rsid w:val="00A8594E"/>
    <w:rsid w:val="00A85B2A"/>
    <w:rsid w:val="00A901B7"/>
    <w:rsid w:val="00A926AE"/>
    <w:rsid w:val="00A9305C"/>
    <w:rsid w:val="00A94214"/>
    <w:rsid w:val="00A94432"/>
    <w:rsid w:val="00A948A3"/>
    <w:rsid w:val="00A9563F"/>
    <w:rsid w:val="00AA0996"/>
    <w:rsid w:val="00AA48FE"/>
    <w:rsid w:val="00AA5A05"/>
    <w:rsid w:val="00AB0B58"/>
    <w:rsid w:val="00AB1BE9"/>
    <w:rsid w:val="00AB2BB1"/>
    <w:rsid w:val="00AB3F54"/>
    <w:rsid w:val="00AB58CA"/>
    <w:rsid w:val="00AB6BCE"/>
    <w:rsid w:val="00AC10AB"/>
    <w:rsid w:val="00AC23C7"/>
    <w:rsid w:val="00AD0D24"/>
    <w:rsid w:val="00AD4B46"/>
    <w:rsid w:val="00AD749D"/>
    <w:rsid w:val="00AE0DC6"/>
    <w:rsid w:val="00AE1A93"/>
    <w:rsid w:val="00AE469F"/>
    <w:rsid w:val="00AE5291"/>
    <w:rsid w:val="00AE5B3D"/>
    <w:rsid w:val="00AE69EE"/>
    <w:rsid w:val="00AE7E18"/>
    <w:rsid w:val="00AF0980"/>
    <w:rsid w:val="00AF2B00"/>
    <w:rsid w:val="00AF3685"/>
    <w:rsid w:val="00AF3702"/>
    <w:rsid w:val="00AF3E5B"/>
    <w:rsid w:val="00AF505F"/>
    <w:rsid w:val="00B00196"/>
    <w:rsid w:val="00B023F0"/>
    <w:rsid w:val="00B02FAB"/>
    <w:rsid w:val="00B0317A"/>
    <w:rsid w:val="00B03E5D"/>
    <w:rsid w:val="00B07FC0"/>
    <w:rsid w:val="00B1028E"/>
    <w:rsid w:val="00B131C1"/>
    <w:rsid w:val="00B1541C"/>
    <w:rsid w:val="00B24696"/>
    <w:rsid w:val="00B24E4E"/>
    <w:rsid w:val="00B25232"/>
    <w:rsid w:val="00B26D1C"/>
    <w:rsid w:val="00B26FCA"/>
    <w:rsid w:val="00B31AE1"/>
    <w:rsid w:val="00B32437"/>
    <w:rsid w:val="00B337B2"/>
    <w:rsid w:val="00B34342"/>
    <w:rsid w:val="00B3481D"/>
    <w:rsid w:val="00B4282B"/>
    <w:rsid w:val="00B43158"/>
    <w:rsid w:val="00B4452B"/>
    <w:rsid w:val="00B46BEE"/>
    <w:rsid w:val="00B531AF"/>
    <w:rsid w:val="00B5325F"/>
    <w:rsid w:val="00B548B9"/>
    <w:rsid w:val="00B55839"/>
    <w:rsid w:val="00B566A9"/>
    <w:rsid w:val="00B56D87"/>
    <w:rsid w:val="00B607DB"/>
    <w:rsid w:val="00B61AAA"/>
    <w:rsid w:val="00B630DB"/>
    <w:rsid w:val="00B63A76"/>
    <w:rsid w:val="00B63FB2"/>
    <w:rsid w:val="00B64088"/>
    <w:rsid w:val="00B65570"/>
    <w:rsid w:val="00B65B89"/>
    <w:rsid w:val="00B660B9"/>
    <w:rsid w:val="00B74A59"/>
    <w:rsid w:val="00B75F75"/>
    <w:rsid w:val="00B830BE"/>
    <w:rsid w:val="00B8465A"/>
    <w:rsid w:val="00B84FA6"/>
    <w:rsid w:val="00B92262"/>
    <w:rsid w:val="00B96CBA"/>
    <w:rsid w:val="00B96CFF"/>
    <w:rsid w:val="00B9762C"/>
    <w:rsid w:val="00BA4352"/>
    <w:rsid w:val="00BA5025"/>
    <w:rsid w:val="00BB3C04"/>
    <w:rsid w:val="00BB5103"/>
    <w:rsid w:val="00BB5949"/>
    <w:rsid w:val="00BB7446"/>
    <w:rsid w:val="00BC2177"/>
    <w:rsid w:val="00BC4FCE"/>
    <w:rsid w:val="00BC731A"/>
    <w:rsid w:val="00BD1362"/>
    <w:rsid w:val="00BD1D28"/>
    <w:rsid w:val="00BD21B1"/>
    <w:rsid w:val="00BD2C0D"/>
    <w:rsid w:val="00BD3F01"/>
    <w:rsid w:val="00BD51D3"/>
    <w:rsid w:val="00BD6B55"/>
    <w:rsid w:val="00BE047F"/>
    <w:rsid w:val="00BE1F97"/>
    <w:rsid w:val="00BE20AB"/>
    <w:rsid w:val="00BE2902"/>
    <w:rsid w:val="00BE2D24"/>
    <w:rsid w:val="00BE3E9A"/>
    <w:rsid w:val="00BE4583"/>
    <w:rsid w:val="00BE48C3"/>
    <w:rsid w:val="00BF76A5"/>
    <w:rsid w:val="00BF78C0"/>
    <w:rsid w:val="00C00907"/>
    <w:rsid w:val="00C0150D"/>
    <w:rsid w:val="00C04432"/>
    <w:rsid w:val="00C10153"/>
    <w:rsid w:val="00C103B9"/>
    <w:rsid w:val="00C11DA9"/>
    <w:rsid w:val="00C1391A"/>
    <w:rsid w:val="00C14487"/>
    <w:rsid w:val="00C16C34"/>
    <w:rsid w:val="00C21328"/>
    <w:rsid w:val="00C2480D"/>
    <w:rsid w:val="00C24D9A"/>
    <w:rsid w:val="00C26A90"/>
    <w:rsid w:val="00C30617"/>
    <w:rsid w:val="00C309BA"/>
    <w:rsid w:val="00C3410B"/>
    <w:rsid w:val="00C349DB"/>
    <w:rsid w:val="00C3622B"/>
    <w:rsid w:val="00C3685D"/>
    <w:rsid w:val="00C40E32"/>
    <w:rsid w:val="00C4203A"/>
    <w:rsid w:val="00C42FB8"/>
    <w:rsid w:val="00C53607"/>
    <w:rsid w:val="00C53D3B"/>
    <w:rsid w:val="00C579E5"/>
    <w:rsid w:val="00C67E54"/>
    <w:rsid w:val="00C7024F"/>
    <w:rsid w:val="00C70AB5"/>
    <w:rsid w:val="00C71BF2"/>
    <w:rsid w:val="00C726AA"/>
    <w:rsid w:val="00C73A27"/>
    <w:rsid w:val="00C81059"/>
    <w:rsid w:val="00C82688"/>
    <w:rsid w:val="00C85EB6"/>
    <w:rsid w:val="00C9185A"/>
    <w:rsid w:val="00C978BA"/>
    <w:rsid w:val="00C97EA3"/>
    <w:rsid w:val="00CA1055"/>
    <w:rsid w:val="00CA117A"/>
    <w:rsid w:val="00CA1DA5"/>
    <w:rsid w:val="00CA2C48"/>
    <w:rsid w:val="00CA444D"/>
    <w:rsid w:val="00CA55F4"/>
    <w:rsid w:val="00CA5BCA"/>
    <w:rsid w:val="00CA785C"/>
    <w:rsid w:val="00CA7A89"/>
    <w:rsid w:val="00CB3E54"/>
    <w:rsid w:val="00CB711D"/>
    <w:rsid w:val="00CC6C65"/>
    <w:rsid w:val="00CC7196"/>
    <w:rsid w:val="00CD3687"/>
    <w:rsid w:val="00CD5E37"/>
    <w:rsid w:val="00CE0E12"/>
    <w:rsid w:val="00CE2B68"/>
    <w:rsid w:val="00CE2E9C"/>
    <w:rsid w:val="00CE3E4B"/>
    <w:rsid w:val="00CE7F20"/>
    <w:rsid w:val="00CF02EB"/>
    <w:rsid w:val="00CF0B01"/>
    <w:rsid w:val="00CF26BF"/>
    <w:rsid w:val="00CF3A36"/>
    <w:rsid w:val="00CF3B24"/>
    <w:rsid w:val="00CF4365"/>
    <w:rsid w:val="00CF7092"/>
    <w:rsid w:val="00CF7967"/>
    <w:rsid w:val="00D0016D"/>
    <w:rsid w:val="00D04C11"/>
    <w:rsid w:val="00D13B84"/>
    <w:rsid w:val="00D14EE3"/>
    <w:rsid w:val="00D151B8"/>
    <w:rsid w:val="00D15695"/>
    <w:rsid w:val="00D163E3"/>
    <w:rsid w:val="00D16637"/>
    <w:rsid w:val="00D20851"/>
    <w:rsid w:val="00D22F91"/>
    <w:rsid w:val="00D239D1"/>
    <w:rsid w:val="00D24F38"/>
    <w:rsid w:val="00D324BD"/>
    <w:rsid w:val="00D32651"/>
    <w:rsid w:val="00D32B18"/>
    <w:rsid w:val="00D37D18"/>
    <w:rsid w:val="00D4028B"/>
    <w:rsid w:val="00D42FC5"/>
    <w:rsid w:val="00D437F5"/>
    <w:rsid w:val="00D43A7F"/>
    <w:rsid w:val="00D440B7"/>
    <w:rsid w:val="00D55AC7"/>
    <w:rsid w:val="00D574B9"/>
    <w:rsid w:val="00D638B2"/>
    <w:rsid w:val="00D651E2"/>
    <w:rsid w:val="00D72425"/>
    <w:rsid w:val="00D733D8"/>
    <w:rsid w:val="00D73EB7"/>
    <w:rsid w:val="00D73ED2"/>
    <w:rsid w:val="00D7418C"/>
    <w:rsid w:val="00D74AFC"/>
    <w:rsid w:val="00D76F60"/>
    <w:rsid w:val="00D833A4"/>
    <w:rsid w:val="00D86416"/>
    <w:rsid w:val="00D86532"/>
    <w:rsid w:val="00D86533"/>
    <w:rsid w:val="00D870BE"/>
    <w:rsid w:val="00D87CD6"/>
    <w:rsid w:val="00D9101D"/>
    <w:rsid w:val="00D92946"/>
    <w:rsid w:val="00D9346A"/>
    <w:rsid w:val="00D938AF"/>
    <w:rsid w:val="00D93C06"/>
    <w:rsid w:val="00D96972"/>
    <w:rsid w:val="00DA00C9"/>
    <w:rsid w:val="00DA3E0F"/>
    <w:rsid w:val="00DA6CE9"/>
    <w:rsid w:val="00DA6EEC"/>
    <w:rsid w:val="00DA7A4C"/>
    <w:rsid w:val="00DB23CE"/>
    <w:rsid w:val="00DB2763"/>
    <w:rsid w:val="00DB284D"/>
    <w:rsid w:val="00DB2CA6"/>
    <w:rsid w:val="00DB2E79"/>
    <w:rsid w:val="00DB440F"/>
    <w:rsid w:val="00DB4B2D"/>
    <w:rsid w:val="00DC2309"/>
    <w:rsid w:val="00DC2DC9"/>
    <w:rsid w:val="00DC3827"/>
    <w:rsid w:val="00DD09D2"/>
    <w:rsid w:val="00DD0AA6"/>
    <w:rsid w:val="00DD1441"/>
    <w:rsid w:val="00DD15BB"/>
    <w:rsid w:val="00DD2882"/>
    <w:rsid w:val="00DD3073"/>
    <w:rsid w:val="00DD319A"/>
    <w:rsid w:val="00DD5C50"/>
    <w:rsid w:val="00DD6434"/>
    <w:rsid w:val="00DE27E7"/>
    <w:rsid w:val="00DE39C0"/>
    <w:rsid w:val="00DE5E65"/>
    <w:rsid w:val="00DE698C"/>
    <w:rsid w:val="00DE7D06"/>
    <w:rsid w:val="00DF644D"/>
    <w:rsid w:val="00DF64AE"/>
    <w:rsid w:val="00E029EE"/>
    <w:rsid w:val="00E07051"/>
    <w:rsid w:val="00E10726"/>
    <w:rsid w:val="00E117CC"/>
    <w:rsid w:val="00E12A88"/>
    <w:rsid w:val="00E13BEE"/>
    <w:rsid w:val="00E175D0"/>
    <w:rsid w:val="00E2384B"/>
    <w:rsid w:val="00E260DD"/>
    <w:rsid w:val="00E26E19"/>
    <w:rsid w:val="00E30794"/>
    <w:rsid w:val="00E31833"/>
    <w:rsid w:val="00E3786B"/>
    <w:rsid w:val="00E400A1"/>
    <w:rsid w:val="00E413C5"/>
    <w:rsid w:val="00E4287A"/>
    <w:rsid w:val="00E4369D"/>
    <w:rsid w:val="00E527CD"/>
    <w:rsid w:val="00E56E6E"/>
    <w:rsid w:val="00E5796E"/>
    <w:rsid w:val="00E6277A"/>
    <w:rsid w:val="00E7195D"/>
    <w:rsid w:val="00E724FA"/>
    <w:rsid w:val="00E734E7"/>
    <w:rsid w:val="00E75275"/>
    <w:rsid w:val="00E755F5"/>
    <w:rsid w:val="00E75F06"/>
    <w:rsid w:val="00E76A4E"/>
    <w:rsid w:val="00E7733C"/>
    <w:rsid w:val="00E90E80"/>
    <w:rsid w:val="00E919C6"/>
    <w:rsid w:val="00E94185"/>
    <w:rsid w:val="00E96982"/>
    <w:rsid w:val="00E96DAC"/>
    <w:rsid w:val="00E97DFE"/>
    <w:rsid w:val="00EA2043"/>
    <w:rsid w:val="00EB4BB5"/>
    <w:rsid w:val="00EB73CD"/>
    <w:rsid w:val="00EC1094"/>
    <w:rsid w:val="00EC1ED6"/>
    <w:rsid w:val="00EC2084"/>
    <w:rsid w:val="00ED1173"/>
    <w:rsid w:val="00ED63EB"/>
    <w:rsid w:val="00ED7E18"/>
    <w:rsid w:val="00EE1891"/>
    <w:rsid w:val="00EE4E69"/>
    <w:rsid w:val="00EE7AC5"/>
    <w:rsid w:val="00EF30E1"/>
    <w:rsid w:val="00EF37BF"/>
    <w:rsid w:val="00EF3976"/>
    <w:rsid w:val="00EF5937"/>
    <w:rsid w:val="00EF69FD"/>
    <w:rsid w:val="00F0013E"/>
    <w:rsid w:val="00F0122F"/>
    <w:rsid w:val="00F04F12"/>
    <w:rsid w:val="00F07B53"/>
    <w:rsid w:val="00F113F0"/>
    <w:rsid w:val="00F11DF7"/>
    <w:rsid w:val="00F163A8"/>
    <w:rsid w:val="00F1795D"/>
    <w:rsid w:val="00F20BE7"/>
    <w:rsid w:val="00F231D2"/>
    <w:rsid w:val="00F24E4A"/>
    <w:rsid w:val="00F278A1"/>
    <w:rsid w:val="00F27FB3"/>
    <w:rsid w:val="00F303A6"/>
    <w:rsid w:val="00F33836"/>
    <w:rsid w:val="00F35337"/>
    <w:rsid w:val="00F35D34"/>
    <w:rsid w:val="00F41DFA"/>
    <w:rsid w:val="00F42070"/>
    <w:rsid w:val="00F440F2"/>
    <w:rsid w:val="00F4420B"/>
    <w:rsid w:val="00F44A12"/>
    <w:rsid w:val="00F44BB5"/>
    <w:rsid w:val="00F452D2"/>
    <w:rsid w:val="00F50BFB"/>
    <w:rsid w:val="00F51E48"/>
    <w:rsid w:val="00F53E4B"/>
    <w:rsid w:val="00F5545A"/>
    <w:rsid w:val="00F55900"/>
    <w:rsid w:val="00F56ED9"/>
    <w:rsid w:val="00F5711F"/>
    <w:rsid w:val="00F62E24"/>
    <w:rsid w:val="00F63151"/>
    <w:rsid w:val="00F633EF"/>
    <w:rsid w:val="00F64538"/>
    <w:rsid w:val="00F66EFC"/>
    <w:rsid w:val="00F73702"/>
    <w:rsid w:val="00F76BBA"/>
    <w:rsid w:val="00F80C52"/>
    <w:rsid w:val="00F82EAF"/>
    <w:rsid w:val="00F83A11"/>
    <w:rsid w:val="00F919B9"/>
    <w:rsid w:val="00F91DCC"/>
    <w:rsid w:val="00F928F5"/>
    <w:rsid w:val="00FA0293"/>
    <w:rsid w:val="00FA2960"/>
    <w:rsid w:val="00FA4D0C"/>
    <w:rsid w:val="00FA5F5E"/>
    <w:rsid w:val="00FA6E00"/>
    <w:rsid w:val="00FB0AD0"/>
    <w:rsid w:val="00FB15BE"/>
    <w:rsid w:val="00FB2F1E"/>
    <w:rsid w:val="00FB376A"/>
    <w:rsid w:val="00FC0362"/>
    <w:rsid w:val="00FC2AFB"/>
    <w:rsid w:val="00FC4D31"/>
    <w:rsid w:val="00FC7E53"/>
    <w:rsid w:val="00FD1501"/>
    <w:rsid w:val="00FD16C7"/>
    <w:rsid w:val="00FD4C45"/>
    <w:rsid w:val="00FD517A"/>
    <w:rsid w:val="00FD51F5"/>
    <w:rsid w:val="00FD6EDA"/>
    <w:rsid w:val="00FE07EF"/>
    <w:rsid w:val="00FE1219"/>
    <w:rsid w:val="00FE5AC1"/>
    <w:rsid w:val="00FF465C"/>
    <w:rsid w:val="00FF4A87"/>
    <w:rsid w:val="00FF5853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8A78A-A49F-4434-9CE3-2B874408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Аудитор</cp:lastModifiedBy>
  <cp:revision>2</cp:revision>
  <cp:lastPrinted>2022-08-31T03:23:00Z</cp:lastPrinted>
  <dcterms:created xsi:type="dcterms:W3CDTF">2022-08-31T08:18:00Z</dcterms:created>
  <dcterms:modified xsi:type="dcterms:W3CDTF">2022-08-31T08:18:00Z</dcterms:modified>
</cp:coreProperties>
</file>