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DA" w:rsidRDefault="008734DA" w:rsidP="008734DA">
      <w:pPr>
        <w:pStyle w:val="Default"/>
        <w:jc w:val="center"/>
      </w:pPr>
      <w:r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895350"/>
                    </a:xfrm>
                    <a:prstGeom prst="rect">
                      <a:avLst/>
                    </a:prstGeom>
                    <a:noFill/>
                    <a:ln>
                      <a:noFill/>
                    </a:ln>
                  </pic:spPr>
                </pic:pic>
              </a:graphicData>
            </a:graphic>
          </wp:inline>
        </w:drawing>
      </w:r>
    </w:p>
    <w:p w:rsidR="008734DA" w:rsidRPr="00C161C1" w:rsidRDefault="008734DA" w:rsidP="008734DA">
      <w:pPr>
        <w:spacing w:after="0" w:line="240" w:lineRule="auto"/>
        <w:jc w:val="center"/>
        <w:rPr>
          <w:rFonts w:ascii="Arial" w:hAnsi="Arial" w:cs="Arial"/>
          <w:b/>
        </w:rPr>
      </w:pPr>
      <w:r w:rsidRPr="00C161C1">
        <w:rPr>
          <w:rFonts w:ascii="Arial" w:hAnsi="Arial" w:cs="Arial"/>
          <w:b/>
        </w:rPr>
        <w:t>Российская Федерация</w:t>
      </w:r>
    </w:p>
    <w:p w:rsidR="008734DA" w:rsidRPr="00C161C1" w:rsidRDefault="008734DA" w:rsidP="008734DA">
      <w:pPr>
        <w:spacing w:after="0" w:line="240" w:lineRule="auto"/>
        <w:jc w:val="center"/>
        <w:rPr>
          <w:rFonts w:ascii="Arial" w:hAnsi="Arial" w:cs="Arial"/>
          <w:b/>
        </w:rPr>
      </w:pPr>
      <w:r w:rsidRPr="00C161C1">
        <w:rPr>
          <w:rFonts w:ascii="Arial" w:hAnsi="Arial" w:cs="Arial"/>
          <w:b/>
        </w:rPr>
        <w:t>Иркутская область</w:t>
      </w:r>
    </w:p>
    <w:p w:rsidR="008734DA" w:rsidRPr="00C161C1" w:rsidRDefault="008734DA" w:rsidP="008734DA">
      <w:pPr>
        <w:keepNext/>
        <w:spacing w:after="0" w:line="240" w:lineRule="auto"/>
        <w:jc w:val="center"/>
        <w:outlineLvl w:val="1"/>
        <w:rPr>
          <w:rFonts w:ascii="Arial" w:hAnsi="Arial" w:cs="Arial"/>
          <w:b/>
        </w:rPr>
      </w:pPr>
      <w:r w:rsidRPr="00C161C1">
        <w:rPr>
          <w:rFonts w:ascii="Arial" w:hAnsi="Arial" w:cs="Arial"/>
          <w:b/>
        </w:rPr>
        <w:t>Муниципальное образование «Братский район»</w:t>
      </w:r>
    </w:p>
    <w:p w:rsidR="008734DA" w:rsidRPr="00C161C1" w:rsidRDefault="008734DA" w:rsidP="008734DA">
      <w:pPr>
        <w:pStyle w:val="af1"/>
        <w:spacing w:before="0" w:after="0"/>
        <w:jc w:val="center"/>
        <w:rPr>
          <w:rFonts w:ascii="Arial" w:hAnsi="Arial" w:cs="Arial"/>
          <w:i w:val="0"/>
          <w:color w:val="auto"/>
        </w:rPr>
      </w:pPr>
      <w:r w:rsidRPr="00C161C1">
        <w:rPr>
          <w:rFonts w:ascii="Arial" w:hAnsi="Arial" w:cs="Arial"/>
          <w:i w:val="0"/>
          <w:color w:val="auto"/>
        </w:rPr>
        <w:t>КСО Братского района</w:t>
      </w:r>
    </w:p>
    <w:p w:rsidR="008734DA" w:rsidRPr="005C1F9E" w:rsidRDefault="008734DA" w:rsidP="008734DA">
      <w:pPr>
        <w:spacing w:after="0" w:line="240" w:lineRule="auto"/>
        <w:jc w:val="center"/>
        <w:rPr>
          <w:rFonts w:ascii="Arial" w:hAnsi="Arial" w:cs="Arial"/>
          <w:sz w:val="20"/>
          <w:szCs w:val="20"/>
        </w:rPr>
      </w:pPr>
      <w:r w:rsidRPr="005C1F9E">
        <w:rPr>
          <w:rFonts w:ascii="Arial" w:hAnsi="Arial" w:cs="Arial"/>
          <w:sz w:val="28"/>
          <w:szCs w:val="28"/>
        </w:rPr>
        <w:t xml:space="preserve">    </w:t>
      </w:r>
      <w:r w:rsidRPr="005C1F9E">
        <w:rPr>
          <w:rFonts w:ascii="Arial" w:hAnsi="Arial" w:cs="Arial"/>
          <w:sz w:val="20"/>
          <w:szCs w:val="20"/>
        </w:rPr>
        <w:t xml:space="preserve"> ул. Комсомольская, д. 28 «а», г.</w:t>
      </w:r>
      <w:r w:rsidR="00C85280">
        <w:rPr>
          <w:rFonts w:ascii="Arial" w:hAnsi="Arial" w:cs="Arial"/>
          <w:sz w:val="20"/>
          <w:szCs w:val="20"/>
        </w:rPr>
        <w:t xml:space="preserve"> </w:t>
      </w:r>
      <w:r w:rsidRPr="005C1F9E">
        <w:rPr>
          <w:rFonts w:ascii="Arial" w:hAnsi="Arial" w:cs="Arial"/>
          <w:sz w:val="20"/>
          <w:szCs w:val="20"/>
        </w:rPr>
        <w:t>Братск, Иркутская область, тел./факс 8(3953)</w:t>
      </w:r>
      <w:r>
        <w:rPr>
          <w:rFonts w:ascii="Arial" w:hAnsi="Arial" w:cs="Arial"/>
          <w:sz w:val="20"/>
          <w:szCs w:val="20"/>
        </w:rPr>
        <w:t xml:space="preserve"> </w:t>
      </w:r>
      <w:r w:rsidRPr="005C1F9E">
        <w:rPr>
          <w:rFonts w:ascii="Arial" w:hAnsi="Arial" w:cs="Arial"/>
          <w:sz w:val="20"/>
          <w:szCs w:val="20"/>
        </w:rPr>
        <w:t xml:space="preserve">411126  </w:t>
      </w:r>
    </w:p>
    <w:p w:rsidR="008734DA" w:rsidRPr="005C1F9E" w:rsidRDefault="008734DA" w:rsidP="008734DA">
      <w:pPr>
        <w:pStyle w:val="Style3"/>
        <w:widowControl/>
        <w:spacing w:line="240" w:lineRule="auto"/>
        <w:ind w:left="4147"/>
        <w:jc w:val="left"/>
        <w:rPr>
          <w:rStyle w:val="FontStyle17"/>
          <w:rFonts w:ascii="Arial" w:eastAsiaTheme="majorEastAsia" w:hAnsi="Arial" w:cs="Arial"/>
          <w:sz w:val="16"/>
          <w:szCs w:val="16"/>
        </w:rPr>
      </w:pPr>
    </w:p>
    <w:p w:rsidR="008734DA" w:rsidRPr="00BB0CF4" w:rsidRDefault="008734DA" w:rsidP="008734DA">
      <w:pPr>
        <w:spacing w:after="0" w:line="240" w:lineRule="auto"/>
        <w:jc w:val="center"/>
        <w:rPr>
          <w:rFonts w:ascii="Arial" w:eastAsia="Calibri" w:hAnsi="Arial" w:cs="Arial"/>
          <w:b/>
          <w:sz w:val="24"/>
          <w:szCs w:val="24"/>
        </w:rPr>
      </w:pPr>
      <w:r w:rsidRPr="00BB0CF4">
        <w:rPr>
          <w:rFonts w:ascii="Arial" w:eastAsia="Calibri" w:hAnsi="Arial" w:cs="Arial"/>
          <w:b/>
          <w:sz w:val="24"/>
          <w:szCs w:val="24"/>
        </w:rPr>
        <w:t>ОТЧЕТ</w:t>
      </w:r>
    </w:p>
    <w:p w:rsidR="008734DA" w:rsidRPr="00BB0CF4" w:rsidRDefault="008734DA" w:rsidP="008734DA">
      <w:pPr>
        <w:autoSpaceDE w:val="0"/>
        <w:autoSpaceDN w:val="0"/>
        <w:adjustRightInd w:val="0"/>
        <w:spacing w:after="0" w:line="240" w:lineRule="auto"/>
        <w:jc w:val="center"/>
        <w:rPr>
          <w:rFonts w:ascii="Arial" w:eastAsia="Calibri" w:hAnsi="Arial" w:cs="Arial"/>
          <w:b/>
          <w:bCs/>
          <w:color w:val="000000"/>
          <w:sz w:val="24"/>
          <w:szCs w:val="24"/>
        </w:rPr>
      </w:pPr>
      <w:r w:rsidRPr="00BB0CF4">
        <w:rPr>
          <w:rFonts w:ascii="Arial" w:eastAsia="Calibri" w:hAnsi="Arial" w:cs="Arial"/>
          <w:b/>
          <w:bCs/>
          <w:color w:val="000000"/>
          <w:sz w:val="24"/>
          <w:szCs w:val="24"/>
        </w:rPr>
        <w:t xml:space="preserve">о деятельности </w:t>
      </w:r>
      <w:r w:rsidR="005A2488" w:rsidRPr="00BB0CF4">
        <w:rPr>
          <w:rFonts w:ascii="Arial" w:eastAsia="Calibri" w:hAnsi="Arial" w:cs="Arial"/>
          <w:b/>
          <w:bCs/>
          <w:color w:val="000000"/>
          <w:sz w:val="24"/>
          <w:szCs w:val="24"/>
        </w:rPr>
        <w:t>к</w:t>
      </w:r>
      <w:r w:rsidRPr="00BB0CF4">
        <w:rPr>
          <w:rFonts w:ascii="Arial" w:eastAsia="Calibri" w:hAnsi="Arial" w:cs="Arial"/>
          <w:b/>
          <w:bCs/>
          <w:color w:val="000000"/>
          <w:sz w:val="24"/>
          <w:szCs w:val="24"/>
        </w:rPr>
        <w:t xml:space="preserve">онтрольно-счетного органа </w:t>
      </w:r>
    </w:p>
    <w:p w:rsidR="008734DA" w:rsidRPr="00BB0CF4" w:rsidRDefault="008734DA" w:rsidP="008734DA">
      <w:pPr>
        <w:autoSpaceDE w:val="0"/>
        <w:autoSpaceDN w:val="0"/>
        <w:adjustRightInd w:val="0"/>
        <w:spacing w:after="0" w:line="240" w:lineRule="auto"/>
        <w:jc w:val="center"/>
        <w:rPr>
          <w:rFonts w:ascii="Arial" w:eastAsia="Calibri" w:hAnsi="Arial" w:cs="Arial"/>
          <w:b/>
          <w:bCs/>
          <w:color w:val="000000"/>
          <w:sz w:val="24"/>
          <w:szCs w:val="24"/>
        </w:rPr>
      </w:pPr>
      <w:r w:rsidRPr="00BB0CF4">
        <w:rPr>
          <w:rFonts w:ascii="Arial" w:eastAsia="Calibri" w:hAnsi="Arial" w:cs="Arial"/>
          <w:b/>
          <w:bCs/>
          <w:color w:val="000000"/>
          <w:sz w:val="24"/>
          <w:szCs w:val="24"/>
        </w:rPr>
        <w:t>муниципального образования «Братский район» за 202</w:t>
      </w:r>
      <w:r w:rsidR="005A2488" w:rsidRPr="00BB0CF4">
        <w:rPr>
          <w:rFonts w:ascii="Arial" w:eastAsia="Calibri" w:hAnsi="Arial" w:cs="Arial"/>
          <w:b/>
          <w:bCs/>
          <w:color w:val="000000"/>
          <w:sz w:val="24"/>
          <w:szCs w:val="24"/>
        </w:rPr>
        <w:t>1</w:t>
      </w:r>
      <w:r w:rsidRPr="00BB0CF4">
        <w:rPr>
          <w:rFonts w:ascii="Arial" w:eastAsia="Calibri" w:hAnsi="Arial" w:cs="Arial"/>
          <w:b/>
          <w:bCs/>
          <w:color w:val="000000"/>
          <w:sz w:val="24"/>
          <w:szCs w:val="24"/>
        </w:rPr>
        <w:t xml:space="preserve"> год</w:t>
      </w:r>
    </w:p>
    <w:p w:rsidR="008734DA" w:rsidRPr="00BB0CF4" w:rsidRDefault="008734DA" w:rsidP="008734DA">
      <w:pPr>
        <w:autoSpaceDE w:val="0"/>
        <w:autoSpaceDN w:val="0"/>
        <w:adjustRightInd w:val="0"/>
        <w:spacing w:after="0" w:line="240" w:lineRule="auto"/>
        <w:jc w:val="center"/>
        <w:rPr>
          <w:rFonts w:ascii="Arial" w:eastAsia="Calibri" w:hAnsi="Arial" w:cs="Arial"/>
          <w:b/>
          <w:bCs/>
          <w:color w:val="000000"/>
          <w:sz w:val="24"/>
          <w:szCs w:val="24"/>
        </w:rPr>
      </w:pPr>
    </w:p>
    <w:p w:rsidR="008734DA" w:rsidRPr="00BB0CF4" w:rsidRDefault="00DB3C42" w:rsidP="008734DA">
      <w:pPr>
        <w:spacing w:after="0" w:line="240" w:lineRule="auto"/>
        <w:rPr>
          <w:rFonts w:ascii="Arial" w:eastAsia="Calibri" w:hAnsi="Arial" w:cs="Arial"/>
          <w:sz w:val="24"/>
          <w:szCs w:val="24"/>
        </w:rPr>
      </w:pPr>
      <w:r w:rsidRPr="00BB0CF4">
        <w:rPr>
          <w:rFonts w:ascii="Arial" w:eastAsia="Calibri" w:hAnsi="Arial" w:cs="Arial"/>
          <w:sz w:val="24"/>
          <w:szCs w:val="24"/>
        </w:rPr>
        <w:t xml:space="preserve">г. Братск                                                                                        </w:t>
      </w:r>
      <w:r w:rsidR="008734DA" w:rsidRPr="00BB0CF4">
        <w:rPr>
          <w:rFonts w:ascii="Arial" w:eastAsia="Calibri" w:hAnsi="Arial" w:cs="Arial"/>
          <w:sz w:val="24"/>
          <w:szCs w:val="24"/>
        </w:rPr>
        <w:t>«</w:t>
      </w:r>
      <w:r w:rsidR="00733AD7">
        <w:rPr>
          <w:rFonts w:ascii="Arial" w:eastAsia="Calibri" w:hAnsi="Arial" w:cs="Arial"/>
          <w:sz w:val="24"/>
          <w:szCs w:val="24"/>
        </w:rPr>
        <w:t>23</w:t>
      </w:r>
      <w:r w:rsidR="008734DA" w:rsidRPr="00BB0CF4">
        <w:rPr>
          <w:rFonts w:ascii="Arial" w:eastAsia="Calibri" w:hAnsi="Arial" w:cs="Arial"/>
          <w:sz w:val="24"/>
          <w:szCs w:val="24"/>
        </w:rPr>
        <w:t>» июня  202</w:t>
      </w:r>
      <w:r w:rsidR="005A2488" w:rsidRPr="00BB0CF4">
        <w:rPr>
          <w:rFonts w:ascii="Arial" w:eastAsia="Calibri" w:hAnsi="Arial" w:cs="Arial"/>
          <w:sz w:val="24"/>
          <w:szCs w:val="24"/>
        </w:rPr>
        <w:t>2</w:t>
      </w:r>
      <w:r w:rsidR="008734DA" w:rsidRPr="00BB0CF4">
        <w:rPr>
          <w:rFonts w:ascii="Arial" w:eastAsia="Calibri" w:hAnsi="Arial" w:cs="Arial"/>
          <w:sz w:val="24"/>
          <w:szCs w:val="24"/>
        </w:rPr>
        <w:t xml:space="preserve"> года                                                                                               </w:t>
      </w:r>
    </w:p>
    <w:p w:rsidR="00975485" w:rsidRPr="00BB0CF4" w:rsidRDefault="00975485" w:rsidP="008734DA">
      <w:pPr>
        <w:spacing w:after="0" w:line="240" w:lineRule="auto"/>
        <w:rPr>
          <w:rFonts w:ascii="Arial" w:eastAsia="Calibri" w:hAnsi="Arial" w:cs="Arial"/>
          <w:sz w:val="24"/>
          <w:szCs w:val="24"/>
        </w:rPr>
      </w:pPr>
    </w:p>
    <w:p w:rsidR="008734DA" w:rsidRPr="00BB0CF4" w:rsidRDefault="008734DA" w:rsidP="008734DA">
      <w:pPr>
        <w:autoSpaceDE w:val="0"/>
        <w:autoSpaceDN w:val="0"/>
        <w:adjustRightInd w:val="0"/>
        <w:spacing w:after="0" w:line="240" w:lineRule="auto"/>
        <w:jc w:val="center"/>
        <w:rPr>
          <w:rFonts w:ascii="Arial" w:eastAsia="Calibri" w:hAnsi="Arial" w:cs="Arial"/>
          <w:b/>
          <w:sz w:val="24"/>
          <w:szCs w:val="24"/>
        </w:rPr>
      </w:pPr>
      <w:r w:rsidRPr="00BB0CF4">
        <w:rPr>
          <w:rFonts w:ascii="Arial" w:eastAsia="Calibri" w:hAnsi="Arial" w:cs="Arial"/>
          <w:b/>
          <w:sz w:val="24"/>
          <w:szCs w:val="24"/>
        </w:rPr>
        <w:t xml:space="preserve">Правовой статус и организация деятельности </w:t>
      </w:r>
      <w:r w:rsidR="005A2488" w:rsidRPr="00BB0CF4">
        <w:rPr>
          <w:rFonts w:ascii="Arial" w:eastAsia="Calibri" w:hAnsi="Arial" w:cs="Arial"/>
          <w:b/>
          <w:sz w:val="24"/>
          <w:szCs w:val="24"/>
        </w:rPr>
        <w:t>к</w:t>
      </w:r>
      <w:r w:rsidRPr="00BB0CF4">
        <w:rPr>
          <w:rFonts w:ascii="Arial" w:eastAsia="Calibri" w:hAnsi="Arial" w:cs="Arial"/>
          <w:b/>
          <w:sz w:val="24"/>
          <w:szCs w:val="24"/>
        </w:rPr>
        <w:t>онтрольно-счетного органа муниципального образования «Братский район»</w:t>
      </w:r>
    </w:p>
    <w:p w:rsidR="008734DA" w:rsidRPr="00BB0CF4" w:rsidRDefault="008734DA" w:rsidP="008734D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734DA" w:rsidRPr="00BB0CF4" w:rsidRDefault="008734DA" w:rsidP="008734D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734DA" w:rsidRPr="00BB0CF4" w:rsidRDefault="008734DA" w:rsidP="008734DA">
      <w:pPr>
        <w:autoSpaceDE w:val="0"/>
        <w:autoSpaceDN w:val="0"/>
        <w:adjustRightInd w:val="0"/>
        <w:spacing w:after="0" w:line="240" w:lineRule="auto"/>
        <w:ind w:firstLine="708"/>
        <w:jc w:val="both"/>
        <w:rPr>
          <w:rFonts w:ascii="Arial" w:eastAsia="Calibri" w:hAnsi="Arial" w:cs="Arial"/>
          <w:sz w:val="24"/>
          <w:szCs w:val="24"/>
        </w:rPr>
      </w:pPr>
      <w:r w:rsidRPr="00BB0CF4">
        <w:rPr>
          <w:rFonts w:ascii="Arial" w:eastAsia="Calibri" w:hAnsi="Arial" w:cs="Arial"/>
          <w:sz w:val="24"/>
          <w:szCs w:val="24"/>
        </w:rPr>
        <w:t>Контрольно-счетный орган муниципального образования «Братский район» является постоянно действующим органом внешнего муниципального финансового контроля, образован Думой Братского района и подотчетен</w:t>
      </w:r>
      <w:r w:rsidR="00C85280" w:rsidRPr="00BB0CF4">
        <w:rPr>
          <w:rFonts w:ascii="Arial" w:eastAsia="Calibri" w:hAnsi="Arial" w:cs="Arial"/>
          <w:sz w:val="24"/>
          <w:szCs w:val="24"/>
        </w:rPr>
        <w:t xml:space="preserve"> Думе Братского района</w:t>
      </w:r>
      <w:r w:rsidRPr="00BB0CF4">
        <w:rPr>
          <w:rFonts w:ascii="Arial" w:eastAsia="Calibri" w:hAnsi="Arial" w:cs="Arial"/>
          <w:sz w:val="24"/>
          <w:szCs w:val="24"/>
        </w:rPr>
        <w:t>.</w:t>
      </w:r>
    </w:p>
    <w:p w:rsidR="00D121B0" w:rsidRPr="00BB0CF4" w:rsidRDefault="008734DA" w:rsidP="00D121B0">
      <w:pPr>
        <w:autoSpaceDE w:val="0"/>
        <w:autoSpaceDN w:val="0"/>
        <w:adjustRightInd w:val="0"/>
        <w:spacing w:after="0" w:line="240" w:lineRule="auto"/>
        <w:ind w:firstLine="708"/>
        <w:jc w:val="both"/>
        <w:rPr>
          <w:rFonts w:ascii="Arial" w:hAnsi="Arial" w:cs="Arial"/>
          <w:sz w:val="24"/>
          <w:szCs w:val="24"/>
        </w:rPr>
      </w:pPr>
      <w:r w:rsidRPr="00BB0CF4">
        <w:rPr>
          <w:rFonts w:ascii="Arial" w:eastAsia="Calibri" w:hAnsi="Arial" w:cs="Arial"/>
          <w:sz w:val="24"/>
          <w:szCs w:val="24"/>
        </w:rPr>
        <w:t>Контрольно-счетный орган муниципального образования «Братский район» обладает организационной и функциональной независимостью и осуществляет свою деятельность самостоятельно</w:t>
      </w:r>
      <w:r w:rsidR="00D121B0" w:rsidRPr="00BB0CF4">
        <w:rPr>
          <w:rFonts w:ascii="Arial" w:eastAsia="Calibri" w:hAnsi="Arial" w:cs="Arial"/>
          <w:sz w:val="24"/>
          <w:szCs w:val="24"/>
        </w:rPr>
        <w:t>.</w:t>
      </w:r>
      <w:r w:rsidRPr="00BB0CF4">
        <w:rPr>
          <w:rFonts w:ascii="Arial" w:eastAsia="Calibri" w:hAnsi="Arial" w:cs="Arial"/>
          <w:sz w:val="24"/>
          <w:szCs w:val="24"/>
        </w:rPr>
        <w:t xml:space="preserve"> </w:t>
      </w:r>
      <w:r w:rsidR="00D121B0" w:rsidRPr="00BB0CF4">
        <w:rPr>
          <w:rFonts w:ascii="Arial" w:eastAsia="Calibri" w:hAnsi="Arial" w:cs="Arial"/>
          <w:sz w:val="24"/>
          <w:szCs w:val="24"/>
        </w:rPr>
        <w:t>В</w:t>
      </w:r>
      <w:r w:rsidRPr="00BB0CF4">
        <w:rPr>
          <w:rFonts w:ascii="Arial" w:eastAsia="Calibri" w:hAnsi="Arial" w:cs="Arial"/>
          <w:sz w:val="24"/>
          <w:szCs w:val="24"/>
        </w:rPr>
        <w:t xml:space="preserve"> соответствии с положением о Контрольно-счетном органе муниципального образования «Братский район», утвержденном решением Думы Братского района от </w:t>
      </w:r>
      <w:r w:rsidR="00966F76" w:rsidRPr="00BB0CF4">
        <w:rPr>
          <w:rFonts w:ascii="Arial" w:eastAsia="Calibri" w:hAnsi="Arial" w:cs="Arial"/>
          <w:sz w:val="24"/>
          <w:szCs w:val="24"/>
        </w:rPr>
        <w:t>27.05</w:t>
      </w:r>
      <w:r w:rsidRPr="00BB0CF4">
        <w:rPr>
          <w:rFonts w:ascii="Arial" w:hAnsi="Arial" w:cs="Arial"/>
          <w:sz w:val="24"/>
          <w:szCs w:val="24"/>
        </w:rPr>
        <w:t>.20</w:t>
      </w:r>
      <w:r w:rsidR="00966F76" w:rsidRPr="00BB0CF4">
        <w:rPr>
          <w:rFonts w:ascii="Arial" w:hAnsi="Arial" w:cs="Arial"/>
          <w:sz w:val="24"/>
          <w:szCs w:val="24"/>
        </w:rPr>
        <w:t>20</w:t>
      </w:r>
      <w:r w:rsidRPr="00BB0CF4">
        <w:rPr>
          <w:rFonts w:ascii="Arial" w:hAnsi="Arial" w:cs="Arial"/>
          <w:sz w:val="24"/>
          <w:szCs w:val="24"/>
        </w:rPr>
        <w:t xml:space="preserve"> г. № </w:t>
      </w:r>
      <w:r w:rsidR="00966F76" w:rsidRPr="00BB0CF4">
        <w:rPr>
          <w:rFonts w:ascii="Arial" w:hAnsi="Arial" w:cs="Arial"/>
          <w:sz w:val="24"/>
          <w:szCs w:val="24"/>
        </w:rPr>
        <w:t>67</w:t>
      </w:r>
      <w:r w:rsidR="00D121B0" w:rsidRPr="00BB0CF4">
        <w:rPr>
          <w:rFonts w:ascii="Arial" w:hAnsi="Arial" w:cs="Arial"/>
          <w:sz w:val="24"/>
          <w:szCs w:val="24"/>
        </w:rPr>
        <w:t>, Контрольно-счетный орган является органом местного самоуправления, обладает правами юридического лица, имеет гербовую печать и бланки со своим наименованием и с изображением герба Братского района.</w:t>
      </w:r>
    </w:p>
    <w:p w:rsidR="005F2EA8" w:rsidRPr="00BB0CF4" w:rsidRDefault="00D121B0" w:rsidP="008734DA">
      <w:pPr>
        <w:autoSpaceDE w:val="0"/>
        <w:autoSpaceDN w:val="0"/>
        <w:adjustRightInd w:val="0"/>
        <w:spacing w:after="0" w:line="240" w:lineRule="auto"/>
        <w:ind w:firstLine="708"/>
        <w:jc w:val="both"/>
        <w:rPr>
          <w:rFonts w:ascii="Arial" w:hAnsi="Arial" w:cs="Arial"/>
          <w:sz w:val="24"/>
          <w:szCs w:val="24"/>
        </w:rPr>
      </w:pPr>
      <w:r w:rsidRPr="00BB0CF4">
        <w:rPr>
          <w:rFonts w:ascii="Arial" w:hAnsi="Arial" w:cs="Arial"/>
          <w:sz w:val="24"/>
          <w:szCs w:val="24"/>
        </w:rPr>
        <w:t xml:space="preserve">С вступлением в силу Федерального закона от 01.07.2021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w:t>
      </w:r>
      <w:r w:rsidR="008734DA" w:rsidRPr="00BB0CF4">
        <w:rPr>
          <w:rFonts w:ascii="Arial" w:hAnsi="Arial" w:cs="Arial"/>
          <w:sz w:val="24"/>
          <w:szCs w:val="24"/>
        </w:rPr>
        <w:t xml:space="preserve">Решением Думы Братского района от </w:t>
      </w:r>
      <w:r w:rsidR="005F2EA8" w:rsidRPr="00BB0CF4">
        <w:rPr>
          <w:rFonts w:ascii="Arial" w:hAnsi="Arial" w:cs="Arial"/>
          <w:sz w:val="24"/>
          <w:szCs w:val="24"/>
        </w:rPr>
        <w:t>24</w:t>
      </w:r>
      <w:r w:rsidR="008734DA" w:rsidRPr="00BB0CF4">
        <w:rPr>
          <w:rFonts w:ascii="Arial" w:hAnsi="Arial" w:cs="Arial"/>
          <w:sz w:val="24"/>
          <w:szCs w:val="24"/>
        </w:rPr>
        <w:t>.</w:t>
      </w:r>
      <w:r w:rsidR="005F2EA8" w:rsidRPr="00BB0CF4">
        <w:rPr>
          <w:rFonts w:ascii="Arial" w:hAnsi="Arial" w:cs="Arial"/>
          <w:sz w:val="24"/>
          <w:szCs w:val="24"/>
        </w:rPr>
        <w:t>11</w:t>
      </w:r>
      <w:r w:rsidR="008734DA" w:rsidRPr="00BB0CF4">
        <w:rPr>
          <w:rFonts w:ascii="Arial" w:hAnsi="Arial" w:cs="Arial"/>
          <w:sz w:val="24"/>
          <w:szCs w:val="24"/>
        </w:rPr>
        <w:t>.202</w:t>
      </w:r>
      <w:r w:rsidR="005F2EA8" w:rsidRPr="00BB0CF4">
        <w:rPr>
          <w:rFonts w:ascii="Arial" w:hAnsi="Arial" w:cs="Arial"/>
          <w:sz w:val="24"/>
          <w:szCs w:val="24"/>
        </w:rPr>
        <w:t>1 № 240</w:t>
      </w:r>
      <w:r w:rsidR="008734DA" w:rsidRPr="00BB0CF4">
        <w:rPr>
          <w:rFonts w:ascii="Arial" w:hAnsi="Arial" w:cs="Arial"/>
          <w:sz w:val="24"/>
          <w:szCs w:val="24"/>
        </w:rPr>
        <w:t xml:space="preserve"> утверждено новое положение </w:t>
      </w:r>
      <w:r w:rsidR="008734DA" w:rsidRPr="00BB0CF4">
        <w:rPr>
          <w:rFonts w:ascii="Arial" w:eastAsia="Calibri" w:hAnsi="Arial" w:cs="Arial"/>
          <w:sz w:val="24"/>
          <w:szCs w:val="24"/>
        </w:rPr>
        <w:t xml:space="preserve">о </w:t>
      </w:r>
      <w:r w:rsidR="005F2EA8" w:rsidRPr="00BB0CF4">
        <w:rPr>
          <w:rFonts w:ascii="Arial" w:eastAsia="Calibri" w:hAnsi="Arial" w:cs="Arial"/>
          <w:sz w:val="24"/>
          <w:szCs w:val="24"/>
        </w:rPr>
        <w:t>к</w:t>
      </w:r>
      <w:r w:rsidR="008734DA" w:rsidRPr="00BB0CF4">
        <w:rPr>
          <w:rFonts w:ascii="Arial" w:eastAsia="Calibri" w:hAnsi="Arial" w:cs="Arial"/>
          <w:sz w:val="24"/>
          <w:szCs w:val="24"/>
        </w:rPr>
        <w:t>онтрольно-счетном органе муниципального образования «Братский район».</w:t>
      </w:r>
      <w:r w:rsidR="008734DA" w:rsidRPr="00BB0CF4">
        <w:rPr>
          <w:rFonts w:ascii="Arial" w:hAnsi="Arial" w:cs="Arial"/>
          <w:sz w:val="24"/>
          <w:szCs w:val="24"/>
        </w:rPr>
        <w:t xml:space="preserve"> </w:t>
      </w:r>
    </w:p>
    <w:p w:rsidR="00E008BB" w:rsidRPr="00BB0CF4" w:rsidRDefault="00E008BB" w:rsidP="00E008BB">
      <w:pPr>
        <w:autoSpaceDE w:val="0"/>
        <w:autoSpaceDN w:val="0"/>
        <w:adjustRightInd w:val="0"/>
        <w:spacing w:after="0" w:line="240" w:lineRule="auto"/>
        <w:ind w:firstLine="708"/>
        <w:jc w:val="both"/>
        <w:rPr>
          <w:rFonts w:ascii="Arial" w:hAnsi="Arial" w:cs="Arial"/>
          <w:sz w:val="24"/>
          <w:szCs w:val="24"/>
        </w:rPr>
      </w:pPr>
      <w:r w:rsidRPr="00BB0CF4">
        <w:rPr>
          <w:rFonts w:ascii="Arial" w:hAnsi="Arial" w:cs="Arial"/>
          <w:sz w:val="24"/>
          <w:szCs w:val="24"/>
        </w:rPr>
        <w:t xml:space="preserve">В своей деятельности контрольно-счетный орган руководствуется </w:t>
      </w:r>
      <w:r w:rsidRPr="00BB0CF4">
        <w:rPr>
          <w:rFonts w:ascii="Arial" w:eastAsia="Calibri" w:hAnsi="Arial" w:cs="Arial"/>
          <w:sz w:val="24"/>
          <w:szCs w:val="24"/>
        </w:rPr>
        <w:t xml:space="preserve">Конституцией Российской Федерации, законодательными актами Российской Федерации, Иркутской области, Уставом муниципального образования «Братский район» </w:t>
      </w:r>
      <w:r w:rsidRPr="00BB0CF4">
        <w:rPr>
          <w:rFonts w:ascii="Arial" w:hAnsi="Arial" w:cs="Arial"/>
          <w:sz w:val="24"/>
          <w:szCs w:val="24"/>
        </w:rPr>
        <w:t>и иными нормативными правовыми актами муниципального образования «Братский район».</w:t>
      </w:r>
    </w:p>
    <w:p w:rsidR="008734DA" w:rsidRPr="00BB0CF4" w:rsidRDefault="008734DA" w:rsidP="008734DA">
      <w:pPr>
        <w:autoSpaceDE w:val="0"/>
        <w:autoSpaceDN w:val="0"/>
        <w:adjustRightInd w:val="0"/>
        <w:spacing w:after="0" w:line="240" w:lineRule="auto"/>
        <w:ind w:firstLine="708"/>
        <w:jc w:val="both"/>
        <w:rPr>
          <w:rFonts w:ascii="Arial" w:hAnsi="Arial" w:cs="Arial"/>
          <w:sz w:val="24"/>
          <w:szCs w:val="24"/>
        </w:rPr>
      </w:pPr>
      <w:r w:rsidRPr="00BB0CF4">
        <w:rPr>
          <w:rFonts w:ascii="Arial" w:hAnsi="Arial" w:cs="Arial"/>
          <w:sz w:val="24"/>
          <w:szCs w:val="24"/>
        </w:rPr>
        <w:t>Пол</w:t>
      </w:r>
      <w:r w:rsidR="004E36D7" w:rsidRPr="00BB0CF4">
        <w:rPr>
          <w:rFonts w:ascii="Arial" w:hAnsi="Arial" w:cs="Arial"/>
          <w:sz w:val="24"/>
          <w:szCs w:val="24"/>
        </w:rPr>
        <w:t xml:space="preserve">номочия КСО </w:t>
      </w:r>
      <w:r w:rsidR="002749DC">
        <w:rPr>
          <w:rFonts w:ascii="Arial" w:hAnsi="Arial" w:cs="Arial"/>
          <w:sz w:val="24"/>
          <w:szCs w:val="24"/>
        </w:rPr>
        <w:t>Братского района</w:t>
      </w:r>
      <w:r w:rsidR="004E36D7" w:rsidRPr="00BB0CF4">
        <w:rPr>
          <w:rFonts w:ascii="Arial" w:hAnsi="Arial" w:cs="Arial"/>
          <w:sz w:val="24"/>
          <w:szCs w:val="24"/>
        </w:rPr>
        <w:t xml:space="preserve"> определяются</w:t>
      </w:r>
      <w:r w:rsidRPr="00BB0CF4">
        <w:rPr>
          <w:rFonts w:ascii="Arial" w:hAnsi="Arial" w:cs="Arial"/>
          <w:sz w:val="24"/>
          <w:szCs w:val="24"/>
        </w:rPr>
        <w:t xml:space="preserve"> </w:t>
      </w:r>
      <w:r w:rsidRPr="00BB0CF4">
        <w:rPr>
          <w:rFonts w:ascii="Arial" w:eastAsia="Calibri" w:hAnsi="Arial" w:cs="Arial"/>
          <w:sz w:val="24"/>
          <w:szCs w:val="24"/>
        </w:rPr>
        <w:t>Бюджетным кодексом Российской Федерации, Федеральным законом от 07.02.2011 № 6-ФЗ</w:t>
      </w:r>
      <w:r w:rsidR="004E36D7" w:rsidRPr="00BB0CF4">
        <w:rPr>
          <w:rFonts w:ascii="Arial" w:eastAsia="Calibri" w:hAnsi="Arial" w:cs="Arial"/>
          <w:sz w:val="24"/>
          <w:szCs w:val="24"/>
        </w:rPr>
        <w:t xml:space="preserve"> </w:t>
      </w:r>
      <w:r w:rsidR="004E36D7" w:rsidRPr="00BB0CF4">
        <w:rPr>
          <w:rFonts w:ascii="Arial" w:hAnsi="Arial" w:cs="Arial"/>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Pr="00BB0CF4">
        <w:rPr>
          <w:rFonts w:ascii="Arial" w:eastAsia="Calibri" w:hAnsi="Arial" w:cs="Arial"/>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и определены статьей 8 Положения </w:t>
      </w:r>
      <w:r w:rsidRPr="00BB0CF4">
        <w:rPr>
          <w:rFonts w:ascii="Arial" w:hAnsi="Arial" w:cs="Arial"/>
          <w:sz w:val="24"/>
          <w:szCs w:val="24"/>
        </w:rPr>
        <w:t xml:space="preserve">о </w:t>
      </w:r>
      <w:r w:rsidR="004E36D7" w:rsidRPr="00BB0CF4">
        <w:rPr>
          <w:rFonts w:ascii="Arial" w:hAnsi="Arial" w:cs="Arial"/>
          <w:sz w:val="24"/>
          <w:szCs w:val="24"/>
        </w:rPr>
        <w:t>к</w:t>
      </w:r>
      <w:r w:rsidRPr="00BB0CF4">
        <w:rPr>
          <w:rFonts w:ascii="Arial" w:hAnsi="Arial" w:cs="Arial"/>
          <w:sz w:val="24"/>
          <w:szCs w:val="24"/>
        </w:rPr>
        <w:t xml:space="preserve">онтрольно-счетном органе муниципального образования </w:t>
      </w:r>
      <w:r w:rsidRPr="00BB0CF4">
        <w:rPr>
          <w:rFonts w:ascii="Arial" w:hAnsi="Arial" w:cs="Arial"/>
          <w:sz w:val="24"/>
          <w:szCs w:val="24"/>
        </w:rPr>
        <w:lastRenderedPageBreak/>
        <w:t xml:space="preserve">«Братский район», </w:t>
      </w:r>
      <w:r w:rsidR="0019598D">
        <w:rPr>
          <w:rFonts w:ascii="Arial" w:hAnsi="Arial" w:cs="Arial"/>
          <w:sz w:val="24"/>
          <w:szCs w:val="24"/>
        </w:rPr>
        <w:t xml:space="preserve">с учетом внесенных изменений, </w:t>
      </w:r>
      <w:r w:rsidRPr="00BB0CF4">
        <w:rPr>
          <w:rFonts w:ascii="Arial" w:hAnsi="Arial" w:cs="Arial"/>
          <w:sz w:val="24"/>
          <w:szCs w:val="24"/>
        </w:rPr>
        <w:t>к основным из которых относятся:</w:t>
      </w:r>
    </w:p>
    <w:p w:rsidR="00110295" w:rsidRPr="00110295" w:rsidRDefault="0019598D" w:rsidP="008734DA">
      <w:pPr>
        <w:pStyle w:val="a4"/>
        <w:numPr>
          <w:ilvl w:val="0"/>
          <w:numId w:val="2"/>
        </w:numPr>
        <w:autoSpaceDE w:val="0"/>
        <w:autoSpaceDN w:val="0"/>
        <w:adjustRightInd w:val="0"/>
        <w:spacing w:after="0" w:line="240" w:lineRule="auto"/>
        <w:jc w:val="both"/>
        <w:rPr>
          <w:rFonts w:ascii="Arial" w:hAnsi="Arial" w:cs="Arial"/>
          <w:sz w:val="24"/>
          <w:szCs w:val="24"/>
        </w:rPr>
      </w:pPr>
      <w:r>
        <w:rPr>
          <w:rFonts w:ascii="Arial" w:eastAsia="Calibri" w:hAnsi="Arial" w:cs="Arial"/>
          <w:sz w:val="24"/>
          <w:szCs w:val="24"/>
        </w:rPr>
        <w:t>о</w:t>
      </w:r>
      <w:r w:rsidR="00110295">
        <w:rPr>
          <w:rFonts w:ascii="Arial" w:eastAsia="Calibri" w:hAnsi="Arial" w:cs="Arial"/>
          <w:sz w:val="24"/>
          <w:szCs w:val="24"/>
        </w:rPr>
        <w:t xml:space="preserve">рганизация и осуществление </w:t>
      </w:r>
      <w:r w:rsidR="008734DA" w:rsidRPr="00BB0CF4">
        <w:rPr>
          <w:rFonts w:ascii="Arial" w:eastAsia="Calibri" w:hAnsi="Arial" w:cs="Arial"/>
          <w:sz w:val="24"/>
          <w:szCs w:val="24"/>
        </w:rPr>
        <w:t>контрол</w:t>
      </w:r>
      <w:r w:rsidR="00110295">
        <w:rPr>
          <w:rFonts w:ascii="Arial" w:eastAsia="Calibri" w:hAnsi="Arial" w:cs="Arial"/>
          <w:sz w:val="24"/>
          <w:szCs w:val="24"/>
        </w:rPr>
        <w:t>я</w:t>
      </w:r>
      <w:r w:rsidR="008734DA" w:rsidRPr="00BB0CF4">
        <w:rPr>
          <w:rFonts w:ascii="Arial" w:eastAsia="Calibri" w:hAnsi="Arial" w:cs="Arial"/>
          <w:sz w:val="24"/>
          <w:szCs w:val="24"/>
        </w:rPr>
        <w:t xml:space="preserve"> за </w:t>
      </w:r>
      <w:r w:rsidR="00110295">
        <w:rPr>
          <w:rFonts w:ascii="Arial" w:eastAsia="Calibri" w:hAnsi="Arial" w:cs="Arial"/>
          <w:sz w:val="24"/>
          <w:szCs w:val="24"/>
        </w:rPr>
        <w:t xml:space="preserve">законностью и эффективностью </w:t>
      </w:r>
    </w:p>
    <w:p w:rsidR="008734DA" w:rsidRPr="00110295" w:rsidRDefault="00110295" w:rsidP="00110295">
      <w:pPr>
        <w:autoSpaceDE w:val="0"/>
        <w:autoSpaceDN w:val="0"/>
        <w:adjustRightInd w:val="0"/>
        <w:spacing w:after="0" w:line="240" w:lineRule="auto"/>
        <w:jc w:val="both"/>
        <w:rPr>
          <w:rFonts w:ascii="Arial" w:hAnsi="Arial" w:cs="Arial"/>
          <w:sz w:val="24"/>
          <w:szCs w:val="24"/>
        </w:rPr>
      </w:pPr>
      <w:r w:rsidRPr="00110295">
        <w:rPr>
          <w:rFonts w:ascii="Arial" w:eastAsia="Calibri" w:hAnsi="Arial" w:cs="Arial"/>
          <w:sz w:val="24"/>
          <w:szCs w:val="24"/>
        </w:rPr>
        <w:t xml:space="preserve">использования средств </w:t>
      </w:r>
      <w:r w:rsidR="008734DA" w:rsidRPr="00110295">
        <w:rPr>
          <w:rFonts w:ascii="Arial" w:hAnsi="Arial" w:cs="Arial"/>
          <w:sz w:val="24"/>
          <w:szCs w:val="24"/>
        </w:rPr>
        <w:t>местного бюджета;</w:t>
      </w:r>
    </w:p>
    <w:p w:rsidR="008734DA" w:rsidRPr="00BB0CF4" w:rsidRDefault="008734DA" w:rsidP="008734DA">
      <w:pPr>
        <w:pStyle w:val="a4"/>
        <w:numPr>
          <w:ilvl w:val="0"/>
          <w:numId w:val="2"/>
        </w:numPr>
        <w:autoSpaceDE w:val="0"/>
        <w:autoSpaceDN w:val="0"/>
        <w:adjustRightInd w:val="0"/>
        <w:spacing w:after="0" w:line="240" w:lineRule="auto"/>
        <w:jc w:val="both"/>
        <w:rPr>
          <w:rFonts w:ascii="Arial" w:hAnsi="Arial" w:cs="Arial"/>
          <w:sz w:val="24"/>
          <w:szCs w:val="24"/>
        </w:rPr>
      </w:pPr>
      <w:r w:rsidRPr="00BB0CF4">
        <w:rPr>
          <w:rFonts w:ascii="Arial" w:hAnsi="Arial" w:cs="Arial"/>
          <w:sz w:val="24"/>
          <w:szCs w:val="24"/>
        </w:rPr>
        <w:t>экспертиза проектов бюджета;</w:t>
      </w:r>
    </w:p>
    <w:p w:rsidR="008734DA" w:rsidRPr="00BB0CF4" w:rsidRDefault="008734DA" w:rsidP="008734DA">
      <w:pPr>
        <w:pStyle w:val="a4"/>
        <w:numPr>
          <w:ilvl w:val="0"/>
          <w:numId w:val="2"/>
        </w:numPr>
        <w:autoSpaceDE w:val="0"/>
        <w:autoSpaceDN w:val="0"/>
        <w:adjustRightInd w:val="0"/>
        <w:spacing w:after="0" w:line="240" w:lineRule="auto"/>
        <w:jc w:val="both"/>
        <w:rPr>
          <w:rFonts w:ascii="Arial" w:hAnsi="Arial" w:cs="Arial"/>
          <w:sz w:val="24"/>
          <w:szCs w:val="24"/>
        </w:rPr>
      </w:pPr>
      <w:r w:rsidRPr="00BB0CF4">
        <w:rPr>
          <w:rFonts w:ascii="Arial" w:hAnsi="Arial" w:cs="Arial"/>
          <w:sz w:val="24"/>
          <w:szCs w:val="24"/>
        </w:rPr>
        <w:t>внешняя проверка годового отчета об исполнении районного бюджета;</w:t>
      </w:r>
    </w:p>
    <w:p w:rsidR="00110295" w:rsidRDefault="00110295" w:rsidP="008734DA">
      <w:pPr>
        <w:pStyle w:val="a4"/>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проведение аудита в сфере закупок товаров, работ и услуг в соответствии с </w:t>
      </w:r>
    </w:p>
    <w:p w:rsidR="00110295" w:rsidRPr="00110295" w:rsidRDefault="00110295" w:rsidP="00110295">
      <w:pPr>
        <w:autoSpaceDE w:val="0"/>
        <w:autoSpaceDN w:val="0"/>
        <w:adjustRightInd w:val="0"/>
        <w:spacing w:after="0" w:line="240" w:lineRule="auto"/>
        <w:jc w:val="both"/>
        <w:rPr>
          <w:rFonts w:ascii="Arial" w:hAnsi="Arial" w:cs="Arial"/>
          <w:sz w:val="24"/>
          <w:szCs w:val="24"/>
        </w:rPr>
      </w:pPr>
      <w:r w:rsidRPr="00110295">
        <w:rPr>
          <w:rFonts w:ascii="Arial" w:hAnsi="Arial" w:cs="Arial"/>
          <w:sz w:val="24"/>
          <w:szCs w:val="24"/>
        </w:rPr>
        <w:t>Федеральным законом от 05.04.2013 №44-ФЗ «О контрактной системе в сфере закупок товаров, работ и услуг для обеспечения государственных и муниципальных нужд»;</w:t>
      </w:r>
    </w:p>
    <w:p w:rsidR="00110295" w:rsidRDefault="00110295" w:rsidP="00534CAE">
      <w:pPr>
        <w:pStyle w:val="a4"/>
        <w:numPr>
          <w:ilvl w:val="0"/>
          <w:numId w:val="3"/>
        </w:numPr>
        <w:autoSpaceDE w:val="0"/>
        <w:autoSpaceDN w:val="0"/>
        <w:adjustRightInd w:val="0"/>
        <w:spacing w:after="0" w:line="240" w:lineRule="auto"/>
        <w:jc w:val="both"/>
        <w:rPr>
          <w:rFonts w:ascii="Arial" w:hAnsi="Arial" w:cs="Arial"/>
          <w:sz w:val="24"/>
          <w:szCs w:val="24"/>
        </w:rPr>
      </w:pPr>
      <w:r w:rsidRPr="00110295">
        <w:rPr>
          <w:rFonts w:ascii="Arial" w:hAnsi="Arial" w:cs="Arial"/>
          <w:sz w:val="24"/>
          <w:szCs w:val="24"/>
        </w:rPr>
        <w:t xml:space="preserve">экспертиза </w:t>
      </w:r>
      <w:r>
        <w:rPr>
          <w:rFonts w:ascii="Arial" w:hAnsi="Arial" w:cs="Arial"/>
          <w:sz w:val="24"/>
          <w:szCs w:val="24"/>
        </w:rPr>
        <w:t xml:space="preserve">   </w:t>
      </w:r>
      <w:r w:rsidRPr="00110295">
        <w:rPr>
          <w:rFonts w:ascii="Arial" w:hAnsi="Arial" w:cs="Arial"/>
          <w:sz w:val="24"/>
          <w:szCs w:val="24"/>
        </w:rPr>
        <w:t xml:space="preserve">проектов </w:t>
      </w:r>
      <w:r>
        <w:rPr>
          <w:rFonts w:ascii="Arial" w:hAnsi="Arial" w:cs="Arial"/>
          <w:sz w:val="24"/>
          <w:szCs w:val="24"/>
        </w:rPr>
        <w:t xml:space="preserve">  </w:t>
      </w:r>
      <w:r w:rsidRPr="00110295">
        <w:rPr>
          <w:rFonts w:ascii="Arial" w:hAnsi="Arial" w:cs="Arial"/>
          <w:sz w:val="24"/>
          <w:szCs w:val="24"/>
        </w:rPr>
        <w:t xml:space="preserve">муниципальных </w:t>
      </w:r>
      <w:r>
        <w:rPr>
          <w:rFonts w:ascii="Arial" w:hAnsi="Arial" w:cs="Arial"/>
          <w:sz w:val="24"/>
          <w:szCs w:val="24"/>
        </w:rPr>
        <w:t xml:space="preserve">  </w:t>
      </w:r>
      <w:r w:rsidRPr="00110295">
        <w:rPr>
          <w:rFonts w:ascii="Arial" w:hAnsi="Arial" w:cs="Arial"/>
          <w:sz w:val="24"/>
          <w:szCs w:val="24"/>
        </w:rPr>
        <w:t xml:space="preserve">правовых </w:t>
      </w:r>
      <w:r>
        <w:rPr>
          <w:rFonts w:ascii="Arial" w:hAnsi="Arial" w:cs="Arial"/>
          <w:sz w:val="24"/>
          <w:szCs w:val="24"/>
        </w:rPr>
        <w:t xml:space="preserve">  </w:t>
      </w:r>
      <w:r w:rsidRPr="00110295">
        <w:rPr>
          <w:rFonts w:ascii="Arial" w:hAnsi="Arial" w:cs="Arial"/>
          <w:sz w:val="24"/>
          <w:szCs w:val="24"/>
        </w:rPr>
        <w:t xml:space="preserve">актов, </w:t>
      </w:r>
      <w:r>
        <w:rPr>
          <w:rFonts w:ascii="Arial" w:hAnsi="Arial" w:cs="Arial"/>
          <w:sz w:val="24"/>
          <w:szCs w:val="24"/>
        </w:rPr>
        <w:t xml:space="preserve">  </w:t>
      </w:r>
      <w:r w:rsidRPr="00110295">
        <w:rPr>
          <w:rFonts w:ascii="Arial" w:hAnsi="Arial" w:cs="Arial"/>
          <w:sz w:val="24"/>
          <w:szCs w:val="24"/>
        </w:rPr>
        <w:t xml:space="preserve">приводящих </w:t>
      </w:r>
      <w:r>
        <w:rPr>
          <w:rFonts w:ascii="Arial" w:hAnsi="Arial" w:cs="Arial"/>
          <w:sz w:val="24"/>
          <w:szCs w:val="24"/>
        </w:rPr>
        <w:t xml:space="preserve">  </w:t>
      </w:r>
      <w:r w:rsidRPr="00110295">
        <w:rPr>
          <w:rFonts w:ascii="Arial" w:hAnsi="Arial" w:cs="Arial"/>
          <w:sz w:val="24"/>
          <w:szCs w:val="24"/>
        </w:rPr>
        <w:t xml:space="preserve">к </w:t>
      </w:r>
    </w:p>
    <w:p w:rsidR="008734DA" w:rsidRPr="00110295" w:rsidRDefault="00110295" w:rsidP="00110295">
      <w:pPr>
        <w:autoSpaceDE w:val="0"/>
        <w:autoSpaceDN w:val="0"/>
        <w:adjustRightInd w:val="0"/>
        <w:spacing w:after="0" w:line="240" w:lineRule="auto"/>
        <w:jc w:val="both"/>
        <w:rPr>
          <w:rFonts w:ascii="Arial" w:hAnsi="Arial" w:cs="Arial"/>
          <w:sz w:val="24"/>
          <w:szCs w:val="24"/>
        </w:rPr>
      </w:pPr>
      <w:r w:rsidRPr="00110295">
        <w:rPr>
          <w:rFonts w:ascii="Arial" w:hAnsi="Arial" w:cs="Arial"/>
          <w:sz w:val="24"/>
          <w:szCs w:val="24"/>
        </w:rPr>
        <w:t>изменению доходов местного бюджета</w:t>
      </w:r>
      <w:r w:rsidR="008734DA" w:rsidRPr="00110295">
        <w:rPr>
          <w:rFonts w:ascii="Arial" w:hAnsi="Arial" w:cs="Arial"/>
          <w:sz w:val="24"/>
          <w:szCs w:val="24"/>
        </w:rPr>
        <w:t>, а также муниципальных программ</w:t>
      </w:r>
      <w:r w:rsidR="0019598D">
        <w:rPr>
          <w:rFonts w:ascii="Arial" w:hAnsi="Arial" w:cs="Arial"/>
          <w:sz w:val="24"/>
          <w:szCs w:val="24"/>
        </w:rPr>
        <w:t xml:space="preserve"> (проектов)</w:t>
      </w:r>
      <w:r w:rsidR="008734DA" w:rsidRPr="00110295">
        <w:rPr>
          <w:rFonts w:ascii="Arial" w:hAnsi="Arial" w:cs="Arial"/>
          <w:sz w:val="24"/>
          <w:szCs w:val="24"/>
        </w:rPr>
        <w:t>;</w:t>
      </w:r>
    </w:p>
    <w:p w:rsidR="0019598D" w:rsidRDefault="0019598D" w:rsidP="00534CAE">
      <w:pPr>
        <w:pStyle w:val="a4"/>
        <w:numPr>
          <w:ilvl w:val="0"/>
          <w:numId w:val="3"/>
        </w:numPr>
        <w:autoSpaceDE w:val="0"/>
        <w:autoSpaceDN w:val="0"/>
        <w:adjustRightInd w:val="0"/>
        <w:spacing w:after="0" w:line="240" w:lineRule="auto"/>
        <w:jc w:val="both"/>
        <w:rPr>
          <w:rFonts w:ascii="Arial" w:hAnsi="Arial" w:cs="Arial"/>
          <w:sz w:val="24"/>
          <w:szCs w:val="24"/>
        </w:rPr>
      </w:pPr>
      <w:r w:rsidRPr="0019598D">
        <w:rPr>
          <w:rFonts w:ascii="Arial" w:hAnsi="Arial" w:cs="Arial"/>
          <w:sz w:val="24"/>
          <w:szCs w:val="24"/>
        </w:rPr>
        <w:t xml:space="preserve">проведение </w:t>
      </w:r>
      <w:r>
        <w:rPr>
          <w:rFonts w:ascii="Arial" w:hAnsi="Arial" w:cs="Arial"/>
          <w:sz w:val="24"/>
          <w:szCs w:val="24"/>
        </w:rPr>
        <w:t xml:space="preserve"> </w:t>
      </w:r>
      <w:r w:rsidRPr="0019598D">
        <w:rPr>
          <w:rFonts w:ascii="Arial" w:hAnsi="Arial" w:cs="Arial"/>
          <w:sz w:val="24"/>
          <w:szCs w:val="24"/>
        </w:rPr>
        <w:t>оперативного</w:t>
      </w:r>
      <w:r>
        <w:rPr>
          <w:rFonts w:ascii="Arial" w:hAnsi="Arial" w:cs="Arial"/>
          <w:sz w:val="24"/>
          <w:szCs w:val="24"/>
        </w:rPr>
        <w:t xml:space="preserve"> </w:t>
      </w:r>
      <w:r w:rsidRPr="0019598D">
        <w:rPr>
          <w:rFonts w:ascii="Arial" w:hAnsi="Arial" w:cs="Arial"/>
          <w:sz w:val="24"/>
          <w:szCs w:val="24"/>
        </w:rPr>
        <w:t xml:space="preserve"> анализа и</w:t>
      </w:r>
      <w:r w:rsidR="008734DA" w:rsidRPr="0019598D">
        <w:rPr>
          <w:rFonts w:ascii="Arial" w:hAnsi="Arial" w:cs="Arial"/>
          <w:sz w:val="24"/>
          <w:szCs w:val="24"/>
        </w:rPr>
        <w:t xml:space="preserve">сполнения </w:t>
      </w:r>
      <w:r w:rsidRPr="0019598D">
        <w:rPr>
          <w:rFonts w:ascii="Arial" w:hAnsi="Arial" w:cs="Arial"/>
          <w:sz w:val="24"/>
          <w:szCs w:val="24"/>
        </w:rPr>
        <w:t xml:space="preserve">и контроля за организацией </w:t>
      </w:r>
    </w:p>
    <w:p w:rsidR="008734DA" w:rsidRPr="0019598D" w:rsidRDefault="0019598D" w:rsidP="0019598D">
      <w:pPr>
        <w:autoSpaceDE w:val="0"/>
        <w:autoSpaceDN w:val="0"/>
        <w:adjustRightInd w:val="0"/>
        <w:spacing w:after="0" w:line="240" w:lineRule="auto"/>
        <w:jc w:val="both"/>
        <w:rPr>
          <w:rFonts w:ascii="Arial" w:hAnsi="Arial" w:cs="Arial"/>
          <w:sz w:val="24"/>
          <w:szCs w:val="24"/>
        </w:rPr>
      </w:pPr>
      <w:r w:rsidRPr="0019598D">
        <w:rPr>
          <w:rFonts w:ascii="Arial" w:hAnsi="Arial" w:cs="Arial"/>
          <w:sz w:val="24"/>
          <w:szCs w:val="24"/>
        </w:rPr>
        <w:t xml:space="preserve">исполнения </w:t>
      </w:r>
      <w:r w:rsidR="008734DA" w:rsidRPr="0019598D">
        <w:rPr>
          <w:rFonts w:ascii="Arial" w:hAnsi="Arial" w:cs="Arial"/>
          <w:sz w:val="24"/>
          <w:szCs w:val="24"/>
        </w:rPr>
        <w:t>бюджета муниципального образования</w:t>
      </w:r>
      <w:r w:rsidRPr="0019598D">
        <w:rPr>
          <w:rFonts w:ascii="Arial" w:hAnsi="Arial" w:cs="Arial"/>
          <w:sz w:val="24"/>
          <w:szCs w:val="24"/>
        </w:rPr>
        <w:t xml:space="preserve"> </w:t>
      </w:r>
      <w:r w:rsidR="008734DA" w:rsidRPr="0019598D">
        <w:rPr>
          <w:rFonts w:ascii="Arial" w:hAnsi="Arial" w:cs="Arial"/>
          <w:sz w:val="24"/>
          <w:szCs w:val="24"/>
        </w:rPr>
        <w:t>«Братский район»</w:t>
      </w:r>
      <w:r w:rsidRPr="0019598D">
        <w:rPr>
          <w:rFonts w:ascii="Arial" w:hAnsi="Arial" w:cs="Arial"/>
          <w:sz w:val="24"/>
          <w:szCs w:val="24"/>
        </w:rPr>
        <w:t xml:space="preserve"> в текущем финансовом году, ежеквартальное представление информации о ходе исполнения местного бюджета</w:t>
      </w:r>
      <w:r w:rsidR="008734DA" w:rsidRPr="0019598D">
        <w:rPr>
          <w:rFonts w:ascii="Arial" w:hAnsi="Arial" w:cs="Arial"/>
          <w:sz w:val="24"/>
          <w:szCs w:val="24"/>
        </w:rPr>
        <w:t>;</w:t>
      </w:r>
    </w:p>
    <w:p w:rsidR="0019598D" w:rsidRDefault="008734DA" w:rsidP="00534CAE">
      <w:pPr>
        <w:pStyle w:val="a4"/>
        <w:numPr>
          <w:ilvl w:val="0"/>
          <w:numId w:val="1"/>
        </w:numPr>
        <w:autoSpaceDE w:val="0"/>
        <w:autoSpaceDN w:val="0"/>
        <w:adjustRightInd w:val="0"/>
        <w:spacing w:after="0" w:line="240" w:lineRule="auto"/>
        <w:jc w:val="both"/>
        <w:rPr>
          <w:rFonts w:ascii="Arial" w:eastAsia="Calibri" w:hAnsi="Arial" w:cs="Arial"/>
          <w:sz w:val="24"/>
          <w:szCs w:val="24"/>
        </w:rPr>
      </w:pPr>
      <w:r w:rsidRPr="0019598D">
        <w:rPr>
          <w:rFonts w:ascii="Arial" w:eastAsia="Calibri" w:hAnsi="Arial" w:cs="Arial"/>
          <w:sz w:val="24"/>
          <w:szCs w:val="24"/>
        </w:rPr>
        <w:t xml:space="preserve">осуществление  </w:t>
      </w:r>
      <w:r w:rsidR="0019598D">
        <w:rPr>
          <w:rFonts w:ascii="Arial" w:eastAsia="Calibri" w:hAnsi="Arial" w:cs="Arial"/>
          <w:sz w:val="24"/>
          <w:szCs w:val="24"/>
        </w:rPr>
        <w:t xml:space="preserve">  </w:t>
      </w:r>
      <w:r w:rsidRPr="0019598D">
        <w:rPr>
          <w:rFonts w:ascii="Arial" w:eastAsia="Calibri" w:hAnsi="Arial" w:cs="Arial"/>
          <w:sz w:val="24"/>
          <w:szCs w:val="24"/>
        </w:rPr>
        <w:t xml:space="preserve">полномочий </w:t>
      </w:r>
      <w:r w:rsidR="0019598D">
        <w:rPr>
          <w:rFonts w:ascii="Arial" w:eastAsia="Calibri" w:hAnsi="Arial" w:cs="Arial"/>
          <w:sz w:val="24"/>
          <w:szCs w:val="24"/>
        </w:rPr>
        <w:t xml:space="preserve"> </w:t>
      </w:r>
      <w:r w:rsidRPr="0019598D">
        <w:rPr>
          <w:rFonts w:ascii="Arial" w:eastAsia="Calibri" w:hAnsi="Arial" w:cs="Arial"/>
          <w:sz w:val="24"/>
          <w:szCs w:val="24"/>
        </w:rPr>
        <w:t xml:space="preserve"> </w:t>
      </w:r>
      <w:r w:rsidR="0019598D">
        <w:rPr>
          <w:rFonts w:ascii="Arial" w:eastAsia="Calibri" w:hAnsi="Arial" w:cs="Arial"/>
          <w:sz w:val="24"/>
          <w:szCs w:val="24"/>
        </w:rPr>
        <w:t xml:space="preserve"> </w:t>
      </w:r>
      <w:r w:rsidRPr="0019598D">
        <w:rPr>
          <w:rFonts w:ascii="Arial" w:eastAsia="Calibri" w:hAnsi="Arial" w:cs="Arial"/>
          <w:sz w:val="24"/>
          <w:szCs w:val="24"/>
        </w:rPr>
        <w:t xml:space="preserve">внешнего </w:t>
      </w:r>
      <w:r w:rsidR="0019598D">
        <w:rPr>
          <w:rFonts w:ascii="Arial" w:eastAsia="Calibri" w:hAnsi="Arial" w:cs="Arial"/>
          <w:sz w:val="24"/>
          <w:szCs w:val="24"/>
        </w:rPr>
        <w:t xml:space="preserve"> </w:t>
      </w:r>
      <w:r w:rsidRPr="0019598D">
        <w:rPr>
          <w:rFonts w:ascii="Arial" w:eastAsia="Calibri" w:hAnsi="Arial" w:cs="Arial"/>
          <w:sz w:val="24"/>
          <w:szCs w:val="24"/>
        </w:rPr>
        <w:t xml:space="preserve"> </w:t>
      </w:r>
      <w:r w:rsidR="0019598D">
        <w:rPr>
          <w:rFonts w:ascii="Arial" w:eastAsia="Calibri" w:hAnsi="Arial" w:cs="Arial"/>
          <w:sz w:val="24"/>
          <w:szCs w:val="24"/>
        </w:rPr>
        <w:t xml:space="preserve">  </w:t>
      </w:r>
      <w:r w:rsidRPr="0019598D">
        <w:rPr>
          <w:rFonts w:ascii="Arial" w:eastAsia="Calibri" w:hAnsi="Arial" w:cs="Arial"/>
          <w:sz w:val="24"/>
          <w:szCs w:val="24"/>
        </w:rPr>
        <w:t xml:space="preserve">муниципального </w:t>
      </w:r>
      <w:r w:rsidR="0019598D">
        <w:rPr>
          <w:rFonts w:ascii="Arial" w:eastAsia="Calibri" w:hAnsi="Arial" w:cs="Arial"/>
          <w:sz w:val="24"/>
          <w:szCs w:val="24"/>
        </w:rPr>
        <w:t xml:space="preserve">   </w:t>
      </w:r>
      <w:r w:rsidRPr="0019598D">
        <w:rPr>
          <w:rFonts w:ascii="Arial" w:eastAsia="Calibri" w:hAnsi="Arial" w:cs="Arial"/>
          <w:sz w:val="24"/>
          <w:szCs w:val="24"/>
        </w:rPr>
        <w:t xml:space="preserve">финансового  </w:t>
      </w:r>
    </w:p>
    <w:p w:rsidR="008734DA" w:rsidRPr="0019598D" w:rsidRDefault="008734DA" w:rsidP="0019598D">
      <w:pPr>
        <w:autoSpaceDE w:val="0"/>
        <w:autoSpaceDN w:val="0"/>
        <w:adjustRightInd w:val="0"/>
        <w:spacing w:after="0" w:line="240" w:lineRule="auto"/>
        <w:jc w:val="both"/>
        <w:rPr>
          <w:rFonts w:ascii="Arial" w:eastAsia="Calibri" w:hAnsi="Arial" w:cs="Arial"/>
          <w:sz w:val="24"/>
          <w:szCs w:val="24"/>
        </w:rPr>
      </w:pPr>
      <w:r w:rsidRPr="0019598D">
        <w:rPr>
          <w:rFonts w:ascii="Arial" w:eastAsia="Calibri" w:hAnsi="Arial" w:cs="Arial"/>
          <w:sz w:val="24"/>
          <w:szCs w:val="24"/>
        </w:rPr>
        <w:t>контроля в 23 поселениях, входящих в состав муниципального образования «Братский район», в соответствии с соглашениями, заключенными между Думами поселений и Думой Братского района.</w:t>
      </w:r>
    </w:p>
    <w:p w:rsidR="008734DA" w:rsidRPr="00BB0CF4" w:rsidRDefault="001661CF" w:rsidP="00733AD7">
      <w:pPr>
        <w:autoSpaceDE w:val="0"/>
        <w:autoSpaceDN w:val="0"/>
        <w:adjustRightInd w:val="0"/>
        <w:spacing w:after="0" w:line="240" w:lineRule="auto"/>
        <w:jc w:val="both"/>
        <w:rPr>
          <w:rFonts w:ascii="Arial" w:eastAsia="Calibri" w:hAnsi="Arial" w:cs="Arial"/>
          <w:sz w:val="24"/>
          <w:szCs w:val="24"/>
        </w:rPr>
      </w:pPr>
      <w:r w:rsidRPr="00BB0CF4">
        <w:rPr>
          <w:rFonts w:ascii="Arial" w:eastAsia="Calibri" w:hAnsi="Arial" w:cs="Arial"/>
          <w:sz w:val="24"/>
          <w:szCs w:val="24"/>
        </w:rPr>
        <w:tab/>
      </w:r>
      <w:r w:rsidR="008734DA" w:rsidRPr="00BB0CF4">
        <w:rPr>
          <w:rFonts w:ascii="Arial" w:eastAsia="Calibri" w:hAnsi="Arial" w:cs="Arial"/>
          <w:sz w:val="24"/>
          <w:szCs w:val="24"/>
        </w:rPr>
        <w:t>Контрольно-счетный орган, осуществляя свои полномочия в области внешнего муниципального финансового контроля, основывается на принципах законности, объективности, эффективности, независимости</w:t>
      </w:r>
      <w:r w:rsidR="00E008BB" w:rsidRPr="00BB0CF4">
        <w:rPr>
          <w:rFonts w:ascii="Arial" w:eastAsia="Calibri" w:hAnsi="Arial" w:cs="Arial"/>
          <w:sz w:val="24"/>
          <w:szCs w:val="24"/>
        </w:rPr>
        <w:t xml:space="preserve">, открытости </w:t>
      </w:r>
      <w:r w:rsidR="008734DA" w:rsidRPr="00BB0CF4">
        <w:rPr>
          <w:rFonts w:ascii="Arial" w:eastAsia="Calibri" w:hAnsi="Arial" w:cs="Arial"/>
          <w:sz w:val="24"/>
          <w:szCs w:val="24"/>
        </w:rPr>
        <w:t>и гласности.</w:t>
      </w:r>
    </w:p>
    <w:p w:rsidR="008734DA" w:rsidRPr="00BB0CF4" w:rsidRDefault="008734DA" w:rsidP="008734DA">
      <w:pPr>
        <w:autoSpaceDE w:val="0"/>
        <w:autoSpaceDN w:val="0"/>
        <w:adjustRightInd w:val="0"/>
        <w:spacing w:after="0" w:line="240" w:lineRule="auto"/>
        <w:ind w:firstLine="708"/>
        <w:jc w:val="both"/>
        <w:rPr>
          <w:rFonts w:ascii="Arial" w:eastAsia="Calibri" w:hAnsi="Arial" w:cs="Arial"/>
          <w:sz w:val="24"/>
          <w:szCs w:val="24"/>
        </w:rPr>
      </w:pPr>
      <w:r w:rsidRPr="00BB0CF4">
        <w:rPr>
          <w:rFonts w:ascii="Arial" w:hAnsi="Arial" w:cs="Arial"/>
          <w:sz w:val="24"/>
          <w:szCs w:val="24"/>
        </w:rPr>
        <w:t xml:space="preserve">Одной из форм реализации принципа гласности деятельности контрольно-счетного органа является ежегодный отчет о деятельности </w:t>
      </w:r>
      <w:r w:rsidR="00E008BB" w:rsidRPr="00BB0CF4">
        <w:rPr>
          <w:rFonts w:ascii="Arial" w:hAnsi="Arial" w:cs="Arial"/>
          <w:sz w:val="24"/>
          <w:szCs w:val="24"/>
        </w:rPr>
        <w:t>к</w:t>
      </w:r>
      <w:r w:rsidRPr="00BB0CF4">
        <w:rPr>
          <w:rFonts w:ascii="Arial" w:hAnsi="Arial" w:cs="Arial"/>
          <w:sz w:val="24"/>
          <w:szCs w:val="24"/>
        </w:rPr>
        <w:t xml:space="preserve">онтрольно-счетного органа муниципального образования «Братский район», который предоставляется в Думу Братского района в соответствии с требованиями ст. 19 Положения о КСО Братского района. </w:t>
      </w:r>
    </w:p>
    <w:p w:rsidR="008734DA" w:rsidRDefault="008734DA" w:rsidP="008734DA">
      <w:pPr>
        <w:autoSpaceDE w:val="0"/>
        <w:autoSpaceDN w:val="0"/>
        <w:adjustRightInd w:val="0"/>
        <w:spacing w:after="0" w:line="240" w:lineRule="auto"/>
        <w:ind w:firstLine="708"/>
        <w:jc w:val="both"/>
        <w:rPr>
          <w:rFonts w:ascii="Arial" w:eastAsia="Calibri" w:hAnsi="Arial" w:cs="Arial"/>
          <w:sz w:val="24"/>
          <w:szCs w:val="24"/>
        </w:rPr>
      </w:pPr>
      <w:r w:rsidRPr="00BB0CF4">
        <w:rPr>
          <w:rFonts w:ascii="Arial" w:eastAsia="Calibri" w:hAnsi="Arial" w:cs="Arial"/>
          <w:sz w:val="24"/>
          <w:szCs w:val="24"/>
        </w:rPr>
        <w:t xml:space="preserve">Отчет о деятельности </w:t>
      </w:r>
      <w:r w:rsidR="00E008BB" w:rsidRPr="00BB0CF4">
        <w:rPr>
          <w:rFonts w:ascii="Arial" w:eastAsia="Calibri" w:hAnsi="Arial" w:cs="Arial"/>
          <w:sz w:val="24"/>
          <w:szCs w:val="24"/>
        </w:rPr>
        <w:t>к</w:t>
      </w:r>
      <w:r w:rsidRPr="00BB0CF4">
        <w:rPr>
          <w:rFonts w:ascii="Arial" w:eastAsia="Calibri" w:hAnsi="Arial" w:cs="Arial"/>
          <w:sz w:val="24"/>
          <w:szCs w:val="24"/>
        </w:rPr>
        <w:t>онтрольно-счетного органа муниципального образования «Братский район» за 202</w:t>
      </w:r>
      <w:r w:rsidR="00E008BB" w:rsidRPr="00BB0CF4">
        <w:rPr>
          <w:rFonts w:ascii="Arial" w:eastAsia="Calibri" w:hAnsi="Arial" w:cs="Arial"/>
          <w:sz w:val="24"/>
          <w:szCs w:val="24"/>
        </w:rPr>
        <w:t>1</w:t>
      </w:r>
      <w:r w:rsidRPr="00BB0CF4">
        <w:rPr>
          <w:rFonts w:ascii="Arial" w:eastAsia="Calibri" w:hAnsi="Arial" w:cs="Arial"/>
          <w:sz w:val="24"/>
          <w:szCs w:val="24"/>
        </w:rPr>
        <w:t xml:space="preserve"> год обобщает результаты проведенных контрольных и экспертно-аналитических мероприятий, основных выводах, рекомендациях и предложениях по результатам деятельности, направленных на устранение выявленных нарушений, совершенствование бюджетного процесса и системы управления муниципальной собственностью.</w:t>
      </w:r>
    </w:p>
    <w:p w:rsidR="00331EAF" w:rsidRPr="00331EAF" w:rsidRDefault="00331EAF" w:rsidP="00331EAF">
      <w:pPr>
        <w:spacing w:after="0" w:line="240" w:lineRule="auto"/>
        <w:ind w:firstLine="708"/>
        <w:jc w:val="both"/>
        <w:rPr>
          <w:rFonts w:ascii="Arial" w:hAnsi="Arial" w:cs="Arial"/>
          <w:sz w:val="24"/>
          <w:szCs w:val="24"/>
        </w:rPr>
      </w:pPr>
      <w:r w:rsidRPr="00331EAF">
        <w:rPr>
          <w:rFonts w:ascii="Arial" w:hAnsi="Arial" w:cs="Arial"/>
          <w:sz w:val="24"/>
          <w:szCs w:val="24"/>
        </w:rPr>
        <w:t>В соответствии с п.4 ст. 15 Федерального закона от 06.10.2003 №131-ФЗ «Об общих принципах организации местного самоуправления в Российской Федерации» и п. 11 ст. 3 Федерального закона №6-ФЗ заключены соглашения о передаче контрольно-счетному органу Братского района полномочий поселений по осуществлению внешнего муниципального финансового контроля.</w:t>
      </w:r>
    </w:p>
    <w:p w:rsidR="008734DA" w:rsidRPr="00BB0CF4" w:rsidRDefault="002749DC" w:rsidP="008734DA">
      <w:pPr>
        <w:spacing w:after="0" w:line="240" w:lineRule="auto"/>
        <w:ind w:firstLine="708"/>
        <w:jc w:val="both"/>
        <w:rPr>
          <w:rFonts w:ascii="Arial" w:eastAsia="Calibri" w:hAnsi="Arial" w:cs="Arial"/>
          <w:sz w:val="24"/>
          <w:szCs w:val="24"/>
        </w:rPr>
      </w:pPr>
      <w:r>
        <w:rPr>
          <w:rFonts w:ascii="Arial" w:eastAsia="Calibri" w:hAnsi="Arial" w:cs="Arial"/>
          <w:sz w:val="24"/>
          <w:szCs w:val="24"/>
        </w:rPr>
        <w:t>В</w:t>
      </w:r>
      <w:r w:rsidR="00D85A41" w:rsidRPr="00BB0CF4">
        <w:rPr>
          <w:rFonts w:ascii="Arial" w:eastAsia="Calibri" w:hAnsi="Arial" w:cs="Arial"/>
          <w:sz w:val="24"/>
          <w:szCs w:val="24"/>
        </w:rPr>
        <w:t xml:space="preserve"> 2021 год</w:t>
      </w:r>
      <w:r>
        <w:rPr>
          <w:rFonts w:ascii="Arial" w:eastAsia="Calibri" w:hAnsi="Arial" w:cs="Arial"/>
          <w:sz w:val="24"/>
          <w:szCs w:val="24"/>
        </w:rPr>
        <w:t>у</w:t>
      </w:r>
      <w:r w:rsidR="00D85A41" w:rsidRPr="00BB0CF4">
        <w:rPr>
          <w:rFonts w:ascii="Arial" w:eastAsia="Calibri" w:hAnsi="Arial" w:cs="Arial"/>
          <w:sz w:val="24"/>
          <w:szCs w:val="24"/>
        </w:rPr>
        <w:t xml:space="preserve"> заключено 23 соглашения с поселениями Братского района «О передаче полномочий по осуществлению внешнего муниципального финансового контроля».</w:t>
      </w:r>
    </w:p>
    <w:p w:rsidR="00D85A41" w:rsidRPr="00BB0CF4" w:rsidRDefault="00D85A41" w:rsidP="008734DA">
      <w:pPr>
        <w:spacing w:after="0" w:line="240" w:lineRule="auto"/>
        <w:ind w:firstLine="708"/>
        <w:jc w:val="both"/>
        <w:rPr>
          <w:rFonts w:ascii="Arial" w:eastAsia="Calibri" w:hAnsi="Arial" w:cs="Arial"/>
          <w:sz w:val="24"/>
          <w:szCs w:val="24"/>
        </w:rPr>
      </w:pPr>
    </w:p>
    <w:p w:rsidR="008734DA" w:rsidRPr="00BB0CF4" w:rsidRDefault="008734DA" w:rsidP="008734DA">
      <w:pPr>
        <w:spacing w:after="0" w:line="240" w:lineRule="auto"/>
        <w:ind w:firstLine="708"/>
        <w:jc w:val="center"/>
        <w:rPr>
          <w:rFonts w:ascii="Arial" w:eastAsia="Calibri" w:hAnsi="Arial" w:cs="Arial"/>
          <w:b/>
          <w:sz w:val="24"/>
          <w:szCs w:val="24"/>
        </w:rPr>
      </w:pPr>
      <w:r w:rsidRPr="00BB0CF4">
        <w:rPr>
          <w:rFonts w:ascii="Arial" w:eastAsia="Calibri" w:hAnsi="Arial" w:cs="Arial"/>
          <w:b/>
          <w:sz w:val="24"/>
          <w:szCs w:val="24"/>
        </w:rPr>
        <w:t>Проведение контрольных и экспертно-аналитических мероприятий</w:t>
      </w:r>
    </w:p>
    <w:p w:rsidR="008734DA" w:rsidRPr="00BB0CF4" w:rsidRDefault="008734DA" w:rsidP="008734DA">
      <w:pPr>
        <w:spacing w:after="0" w:line="240" w:lineRule="auto"/>
        <w:ind w:firstLine="708"/>
        <w:jc w:val="center"/>
        <w:rPr>
          <w:rFonts w:ascii="Arial" w:eastAsia="Calibri" w:hAnsi="Arial" w:cs="Arial"/>
          <w:sz w:val="24"/>
          <w:szCs w:val="24"/>
        </w:rPr>
      </w:pPr>
    </w:p>
    <w:p w:rsidR="006316A5" w:rsidRPr="00BB0CF4" w:rsidRDefault="008734DA" w:rsidP="006316A5">
      <w:pPr>
        <w:spacing w:after="0" w:line="240" w:lineRule="auto"/>
        <w:ind w:firstLine="708"/>
        <w:jc w:val="both"/>
        <w:rPr>
          <w:rFonts w:ascii="Arial" w:eastAsia="Calibri" w:hAnsi="Arial" w:cs="Arial"/>
          <w:sz w:val="24"/>
          <w:szCs w:val="24"/>
        </w:rPr>
      </w:pPr>
      <w:r w:rsidRPr="00BB0CF4">
        <w:rPr>
          <w:rFonts w:ascii="Arial" w:eastAsia="Calibri" w:hAnsi="Arial" w:cs="Arial"/>
          <w:sz w:val="24"/>
          <w:szCs w:val="24"/>
        </w:rPr>
        <w:t>В соответствии со статьей 1</w:t>
      </w:r>
      <w:r w:rsidR="006316A5" w:rsidRPr="00BB0CF4">
        <w:rPr>
          <w:rFonts w:ascii="Arial" w:eastAsia="Calibri" w:hAnsi="Arial" w:cs="Arial"/>
          <w:sz w:val="24"/>
          <w:szCs w:val="24"/>
        </w:rPr>
        <w:t>1</w:t>
      </w:r>
      <w:r w:rsidRPr="00BB0CF4">
        <w:rPr>
          <w:rFonts w:ascii="Arial" w:eastAsia="Calibri" w:hAnsi="Arial" w:cs="Arial"/>
          <w:sz w:val="24"/>
          <w:szCs w:val="24"/>
        </w:rPr>
        <w:t xml:space="preserve"> Положения </w:t>
      </w:r>
      <w:r w:rsidR="006316A5" w:rsidRPr="00BB0CF4">
        <w:rPr>
          <w:rFonts w:ascii="Arial" w:eastAsia="Calibri" w:hAnsi="Arial" w:cs="Arial"/>
          <w:sz w:val="24"/>
          <w:szCs w:val="24"/>
        </w:rPr>
        <w:t xml:space="preserve">КСО Братского района осуществляет свою деятельность на основе годового плана, который разрабатывает и утверждает самостоятельно. Обязательному включению в план деятельности подлежат поручения, принятые решениями Думы Братского района, предложения </w:t>
      </w:r>
      <w:r w:rsidR="00651D86" w:rsidRPr="00BB0CF4">
        <w:rPr>
          <w:rFonts w:ascii="Arial" w:eastAsia="Calibri" w:hAnsi="Arial" w:cs="Arial"/>
          <w:sz w:val="24"/>
          <w:szCs w:val="24"/>
        </w:rPr>
        <w:t xml:space="preserve">и запросы </w:t>
      </w:r>
      <w:r w:rsidR="006316A5" w:rsidRPr="00BB0CF4">
        <w:rPr>
          <w:rFonts w:ascii="Arial" w:eastAsia="Calibri" w:hAnsi="Arial" w:cs="Arial"/>
          <w:sz w:val="24"/>
          <w:szCs w:val="24"/>
        </w:rPr>
        <w:t>мэра Братского района</w:t>
      </w:r>
      <w:r w:rsidR="00651D86" w:rsidRPr="00BB0CF4">
        <w:rPr>
          <w:rFonts w:ascii="Arial" w:eastAsia="Calibri" w:hAnsi="Arial" w:cs="Arial"/>
          <w:sz w:val="24"/>
          <w:szCs w:val="24"/>
        </w:rPr>
        <w:t xml:space="preserve">. Также в планы деятельности могут включаться </w:t>
      </w:r>
      <w:r w:rsidR="006316A5" w:rsidRPr="00BB0CF4">
        <w:rPr>
          <w:rFonts w:ascii="Arial" w:eastAsia="Calibri" w:hAnsi="Arial" w:cs="Arial"/>
          <w:sz w:val="24"/>
          <w:szCs w:val="24"/>
        </w:rPr>
        <w:t xml:space="preserve">проверки </w:t>
      </w:r>
      <w:r w:rsidR="00651D86" w:rsidRPr="00BB0CF4">
        <w:rPr>
          <w:rFonts w:ascii="Arial" w:eastAsia="Calibri" w:hAnsi="Arial" w:cs="Arial"/>
          <w:sz w:val="24"/>
          <w:szCs w:val="24"/>
        </w:rPr>
        <w:t xml:space="preserve">по требованиям </w:t>
      </w:r>
      <w:r w:rsidR="006316A5" w:rsidRPr="00BB0CF4">
        <w:rPr>
          <w:rFonts w:ascii="Arial" w:eastAsia="Calibri" w:hAnsi="Arial" w:cs="Arial"/>
          <w:sz w:val="24"/>
          <w:szCs w:val="24"/>
        </w:rPr>
        <w:t>правоохранительны</w:t>
      </w:r>
      <w:r w:rsidR="00651D86" w:rsidRPr="00BB0CF4">
        <w:rPr>
          <w:rFonts w:ascii="Arial" w:eastAsia="Calibri" w:hAnsi="Arial" w:cs="Arial"/>
          <w:sz w:val="24"/>
          <w:szCs w:val="24"/>
        </w:rPr>
        <w:t>х</w:t>
      </w:r>
      <w:r w:rsidR="006316A5" w:rsidRPr="00BB0CF4">
        <w:rPr>
          <w:rFonts w:ascii="Arial" w:eastAsia="Calibri" w:hAnsi="Arial" w:cs="Arial"/>
          <w:sz w:val="24"/>
          <w:szCs w:val="24"/>
        </w:rPr>
        <w:t xml:space="preserve"> орган</w:t>
      </w:r>
      <w:r w:rsidR="00651D86" w:rsidRPr="00BB0CF4">
        <w:rPr>
          <w:rFonts w:ascii="Arial" w:eastAsia="Calibri" w:hAnsi="Arial" w:cs="Arial"/>
          <w:sz w:val="24"/>
          <w:szCs w:val="24"/>
        </w:rPr>
        <w:t>ов</w:t>
      </w:r>
      <w:r w:rsidR="006316A5" w:rsidRPr="00BB0CF4">
        <w:rPr>
          <w:rFonts w:ascii="Arial" w:eastAsia="Calibri" w:hAnsi="Arial" w:cs="Arial"/>
          <w:sz w:val="24"/>
          <w:szCs w:val="24"/>
        </w:rPr>
        <w:t xml:space="preserve"> </w:t>
      </w:r>
      <w:r w:rsidR="006316A5" w:rsidRPr="00BB0CF4">
        <w:rPr>
          <w:rFonts w:ascii="Arial" w:eastAsia="Calibri" w:hAnsi="Arial" w:cs="Arial"/>
          <w:sz w:val="24"/>
          <w:szCs w:val="24"/>
        </w:rPr>
        <w:lastRenderedPageBreak/>
        <w:t>Братского района, участие в параллельных (совместных) мероприятиях с Контрольно-счетной палатой Иркутской области.</w:t>
      </w:r>
    </w:p>
    <w:p w:rsidR="008734DA" w:rsidRPr="00BB0CF4" w:rsidRDefault="008734DA" w:rsidP="008734DA">
      <w:pPr>
        <w:spacing w:after="0" w:line="240" w:lineRule="auto"/>
        <w:ind w:firstLine="708"/>
        <w:jc w:val="both"/>
        <w:rPr>
          <w:rFonts w:ascii="Arial" w:eastAsia="Calibri" w:hAnsi="Arial" w:cs="Arial"/>
          <w:sz w:val="24"/>
          <w:szCs w:val="24"/>
        </w:rPr>
      </w:pPr>
      <w:r w:rsidRPr="00BB0CF4">
        <w:rPr>
          <w:rFonts w:ascii="Arial" w:eastAsia="Calibri" w:hAnsi="Arial" w:cs="Arial"/>
          <w:sz w:val="24"/>
          <w:szCs w:val="24"/>
        </w:rPr>
        <w:t xml:space="preserve">В рамках предварительного, текущего и последующего контроля в течение отчетного периода проведено </w:t>
      </w:r>
      <w:r w:rsidR="003B593F" w:rsidRPr="00BB0CF4">
        <w:rPr>
          <w:rFonts w:ascii="Arial" w:eastAsia="Calibri" w:hAnsi="Arial" w:cs="Arial"/>
          <w:sz w:val="24"/>
          <w:szCs w:val="24"/>
        </w:rPr>
        <w:t>66</w:t>
      </w:r>
      <w:r w:rsidRPr="00BB0CF4">
        <w:rPr>
          <w:rFonts w:ascii="Arial" w:eastAsia="Calibri" w:hAnsi="Arial" w:cs="Arial"/>
          <w:sz w:val="24"/>
          <w:szCs w:val="24"/>
        </w:rPr>
        <w:t xml:space="preserve"> контрольных и экспертно-аналитических мероприятий,</w:t>
      </w:r>
      <w:r w:rsidR="003B593F" w:rsidRPr="00BB0CF4">
        <w:rPr>
          <w:rFonts w:ascii="Arial" w:eastAsia="Calibri" w:hAnsi="Arial" w:cs="Arial"/>
          <w:sz w:val="24"/>
          <w:szCs w:val="24"/>
        </w:rPr>
        <w:t xml:space="preserve"> что на 13,8</w:t>
      </w:r>
      <w:r w:rsidRPr="00BB0CF4">
        <w:rPr>
          <w:rFonts w:ascii="Arial" w:eastAsia="Calibri" w:hAnsi="Arial" w:cs="Arial"/>
          <w:sz w:val="24"/>
          <w:szCs w:val="24"/>
        </w:rPr>
        <w:t>% выше показателей 20</w:t>
      </w:r>
      <w:r w:rsidR="003B593F" w:rsidRPr="00BB0CF4">
        <w:rPr>
          <w:rFonts w:ascii="Arial" w:eastAsia="Calibri" w:hAnsi="Arial" w:cs="Arial"/>
          <w:sz w:val="24"/>
          <w:szCs w:val="24"/>
        </w:rPr>
        <w:t>20</w:t>
      </w:r>
      <w:r w:rsidRPr="00BB0CF4">
        <w:rPr>
          <w:rFonts w:ascii="Arial" w:eastAsia="Calibri" w:hAnsi="Arial" w:cs="Arial"/>
          <w:sz w:val="24"/>
          <w:szCs w:val="24"/>
        </w:rPr>
        <w:t xml:space="preserve"> года, в разрезе мероприятий:</w:t>
      </w:r>
    </w:p>
    <w:p w:rsidR="00975485" w:rsidRPr="00BB0CF4" w:rsidRDefault="00975485" w:rsidP="008734DA">
      <w:pPr>
        <w:spacing w:after="0" w:line="240" w:lineRule="auto"/>
        <w:ind w:firstLine="708"/>
        <w:jc w:val="both"/>
        <w:rPr>
          <w:rFonts w:ascii="Arial" w:eastAsia="Calibri" w:hAnsi="Arial" w:cs="Arial"/>
          <w:sz w:val="24"/>
          <w:szCs w:val="24"/>
        </w:rPr>
      </w:pPr>
    </w:p>
    <w:p w:rsidR="00975485" w:rsidRPr="00BB0CF4" w:rsidRDefault="00975485" w:rsidP="008734DA">
      <w:pPr>
        <w:spacing w:after="0" w:line="240" w:lineRule="auto"/>
        <w:ind w:firstLine="708"/>
        <w:jc w:val="both"/>
        <w:rPr>
          <w:rFonts w:ascii="Arial" w:eastAsia="Calibri" w:hAnsi="Arial" w:cs="Arial"/>
          <w:sz w:val="24"/>
          <w:szCs w:val="24"/>
        </w:rPr>
      </w:pPr>
    </w:p>
    <w:p w:rsidR="008734DA" w:rsidRDefault="008734DA" w:rsidP="008734DA">
      <w:pPr>
        <w:spacing w:after="0" w:line="240" w:lineRule="auto"/>
        <w:ind w:firstLine="708"/>
        <w:jc w:val="both"/>
        <w:rPr>
          <w:rFonts w:ascii="Arial" w:eastAsia="Calibri" w:hAnsi="Arial" w:cs="Arial"/>
        </w:rPr>
      </w:pPr>
      <w:r>
        <w:rPr>
          <w:rFonts w:ascii="Arial" w:eastAsia="Calibri" w:hAnsi="Arial" w:cs="Arial"/>
          <w:noProof/>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34DA" w:rsidRDefault="008734DA" w:rsidP="008734DA">
      <w:pPr>
        <w:spacing w:after="0" w:line="240" w:lineRule="auto"/>
        <w:ind w:firstLine="708"/>
        <w:jc w:val="both"/>
        <w:rPr>
          <w:rFonts w:ascii="Arial" w:eastAsia="Calibri" w:hAnsi="Arial" w:cs="Arial"/>
        </w:rPr>
      </w:pPr>
    </w:p>
    <w:p w:rsidR="008734DA" w:rsidRPr="00BB0CF4" w:rsidRDefault="008734DA" w:rsidP="008734DA">
      <w:pPr>
        <w:spacing w:after="0" w:line="240" w:lineRule="auto"/>
        <w:ind w:firstLine="708"/>
        <w:jc w:val="both"/>
        <w:rPr>
          <w:rFonts w:ascii="Arial" w:eastAsia="Calibri" w:hAnsi="Arial" w:cs="Arial"/>
          <w:sz w:val="24"/>
          <w:szCs w:val="24"/>
        </w:rPr>
      </w:pPr>
      <w:r w:rsidRPr="00BB0CF4">
        <w:rPr>
          <w:rFonts w:ascii="Arial" w:eastAsia="Calibri" w:hAnsi="Arial" w:cs="Arial"/>
          <w:sz w:val="24"/>
          <w:szCs w:val="24"/>
        </w:rPr>
        <w:t>В 202</w:t>
      </w:r>
      <w:r w:rsidR="00AB1BD4" w:rsidRPr="00BB0CF4">
        <w:rPr>
          <w:rFonts w:ascii="Arial" w:eastAsia="Calibri" w:hAnsi="Arial" w:cs="Arial"/>
          <w:sz w:val="24"/>
          <w:szCs w:val="24"/>
        </w:rPr>
        <w:t>1</w:t>
      </w:r>
      <w:r w:rsidRPr="00BB0CF4">
        <w:rPr>
          <w:rFonts w:ascii="Arial" w:eastAsia="Calibri" w:hAnsi="Arial" w:cs="Arial"/>
          <w:sz w:val="24"/>
          <w:szCs w:val="24"/>
        </w:rPr>
        <w:t xml:space="preserve"> году было проведено: </w:t>
      </w:r>
      <w:r w:rsidR="005416EB" w:rsidRPr="00BB0CF4">
        <w:rPr>
          <w:rFonts w:ascii="Arial" w:eastAsia="Calibri" w:hAnsi="Arial" w:cs="Arial"/>
          <w:sz w:val="24"/>
          <w:szCs w:val="24"/>
        </w:rPr>
        <w:t>3 контрольных мероприятия,</w:t>
      </w:r>
      <w:r w:rsidRPr="00BB0CF4">
        <w:rPr>
          <w:rFonts w:ascii="Arial" w:eastAsia="Calibri" w:hAnsi="Arial" w:cs="Arial"/>
          <w:sz w:val="24"/>
          <w:szCs w:val="24"/>
        </w:rPr>
        <w:t xml:space="preserve"> </w:t>
      </w:r>
      <w:r w:rsidR="005416EB" w:rsidRPr="00BB0CF4">
        <w:rPr>
          <w:rFonts w:ascii="Arial" w:eastAsia="Calibri" w:hAnsi="Arial" w:cs="Arial"/>
          <w:sz w:val="24"/>
          <w:szCs w:val="24"/>
        </w:rPr>
        <w:t xml:space="preserve">63 </w:t>
      </w:r>
      <w:r w:rsidRPr="00BB0CF4">
        <w:rPr>
          <w:rFonts w:ascii="Arial" w:eastAsia="Calibri" w:hAnsi="Arial" w:cs="Arial"/>
          <w:sz w:val="24"/>
          <w:szCs w:val="24"/>
        </w:rPr>
        <w:t>экспертно-аналитических, по результатам которых подготовлено:</w:t>
      </w:r>
    </w:p>
    <w:p w:rsidR="008734DA" w:rsidRPr="00BB0CF4" w:rsidRDefault="0025578C" w:rsidP="008734DA">
      <w:pPr>
        <w:pStyle w:val="Style3"/>
        <w:widowControl/>
        <w:spacing w:line="240" w:lineRule="auto"/>
        <w:ind w:firstLine="708"/>
        <w:jc w:val="both"/>
        <w:rPr>
          <w:rFonts w:ascii="Arial" w:eastAsia="Calibri" w:hAnsi="Arial" w:cs="Arial"/>
        </w:rPr>
      </w:pPr>
      <w:r w:rsidRPr="00BB0CF4">
        <w:rPr>
          <w:rFonts w:ascii="Arial" w:eastAsia="Calibri" w:hAnsi="Arial" w:cs="Arial"/>
          <w:u w:val="single"/>
        </w:rPr>
        <w:t>2</w:t>
      </w:r>
      <w:r w:rsidR="005416EB" w:rsidRPr="00BB0CF4">
        <w:rPr>
          <w:rFonts w:ascii="Arial" w:eastAsia="Calibri" w:hAnsi="Arial" w:cs="Arial"/>
          <w:u w:val="single"/>
        </w:rPr>
        <w:t xml:space="preserve"> акта</w:t>
      </w:r>
      <w:r w:rsidR="005416EB" w:rsidRPr="00BB0CF4">
        <w:rPr>
          <w:rFonts w:ascii="Arial" w:eastAsia="Calibri" w:hAnsi="Arial" w:cs="Arial"/>
        </w:rPr>
        <w:t xml:space="preserve"> – по п</w:t>
      </w:r>
      <w:r w:rsidR="008734DA" w:rsidRPr="00BB0CF4">
        <w:rPr>
          <w:rFonts w:ascii="Arial" w:eastAsia="Calibri" w:hAnsi="Arial" w:cs="Arial"/>
        </w:rPr>
        <w:t>роверк</w:t>
      </w:r>
      <w:r w:rsidR="005416EB" w:rsidRPr="00BB0CF4">
        <w:rPr>
          <w:rFonts w:ascii="Arial" w:eastAsia="Calibri" w:hAnsi="Arial" w:cs="Arial"/>
        </w:rPr>
        <w:t>е</w:t>
      </w:r>
      <w:r w:rsidR="008734DA" w:rsidRPr="00BB0CF4">
        <w:rPr>
          <w:rFonts w:ascii="Arial" w:eastAsia="Calibri" w:hAnsi="Arial" w:cs="Arial"/>
        </w:rPr>
        <w:t xml:space="preserve"> </w:t>
      </w:r>
      <w:r w:rsidR="008734DA" w:rsidRPr="00BB0CF4">
        <w:rPr>
          <w:rStyle w:val="FontStyle17"/>
          <w:rFonts w:ascii="Arial" w:eastAsiaTheme="majorEastAsia" w:hAnsi="Arial" w:cs="Arial"/>
          <w:sz w:val="24"/>
          <w:szCs w:val="24"/>
        </w:rPr>
        <w:t xml:space="preserve">финансово-хозяйственной деятельности </w:t>
      </w:r>
      <w:r w:rsidRPr="00BB0CF4">
        <w:rPr>
          <w:rStyle w:val="FontStyle17"/>
          <w:rFonts w:ascii="Arial" w:eastAsiaTheme="majorEastAsia" w:hAnsi="Arial" w:cs="Arial"/>
          <w:sz w:val="24"/>
          <w:szCs w:val="24"/>
        </w:rPr>
        <w:t xml:space="preserve">администрации Тангуйского </w:t>
      </w:r>
      <w:r w:rsidR="008734DA" w:rsidRPr="00BB0CF4">
        <w:rPr>
          <w:rStyle w:val="FontStyle17"/>
          <w:rFonts w:ascii="Arial" w:eastAsiaTheme="majorEastAsia" w:hAnsi="Arial" w:cs="Arial"/>
          <w:sz w:val="24"/>
          <w:szCs w:val="24"/>
        </w:rPr>
        <w:t>муниципальн</w:t>
      </w:r>
      <w:r w:rsidRPr="00BB0CF4">
        <w:rPr>
          <w:rStyle w:val="FontStyle17"/>
          <w:rFonts w:ascii="Arial" w:eastAsiaTheme="majorEastAsia" w:hAnsi="Arial" w:cs="Arial"/>
          <w:sz w:val="24"/>
          <w:szCs w:val="24"/>
        </w:rPr>
        <w:t xml:space="preserve">ого образования </w:t>
      </w:r>
      <w:r w:rsidR="008734DA" w:rsidRPr="00BB0CF4">
        <w:rPr>
          <w:rFonts w:ascii="Arial" w:eastAsia="Calibri" w:hAnsi="Arial" w:cs="Arial"/>
        </w:rPr>
        <w:t>за 20</w:t>
      </w:r>
      <w:r w:rsidRPr="00BB0CF4">
        <w:rPr>
          <w:rFonts w:ascii="Arial" w:eastAsia="Calibri" w:hAnsi="Arial" w:cs="Arial"/>
        </w:rPr>
        <w:t>20</w:t>
      </w:r>
      <w:r w:rsidR="008734DA" w:rsidRPr="00BB0CF4">
        <w:rPr>
          <w:rFonts w:ascii="Arial" w:eastAsia="Calibri" w:hAnsi="Arial" w:cs="Arial"/>
        </w:rPr>
        <w:t xml:space="preserve"> г.;</w:t>
      </w:r>
      <w:r w:rsidR="001123A0" w:rsidRPr="00BB0CF4">
        <w:rPr>
          <w:rFonts w:ascii="Arial" w:eastAsia="Calibri" w:hAnsi="Arial" w:cs="Arial"/>
        </w:rPr>
        <w:t xml:space="preserve"> комплексн</w:t>
      </w:r>
      <w:r w:rsidR="005416EB" w:rsidRPr="00BB0CF4">
        <w:rPr>
          <w:rFonts w:ascii="Arial" w:eastAsia="Calibri" w:hAnsi="Arial" w:cs="Arial"/>
        </w:rPr>
        <w:t>ой</w:t>
      </w:r>
      <w:r w:rsidR="001123A0" w:rsidRPr="00BB0CF4">
        <w:rPr>
          <w:rFonts w:ascii="Arial" w:eastAsia="Calibri" w:hAnsi="Arial" w:cs="Arial"/>
        </w:rPr>
        <w:t xml:space="preserve"> проверк</w:t>
      </w:r>
      <w:r w:rsidR="005416EB" w:rsidRPr="00BB0CF4">
        <w:rPr>
          <w:rFonts w:ascii="Arial" w:eastAsia="Calibri" w:hAnsi="Arial" w:cs="Arial"/>
        </w:rPr>
        <w:t>и</w:t>
      </w:r>
      <w:r w:rsidR="001123A0" w:rsidRPr="00BB0CF4">
        <w:rPr>
          <w:rFonts w:ascii="Arial" w:eastAsia="Calibri" w:hAnsi="Arial" w:cs="Arial"/>
        </w:rPr>
        <w:t xml:space="preserve"> деятельности муниципального автономного учреждения «Спортивная школа»</w:t>
      </w:r>
      <w:r w:rsidR="005416EB" w:rsidRPr="00BB0CF4">
        <w:rPr>
          <w:rFonts w:ascii="Arial" w:eastAsia="Calibri" w:hAnsi="Arial" w:cs="Arial"/>
        </w:rPr>
        <w:t xml:space="preserve"> муниципального образования «Братский </w:t>
      </w:r>
      <w:r w:rsidR="006D35A0" w:rsidRPr="00BB0CF4">
        <w:rPr>
          <w:rFonts w:ascii="Arial" w:eastAsia="Calibri" w:hAnsi="Arial" w:cs="Arial"/>
        </w:rPr>
        <w:t>район</w:t>
      </w:r>
      <w:r w:rsidR="005416EB" w:rsidRPr="00BB0CF4">
        <w:rPr>
          <w:rFonts w:ascii="Arial" w:eastAsia="Calibri" w:hAnsi="Arial" w:cs="Arial"/>
        </w:rPr>
        <w:t>»</w:t>
      </w:r>
      <w:r w:rsidR="001123A0" w:rsidRPr="00BB0CF4">
        <w:rPr>
          <w:rFonts w:ascii="Arial" w:eastAsia="Calibri" w:hAnsi="Arial" w:cs="Arial"/>
        </w:rPr>
        <w:t>;</w:t>
      </w:r>
    </w:p>
    <w:p w:rsidR="00FB5935" w:rsidRPr="00BB0CF4" w:rsidRDefault="00FB5935" w:rsidP="0025578C">
      <w:pPr>
        <w:spacing w:after="0" w:line="240" w:lineRule="auto"/>
        <w:ind w:firstLine="708"/>
        <w:jc w:val="both"/>
        <w:rPr>
          <w:rFonts w:ascii="Arial" w:eastAsia="Calibri" w:hAnsi="Arial" w:cs="Arial"/>
          <w:sz w:val="24"/>
          <w:szCs w:val="24"/>
        </w:rPr>
      </w:pPr>
      <w:r w:rsidRPr="00BB0CF4">
        <w:rPr>
          <w:rFonts w:ascii="Arial" w:eastAsia="Calibri" w:hAnsi="Arial" w:cs="Arial"/>
          <w:sz w:val="24"/>
          <w:szCs w:val="24"/>
          <w:u w:val="single"/>
        </w:rPr>
        <w:t xml:space="preserve">3 </w:t>
      </w:r>
      <w:r w:rsidR="0025578C" w:rsidRPr="00BB0CF4">
        <w:rPr>
          <w:rFonts w:ascii="Arial" w:eastAsia="Calibri" w:hAnsi="Arial" w:cs="Arial"/>
          <w:sz w:val="24"/>
          <w:szCs w:val="24"/>
          <w:u w:val="single"/>
        </w:rPr>
        <w:t>экспертно-аналитических записки</w:t>
      </w:r>
      <w:r w:rsidRPr="00BB0CF4">
        <w:rPr>
          <w:rFonts w:ascii="Arial" w:eastAsia="Calibri" w:hAnsi="Arial" w:cs="Arial"/>
          <w:sz w:val="24"/>
          <w:szCs w:val="24"/>
        </w:rPr>
        <w:t xml:space="preserve"> – анализ и исполнение бюджета му</w:t>
      </w:r>
      <w:r w:rsidR="0025578C" w:rsidRPr="00BB0CF4">
        <w:rPr>
          <w:rFonts w:ascii="Arial" w:eastAsia="Calibri" w:hAnsi="Arial" w:cs="Arial"/>
          <w:sz w:val="24"/>
          <w:szCs w:val="24"/>
        </w:rPr>
        <w:t>ниципального образования «Братский район» за 1 квартал, полугодие и 9 месяцев 202</w:t>
      </w:r>
      <w:r w:rsidR="00F94AA7">
        <w:rPr>
          <w:rFonts w:ascii="Arial" w:eastAsia="Calibri" w:hAnsi="Arial" w:cs="Arial"/>
          <w:sz w:val="24"/>
          <w:szCs w:val="24"/>
        </w:rPr>
        <w:t>1</w:t>
      </w:r>
      <w:r w:rsidR="0025578C" w:rsidRPr="00BB0CF4">
        <w:rPr>
          <w:rFonts w:ascii="Arial" w:eastAsia="Calibri" w:hAnsi="Arial" w:cs="Arial"/>
          <w:sz w:val="24"/>
          <w:szCs w:val="24"/>
        </w:rPr>
        <w:t xml:space="preserve"> года;</w:t>
      </w:r>
    </w:p>
    <w:p w:rsidR="001123A0" w:rsidRPr="00BB0CF4" w:rsidRDefault="006D35A0" w:rsidP="008734DA">
      <w:pPr>
        <w:spacing w:after="0" w:line="240" w:lineRule="auto"/>
        <w:ind w:firstLine="708"/>
        <w:jc w:val="both"/>
        <w:rPr>
          <w:rFonts w:ascii="Arial" w:eastAsia="Calibri" w:hAnsi="Arial" w:cs="Arial"/>
          <w:sz w:val="24"/>
          <w:szCs w:val="24"/>
        </w:rPr>
      </w:pPr>
      <w:r w:rsidRPr="00BB0CF4">
        <w:rPr>
          <w:rFonts w:ascii="Arial" w:eastAsia="Calibri" w:hAnsi="Arial" w:cs="Arial"/>
          <w:sz w:val="24"/>
          <w:szCs w:val="24"/>
          <w:u w:val="single"/>
        </w:rPr>
        <w:t>61</w:t>
      </w:r>
      <w:r w:rsidR="008734DA" w:rsidRPr="00BB0CF4">
        <w:rPr>
          <w:rFonts w:ascii="Arial" w:eastAsia="Calibri" w:hAnsi="Arial" w:cs="Arial"/>
          <w:sz w:val="24"/>
          <w:szCs w:val="24"/>
          <w:u w:val="single"/>
        </w:rPr>
        <w:t xml:space="preserve"> заключени</w:t>
      </w:r>
      <w:r w:rsidRPr="00BB0CF4">
        <w:rPr>
          <w:rFonts w:ascii="Arial" w:eastAsia="Calibri" w:hAnsi="Arial" w:cs="Arial"/>
          <w:sz w:val="24"/>
          <w:szCs w:val="24"/>
          <w:u w:val="single"/>
        </w:rPr>
        <w:t>е</w:t>
      </w:r>
      <w:r w:rsidR="001123A0" w:rsidRPr="00BB0CF4">
        <w:rPr>
          <w:rFonts w:ascii="Arial" w:eastAsia="Calibri" w:hAnsi="Arial" w:cs="Arial"/>
          <w:sz w:val="24"/>
          <w:szCs w:val="24"/>
        </w:rPr>
        <w:t>, в том числе:</w:t>
      </w:r>
      <w:r w:rsidR="008734DA" w:rsidRPr="00BB0CF4">
        <w:rPr>
          <w:rFonts w:ascii="Arial" w:eastAsia="Calibri" w:hAnsi="Arial" w:cs="Arial"/>
          <w:sz w:val="24"/>
          <w:szCs w:val="24"/>
        </w:rPr>
        <w:t xml:space="preserve"> </w:t>
      </w:r>
    </w:p>
    <w:p w:rsidR="008734DA" w:rsidRPr="00BB0CF4" w:rsidRDefault="008734DA" w:rsidP="008734DA">
      <w:pPr>
        <w:spacing w:after="0" w:line="240" w:lineRule="auto"/>
        <w:ind w:firstLine="708"/>
        <w:jc w:val="both"/>
        <w:rPr>
          <w:rFonts w:ascii="Arial" w:eastAsia="Calibri" w:hAnsi="Arial" w:cs="Arial"/>
          <w:sz w:val="24"/>
          <w:szCs w:val="24"/>
        </w:rPr>
      </w:pPr>
      <w:r w:rsidRPr="00BB0CF4">
        <w:rPr>
          <w:rFonts w:ascii="Arial" w:eastAsia="Calibri" w:hAnsi="Arial" w:cs="Arial"/>
          <w:sz w:val="24"/>
          <w:szCs w:val="24"/>
        </w:rPr>
        <w:t xml:space="preserve">– </w:t>
      </w:r>
      <w:r w:rsidR="006D35A0" w:rsidRPr="00BB0CF4">
        <w:rPr>
          <w:rFonts w:ascii="Arial" w:eastAsia="Calibri" w:hAnsi="Arial" w:cs="Arial"/>
          <w:sz w:val="24"/>
          <w:szCs w:val="24"/>
        </w:rPr>
        <w:t xml:space="preserve">24 документа </w:t>
      </w:r>
      <w:r w:rsidR="00C9516C" w:rsidRPr="00BB0CF4">
        <w:rPr>
          <w:rFonts w:ascii="Arial" w:eastAsia="Calibri" w:hAnsi="Arial" w:cs="Arial"/>
          <w:sz w:val="24"/>
          <w:szCs w:val="24"/>
        </w:rPr>
        <w:t xml:space="preserve">на </w:t>
      </w:r>
      <w:r w:rsidR="006D35A0" w:rsidRPr="00BB0CF4">
        <w:rPr>
          <w:rFonts w:ascii="Arial" w:eastAsia="Calibri" w:hAnsi="Arial" w:cs="Arial"/>
          <w:sz w:val="24"/>
          <w:szCs w:val="24"/>
        </w:rPr>
        <w:t>внешн</w:t>
      </w:r>
      <w:r w:rsidR="00C9516C" w:rsidRPr="00BB0CF4">
        <w:rPr>
          <w:rFonts w:ascii="Arial" w:eastAsia="Calibri" w:hAnsi="Arial" w:cs="Arial"/>
          <w:sz w:val="24"/>
          <w:szCs w:val="24"/>
        </w:rPr>
        <w:t>юю</w:t>
      </w:r>
      <w:r w:rsidRPr="00BB0CF4">
        <w:rPr>
          <w:rFonts w:ascii="Arial" w:eastAsia="Calibri" w:hAnsi="Arial" w:cs="Arial"/>
          <w:sz w:val="24"/>
          <w:szCs w:val="24"/>
        </w:rPr>
        <w:t xml:space="preserve"> проверк</w:t>
      </w:r>
      <w:r w:rsidR="00C9516C" w:rsidRPr="00BB0CF4">
        <w:rPr>
          <w:rFonts w:ascii="Arial" w:eastAsia="Calibri" w:hAnsi="Arial" w:cs="Arial"/>
          <w:sz w:val="24"/>
          <w:szCs w:val="24"/>
        </w:rPr>
        <w:t>у</w:t>
      </w:r>
      <w:r w:rsidRPr="00BB0CF4">
        <w:rPr>
          <w:rFonts w:ascii="Arial" w:eastAsia="Calibri" w:hAnsi="Arial" w:cs="Arial"/>
          <w:sz w:val="24"/>
          <w:szCs w:val="24"/>
        </w:rPr>
        <w:t xml:space="preserve"> годов</w:t>
      </w:r>
      <w:r w:rsidR="00C9516C" w:rsidRPr="00BB0CF4">
        <w:rPr>
          <w:rFonts w:ascii="Arial" w:eastAsia="Calibri" w:hAnsi="Arial" w:cs="Arial"/>
          <w:sz w:val="24"/>
          <w:szCs w:val="24"/>
        </w:rPr>
        <w:t xml:space="preserve">ых </w:t>
      </w:r>
      <w:r w:rsidRPr="00BB0CF4">
        <w:rPr>
          <w:rFonts w:ascii="Arial" w:eastAsia="Calibri" w:hAnsi="Arial" w:cs="Arial"/>
          <w:sz w:val="24"/>
          <w:szCs w:val="24"/>
        </w:rPr>
        <w:t>отчет</w:t>
      </w:r>
      <w:r w:rsidR="00C9516C" w:rsidRPr="00BB0CF4">
        <w:rPr>
          <w:rFonts w:ascii="Arial" w:eastAsia="Calibri" w:hAnsi="Arial" w:cs="Arial"/>
          <w:sz w:val="24"/>
          <w:szCs w:val="24"/>
        </w:rPr>
        <w:t xml:space="preserve">ов </w:t>
      </w:r>
      <w:r w:rsidRPr="00BB0CF4">
        <w:rPr>
          <w:rFonts w:ascii="Arial" w:eastAsia="Calibri" w:hAnsi="Arial" w:cs="Arial"/>
          <w:sz w:val="24"/>
          <w:szCs w:val="24"/>
        </w:rPr>
        <w:t>об исполнении бюджет</w:t>
      </w:r>
      <w:r w:rsidR="00C9516C" w:rsidRPr="00BB0CF4">
        <w:rPr>
          <w:rFonts w:ascii="Arial" w:eastAsia="Calibri" w:hAnsi="Arial" w:cs="Arial"/>
          <w:sz w:val="24"/>
          <w:szCs w:val="24"/>
        </w:rPr>
        <w:t>ов</w:t>
      </w:r>
      <w:r w:rsidRPr="00BB0CF4">
        <w:rPr>
          <w:rFonts w:ascii="Arial" w:eastAsia="Calibri" w:hAnsi="Arial" w:cs="Arial"/>
          <w:sz w:val="24"/>
          <w:szCs w:val="24"/>
        </w:rPr>
        <w:t xml:space="preserve"> </w:t>
      </w:r>
      <w:r w:rsidR="00C9516C" w:rsidRPr="00BB0CF4">
        <w:rPr>
          <w:rFonts w:ascii="Arial" w:eastAsia="Calibri" w:hAnsi="Arial" w:cs="Arial"/>
          <w:sz w:val="24"/>
          <w:szCs w:val="24"/>
        </w:rPr>
        <w:t>за 2020 год</w:t>
      </w:r>
      <w:r w:rsidR="002749DC">
        <w:rPr>
          <w:rFonts w:ascii="Arial" w:eastAsia="Calibri" w:hAnsi="Arial" w:cs="Arial"/>
          <w:sz w:val="24"/>
          <w:szCs w:val="24"/>
        </w:rPr>
        <w:t xml:space="preserve">, в т.ч. </w:t>
      </w:r>
      <w:r w:rsidRPr="00BB0CF4">
        <w:rPr>
          <w:rFonts w:ascii="Arial" w:eastAsia="Calibri" w:hAnsi="Arial" w:cs="Arial"/>
          <w:sz w:val="24"/>
          <w:szCs w:val="24"/>
        </w:rPr>
        <w:t xml:space="preserve">муниципального образования «Братский район» </w:t>
      </w:r>
      <w:r w:rsidR="00C9516C" w:rsidRPr="00BB0CF4">
        <w:rPr>
          <w:rFonts w:ascii="Arial" w:eastAsia="Calibri" w:hAnsi="Arial" w:cs="Arial"/>
          <w:sz w:val="24"/>
          <w:szCs w:val="24"/>
        </w:rPr>
        <w:t xml:space="preserve">и </w:t>
      </w:r>
      <w:r w:rsidRPr="00BB0CF4">
        <w:rPr>
          <w:rFonts w:ascii="Arial" w:eastAsia="Calibri" w:hAnsi="Arial" w:cs="Arial"/>
          <w:sz w:val="24"/>
          <w:szCs w:val="24"/>
        </w:rPr>
        <w:t xml:space="preserve">23 сельских поселений; </w:t>
      </w:r>
    </w:p>
    <w:p w:rsidR="001123A0" w:rsidRPr="00BB0CF4" w:rsidRDefault="001123A0" w:rsidP="008734DA">
      <w:pPr>
        <w:spacing w:after="0" w:line="240" w:lineRule="auto"/>
        <w:ind w:firstLine="708"/>
        <w:jc w:val="both"/>
        <w:rPr>
          <w:rFonts w:ascii="Arial" w:eastAsia="Calibri" w:hAnsi="Arial" w:cs="Arial"/>
          <w:sz w:val="24"/>
          <w:szCs w:val="24"/>
        </w:rPr>
      </w:pPr>
      <w:r w:rsidRPr="00BB0CF4">
        <w:rPr>
          <w:rFonts w:ascii="Arial" w:eastAsia="Calibri" w:hAnsi="Arial" w:cs="Arial"/>
          <w:sz w:val="24"/>
          <w:szCs w:val="24"/>
        </w:rPr>
        <w:t xml:space="preserve">– </w:t>
      </w:r>
      <w:r w:rsidR="00C9516C" w:rsidRPr="00BB0CF4">
        <w:rPr>
          <w:rFonts w:ascii="Arial" w:eastAsia="Calibri" w:hAnsi="Arial" w:cs="Arial"/>
          <w:sz w:val="24"/>
          <w:szCs w:val="24"/>
        </w:rPr>
        <w:t xml:space="preserve">6 документов на </w:t>
      </w:r>
      <w:r w:rsidR="008734DA" w:rsidRPr="00BB0CF4">
        <w:rPr>
          <w:rFonts w:ascii="Arial" w:eastAsia="Calibri" w:hAnsi="Arial" w:cs="Arial"/>
          <w:sz w:val="24"/>
          <w:szCs w:val="24"/>
        </w:rPr>
        <w:t>проверк</w:t>
      </w:r>
      <w:r w:rsidR="00C9516C" w:rsidRPr="00BB0CF4">
        <w:rPr>
          <w:rFonts w:ascii="Arial" w:eastAsia="Calibri" w:hAnsi="Arial" w:cs="Arial"/>
          <w:sz w:val="24"/>
          <w:szCs w:val="24"/>
        </w:rPr>
        <w:t>у</w:t>
      </w:r>
      <w:r w:rsidR="008734DA" w:rsidRPr="00BB0CF4">
        <w:rPr>
          <w:rFonts w:ascii="Arial" w:eastAsia="Calibri" w:hAnsi="Arial" w:cs="Arial"/>
          <w:sz w:val="24"/>
          <w:szCs w:val="24"/>
        </w:rPr>
        <w:t xml:space="preserve"> бюджетной отчетности </w:t>
      </w:r>
      <w:r w:rsidRPr="00BB0CF4">
        <w:rPr>
          <w:rFonts w:ascii="Arial" w:eastAsia="Calibri" w:hAnsi="Arial" w:cs="Arial"/>
          <w:sz w:val="24"/>
          <w:szCs w:val="24"/>
        </w:rPr>
        <w:t>6</w:t>
      </w:r>
      <w:r w:rsidR="008734DA" w:rsidRPr="00BB0CF4">
        <w:rPr>
          <w:rFonts w:ascii="Arial" w:eastAsia="Calibri" w:hAnsi="Arial" w:cs="Arial"/>
          <w:sz w:val="24"/>
          <w:szCs w:val="24"/>
        </w:rPr>
        <w:t xml:space="preserve"> главных распорядителей бюджетных средств</w:t>
      </w:r>
      <w:r w:rsidR="00C9516C" w:rsidRPr="00BB0CF4">
        <w:rPr>
          <w:rFonts w:ascii="Arial" w:eastAsia="Calibri" w:hAnsi="Arial" w:cs="Arial"/>
          <w:sz w:val="24"/>
          <w:szCs w:val="24"/>
        </w:rPr>
        <w:t xml:space="preserve"> района</w:t>
      </w:r>
      <w:r w:rsidRPr="00BB0CF4">
        <w:rPr>
          <w:rFonts w:ascii="Arial" w:eastAsia="Calibri" w:hAnsi="Arial" w:cs="Arial"/>
          <w:sz w:val="24"/>
          <w:szCs w:val="24"/>
        </w:rPr>
        <w:t>;</w:t>
      </w:r>
    </w:p>
    <w:p w:rsidR="008734DA" w:rsidRPr="00BB0CF4" w:rsidRDefault="001123A0" w:rsidP="008734DA">
      <w:pPr>
        <w:spacing w:after="0" w:line="240" w:lineRule="auto"/>
        <w:ind w:firstLine="708"/>
        <w:jc w:val="both"/>
        <w:rPr>
          <w:rFonts w:ascii="Arial" w:eastAsia="Calibri" w:hAnsi="Arial" w:cs="Arial"/>
          <w:sz w:val="24"/>
          <w:szCs w:val="24"/>
        </w:rPr>
      </w:pPr>
      <w:r w:rsidRPr="00BB0CF4">
        <w:rPr>
          <w:rFonts w:ascii="Arial" w:eastAsia="Calibri" w:hAnsi="Arial" w:cs="Arial"/>
          <w:sz w:val="24"/>
          <w:szCs w:val="24"/>
        </w:rPr>
        <w:t xml:space="preserve">– </w:t>
      </w:r>
      <w:r w:rsidR="00C9516C" w:rsidRPr="00BB0CF4">
        <w:rPr>
          <w:rFonts w:ascii="Arial" w:eastAsia="Calibri" w:hAnsi="Arial" w:cs="Arial"/>
          <w:sz w:val="24"/>
          <w:szCs w:val="24"/>
        </w:rPr>
        <w:t xml:space="preserve">24 </w:t>
      </w:r>
      <w:r w:rsidR="008734DA" w:rsidRPr="00BB0CF4">
        <w:rPr>
          <w:rFonts w:ascii="Arial" w:eastAsia="Calibri" w:hAnsi="Arial" w:cs="Arial"/>
          <w:sz w:val="24"/>
          <w:szCs w:val="24"/>
        </w:rPr>
        <w:t>экспертиз</w:t>
      </w:r>
      <w:r w:rsidR="00C9516C" w:rsidRPr="00BB0CF4">
        <w:rPr>
          <w:rFonts w:ascii="Arial" w:eastAsia="Calibri" w:hAnsi="Arial" w:cs="Arial"/>
          <w:sz w:val="24"/>
          <w:szCs w:val="24"/>
        </w:rPr>
        <w:t xml:space="preserve">ы на </w:t>
      </w:r>
      <w:r w:rsidR="008734DA" w:rsidRPr="00BB0CF4">
        <w:rPr>
          <w:rFonts w:ascii="Arial" w:eastAsia="Calibri" w:hAnsi="Arial" w:cs="Arial"/>
          <w:sz w:val="24"/>
          <w:szCs w:val="24"/>
        </w:rPr>
        <w:t>проект решени</w:t>
      </w:r>
      <w:r w:rsidR="00C9516C" w:rsidRPr="00BB0CF4">
        <w:rPr>
          <w:rFonts w:ascii="Arial" w:eastAsia="Calibri" w:hAnsi="Arial" w:cs="Arial"/>
          <w:sz w:val="24"/>
          <w:szCs w:val="24"/>
        </w:rPr>
        <w:t>я</w:t>
      </w:r>
      <w:r w:rsidR="002749DC">
        <w:rPr>
          <w:rFonts w:ascii="Arial" w:eastAsia="Calibri" w:hAnsi="Arial" w:cs="Arial"/>
          <w:sz w:val="24"/>
          <w:szCs w:val="24"/>
        </w:rPr>
        <w:t xml:space="preserve"> о бюджете, в том числе</w:t>
      </w:r>
      <w:r w:rsidR="008734DA" w:rsidRPr="00BB0CF4">
        <w:rPr>
          <w:rFonts w:ascii="Arial" w:eastAsia="Calibri" w:hAnsi="Arial" w:cs="Arial"/>
          <w:sz w:val="24"/>
          <w:szCs w:val="24"/>
        </w:rPr>
        <w:t xml:space="preserve"> «О бюджете муниципального образования «Братский район» на 202</w:t>
      </w:r>
      <w:r w:rsidRPr="00BB0CF4">
        <w:rPr>
          <w:rFonts w:ascii="Arial" w:eastAsia="Calibri" w:hAnsi="Arial" w:cs="Arial"/>
          <w:sz w:val="24"/>
          <w:szCs w:val="24"/>
        </w:rPr>
        <w:t>2</w:t>
      </w:r>
      <w:r w:rsidR="008734DA" w:rsidRPr="00BB0CF4">
        <w:rPr>
          <w:rFonts w:ascii="Arial" w:eastAsia="Calibri" w:hAnsi="Arial" w:cs="Arial"/>
          <w:sz w:val="24"/>
          <w:szCs w:val="24"/>
        </w:rPr>
        <w:t xml:space="preserve"> и на плановый период 202</w:t>
      </w:r>
      <w:r w:rsidRPr="00BB0CF4">
        <w:rPr>
          <w:rFonts w:ascii="Arial" w:eastAsia="Calibri" w:hAnsi="Arial" w:cs="Arial"/>
          <w:sz w:val="24"/>
          <w:szCs w:val="24"/>
        </w:rPr>
        <w:t>3 и 2024</w:t>
      </w:r>
      <w:r w:rsidR="008734DA" w:rsidRPr="00BB0CF4">
        <w:rPr>
          <w:rFonts w:ascii="Arial" w:eastAsia="Calibri" w:hAnsi="Arial" w:cs="Arial"/>
          <w:sz w:val="24"/>
          <w:szCs w:val="24"/>
        </w:rPr>
        <w:t xml:space="preserve"> годов» и проектов решений о бюджете на </w:t>
      </w:r>
      <w:r w:rsidR="00C9516C" w:rsidRPr="00BB0CF4">
        <w:rPr>
          <w:rFonts w:ascii="Arial" w:eastAsia="Calibri" w:hAnsi="Arial" w:cs="Arial"/>
          <w:sz w:val="24"/>
          <w:szCs w:val="24"/>
        </w:rPr>
        <w:t xml:space="preserve">очередной и </w:t>
      </w:r>
      <w:r w:rsidR="008734DA" w:rsidRPr="00BB0CF4">
        <w:rPr>
          <w:rFonts w:ascii="Arial" w:eastAsia="Calibri" w:hAnsi="Arial" w:cs="Arial"/>
          <w:sz w:val="24"/>
          <w:szCs w:val="24"/>
        </w:rPr>
        <w:t>плановый период</w:t>
      </w:r>
      <w:r w:rsidR="00C9516C" w:rsidRPr="00BB0CF4">
        <w:rPr>
          <w:rFonts w:ascii="Arial" w:eastAsia="Calibri" w:hAnsi="Arial" w:cs="Arial"/>
          <w:sz w:val="24"/>
          <w:szCs w:val="24"/>
        </w:rPr>
        <w:t>ы</w:t>
      </w:r>
      <w:r w:rsidR="008734DA" w:rsidRPr="00BB0CF4">
        <w:rPr>
          <w:rFonts w:ascii="Arial" w:eastAsia="Calibri" w:hAnsi="Arial" w:cs="Arial"/>
          <w:sz w:val="24"/>
          <w:szCs w:val="24"/>
        </w:rPr>
        <w:t xml:space="preserve"> 23 сельских поселений;</w:t>
      </w:r>
    </w:p>
    <w:p w:rsidR="00991F23" w:rsidRPr="00BB0CF4" w:rsidRDefault="001123A0" w:rsidP="00F0013B">
      <w:pPr>
        <w:spacing w:after="0" w:line="240" w:lineRule="auto"/>
        <w:ind w:firstLine="708"/>
        <w:jc w:val="both"/>
        <w:rPr>
          <w:rFonts w:ascii="Arial" w:hAnsi="Arial" w:cs="Arial"/>
          <w:sz w:val="24"/>
          <w:szCs w:val="24"/>
        </w:rPr>
      </w:pPr>
      <w:r w:rsidRPr="00BB0CF4">
        <w:rPr>
          <w:rFonts w:ascii="Arial" w:eastAsia="Calibri" w:hAnsi="Arial" w:cs="Arial"/>
          <w:sz w:val="24"/>
          <w:szCs w:val="24"/>
        </w:rPr>
        <w:t xml:space="preserve">– </w:t>
      </w:r>
      <w:r w:rsidR="00C9516C" w:rsidRPr="00BB0CF4">
        <w:rPr>
          <w:rFonts w:ascii="Arial" w:eastAsia="Calibri" w:hAnsi="Arial" w:cs="Arial"/>
          <w:sz w:val="24"/>
          <w:szCs w:val="24"/>
        </w:rPr>
        <w:t xml:space="preserve">1 документ </w:t>
      </w:r>
      <w:r w:rsidRPr="00BB0CF4">
        <w:rPr>
          <w:rFonts w:ascii="Arial" w:eastAsia="Calibri" w:hAnsi="Arial" w:cs="Arial"/>
          <w:sz w:val="24"/>
          <w:szCs w:val="24"/>
        </w:rPr>
        <w:t>п</w:t>
      </w:r>
      <w:r w:rsidRPr="00BB0CF4">
        <w:rPr>
          <w:rFonts w:ascii="Arial" w:hAnsi="Arial" w:cs="Arial"/>
          <w:sz w:val="24"/>
          <w:szCs w:val="24"/>
        </w:rPr>
        <w:t xml:space="preserve">о результатам </w:t>
      </w:r>
      <w:r w:rsidR="00991F23" w:rsidRPr="00BB0CF4">
        <w:rPr>
          <w:rFonts w:ascii="Arial" w:hAnsi="Arial" w:cs="Arial"/>
          <w:sz w:val="24"/>
          <w:szCs w:val="24"/>
        </w:rPr>
        <w:t xml:space="preserve">участия специалистов контрольно-счетного органа </w:t>
      </w:r>
      <w:r w:rsidRPr="00BB0CF4">
        <w:rPr>
          <w:rFonts w:ascii="Arial" w:hAnsi="Arial" w:cs="Arial"/>
          <w:sz w:val="24"/>
          <w:szCs w:val="24"/>
        </w:rPr>
        <w:t>пр</w:t>
      </w:r>
      <w:r w:rsidR="00297EBE" w:rsidRPr="00BB0CF4">
        <w:rPr>
          <w:rFonts w:ascii="Arial" w:hAnsi="Arial" w:cs="Arial"/>
          <w:sz w:val="24"/>
          <w:szCs w:val="24"/>
        </w:rPr>
        <w:t>оверки</w:t>
      </w:r>
      <w:r w:rsidRPr="00BB0CF4">
        <w:rPr>
          <w:rFonts w:ascii="Arial" w:hAnsi="Arial" w:cs="Arial"/>
          <w:sz w:val="24"/>
          <w:szCs w:val="24"/>
        </w:rPr>
        <w:t xml:space="preserve"> исполнения требований бюджетного законодательства, законодательства об автономных учреждениях </w:t>
      </w:r>
      <w:r w:rsidR="00991F23" w:rsidRPr="00BB0CF4">
        <w:rPr>
          <w:rFonts w:ascii="Arial" w:hAnsi="Arial" w:cs="Arial"/>
          <w:sz w:val="24"/>
          <w:szCs w:val="24"/>
        </w:rPr>
        <w:t>деятельности Братского филиала ОГАУ «Лесхоз Иркутской области»</w:t>
      </w:r>
      <w:r w:rsidR="00A8134E" w:rsidRPr="00BB0CF4">
        <w:rPr>
          <w:rFonts w:ascii="Arial" w:hAnsi="Arial" w:cs="Arial"/>
          <w:sz w:val="24"/>
          <w:szCs w:val="24"/>
        </w:rPr>
        <w:t>;</w:t>
      </w:r>
      <w:r w:rsidR="00991F23" w:rsidRPr="00BB0CF4">
        <w:rPr>
          <w:rFonts w:ascii="Arial" w:hAnsi="Arial" w:cs="Arial"/>
          <w:sz w:val="24"/>
          <w:szCs w:val="24"/>
        </w:rPr>
        <w:t xml:space="preserve"> </w:t>
      </w:r>
    </w:p>
    <w:p w:rsidR="001123A0" w:rsidRPr="00BB0CF4" w:rsidRDefault="00F0013B" w:rsidP="00F0013B">
      <w:pPr>
        <w:spacing w:after="0" w:line="240" w:lineRule="auto"/>
        <w:ind w:firstLine="708"/>
        <w:jc w:val="both"/>
        <w:rPr>
          <w:rFonts w:ascii="Arial" w:eastAsia="Calibri" w:hAnsi="Arial" w:cs="Arial"/>
          <w:sz w:val="24"/>
          <w:szCs w:val="24"/>
        </w:rPr>
      </w:pPr>
      <w:r w:rsidRPr="00BB0CF4">
        <w:rPr>
          <w:rFonts w:ascii="Arial" w:eastAsia="Calibri" w:hAnsi="Arial" w:cs="Arial"/>
          <w:sz w:val="24"/>
          <w:szCs w:val="24"/>
        </w:rPr>
        <w:t>–</w:t>
      </w:r>
      <w:r w:rsidR="00C9516C" w:rsidRPr="00BB0CF4">
        <w:rPr>
          <w:rFonts w:ascii="Arial" w:eastAsia="Calibri" w:hAnsi="Arial" w:cs="Arial"/>
          <w:sz w:val="24"/>
          <w:szCs w:val="24"/>
        </w:rPr>
        <w:t xml:space="preserve"> 5 документов на </w:t>
      </w:r>
      <w:r w:rsidRPr="00BB0CF4">
        <w:rPr>
          <w:rFonts w:ascii="Arial" w:eastAsia="Calibri" w:hAnsi="Arial" w:cs="Arial"/>
          <w:sz w:val="24"/>
          <w:szCs w:val="24"/>
        </w:rPr>
        <w:t>экспертиз</w:t>
      </w:r>
      <w:r w:rsidR="00C9516C" w:rsidRPr="00BB0CF4">
        <w:rPr>
          <w:rFonts w:ascii="Arial" w:eastAsia="Calibri" w:hAnsi="Arial" w:cs="Arial"/>
          <w:sz w:val="24"/>
          <w:szCs w:val="24"/>
        </w:rPr>
        <w:t>ы</w:t>
      </w:r>
      <w:r w:rsidRPr="00BB0CF4">
        <w:rPr>
          <w:rFonts w:ascii="Arial" w:eastAsia="Calibri" w:hAnsi="Arial" w:cs="Arial"/>
          <w:sz w:val="24"/>
          <w:szCs w:val="24"/>
        </w:rPr>
        <w:t xml:space="preserve"> проектов решений «О внесении изменений и дополнений в решение </w:t>
      </w:r>
      <w:r w:rsidR="006055EA" w:rsidRPr="00BB0CF4">
        <w:rPr>
          <w:rFonts w:ascii="Arial" w:eastAsia="Calibri" w:hAnsi="Arial" w:cs="Arial"/>
          <w:sz w:val="24"/>
          <w:szCs w:val="24"/>
        </w:rPr>
        <w:t xml:space="preserve">Думы Братского района от 25.12.2020 № 136 </w:t>
      </w:r>
      <w:r w:rsidRPr="00BB0CF4">
        <w:rPr>
          <w:rFonts w:ascii="Arial" w:eastAsia="Calibri" w:hAnsi="Arial" w:cs="Arial"/>
          <w:sz w:val="24"/>
          <w:szCs w:val="24"/>
        </w:rPr>
        <w:t>«О бюджете муниципального образования «Братский район» на 202</w:t>
      </w:r>
      <w:r w:rsidR="006055EA" w:rsidRPr="00BB0CF4">
        <w:rPr>
          <w:rFonts w:ascii="Arial" w:eastAsia="Calibri" w:hAnsi="Arial" w:cs="Arial"/>
          <w:sz w:val="24"/>
          <w:szCs w:val="24"/>
        </w:rPr>
        <w:t>1</w:t>
      </w:r>
      <w:r w:rsidRPr="00BB0CF4">
        <w:rPr>
          <w:rFonts w:ascii="Arial" w:eastAsia="Calibri" w:hAnsi="Arial" w:cs="Arial"/>
          <w:sz w:val="24"/>
          <w:szCs w:val="24"/>
        </w:rPr>
        <w:t xml:space="preserve"> и на плановый период 202</w:t>
      </w:r>
      <w:r w:rsidR="006055EA" w:rsidRPr="00BB0CF4">
        <w:rPr>
          <w:rFonts w:ascii="Arial" w:eastAsia="Calibri" w:hAnsi="Arial" w:cs="Arial"/>
          <w:sz w:val="24"/>
          <w:szCs w:val="24"/>
        </w:rPr>
        <w:t>2</w:t>
      </w:r>
      <w:r w:rsidRPr="00BB0CF4">
        <w:rPr>
          <w:rFonts w:ascii="Arial" w:eastAsia="Calibri" w:hAnsi="Arial" w:cs="Arial"/>
          <w:sz w:val="24"/>
          <w:szCs w:val="24"/>
        </w:rPr>
        <w:t xml:space="preserve"> и 202</w:t>
      </w:r>
      <w:r w:rsidR="006055EA" w:rsidRPr="00BB0CF4">
        <w:rPr>
          <w:rFonts w:ascii="Arial" w:eastAsia="Calibri" w:hAnsi="Arial" w:cs="Arial"/>
          <w:sz w:val="24"/>
          <w:szCs w:val="24"/>
        </w:rPr>
        <w:t>3</w:t>
      </w:r>
      <w:r w:rsidRPr="00BB0CF4">
        <w:rPr>
          <w:rFonts w:ascii="Arial" w:eastAsia="Calibri" w:hAnsi="Arial" w:cs="Arial"/>
          <w:sz w:val="24"/>
          <w:szCs w:val="24"/>
        </w:rPr>
        <w:t xml:space="preserve"> годов», изменения </w:t>
      </w:r>
      <w:r w:rsidR="0032700A" w:rsidRPr="00BB0CF4">
        <w:rPr>
          <w:rFonts w:ascii="Arial" w:eastAsia="Calibri" w:hAnsi="Arial" w:cs="Arial"/>
          <w:sz w:val="24"/>
          <w:szCs w:val="24"/>
        </w:rPr>
        <w:t>в 202</w:t>
      </w:r>
      <w:r w:rsidR="006055EA" w:rsidRPr="00BB0CF4">
        <w:rPr>
          <w:rFonts w:ascii="Arial" w:eastAsia="Calibri" w:hAnsi="Arial" w:cs="Arial"/>
          <w:sz w:val="24"/>
          <w:szCs w:val="24"/>
        </w:rPr>
        <w:t>1</w:t>
      </w:r>
      <w:r w:rsidR="0032700A" w:rsidRPr="00BB0CF4">
        <w:rPr>
          <w:rFonts w:ascii="Arial" w:eastAsia="Calibri" w:hAnsi="Arial" w:cs="Arial"/>
          <w:sz w:val="24"/>
          <w:szCs w:val="24"/>
        </w:rPr>
        <w:t xml:space="preserve"> году </w:t>
      </w:r>
      <w:r w:rsidR="006055EA" w:rsidRPr="00BB0CF4">
        <w:rPr>
          <w:rFonts w:ascii="Arial" w:eastAsia="Calibri" w:hAnsi="Arial" w:cs="Arial"/>
          <w:sz w:val="24"/>
          <w:szCs w:val="24"/>
        </w:rPr>
        <w:t xml:space="preserve">в </w:t>
      </w:r>
      <w:r w:rsidR="0032700A" w:rsidRPr="00BB0CF4">
        <w:rPr>
          <w:rFonts w:ascii="Arial" w:eastAsia="Calibri" w:hAnsi="Arial" w:cs="Arial"/>
          <w:sz w:val="24"/>
          <w:szCs w:val="24"/>
        </w:rPr>
        <w:t>решени</w:t>
      </w:r>
      <w:r w:rsidR="006055EA" w:rsidRPr="00BB0CF4">
        <w:rPr>
          <w:rFonts w:ascii="Arial" w:eastAsia="Calibri" w:hAnsi="Arial" w:cs="Arial"/>
          <w:sz w:val="24"/>
          <w:szCs w:val="24"/>
        </w:rPr>
        <w:t>е</w:t>
      </w:r>
      <w:r w:rsidR="0032700A" w:rsidRPr="00BB0CF4">
        <w:rPr>
          <w:rFonts w:ascii="Arial" w:eastAsia="Calibri" w:hAnsi="Arial" w:cs="Arial"/>
          <w:sz w:val="24"/>
          <w:szCs w:val="24"/>
        </w:rPr>
        <w:t xml:space="preserve"> </w:t>
      </w:r>
      <w:r w:rsidRPr="00BB0CF4">
        <w:rPr>
          <w:rFonts w:ascii="Arial" w:eastAsia="Calibri" w:hAnsi="Arial" w:cs="Arial"/>
          <w:sz w:val="24"/>
          <w:szCs w:val="24"/>
        </w:rPr>
        <w:t>вносились 5 раз</w:t>
      </w:r>
      <w:r w:rsidR="006D35A0" w:rsidRPr="00BB0CF4">
        <w:rPr>
          <w:rFonts w:ascii="Arial" w:eastAsia="Calibri" w:hAnsi="Arial" w:cs="Arial"/>
          <w:sz w:val="24"/>
          <w:szCs w:val="24"/>
        </w:rPr>
        <w:t>;</w:t>
      </w:r>
    </w:p>
    <w:p w:rsidR="006D35A0" w:rsidRPr="00BB0CF4" w:rsidRDefault="006D35A0" w:rsidP="006D35A0">
      <w:pPr>
        <w:pStyle w:val="Style3"/>
        <w:widowControl/>
        <w:spacing w:line="240" w:lineRule="auto"/>
        <w:ind w:firstLine="708"/>
        <w:jc w:val="both"/>
        <w:rPr>
          <w:rStyle w:val="FontStyle17"/>
          <w:rFonts w:ascii="Arial" w:eastAsiaTheme="majorEastAsia" w:hAnsi="Arial" w:cs="Arial"/>
          <w:sz w:val="24"/>
          <w:szCs w:val="24"/>
        </w:rPr>
      </w:pPr>
      <w:r w:rsidRPr="00BB0CF4">
        <w:rPr>
          <w:rFonts w:ascii="Arial" w:eastAsia="Calibri" w:hAnsi="Arial" w:cs="Arial"/>
        </w:rPr>
        <w:lastRenderedPageBreak/>
        <w:t>–</w:t>
      </w:r>
      <w:r w:rsidRPr="00BB0CF4">
        <w:rPr>
          <w:rFonts w:ascii="Arial" w:eastAsia="Calibri" w:hAnsi="Arial" w:cs="Arial"/>
          <w:bCs/>
          <w:color w:val="000000"/>
        </w:rPr>
        <w:t xml:space="preserve"> </w:t>
      </w:r>
      <w:r w:rsidR="00C9516C" w:rsidRPr="00BB0CF4">
        <w:rPr>
          <w:rFonts w:ascii="Arial" w:eastAsia="Calibri" w:hAnsi="Arial" w:cs="Arial"/>
          <w:bCs/>
          <w:color w:val="000000"/>
        </w:rPr>
        <w:t xml:space="preserve">1 документ </w:t>
      </w:r>
      <w:r w:rsidRPr="00BB0CF4">
        <w:rPr>
          <w:rFonts w:ascii="Arial" w:eastAsia="Calibri" w:hAnsi="Arial" w:cs="Arial"/>
          <w:bCs/>
          <w:color w:val="000000"/>
        </w:rPr>
        <w:t xml:space="preserve">по результатам </w:t>
      </w:r>
      <w:r w:rsidRPr="00BB0CF4">
        <w:rPr>
          <w:rStyle w:val="FontStyle17"/>
          <w:rFonts w:ascii="Arial" w:eastAsiaTheme="majorEastAsia" w:hAnsi="Arial" w:cs="Arial"/>
          <w:sz w:val="24"/>
          <w:szCs w:val="24"/>
        </w:rPr>
        <w:t>параллельного</w:t>
      </w:r>
      <w:r w:rsidRPr="00BB0CF4">
        <w:rPr>
          <w:rFonts w:ascii="Arial" w:eastAsia="Calibri" w:hAnsi="Arial" w:cs="Arial"/>
          <w:bCs/>
          <w:color w:val="000000"/>
        </w:rPr>
        <w:t xml:space="preserve"> экспертно-аналитического мероприятия</w:t>
      </w:r>
      <w:r w:rsidRPr="00BB0CF4">
        <w:rPr>
          <w:rFonts w:ascii="Arial" w:eastAsia="Calibri" w:hAnsi="Arial" w:cs="Arial"/>
          <w:b/>
          <w:bCs/>
          <w:color w:val="000000"/>
        </w:rPr>
        <w:t xml:space="preserve"> </w:t>
      </w:r>
      <w:r w:rsidRPr="00BB0CF4">
        <w:rPr>
          <w:rStyle w:val="FontStyle17"/>
          <w:rFonts w:ascii="Arial" w:eastAsiaTheme="majorEastAsia" w:hAnsi="Arial" w:cs="Arial"/>
          <w:sz w:val="24"/>
          <w:szCs w:val="24"/>
        </w:rPr>
        <w:t>«Анализ использования субсидий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(городских округов) Иркутской области»</w:t>
      </w:r>
      <w:r w:rsidR="00C9516C" w:rsidRPr="00BB0CF4">
        <w:rPr>
          <w:rStyle w:val="FontStyle17"/>
          <w:rFonts w:ascii="Arial" w:eastAsiaTheme="majorEastAsia" w:hAnsi="Arial" w:cs="Arial"/>
          <w:sz w:val="24"/>
          <w:szCs w:val="24"/>
        </w:rPr>
        <w:t>.</w:t>
      </w:r>
    </w:p>
    <w:p w:rsidR="009A102D" w:rsidRPr="00BB0CF4" w:rsidRDefault="009A102D" w:rsidP="009A102D">
      <w:pPr>
        <w:spacing w:after="0" w:line="240" w:lineRule="auto"/>
        <w:ind w:firstLine="708"/>
        <w:jc w:val="both"/>
        <w:rPr>
          <w:rFonts w:ascii="Arial" w:eastAsia="Calibri" w:hAnsi="Arial" w:cs="Arial"/>
          <w:sz w:val="24"/>
          <w:szCs w:val="24"/>
        </w:rPr>
      </w:pPr>
      <w:r w:rsidRPr="00BB0CF4">
        <w:rPr>
          <w:rFonts w:ascii="Arial" w:eastAsia="Calibri" w:hAnsi="Arial" w:cs="Arial"/>
          <w:sz w:val="24"/>
          <w:szCs w:val="24"/>
        </w:rPr>
        <w:t>Согласно правил заполнения отчетных аналитических форм о деятельности контрольно-счетных органов муниципальных образований, количество объектов КМ и ЭАМ учитываются столько раз, сколько раз они являлись объектами контрольных и экспертно-аналитических мероприятий.</w:t>
      </w:r>
    </w:p>
    <w:p w:rsidR="009A102D" w:rsidRPr="00BB0CF4" w:rsidRDefault="008734DA" w:rsidP="009A102D">
      <w:pPr>
        <w:spacing w:after="0" w:line="240" w:lineRule="auto"/>
        <w:ind w:firstLine="708"/>
        <w:jc w:val="both"/>
        <w:rPr>
          <w:rFonts w:ascii="Arial" w:hAnsi="Arial" w:cs="Arial"/>
          <w:sz w:val="24"/>
          <w:szCs w:val="24"/>
        </w:rPr>
      </w:pPr>
      <w:r w:rsidRPr="00BB0CF4">
        <w:rPr>
          <w:rFonts w:ascii="Arial" w:eastAsia="Calibri" w:hAnsi="Arial" w:cs="Arial"/>
          <w:sz w:val="24"/>
          <w:szCs w:val="24"/>
        </w:rPr>
        <w:t xml:space="preserve">Контрольными и экспертно-аналитическими мероприятиями было охвачено </w:t>
      </w:r>
      <w:r w:rsidR="00B21260" w:rsidRPr="00BB0CF4">
        <w:rPr>
          <w:rFonts w:ascii="Arial" w:eastAsia="Calibri" w:hAnsi="Arial" w:cs="Arial"/>
          <w:sz w:val="24"/>
          <w:szCs w:val="24"/>
        </w:rPr>
        <w:t>66</w:t>
      </w:r>
      <w:r w:rsidRPr="00BB0CF4">
        <w:rPr>
          <w:rFonts w:ascii="Arial" w:eastAsia="Calibri" w:hAnsi="Arial" w:cs="Arial"/>
          <w:sz w:val="24"/>
          <w:szCs w:val="24"/>
        </w:rPr>
        <w:t xml:space="preserve"> объектов, из них: структурны</w:t>
      </w:r>
      <w:r w:rsidR="00B21260" w:rsidRPr="00BB0CF4">
        <w:rPr>
          <w:rFonts w:ascii="Arial" w:eastAsia="Calibri" w:hAnsi="Arial" w:cs="Arial"/>
          <w:sz w:val="24"/>
          <w:szCs w:val="24"/>
        </w:rPr>
        <w:t>е</w:t>
      </w:r>
      <w:r w:rsidRPr="00BB0CF4">
        <w:rPr>
          <w:rFonts w:ascii="Arial" w:eastAsia="Calibri" w:hAnsi="Arial" w:cs="Arial"/>
          <w:sz w:val="24"/>
          <w:szCs w:val="24"/>
        </w:rPr>
        <w:t xml:space="preserve"> подразделени</w:t>
      </w:r>
      <w:r w:rsidR="00B21260" w:rsidRPr="00BB0CF4">
        <w:rPr>
          <w:rFonts w:ascii="Arial" w:eastAsia="Calibri" w:hAnsi="Arial" w:cs="Arial"/>
          <w:sz w:val="24"/>
          <w:szCs w:val="24"/>
        </w:rPr>
        <w:t>я</w:t>
      </w:r>
      <w:r w:rsidRPr="00BB0CF4">
        <w:rPr>
          <w:rFonts w:ascii="Arial" w:eastAsia="Calibri" w:hAnsi="Arial" w:cs="Arial"/>
          <w:sz w:val="24"/>
          <w:szCs w:val="24"/>
        </w:rPr>
        <w:t>, созданны</w:t>
      </w:r>
      <w:r w:rsidR="00B21260" w:rsidRPr="00BB0CF4">
        <w:rPr>
          <w:rFonts w:ascii="Arial" w:eastAsia="Calibri" w:hAnsi="Arial" w:cs="Arial"/>
          <w:sz w:val="24"/>
          <w:szCs w:val="24"/>
        </w:rPr>
        <w:t>е</w:t>
      </w:r>
      <w:r w:rsidRPr="00BB0CF4">
        <w:rPr>
          <w:rFonts w:ascii="Arial" w:eastAsia="Calibri" w:hAnsi="Arial" w:cs="Arial"/>
          <w:sz w:val="24"/>
          <w:szCs w:val="24"/>
        </w:rPr>
        <w:t xml:space="preserve"> в органах местного самоуправления </w:t>
      </w:r>
      <w:r w:rsidRPr="00BB0CF4">
        <w:rPr>
          <w:rFonts w:ascii="Arial" w:eastAsia="Courier New" w:hAnsi="Arial" w:cs="Arial"/>
          <w:color w:val="000000"/>
          <w:sz w:val="24"/>
          <w:szCs w:val="24"/>
          <w:lang w:eastAsia="ru-RU"/>
        </w:rPr>
        <w:t>муниципального образования «Братский район»</w:t>
      </w:r>
      <w:r w:rsidRPr="00BB0CF4">
        <w:rPr>
          <w:rFonts w:ascii="Arial" w:eastAsia="Calibri" w:hAnsi="Arial" w:cs="Arial"/>
          <w:sz w:val="24"/>
          <w:szCs w:val="24"/>
        </w:rPr>
        <w:t xml:space="preserve"> (Администрация муниципального образования «Братский район», Финансовое управление</w:t>
      </w:r>
      <w:r w:rsidRPr="00BB0CF4">
        <w:rPr>
          <w:rFonts w:ascii="Arial" w:eastAsia="Courier New" w:hAnsi="Arial" w:cs="Arial"/>
          <w:color w:val="000000"/>
          <w:sz w:val="24"/>
          <w:szCs w:val="24"/>
          <w:lang w:eastAsia="ru-RU"/>
        </w:rPr>
        <w:t xml:space="preserve"> АМО </w:t>
      </w:r>
      <w:r w:rsidRPr="00BB0CF4">
        <w:rPr>
          <w:rFonts w:ascii="Arial" w:eastAsia="Calibri" w:hAnsi="Arial" w:cs="Arial"/>
          <w:sz w:val="24"/>
          <w:szCs w:val="24"/>
        </w:rPr>
        <w:t>«Братский район»</w:t>
      </w:r>
      <w:r w:rsidRPr="00BB0CF4">
        <w:rPr>
          <w:rFonts w:ascii="Arial" w:eastAsia="Courier New" w:hAnsi="Arial" w:cs="Arial"/>
          <w:color w:val="000000"/>
          <w:sz w:val="24"/>
          <w:szCs w:val="24"/>
          <w:lang w:eastAsia="ru-RU"/>
        </w:rPr>
        <w:t xml:space="preserve">, Комитет по управлению муниципальным имуществом МО </w:t>
      </w:r>
      <w:r w:rsidRPr="00BB0CF4">
        <w:rPr>
          <w:rFonts w:ascii="Arial" w:eastAsia="Calibri" w:hAnsi="Arial" w:cs="Arial"/>
          <w:sz w:val="24"/>
          <w:szCs w:val="24"/>
        </w:rPr>
        <w:t>«Братский район»</w:t>
      </w:r>
      <w:r w:rsidRPr="00BB0CF4">
        <w:rPr>
          <w:rFonts w:ascii="Arial" w:eastAsia="Courier New" w:hAnsi="Arial" w:cs="Arial"/>
          <w:color w:val="000000"/>
          <w:sz w:val="24"/>
          <w:szCs w:val="24"/>
          <w:lang w:eastAsia="ru-RU"/>
        </w:rPr>
        <w:t xml:space="preserve">, Управление образования АМО </w:t>
      </w:r>
      <w:r w:rsidRPr="00BB0CF4">
        <w:rPr>
          <w:rFonts w:ascii="Arial" w:eastAsia="Calibri" w:hAnsi="Arial" w:cs="Arial"/>
          <w:sz w:val="24"/>
          <w:szCs w:val="24"/>
        </w:rPr>
        <w:t>«Братский район»</w:t>
      </w:r>
      <w:r w:rsidR="009111B7" w:rsidRPr="00BB0CF4">
        <w:rPr>
          <w:rFonts w:ascii="Arial" w:eastAsia="Calibri" w:hAnsi="Arial" w:cs="Arial"/>
          <w:sz w:val="24"/>
          <w:szCs w:val="24"/>
        </w:rPr>
        <w:t>, КСО Братского района</w:t>
      </w:r>
      <w:r w:rsidRPr="00BB0CF4">
        <w:rPr>
          <w:rFonts w:ascii="Arial" w:eastAsia="Calibri" w:hAnsi="Arial" w:cs="Arial"/>
          <w:sz w:val="24"/>
          <w:szCs w:val="24"/>
        </w:rPr>
        <w:t>)</w:t>
      </w:r>
      <w:r w:rsidRPr="00BB0CF4">
        <w:rPr>
          <w:rFonts w:ascii="Arial" w:eastAsia="Courier New" w:hAnsi="Arial" w:cs="Arial"/>
          <w:color w:val="000000"/>
          <w:sz w:val="24"/>
          <w:szCs w:val="24"/>
          <w:lang w:eastAsia="ru-RU"/>
        </w:rPr>
        <w:t>, сельски</w:t>
      </w:r>
      <w:r w:rsidR="00B21260" w:rsidRPr="00BB0CF4">
        <w:rPr>
          <w:rFonts w:ascii="Arial" w:eastAsia="Courier New" w:hAnsi="Arial" w:cs="Arial"/>
          <w:color w:val="000000"/>
          <w:sz w:val="24"/>
          <w:szCs w:val="24"/>
          <w:lang w:eastAsia="ru-RU"/>
        </w:rPr>
        <w:t>е</w:t>
      </w:r>
      <w:r w:rsidRPr="00BB0CF4">
        <w:rPr>
          <w:rFonts w:ascii="Arial" w:eastAsia="Courier New" w:hAnsi="Arial" w:cs="Arial"/>
          <w:color w:val="000000"/>
          <w:sz w:val="24"/>
          <w:szCs w:val="24"/>
          <w:lang w:eastAsia="ru-RU"/>
        </w:rPr>
        <w:t xml:space="preserve"> поселения муниципального образования «Братский район», </w:t>
      </w:r>
      <w:r w:rsidRPr="00BB0CF4">
        <w:rPr>
          <w:rFonts w:ascii="Arial" w:eastAsia="Calibri" w:hAnsi="Arial" w:cs="Arial"/>
          <w:sz w:val="24"/>
          <w:szCs w:val="24"/>
        </w:rPr>
        <w:t>М</w:t>
      </w:r>
      <w:r w:rsidR="009A102D" w:rsidRPr="00BB0CF4">
        <w:rPr>
          <w:rFonts w:ascii="Arial" w:eastAsia="Calibri" w:hAnsi="Arial" w:cs="Arial"/>
          <w:sz w:val="24"/>
          <w:szCs w:val="24"/>
        </w:rPr>
        <w:t>АУ</w:t>
      </w:r>
      <w:r w:rsidRPr="00BB0CF4">
        <w:rPr>
          <w:rFonts w:ascii="Arial" w:eastAsia="Calibri" w:hAnsi="Arial" w:cs="Arial"/>
          <w:sz w:val="24"/>
          <w:szCs w:val="24"/>
        </w:rPr>
        <w:t xml:space="preserve"> «</w:t>
      </w:r>
      <w:r w:rsidR="009A102D" w:rsidRPr="00BB0CF4">
        <w:rPr>
          <w:rFonts w:ascii="Arial" w:eastAsia="Calibri" w:hAnsi="Arial" w:cs="Arial"/>
          <w:sz w:val="24"/>
          <w:szCs w:val="24"/>
        </w:rPr>
        <w:t>Спортивная школа</w:t>
      </w:r>
      <w:r w:rsidRPr="00BB0CF4">
        <w:rPr>
          <w:rFonts w:ascii="Arial" w:eastAsia="Calibri" w:hAnsi="Arial" w:cs="Arial"/>
          <w:sz w:val="24"/>
          <w:szCs w:val="24"/>
        </w:rPr>
        <w:t>»</w:t>
      </w:r>
      <w:r w:rsidR="009A102D" w:rsidRPr="00BB0CF4">
        <w:rPr>
          <w:rFonts w:ascii="Arial" w:eastAsia="Calibri" w:hAnsi="Arial" w:cs="Arial"/>
          <w:sz w:val="24"/>
          <w:szCs w:val="24"/>
        </w:rPr>
        <w:t xml:space="preserve"> МО «Братский район»</w:t>
      </w:r>
      <w:r w:rsidRPr="00BB0CF4">
        <w:rPr>
          <w:rFonts w:ascii="Arial" w:eastAsia="Calibri" w:hAnsi="Arial" w:cs="Arial"/>
          <w:sz w:val="24"/>
          <w:szCs w:val="24"/>
        </w:rPr>
        <w:t xml:space="preserve">, </w:t>
      </w:r>
      <w:r w:rsidR="009A102D" w:rsidRPr="00BB0CF4">
        <w:rPr>
          <w:rFonts w:ascii="Arial" w:eastAsia="Calibri" w:hAnsi="Arial" w:cs="Arial"/>
          <w:sz w:val="24"/>
          <w:szCs w:val="24"/>
        </w:rPr>
        <w:t xml:space="preserve">Администрация Тангуйского МО, </w:t>
      </w:r>
      <w:r w:rsidR="009A102D" w:rsidRPr="00BB0CF4">
        <w:rPr>
          <w:rFonts w:ascii="Arial" w:hAnsi="Arial" w:cs="Arial"/>
          <w:sz w:val="24"/>
          <w:szCs w:val="24"/>
        </w:rPr>
        <w:t>Братский филиал ОГАУ «Лесхоз Иркутской области»</w:t>
      </w:r>
      <w:r w:rsidR="00B21260" w:rsidRPr="00BB0CF4">
        <w:rPr>
          <w:rFonts w:ascii="Arial" w:hAnsi="Arial" w:cs="Arial"/>
          <w:sz w:val="24"/>
          <w:szCs w:val="24"/>
        </w:rPr>
        <w:t>.</w:t>
      </w:r>
      <w:r w:rsidR="009A102D" w:rsidRPr="00BB0CF4">
        <w:rPr>
          <w:rFonts w:ascii="Arial" w:hAnsi="Arial" w:cs="Arial"/>
          <w:sz w:val="24"/>
          <w:szCs w:val="24"/>
        </w:rPr>
        <w:t xml:space="preserve"> </w:t>
      </w:r>
    </w:p>
    <w:p w:rsidR="008734DA" w:rsidRPr="00BB0CF4" w:rsidRDefault="008734DA" w:rsidP="009F74CB">
      <w:pPr>
        <w:spacing w:after="0" w:line="240" w:lineRule="auto"/>
        <w:ind w:firstLine="708"/>
        <w:jc w:val="both"/>
        <w:rPr>
          <w:rFonts w:ascii="Arial" w:eastAsia="Calibri" w:hAnsi="Arial" w:cs="Arial"/>
          <w:sz w:val="24"/>
          <w:szCs w:val="24"/>
        </w:rPr>
      </w:pPr>
      <w:r w:rsidRPr="00BB0CF4">
        <w:rPr>
          <w:rFonts w:ascii="Arial" w:eastAsia="Calibri" w:hAnsi="Arial" w:cs="Arial"/>
          <w:sz w:val="24"/>
          <w:szCs w:val="24"/>
        </w:rPr>
        <w:t xml:space="preserve"> По </w:t>
      </w:r>
      <w:r w:rsidR="00297EBE" w:rsidRPr="00BB0CF4">
        <w:rPr>
          <w:rFonts w:ascii="Arial" w:eastAsia="Calibri" w:hAnsi="Arial" w:cs="Arial"/>
          <w:sz w:val="24"/>
          <w:szCs w:val="24"/>
        </w:rPr>
        <w:t>запросу мэра Братского района</w:t>
      </w:r>
      <w:r w:rsidRPr="00BB0CF4">
        <w:rPr>
          <w:rFonts w:ascii="Arial" w:eastAsia="Calibri" w:hAnsi="Arial" w:cs="Arial"/>
          <w:sz w:val="24"/>
          <w:szCs w:val="24"/>
        </w:rPr>
        <w:t xml:space="preserve"> был</w:t>
      </w:r>
      <w:r w:rsidR="00297EBE" w:rsidRPr="00BB0CF4">
        <w:rPr>
          <w:rFonts w:ascii="Arial" w:eastAsia="Calibri" w:hAnsi="Arial" w:cs="Arial"/>
          <w:sz w:val="24"/>
          <w:szCs w:val="24"/>
        </w:rPr>
        <w:t>о</w:t>
      </w:r>
      <w:r w:rsidRPr="00BB0CF4">
        <w:rPr>
          <w:rFonts w:ascii="Arial" w:eastAsia="Calibri" w:hAnsi="Arial" w:cs="Arial"/>
          <w:sz w:val="24"/>
          <w:szCs w:val="24"/>
        </w:rPr>
        <w:t xml:space="preserve"> проведен</w:t>
      </w:r>
      <w:r w:rsidR="00297EBE" w:rsidRPr="00BB0CF4">
        <w:rPr>
          <w:rFonts w:ascii="Arial" w:eastAsia="Calibri" w:hAnsi="Arial" w:cs="Arial"/>
          <w:sz w:val="24"/>
          <w:szCs w:val="24"/>
        </w:rPr>
        <w:t>о</w:t>
      </w:r>
      <w:r w:rsidRPr="00BB0CF4">
        <w:rPr>
          <w:rFonts w:ascii="Arial" w:eastAsia="Calibri" w:hAnsi="Arial" w:cs="Arial"/>
          <w:sz w:val="24"/>
          <w:szCs w:val="24"/>
        </w:rPr>
        <w:t xml:space="preserve"> контрольн</w:t>
      </w:r>
      <w:r w:rsidR="00297EBE" w:rsidRPr="00BB0CF4">
        <w:rPr>
          <w:rFonts w:ascii="Arial" w:eastAsia="Calibri" w:hAnsi="Arial" w:cs="Arial"/>
          <w:sz w:val="24"/>
          <w:szCs w:val="24"/>
        </w:rPr>
        <w:t>ое</w:t>
      </w:r>
      <w:r w:rsidRPr="00BB0CF4">
        <w:rPr>
          <w:rFonts w:ascii="Arial" w:eastAsia="Calibri" w:hAnsi="Arial" w:cs="Arial"/>
          <w:sz w:val="24"/>
          <w:szCs w:val="24"/>
        </w:rPr>
        <w:t xml:space="preserve"> мероприяти</w:t>
      </w:r>
      <w:r w:rsidR="00297EBE" w:rsidRPr="00BB0CF4">
        <w:rPr>
          <w:rFonts w:ascii="Arial" w:eastAsia="Calibri" w:hAnsi="Arial" w:cs="Arial"/>
          <w:sz w:val="24"/>
          <w:szCs w:val="24"/>
        </w:rPr>
        <w:t xml:space="preserve">е «Проверка </w:t>
      </w:r>
      <w:r w:rsidR="00297EBE" w:rsidRPr="00BB0CF4">
        <w:rPr>
          <w:rStyle w:val="FontStyle17"/>
          <w:rFonts w:ascii="Arial" w:eastAsiaTheme="majorEastAsia" w:hAnsi="Arial" w:cs="Arial"/>
          <w:sz w:val="24"/>
          <w:szCs w:val="24"/>
        </w:rPr>
        <w:t xml:space="preserve">финансово-хозяйственной деятельности администрации Тангуйского муниципального образования </w:t>
      </w:r>
      <w:r w:rsidR="00297EBE" w:rsidRPr="00BB0CF4">
        <w:rPr>
          <w:rFonts w:ascii="Arial" w:eastAsia="Calibri" w:hAnsi="Arial" w:cs="Arial"/>
          <w:sz w:val="24"/>
          <w:szCs w:val="24"/>
        </w:rPr>
        <w:t>за 2020 г</w:t>
      </w:r>
      <w:r w:rsidRPr="00BB0CF4">
        <w:rPr>
          <w:rFonts w:ascii="Arial" w:eastAsia="Calibri" w:hAnsi="Arial" w:cs="Arial"/>
          <w:sz w:val="24"/>
          <w:szCs w:val="24"/>
        </w:rPr>
        <w:t>»</w:t>
      </w:r>
      <w:r w:rsidR="0015456D">
        <w:rPr>
          <w:rFonts w:ascii="Arial" w:eastAsia="Calibri" w:hAnsi="Arial" w:cs="Arial"/>
          <w:sz w:val="24"/>
          <w:szCs w:val="24"/>
        </w:rPr>
        <w:t xml:space="preserve">, с участием главного специалиста отдела внутреннего финансового контроля финансового управления администрации муниципального образования «Братский район».  </w:t>
      </w:r>
    </w:p>
    <w:p w:rsidR="009F74CB" w:rsidRPr="00BB0CF4" w:rsidRDefault="009F74CB" w:rsidP="009F74CB">
      <w:pPr>
        <w:spacing w:after="0" w:line="240" w:lineRule="auto"/>
        <w:ind w:firstLine="709"/>
        <w:jc w:val="both"/>
        <w:rPr>
          <w:rFonts w:ascii="Arial" w:hAnsi="Arial" w:cs="Arial"/>
          <w:sz w:val="24"/>
          <w:szCs w:val="24"/>
        </w:rPr>
      </w:pPr>
      <w:r w:rsidRPr="00BB0CF4">
        <w:rPr>
          <w:rFonts w:ascii="Arial" w:hAnsi="Arial" w:cs="Arial"/>
          <w:sz w:val="24"/>
          <w:szCs w:val="24"/>
        </w:rPr>
        <w:t xml:space="preserve">На основании решения Думы Братского района от 25.11.2020 № 130, с целью контроля за законностью, результативностью и целевого использования бюджетных средств </w:t>
      </w:r>
      <w:r w:rsidR="00DB3868" w:rsidRPr="00BB0CF4">
        <w:rPr>
          <w:rFonts w:ascii="Arial" w:hAnsi="Arial" w:cs="Arial"/>
          <w:sz w:val="24"/>
          <w:szCs w:val="24"/>
        </w:rPr>
        <w:t xml:space="preserve">проведено контрольное мероприятие </w:t>
      </w:r>
      <w:r w:rsidRPr="00BB0CF4">
        <w:rPr>
          <w:rFonts w:ascii="Arial" w:hAnsi="Arial" w:cs="Arial"/>
          <w:sz w:val="24"/>
          <w:szCs w:val="24"/>
        </w:rPr>
        <w:t>в</w:t>
      </w:r>
      <w:r w:rsidRPr="00BB0CF4">
        <w:rPr>
          <w:rFonts w:ascii="Arial" w:eastAsia="Calibri" w:hAnsi="Arial" w:cs="Arial"/>
          <w:sz w:val="24"/>
          <w:szCs w:val="24"/>
        </w:rPr>
        <w:t xml:space="preserve"> МАУ «Спортивная школа» МО «Братский район».</w:t>
      </w:r>
    </w:p>
    <w:p w:rsidR="00297EBE" w:rsidRPr="00BB0CF4" w:rsidRDefault="006078DC" w:rsidP="006078DC">
      <w:pPr>
        <w:spacing w:after="0" w:line="240" w:lineRule="auto"/>
        <w:ind w:firstLine="709"/>
        <w:jc w:val="both"/>
        <w:rPr>
          <w:rFonts w:ascii="Arial" w:eastAsia="Calibri" w:hAnsi="Arial" w:cs="Arial"/>
          <w:sz w:val="24"/>
          <w:szCs w:val="24"/>
        </w:rPr>
      </w:pPr>
      <w:r w:rsidRPr="00BB0CF4">
        <w:rPr>
          <w:rFonts w:ascii="Arial" w:hAnsi="Arial" w:cs="Arial"/>
          <w:sz w:val="24"/>
          <w:szCs w:val="24"/>
        </w:rPr>
        <w:t xml:space="preserve">В </w:t>
      </w:r>
      <w:r w:rsidR="00297EBE" w:rsidRPr="00BB0CF4">
        <w:rPr>
          <w:rFonts w:ascii="Arial" w:hAnsi="Arial" w:cs="Arial"/>
          <w:sz w:val="24"/>
          <w:szCs w:val="24"/>
        </w:rPr>
        <w:t>соответствии с требованием Прокуратуры Братского района от 23.09.21 № ВО-317,161Ж-2021</w:t>
      </w:r>
      <w:r w:rsidRPr="00BB0CF4">
        <w:rPr>
          <w:rFonts w:ascii="Arial" w:hAnsi="Arial" w:cs="Arial"/>
          <w:sz w:val="24"/>
          <w:szCs w:val="24"/>
        </w:rPr>
        <w:t xml:space="preserve"> специалисты КСО Братского района </w:t>
      </w:r>
      <w:r w:rsidR="00DB3868" w:rsidRPr="00BB0CF4">
        <w:rPr>
          <w:rFonts w:ascii="Arial" w:hAnsi="Arial" w:cs="Arial"/>
          <w:sz w:val="24"/>
          <w:szCs w:val="24"/>
        </w:rPr>
        <w:t>приняли участие в проверке исполнения требований бюджетного законодательства в Братском филиале ОГАУ «Лесхоз Иркутской области</w:t>
      </w:r>
      <w:r w:rsidR="00DB3868" w:rsidRPr="00733AD7">
        <w:rPr>
          <w:rFonts w:ascii="Arial" w:hAnsi="Arial" w:cs="Arial"/>
          <w:sz w:val="24"/>
          <w:szCs w:val="24"/>
        </w:rPr>
        <w:t>»</w:t>
      </w:r>
      <w:r w:rsidR="00374F75" w:rsidRPr="00733AD7">
        <w:rPr>
          <w:rFonts w:ascii="Arial" w:hAnsi="Arial" w:cs="Arial"/>
          <w:sz w:val="24"/>
          <w:szCs w:val="24"/>
        </w:rPr>
        <w:t>, в пределах своей компетенции</w:t>
      </w:r>
      <w:r w:rsidR="00DB3868" w:rsidRPr="00733AD7">
        <w:rPr>
          <w:rFonts w:ascii="Arial" w:hAnsi="Arial" w:cs="Arial"/>
          <w:sz w:val="24"/>
          <w:szCs w:val="24"/>
        </w:rPr>
        <w:t>.</w:t>
      </w:r>
      <w:r w:rsidRPr="00BB0CF4">
        <w:rPr>
          <w:rFonts w:ascii="Arial" w:hAnsi="Arial" w:cs="Arial"/>
          <w:sz w:val="24"/>
          <w:szCs w:val="24"/>
        </w:rPr>
        <w:t xml:space="preserve"> </w:t>
      </w:r>
    </w:p>
    <w:p w:rsidR="008734DA" w:rsidRPr="00BB0CF4" w:rsidRDefault="008734DA" w:rsidP="008734DA">
      <w:pPr>
        <w:spacing w:after="0" w:line="240" w:lineRule="auto"/>
        <w:ind w:firstLine="708"/>
        <w:jc w:val="both"/>
        <w:rPr>
          <w:rFonts w:ascii="Arial" w:eastAsia="Calibri" w:hAnsi="Arial" w:cs="Arial"/>
          <w:sz w:val="24"/>
          <w:szCs w:val="24"/>
        </w:rPr>
      </w:pPr>
      <w:r w:rsidRPr="00BB0CF4">
        <w:rPr>
          <w:rFonts w:ascii="Arial" w:eastAsia="Calibri" w:hAnsi="Arial" w:cs="Arial"/>
          <w:sz w:val="24"/>
          <w:szCs w:val="24"/>
        </w:rPr>
        <w:t xml:space="preserve">По результатам контрольных и экспертно-аналитических мероприятий составлено </w:t>
      </w:r>
      <w:r w:rsidR="00374F75" w:rsidRPr="00BB0CF4">
        <w:rPr>
          <w:rFonts w:ascii="Arial" w:eastAsia="Calibri" w:hAnsi="Arial" w:cs="Arial"/>
          <w:sz w:val="24"/>
          <w:szCs w:val="24"/>
        </w:rPr>
        <w:t>66</w:t>
      </w:r>
      <w:r w:rsidRPr="00BB0CF4">
        <w:rPr>
          <w:rFonts w:ascii="Arial" w:eastAsia="Calibri" w:hAnsi="Arial" w:cs="Arial"/>
          <w:sz w:val="24"/>
          <w:szCs w:val="24"/>
        </w:rPr>
        <w:t xml:space="preserve"> </w:t>
      </w:r>
      <w:r w:rsidR="00374F75" w:rsidRPr="00BB0CF4">
        <w:rPr>
          <w:rFonts w:ascii="Arial" w:eastAsia="Calibri" w:hAnsi="Arial" w:cs="Arial"/>
          <w:sz w:val="24"/>
          <w:szCs w:val="24"/>
        </w:rPr>
        <w:t xml:space="preserve">итоговых </w:t>
      </w:r>
      <w:r w:rsidRPr="00BB0CF4">
        <w:rPr>
          <w:rFonts w:ascii="Arial" w:eastAsia="Calibri" w:hAnsi="Arial" w:cs="Arial"/>
          <w:sz w:val="24"/>
          <w:szCs w:val="24"/>
        </w:rPr>
        <w:t>документов, материалы которых направлены в Думу и мэру Братского района, в соответствии с соглашениями о передаче полномочий – председателям Дум и главам сельских поселений, руководителям проверяемых учреждений.</w:t>
      </w:r>
      <w:r w:rsidRPr="00BB0CF4">
        <w:rPr>
          <w:rFonts w:ascii="Times New Roman" w:eastAsia="Calibri" w:hAnsi="Times New Roman" w:cs="Times New Roman"/>
          <w:sz w:val="24"/>
          <w:szCs w:val="24"/>
        </w:rPr>
        <w:t xml:space="preserve"> </w:t>
      </w:r>
      <w:r w:rsidRPr="00BB0CF4">
        <w:rPr>
          <w:rFonts w:ascii="Arial" w:eastAsia="Calibri" w:hAnsi="Arial" w:cs="Arial"/>
          <w:sz w:val="24"/>
          <w:szCs w:val="24"/>
        </w:rPr>
        <w:t xml:space="preserve">Кроме этого составлено </w:t>
      </w:r>
      <w:r w:rsidR="00374F75" w:rsidRPr="00BB0CF4">
        <w:rPr>
          <w:rFonts w:ascii="Arial" w:eastAsia="Calibri" w:hAnsi="Arial" w:cs="Arial"/>
          <w:sz w:val="24"/>
          <w:szCs w:val="24"/>
        </w:rPr>
        <w:t>2</w:t>
      </w:r>
      <w:r w:rsidRPr="00BB0CF4">
        <w:rPr>
          <w:rFonts w:ascii="Arial" w:eastAsia="Calibri" w:hAnsi="Arial" w:cs="Arial"/>
          <w:sz w:val="24"/>
          <w:szCs w:val="24"/>
        </w:rPr>
        <w:t xml:space="preserve"> предписания о принятии мер по устранению выявленных нарушений</w:t>
      </w:r>
      <w:r w:rsidR="009175E6">
        <w:rPr>
          <w:rFonts w:ascii="Arial" w:eastAsia="Calibri" w:hAnsi="Arial" w:cs="Arial"/>
          <w:sz w:val="24"/>
          <w:szCs w:val="24"/>
        </w:rPr>
        <w:t>, 2 информационных письма</w:t>
      </w:r>
      <w:r w:rsidRPr="00BB0CF4">
        <w:rPr>
          <w:rFonts w:ascii="Arial" w:eastAsia="Calibri" w:hAnsi="Arial" w:cs="Arial"/>
          <w:sz w:val="24"/>
          <w:szCs w:val="24"/>
        </w:rPr>
        <w:t>.</w:t>
      </w:r>
    </w:p>
    <w:p w:rsidR="008734DA" w:rsidRPr="00BB0CF4" w:rsidRDefault="008734DA" w:rsidP="008734DA">
      <w:pPr>
        <w:spacing w:after="0" w:line="240" w:lineRule="auto"/>
        <w:ind w:firstLine="708"/>
        <w:jc w:val="both"/>
        <w:rPr>
          <w:rFonts w:ascii="Arial" w:eastAsia="Calibri" w:hAnsi="Arial" w:cs="Arial"/>
          <w:sz w:val="24"/>
          <w:szCs w:val="24"/>
        </w:rPr>
      </w:pPr>
      <w:r w:rsidRPr="00BB0CF4">
        <w:rPr>
          <w:rFonts w:ascii="Arial" w:eastAsia="Calibri" w:hAnsi="Arial" w:cs="Arial"/>
          <w:sz w:val="24"/>
          <w:szCs w:val="24"/>
        </w:rPr>
        <w:t>Общий объем проверенных средств в 202</w:t>
      </w:r>
      <w:r w:rsidR="00F94AA7">
        <w:rPr>
          <w:rFonts w:ascii="Arial" w:eastAsia="Calibri" w:hAnsi="Arial" w:cs="Arial"/>
          <w:sz w:val="24"/>
          <w:szCs w:val="24"/>
        </w:rPr>
        <w:t>1</w:t>
      </w:r>
      <w:r w:rsidRPr="00BB0CF4">
        <w:rPr>
          <w:rFonts w:ascii="Arial" w:eastAsia="Calibri" w:hAnsi="Arial" w:cs="Arial"/>
          <w:sz w:val="24"/>
          <w:szCs w:val="24"/>
        </w:rPr>
        <w:t xml:space="preserve"> году составил </w:t>
      </w:r>
      <w:r w:rsidR="005C5D7E" w:rsidRPr="00BB0CF4">
        <w:rPr>
          <w:rFonts w:ascii="Arial" w:eastAsia="Calibri" w:hAnsi="Arial" w:cs="Arial"/>
          <w:sz w:val="24"/>
          <w:szCs w:val="24"/>
        </w:rPr>
        <w:t>5 915 870,3</w:t>
      </w:r>
      <w:r w:rsidRPr="00BB0CF4">
        <w:rPr>
          <w:rFonts w:ascii="Arial" w:eastAsia="Calibri" w:hAnsi="Arial" w:cs="Arial"/>
          <w:sz w:val="24"/>
          <w:szCs w:val="24"/>
        </w:rPr>
        <w:t xml:space="preserve"> тыс. руб., в том числе:</w:t>
      </w:r>
    </w:p>
    <w:p w:rsidR="008734DA" w:rsidRPr="00BB0CF4" w:rsidRDefault="008734DA" w:rsidP="00F83A62">
      <w:pPr>
        <w:spacing w:after="0" w:line="240" w:lineRule="auto"/>
        <w:ind w:firstLine="709"/>
        <w:jc w:val="both"/>
        <w:rPr>
          <w:rFonts w:ascii="Arial" w:eastAsia="Calibri" w:hAnsi="Arial" w:cs="Arial"/>
          <w:sz w:val="24"/>
          <w:szCs w:val="24"/>
        </w:rPr>
      </w:pPr>
      <w:r w:rsidRPr="00BB0CF4">
        <w:rPr>
          <w:rFonts w:ascii="Arial" w:eastAsia="Calibri" w:hAnsi="Arial" w:cs="Arial"/>
          <w:sz w:val="24"/>
          <w:szCs w:val="24"/>
        </w:rPr>
        <w:t xml:space="preserve">в рамках контрольных мероприятий – </w:t>
      </w:r>
      <w:r w:rsidR="00903930" w:rsidRPr="00BB0CF4">
        <w:rPr>
          <w:rFonts w:ascii="Arial" w:eastAsia="Calibri" w:hAnsi="Arial" w:cs="Arial"/>
          <w:sz w:val="24"/>
          <w:szCs w:val="24"/>
        </w:rPr>
        <w:t>161 835,6</w:t>
      </w:r>
      <w:r w:rsidRPr="00BB0CF4">
        <w:rPr>
          <w:rFonts w:ascii="Arial" w:eastAsia="Calibri" w:hAnsi="Arial" w:cs="Arial"/>
          <w:sz w:val="24"/>
          <w:szCs w:val="24"/>
        </w:rPr>
        <w:t xml:space="preserve"> тыс. руб.;</w:t>
      </w:r>
    </w:p>
    <w:p w:rsidR="00F83A62" w:rsidRPr="00BB0CF4" w:rsidRDefault="00F83A62" w:rsidP="00F83A62">
      <w:pPr>
        <w:tabs>
          <w:tab w:val="left" w:pos="0"/>
        </w:tabs>
        <w:spacing w:after="0" w:line="240" w:lineRule="auto"/>
        <w:ind w:firstLine="709"/>
        <w:jc w:val="both"/>
        <w:rPr>
          <w:rFonts w:ascii="Arial" w:eastAsia="Calibri" w:hAnsi="Arial" w:cs="Arial"/>
          <w:sz w:val="24"/>
          <w:szCs w:val="24"/>
        </w:rPr>
      </w:pPr>
      <w:r w:rsidRPr="00BB0CF4">
        <w:rPr>
          <w:rFonts w:ascii="Arial" w:eastAsia="Calibri" w:hAnsi="Arial" w:cs="Arial"/>
          <w:sz w:val="24"/>
          <w:szCs w:val="24"/>
        </w:rPr>
        <w:t xml:space="preserve">в рамках экспертно-аналитических, в частности </w:t>
      </w:r>
      <w:r w:rsidRPr="00BB0CF4">
        <w:rPr>
          <w:rFonts w:ascii="Arial" w:hAnsi="Arial" w:cs="Arial"/>
          <w:sz w:val="24"/>
          <w:szCs w:val="24"/>
        </w:rPr>
        <w:t xml:space="preserve">использования субсидий на выплату денежного содержания с начислениями на него главам, муниципальным служащим органов местного самоуправления муниципального образования «Братский район» Иркутской области, работникам учреждений, находящихся в ведении органов местного самоуправления муниципального образования «Братский район» Иркутской области </w:t>
      </w:r>
      <w:r w:rsidRPr="00BB0CF4">
        <w:rPr>
          <w:rFonts w:ascii="Arial" w:eastAsia="Calibri" w:hAnsi="Arial" w:cs="Arial"/>
          <w:sz w:val="24"/>
          <w:szCs w:val="24"/>
        </w:rPr>
        <w:t>– 170 103,8 тыс. руб.;</w:t>
      </w:r>
    </w:p>
    <w:p w:rsidR="008734DA" w:rsidRPr="00BB0CF4" w:rsidRDefault="008734DA" w:rsidP="00903930">
      <w:pPr>
        <w:spacing w:after="0" w:line="240" w:lineRule="auto"/>
        <w:ind w:firstLine="709"/>
        <w:jc w:val="both"/>
        <w:rPr>
          <w:rFonts w:ascii="Arial" w:eastAsia="Calibri" w:hAnsi="Arial" w:cs="Arial"/>
          <w:sz w:val="24"/>
          <w:szCs w:val="24"/>
        </w:rPr>
      </w:pPr>
      <w:r w:rsidRPr="00BB0CF4">
        <w:rPr>
          <w:rFonts w:ascii="Arial" w:eastAsia="Calibri" w:hAnsi="Arial" w:cs="Arial"/>
          <w:sz w:val="24"/>
          <w:szCs w:val="24"/>
        </w:rPr>
        <w:t xml:space="preserve">в рамках внешней проверки годового отчета об исполнении бюджета муниципального образования «Братский район» </w:t>
      </w:r>
      <w:r w:rsidR="00C94603" w:rsidRPr="00BB0CF4">
        <w:rPr>
          <w:rFonts w:ascii="Arial" w:eastAsia="Calibri" w:hAnsi="Arial" w:cs="Arial"/>
          <w:sz w:val="24"/>
          <w:szCs w:val="24"/>
        </w:rPr>
        <w:t xml:space="preserve">с учетом доходов и расходов </w:t>
      </w:r>
      <w:r w:rsidRPr="00BB0CF4">
        <w:rPr>
          <w:rFonts w:ascii="Arial" w:eastAsia="Calibri" w:hAnsi="Arial" w:cs="Arial"/>
          <w:sz w:val="24"/>
          <w:szCs w:val="24"/>
        </w:rPr>
        <w:t xml:space="preserve">– </w:t>
      </w:r>
      <w:r w:rsidR="00903930" w:rsidRPr="00BB0CF4">
        <w:rPr>
          <w:rFonts w:ascii="Arial" w:eastAsia="Calibri" w:hAnsi="Arial" w:cs="Arial"/>
          <w:sz w:val="24"/>
          <w:szCs w:val="24"/>
        </w:rPr>
        <w:t>4 558 034,8</w:t>
      </w:r>
      <w:r w:rsidRPr="00BB0CF4">
        <w:rPr>
          <w:rFonts w:ascii="Arial" w:eastAsia="Calibri" w:hAnsi="Arial" w:cs="Arial"/>
          <w:sz w:val="24"/>
          <w:szCs w:val="24"/>
        </w:rPr>
        <w:t xml:space="preserve"> тыс. рублей;</w:t>
      </w:r>
    </w:p>
    <w:p w:rsidR="008734DA" w:rsidRPr="00BB0CF4" w:rsidRDefault="008734DA" w:rsidP="00903930">
      <w:pPr>
        <w:spacing w:after="0" w:line="240" w:lineRule="auto"/>
        <w:ind w:firstLine="709"/>
        <w:jc w:val="both"/>
        <w:rPr>
          <w:rFonts w:ascii="Times New Roman" w:eastAsia="Calibri" w:hAnsi="Times New Roman" w:cs="Times New Roman"/>
          <w:sz w:val="24"/>
          <w:szCs w:val="24"/>
        </w:rPr>
      </w:pPr>
      <w:r w:rsidRPr="00BB0CF4">
        <w:rPr>
          <w:rFonts w:ascii="Arial" w:eastAsia="Calibri" w:hAnsi="Arial" w:cs="Arial"/>
          <w:sz w:val="24"/>
          <w:szCs w:val="24"/>
        </w:rPr>
        <w:lastRenderedPageBreak/>
        <w:t>в рамках внешней проверки годов</w:t>
      </w:r>
      <w:r w:rsidR="00231C76" w:rsidRPr="00BB0CF4">
        <w:rPr>
          <w:rFonts w:ascii="Arial" w:eastAsia="Calibri" w:hAnsi="Arial" w:cs="Arial"/>
          <w:sz w:val="24"/>
          <w:szCs w:val="24"/>
        </w:rPr>
        <w:t>ых</w:t>
      </w:r>
      <w:r w:rsidRPr="00BB0CF4">
        <w:rPr>
          <w:rFonts w:ascii="Arial" w:eastAsia="Calibri" w:hAnsi="Arial" w:cs="Arial"/>
          <w:sz w:val="24"/>
          <w:szCs w:val="24"/>
        </w:rPr>
        <w:t xml:space="preserve"> отчет</w:t>
      </w:r>
      <w:r w:rsidR="00231C76" w:rsidRPr="00BB0CF4">
        <w:rPr>
          <w:rFonts w:ascii="Arial" w:eastAsia="Calibri" w:hAnsi="Arial" w:cs="Arial"/>
          <w:sz w:val="24"/>
          <w:szCs w:val="24"/>
        </w:rPr>
        <w:t>ов</w:t>
      </w:r>
      <w:r w:rsidRPr="00BB0CF4">
        <w:rPr>
          <w:rFonts w:ascii="Arial" w:eastAsia="Calibri" w:hAnsi="Arial" w:cs="Arial"/>
          <w:sz w:val="24"/>
          <w:szCs w:val="24"/>
        </w:rPr>
        <w:t xml:space="preserve"> об исполнении бюджета сельскими поселениями Братского района </w:t>
      </w:r>
      <w:r w:rsidR="00C94603" w:rsidRPr="00BB0CF4">
        <w:rPr>
          <w:rFonts w:ascii="Arial" w:eastAsia="Calibri" w:hAnsi="Arial" w:cs="Arial"/>
          <w:sz w:val="24"/>
          <w:szCs w:val="24"/>
        </w:rPr>
        <w:t xml:space="preserve">с учетом доходов и расходов </w:t>
      </w:r>
      <w:r w:rsidRPr="00BB0CF4">
        <w:rPr>
          <w:rFonts w:ascii="Arial" w:eastAsia="Calibri" w:hAnsi="Arial" w:cs="Arial"/>
          <w:sz w:val="24"/>
          <w:szCs w:val="24"/>
        </w:rPr>
        <w:t xml:space="preserve">– </w:t>
      </w:r>
      <w:r w:rsidR="00F83A62" w:rsidRPr="00BB0CF4">
        <w:rPr>
          <w:rFonts w:ascii="Arial" w:eastAsia="Calibri" w:hAnsi="Arial" w:cs="Arial"/>
          <w:sz w:val="24"/>
          <w:szCs w:val="24"/>
        </w:rPr>
        <w:t>1</w:t>
      </w:r>
      <w:r w:rsidR="00F83A62" w:rsidRPr="00BB0CF4">
        <w:rPr>
          <w:rFonts w:ascii="Arial" w:eastAsia="Calibri" w:hAnsi="Arial" w:cs="Arial"/>
          <w:sz w:val="24"/>
          <w:szCs w:val="24"/>
          <w:lang w:val="en-US"/>
        </w:rPr>
        <w:t> </w:t>
      </w:r>
      <w:r w:rsidR="00F83A62" w:rsidRPr="00BB0CF4">
        <w:rPr>
          <w:rFonts w:ascii="Arial" w:eastAsia="Calibri" w:hAnsi="Arial" w:cs="Arial"/>
          <w:sz w:val="24"/>
          <w:szCs w:val="24"/>
        </w:rPr>
        <w:t>025</w:t>
      </w:r>
      <w:r w:rsidR="00F83A62" w:rsidRPr="00BB0CF4">
        <w:rPr>
          <w:rFonts w:ascii="Arial" w:eastAsia="Calibri" w:hAnsi="Arial" w:cs="Arial"/>
          <w:sz w:val="24"/>
          <w:szCs w:val="24"/>
          <w:lang w:val="en-US"/>
        </w:rPr>
        <w:t> </w:t>
      </w:r>
      <w:r w:rsidR="00F83A62" w:rsidRPr="00BB0CF4">
        <w:rPr>
          <w:rFonts w:ascii="Arial" w:eastAsia="Calibri" w:hAnsi="Arial" w:cs="Arial"/>
          <w:sz w:val="24"/>
          <w:szCs w:val="24"/>
        </w:rPr>
        <w:t>896,1</w:t>
      </w:r>
      <w:r w:rsidRPr="00BB0CF4">
        <w:rPr>
          <w:rFonts w:ascii="Arial" w:eastAsia="Calibri" w:hAnsi="Arial" w:cs="Arial"/>
          <w:sz w:val="24"/>
          <w:szCs w:val="24"/>
        </w:rPr>
        <w:t xml:space="preserve"> тыс. рублей</w:t>
      </w:r>
      <w:r w:rsidRPr="00BB0CF4">
        <w:rPr>
          <w:rFonts w:ascii="Times New Roman" w:eastAsia="Calibri" w:hAnsi="Times New Roman" w:cs="Times New Roman"/>
          <w:sz w:val="24"/>
          <w:szCs w:val="24"/>
        </w:rPr>
        <w:t>.</w:t>
      </w:r>
    </w:p>
    <w:p w:rsidR="008734DA" w:rsidRPr="00BB0CF4" w:rsidRDefault="008734DA" w:rsidP="00903930">
      <w:pPr>
        <w:spacing w:after="0" w:line="240" w:lineRule="auto"/>
        <w:ind w:firstLine="709"/>
        <w:jc w:val="both"/>
        <w:rPr>
          <w:rFonts w:ascii="Arial" w:eastAsia="Calibri" w:hAnsi="Arial" w:cs="Arial"/>
          <w:sz w:val="24"/>
          <w:szCs w:val="24"/>
        </w:rPr>
      </w:pPr>
      <w:r w:rsidRPr="00BB0CF4">
        <w:rPr>
          <w:rFonts w:ascii="Arial" w:eastAsia="Calibri" w:hAnsi="Arial" w:cs="Arial"/>
          <w:sz w:val="24"/>
          <w:szCs w:val="24"/>
        </w:rPr>
        <w:t xml:space="preserve">Для учета и обобщения информации о результатах контрольных и экспертно-аналитических мероприятий, </w:t>
      </w:r>
      <w:r w:rsidR="00231C76" w:rsidRPr="00BB0CF4">
        <w:rPr>
          <w:rFonts w:ascii="Arial" w:eastAsia="Calibri" w:hAnsi="Arial" w:cs="Arial"/>
          <w:sz w:val="24"/>
          <w:szCs w:val="24"/>
        </w:rPr>
        <w:t>к</w:t>
      </w:r>
      <w:r w:rsidRPr="00BB0CF4">
        <w:rPr>
          <w:rFonts w:ascii="Arial" w:eastAsia="Calibri" w:hAnsi="Arial" w:cs="Arial"/>
          <w:sz w:val="24"/>
          <w:szCs w:val="24"/>
        </w:rPr>
        <w:t xml:space="preserve">онтрольно-счетным органом района используется Классификатор нарушений, выявляемых в ходе внешнего государственного аудита (контроля), одобренный Советом </w:t>
      </w:r>
      <w:r w:rsidR="00DB489E" w:rsidRPr="00BB0CF4">
        <w:rPr>
          <w:rFonts w:ascii="Arial" w:eastAsia="Calibri" w:hAnsi="Arial" w:cs="Arial"/>
          <w:sz w:val="24"/>
          <w:szCs w:val="24"/>
        </w:rPr>
        <w:t>к</w:t>
      </w:r>
      <w:r w:rsidRPr="00BB0CF4">
        <w:rPr>
          <w:rFonts w:ascii="Arial" w:eastAsia="Calibri" w:hAnsi="Arial" w:cs="Arial"/>
          <w:sz w:val="24"/>
          <w:szCs w:val="24"/>
        </w:rPr>
        <w:t>онтрольно-счетных органов при Счетной палате Российской Федерации в редакции от 22.12.20</w:t>
      </w:r>
      <w:r w:rsidR="00DB489E" w:rsidRPr="00BB0CF4">
        <w:rPr>
          <w:rFonts w:ascii="Arial" w:eastAsia="Calibri" w:hAnsi="Arial" w:cs="Arial"/>
          <w:sz w:val="24"/>
          <w:szCs w:val="24"/>
        </w:rPr>
        <w:t>21г</w:t>
      </w:r>
      <w:r w:rsidRPr="00BB0CF4">
        <w:rPr>
          <w:rFonts w:ascii="Arial" w:eastAsia="Calibri" w:hAnsi="Arial" w:cs="Arial"/>
          <w:sz w:val="24"/>
          <w:szCs w:val="24"/>
        </w:rPr>
        <w:t>.</w:t>
      </w:r>
    </w:p>
    <w:p w:rsidR="008734DA" w:rsidRPr="00BB0CF4" w:rsidRDefault="008734DA" w:rsidP="00903930">
      <w:pPr>
        <w:spacing w:after="0" w:line="240" w:lineRule="auto"/>
        <w:ind w:firstLine="709"/>
        <w:jc w:val="both"/>
        <w:rPr>
          <w:rFonts w:ascii="Arial" w:eastAsia="Calibri" w:hAnsi="Arial" w:cs="Arial"/>
          <w:sz w:val="24"/>
          <w:szCs w:val="24"/>
        </w:rPr>
      </w:pPr>
      <w:r w:rsidRPr="00BB0CF4">
        <w:rPr>
          <w:rFonts w:ascii="Arial" w:eastAsia="Calibri" w:hAnsi="Arial" w:cs="Arial"/>
          <w:sz w:val="24"/>
          <w:szCs w:val="24"/>
        </w:rPr>
        <w:t>С учетом Классификатора в 202</w:t>
      </w:r>
      <w:r w:rsidR="00DB489E" w:rsidRPr="00BB0CF4">
        <w:rPr>
          <w:rFonts w:ascii="Arial" w:eastAsia="Calibri" w:hAnsi="Arial" w:cs="Arial"/>
          <w:sz w:val="24"/>
          <w:szCs w:val="24"/>
        </w:rPr>
        <w:t>1</w:t>
      </w:r>
      <w:r w:rsidRPr="00BB0CF4">
        <w:rPr>
          <w:rFonts w:ascii="Arial" w:eastAsia="Calibri" w:hAnsi="Arial" w:cs="Arial"/>
          <w:sz w:val="24"/>
          <w:szCs w:val="24"/>
        </w:rPr>
        <w:t xml:space="preserve"> году выявлено </w:t>
      </w:r>
      <w:r w:rsidR="00DB489E" w:rsidRPr="00BB0CF4">
        <w:rPr>
          <w:rFonts w:ascii="Arial" w:eastAsia="Calibri" w:hAnsi="Arial" w:cs="Arial"/>
          <w:sz w:val="24"/>
          <w:szCs w:val="24"/>
        </w:rPr>
        <w:t>200</w:t>
      </w:r>
      <w:r w:rsidR="00C94603" w:rsidRPr="00BB0CF4">
        <w:rPr>
          <w:rFonts w:ascii="Arial" w:eastAsia="Calibri" w:hAnsi="Arial" w:cs="Arial"/>
          <w:sz w:val="24"/>
          <w:szCs w:val="24"/>
        </w:rPr>
        <w:t xml:space="preserve"> </w:t>
      </w:r>
      <w:r w:rsidRPr="00BB0CF4">
        <w:rPr>
          <w:rFonts w:ascii="Arial" w:eastAsia="Calibri" w:hAnsi="Arial" w:cs="Arial"/>
          <w:sz w:val="24"/>
          <w:szCs w:val="24"/>
        </w:rPr>
        <w:t xml:space="preserve">нарушений </w:t>
      </w:r>
      <w:r w:rsidR="00575788" w:rsidRPr="00BB0CF4">
        <w:rPr>
          <w:rFonts w:ascii="Arial" w:eastAsia="Calibri" w:hAnsi="Arial" w:cs="Arial"/>
          <w:sz w:val="24"/>
          <w:szCs w:val="24"/>
        </w:rPr>
        <w:t xml:space="preserve">(в том числе не имеющие стоимостного выражения) </w:t>
      </w:r>
      <w:r w:rsidRPr="00BB0CF4">
        <w:rPr>
          <w:rFonts w:ascii="Arial" w:eastAsia="Calibri" w:hAnsi="Arial" w:cs="Arial"/>
          <w:sz w:val="24"/>
          <w:szCs w:val="24"/>
        </w:rPr>
        <w:t xml:space="preserve">на общую сумму </w:t>
      </w:r>
      <w:r w:rsidR="00DB489E" w:rsidRPr="00BB0CF4">
        <w:rPr>
          <w:rFonts w:ascii="Arial" w:eastAsia="Calibri" w:hAnsi="Arial" w:cs="Arial"/>
          <w:sz w:val="24"/>
          <w:szCs w:val="24"/>
        </w:rPr>
        <w:t>4 328,5</w:t>
      </w:r>
      <w:r w:rsidRPr="00BB0CF4">
        <w:rPr>
          <w:rFonts w:ascii="Arial" w:eastAsia="Calibri" w:hAnsi="Arial" w:cs="Arial"/>
          <w:sz w:val="24"/>
          <w:szCs w:val="24"/>
        </w:rPr>
        <w:t xml:space="preserve"> тыс. рублей</w:t>
      </w:r>
      <w:r w:rsidR="00575788" w:rsidRPr="00BB0CF4">
        <w:rPr>
          <w:rFonts w:ascii="Arial" w:eastAsia="Calibri" w:hAnsi="Arial" w:cs="Arial"/>
          <w:sz w:val="24"/>
          <w:szCs w:val="24"/>
        </w:rPr>
        <w:t>:</w:t>
      </w:r>
    </w:p>
    <w:p w:rsidR="008734DA" w:rsidRPr="00BB0CF4" w:rsidRDefault="00575788" w:rsidP="00903930">
      <w:pPr>
        <w:spacing w:after="0" w:line="240" w:lineRule="auto"/>
        <w:ind w:firstLine="709"/>
        <w:jc w:val="both"/>
        <w:rPr>
          <w:rFonts w:ascii="Arial" w:eastAsia="Calibri" w:hAnsi="Arial" w:cs="Arial"/>
          <w:sz w:val="24"/>
          <w:szCs w:val="24"/>
        </w:rPr>
      </w:pPr>
      <w:r w:rsidRPr="00BB0CF4">
        <w:rPr>
          <w:rFonts w:ascii="Arial" w:eastAsia="Calibri" w:hAnsi="Arial" w:cs="Arial"/>
          <w:sz w:val="24"/>
          <w:szCs w:val="24"/>
        </w:rPr>
        <w:t xml:space="preserve">гр. 1 классификатора – </w:t>
      </w:r>
      <w:r w:rsidR="008734DA" w:rsidRPr="00BB0CF4">
        <w:rPr>
          <w:rFonts w:ascii="Arial" w:eastAsia="Calibri" w:hAnsi="Arial" w:cs="Arial"/>
          <w:sz w:val="24"/>
          <w:szCs w:val="24"/>
        </w:rPr>
        <w:t xml:space="preserve">нарушения при формировании и исполнении бюджетов – </w:t>
      </w:r>
      <w:r w:rsidR="00DB489E" w:rsidRPr="00BB0CF4">
        <w:rPr>
          <w:rFonts w:ascii="Arial" w:eastAsia="Calibri" w:hAnsi="Arial" w:cs="Arial"/>
          <w:sz w:val="24"/>
          <w:szCs w:val="24"/>
        </w:rPr>
        <w:t>821,1</w:t>
      </w:r>
      <w:r w:rsidR="008734DA" w:rsidRPr="00BB0CF4">
        <w:rPr>
          <w:rFonts w:ascii="Arial" w:eastAsia="Calibri" w:hAnsi="Arial" w:cs="Arial"/>
          <w:sz w:val="24"/>
          <w:szCs w:val="24"/>
        </w:rPr>
        <w:t xml:space="preserve"> тыс. рублей</w:t>
      </w:r>
      <w:r w:rsidR="00651AD2" w:rsidRPr="00BB0CF4">
        <w:rPr>
          <w:rFonts w:ascii="Arial" w:eastAsia="Calibri" w:hAnsi="Arial" w:cs="Arial"/>
          <w:sz w:val="24"/>
          <w:szCs w:val="24"/>
        </w:rPr>
        <w:t xml:space="preserve"> (19,0%)</w:t>
      </w:r>
      <w:r w:rsidR="008734DA" w:rsidRPr="00BB0CF4">
        <w:rPr>
          <w:rFonts w:ascii="Arial" w:eastAsia="Calibri" w:hAnsi="Arial" w:cs="Arial"/>
          <w:sz w:val="24"/>
          <w:szCs w:val="24"/>
        </w:rPr>
        <w:t xml:space="preserve">; </w:t>
      </w:r>
    </w:p>
    <w:p w:rsidR="008734DA" w:rsidRPr="00BB0CF4" w:rsidRDefault="00575788" w:rsidP="00903930">
      <w:pPr>
        <w:spacing w:after="0" w:line="240" w:lineRule="auto"/>
        <w:ind w:firstLine="709"/>
        <w:jc w:val="both"/>
        <w:rPr>
          <w:rFonts w:ascii="Arial" w:eastAsia="Calibri" w:hAnsi="Arial" w:cs="Arial"/>
          <w:sz w:val="24"/>
          <w:szCs w:val="24"/>
        </w:rPr>
      </w:pPr>
      <w:r w:rsidRPr="00BB0CF4">
        <w:rPr>
          <w:rFonts w:ascii="Arial" w:eastAsia="Calibri" w:hAnsi="Arial" w:cs="Arial"/>
          <w:sz w:val="24"/>
          <w:szCs w:val="24"/>
        </w:rPr>
        <w:t xml:space="preserve">гр. 2 классификатора – </w:t>
      </w:r>
      <w:r w:rsidR="008734DA" w:rsidRPr="00BB0CF4">
        <w:rPr>
          <w:rFonts w:ascii="Arial" w:eastAsia="Calibri" w:hAnsi="Arial" w:cs="Arial"/>
          <w:sz w:val="24"/>
          <w:szCs w:val="24"/>
        </w:rPr>
        <w:t xml:space="preserve">нарушения ведения бухгалтерского учета, составления и представления бухгалтерской (финансовой) отчетности – </w:t>
      </w:r>
      <w:r w:rsidR="00DB489E" w:rsidRPr="00BB0CF4">
        <w:rPr>
          <w:rFonts w:ascii="Arial" w:eastAsia="Calibri" w:hAnsi="Arial" w:cs="Arial"/>
          <w:sz w:val="24"/>
          <w:szCs w:val="24"/>
        </w:rPr>
        <w:t>2 859,6</w:t>
      </w:r>
      <w:r w:rsidR="008734DA" w:rsidRPr="00BB0CF4">
        <w:rPr>
          <w:rFonts w:ascii="Arial" w:eastAsia="Calibri" w:hAnsi="Arial" w:cs="Arial"/>
          <w:sz w:val="24"/>
          <w:szCs w:val="24"/>
        </w:rPr>
        <w:t xml:space="preserve"> тыс. рублей</w:t>
      </w:r>
      <w:r w:rsidR="00651AD2" w:rsidRPr="00BB0CF4">
        <w:rPr>
          <w:rFonts w:ascii="Arial" w:eastAsia="Calibri" w:hAnsi="Arial" w:cs="Arial"/>
          <w:sz w:val="24"/>
          <w:szCs w:val="24"/>
        </w:rPr>
        <w:t xml:space="preserve"> (66,1%)</w:t>
      </w:r>
      <w:r w:rsidR="00DB489E" w:rsidRPr="00BB0CF4">
        <w:rPr>
          <w:rFonts w:ascii="Arial" w:eastAsia="Calibri" w:hAnsi="Arial" w:cs="Arial"/>
          <w:sz w:val="24"/>
          <w:szCs w:val="24"/>
        </w:rPr>
        <w:t>;</w:t>
      </w:r>
    </w:p>
    <w:p w:rsidR="00DB489E" w:rsidRPr="00BB0CF4" w:rsidRDefault="00DB489E" w:rsidP="00903930">
      <w:pPr>
        <w:spacing w:after="0" w:line="240" w:lineRule="auto"/>
        <w:ind w:firstLine="709"/>
        <w:jc w:val="both"/>
        <w:rPr>
          <w:rFonts w:ascii="Arial" w:eastAsia="Calibri" w:hAnsi="Arial" w:cs="Arial"/>
          <w:sz w:val="24"/>
          <w:szCs w:val="24"/>
        </w:rPr>
      </w:pPr>
      <w:r w:rsidRPr="00BB0CF4">
        <w:rPr>
          <w:rFonts w:ascii="Arial" w:eastAsia="Calibri" w:hAnsi="Arial" w:cs="Arial"/>
          <w:sz w:val="24"/>
          <w:szCs w:val="24"/>
        </w:rPr>
        <w:t>гр. 3 классификатора – нарушения в сфере управления и распоряжения муниципальной собственностью – 647,3 тыс. руб.</w:t>
      </w:r>
      <w:r w:rsidR="00651AD2" w:rsidRPr="00BB0CF4">
        <w:rPr>
          <w:rFonts w:ascii="Arial" w:eastAsia="Calibri" w:hAnsi="Arial" w:cs="Arial"/>
          <w:sz w:val="24"/>
          <w:szCs w:val="24"/>
        </w:rPr>
        <w:t xml:space="preserve"> (14,9%)</w:t>
      </w:r>
      <w:r w:rsidRPr="00BB0CF4">
        <w:rPr>
          <w:rFonts w:ascii="Arial" w:eastAsia="Calibri" w:hAnsi="Arial" w:cs="Arial"/>
          <w:sz w:val="24"/>
          <w:szCs w:val="24"/>
        </w:rPr>
        <w:t>;</w:t>
      </w:r>
    </w:p>
    <w:p w:rsidR="00DB489E" w:rsidRPr="00BB0CF4" w:rsidRDefault="001C0B57" w:rsidP="00903930">
      <w:pPr>
        <w:spacing w:after="0" w:line="240" w:lineRule="auto"/>
        <w:ind w:firstLine="709"/>
        <w:jc w:val="both"/>
        <w:rPr>
          <w:rFonts w:ascii="Arial" w:eastAsia="Calibri" w:hAnsi="Arial" w:cs="Arial"/>
          <w:sz w:val="24"/>
          <w:szCs w:val="24"/>
        </w:rPr>
      </w:pPr>
      <w:r w:rsidRPr="00BB0CF4">
        <w:rPr>
          <w:rFonts w:ascii="Arial" w:eastAsia="Calibri" w:hAnsi="Arial" w:cs="Arial"/>
          <w:sz w:val="24"/>
          <w:szCs w:val="24"/>
        </w:rPr>
        <w:t>гр. 8 классификатора – нецелевое использование бюджетных средств – 0,5 тыс. руб.</w:t>
      </w:r>
      <w:r w:rsidR="00651AD2" w:rsidRPr="00BB0CF4">
        <w:rPr>
          <w:rFonts w:ascii="Arial" w:eastAsia="Calibri" w:hAnsi="Arial" w:cs="Arial"/>
          <w:sz w:val="24"/>
          <w:szCs w:val="24"/>
        </w:rPr>
        <w:t xml:space="preserve"> (0,01%).</w:t>
      </w:r>
    </w:p>
    <w:p w:rsidR="00575788" w:rsidRPr="00BB0CF4" w:rsidRDefault="00575788" w:rsidP="00903930">
      <w:pPr>
        <w:spacing w:after="0" w:line="240" w:lineRule="auto"/>
        <w:ind w:firstLine="709"/>
        <w:jc w:val="both"/>
        <w:rPr>
          <w:rFonts w:ascii="Arial" w:eastAsia="Calibri" w:hAnsi="Arial" w:cs="Arial"/>
          <w:sz w:val="24"/>
          <w:szCs w:val="24"/>
        </w:rPr>
      </w:pPr>
    </w:p>
    <w:p w:rsidR="008734DA" w:rsidRPr="00BB0CF4" w:rsidRDefault="005F4551" w:rsidP="008734DA">
      <w:pPr>
        <w:spacing w:after="0" w:line="240" w:lineRule="auto"/>
        <w:ind w:firstLine="708"/>
        <w:jc w:val="both"/>
        <w:rPr>
          <w:rFonts w:ascii="Arial" w:eastAsia="Calibri" w:hAnsi="Arial" w:cs="Arial"/>
          <w:sz w:val="24"/>
          <w:szCs w:val="24"/>
        </w:rPr>
      </w:pPr>
      <w:r w:rsidRPr="00BB0CF4">
        <w:rPr>
          <w:rFonts w:ascii="Arial" w:eastAsia="Calibri" w:hAnsi="Arial" w:cs="Arial"/>
          <w:sz w:val="24"/>
          <w:szCs w:val="24"/>
        </w:rPr>
        <w:t>Доля каждого вида нарушений в общем объеме выявленных в 2021 году нарушений при осуществлении внешнего муниципального финансового контроля:</w:t>
      </w:r>
    </w:p>
    <w:p w:rsidR="008734DA" w:rsidRPr="00575788" w:rsidRDefault="005F4551" w:rsidP="008734DA">
      <w:pPr>
        <w:spacing w:after="0" w:line="240" w:lineRule="auto"/>
        <w:ind w:firstLine="708"/>
        <w:jc w:val="both"/>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Тыс. руб.</w:t>
      </w:r>
    </w:p>
    <w:p w:rsidR="008734DA" w:rsidRPr="00235B85" w:rsidRDefault="008734DA" w:rsidP="008734DA">
      <w:pPr>
        <w:tabs>
          <w:tab w:val="left" w:pos="6837"/>
        </w:tabs>
        <w:spacing w:after="0" w:line="240" w:lineRule="auto"/>
        <w:jc w:val="both"/>
        <w:rPr>
          <w:rFonts w:ascii="Times New Roman" w:eastAsia="Calibri" w:hAnsi="Times New Roman" w:cs="Times New Roman"/>
          <w:sz w:val="24"/>
          <w:szCs w:val="24"/>
        </w:rPr>
      </w:pPr>
      <w:r w:rsidRPr="00275ECD">
        <w:rPr>
          <w:rFonts w:ascii="Times New Roman" w:eastAsia="Calibri" w:hAnsi="Times New Roman" w:cs="Times New Roman"/>
          <w:noProof/>
          <w:sz w:val="24"/>
          <w:szCs w:val="24"/>
          <w:highlight w:val="yellow"/>
          <w:lang w:eastAsia="ru-RU"/>
        </w:rPr>
        <w:drawing>
          <wp:inline distT="0" distB="0" distL="0" distR="0">
            <wp:extent cx="5907820" cy="455609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235B85">
        <w:rPr>
          <w:rFonts w:ascii="Times New Roman" w:eastAsia="Calibri" w:hAnsi="Times New Roman" w:cs="Times New Roman"/>
          <w:sz w:val="24"/>
          <w:szCs w:val="24"/>
        </w:rPr>
        <w:tab/>
      </w:r>
    </w:p>
    <w:p w:rsidR="008734DA" w:rsidRPr="00BB0CF4" w:rsidRDefault="008734DA" w:rsidP="008734DA">
      <w:pPr>
        <w:spacing w:after="0" w:line="240" w:lineRule="auto"/>
        <w:ind w:firstLine="708"/>
        <w:jc w:val="both"/>
        <w:rPr>
          <w:rFonts w:ascii="Arial" w:eastAsia="Calibri" w:hAnsi="Arial" w:cs="Arial"/>
          <w:sz w:val="24"/>
          <w:szCs w:val="24"/>
        </w:rPr>
      </w:pPr>
      <w:r w:rsidRPr="00BB0CF4">
        <w:rPr>
          <w:rFonts w:ascii="Arial" w:eastAsia="Calibri" w:hAnsi="Arial" w:cs="Arial"/>
          <w:sz w:val="24"/>
          <w:szCs w:val="24"/>
        </w:rPr>
        <w:t>Наибольший удельный вес в общем объеме выявленных нарушений</w:t>
      </w:r>
      <w:r w:rsidR="00975485" w:rsidRPr="00BB0CF4">
        <w:rPr>
          <w:rFonts w:ascii="Arial" w:eastAsia="Calibri" w:hAnsi="Arial" w:cs="Arial"/>
          <w:sz w:val="24"/>
          <w:szCs w:val="24"/>
        </w:rPr>
        <w:t>, как и в 20</w:t>
      </w:r>
      <w:r w:rsidR="00651AD2" w:rsidRPr="00BB0CF4">
        <w:rPr>
          <w:rFonts w:ascii="Arial" w:eastAsia="Calibri" w:hAnsi="Arial" w:cs="Arial"/>
          <w:sz w:val="24"/>
          <w:szCs w:val="24"/>
        </w:rPr>
        <w:t>20</w:t>
      </w:r>
      <w:r w:rsidR="00975485" w:rsidRPr="00BB0CF4">
        <w:rPr>
          <w:rFonts w:ascii="Arial" w:eastAsia="Calibri" w:hAnsi="Arial" w:cs="Arial"/>
          <w:sz w:val="24"/>
          <w:szCs w:val="24"/>
        </w:rPr>
        <w:t xml:space="preserve"> году,</w:t>
      </w:r>
      <w:r w:rsidRPr="00BB0CF4">
        <w:rPr>
          <w:rFonts w:ascii="Arial" w:eastAsia="Calibri" w:hAnsi="Arial" w:cs="Arial"/>
          <w:sz w:val="24"/>
          <w:szCs w:val="24"/>
        </w:rPr>
        <w:t xml:space="preserve"> установлен по группе 2 Классификатора – </w:t>
      </w:r>
      <w:r w:rsidR="0027267C" w:rsidRPr="00BB0CF4">
        <w:rPr>
          <w:rFonts w:ascii="Arial" w:eastAsia="Calibri" w:hAnsi="Arial" w:cs="Arial"/>
          <w:sz w:val="24"/>
          <w:szCs w:val="24"/>
        </w:rPr>
        <w:t>66,1</w:t>
      </w:r>
      <w:r w:rsidRPr="00BB0CF4">
        <w:rPr>
          <w:rFonts w:ascii="Arial" w:eastAsia="Calibri" w:hAnsi="Arial" w:cs="Arial"/>
          <w:sz w:val="24"/>
          <w:szCs w:val="24"/>
        </w:rPr>
        <w:t xml:space="preserve">% нарушение ведения </w:t>
      </w:r>
      <w:r w:rsidRPr="00BB0CF4">
        <w:rPr>
          <w:rFonts w:ascii="Arial" w:eastAsia="Calibri" w:hAnsi="Arial" w:cs="Arial"/>
          <w:sz w:val="24"/>
          <w:szCs w:val="24"/>
        </w:rPr>
        <w:lastRenderedPageBreak/>
        <w:t>бухгалтерского учета, составления и представления бухгалтерской (финансовой) отчетности.</w:t>
      </w:r>
    </w:p>
    <w:p w:rsidR="00975485" w:rsidRDefault="0027267C" w:rsidP="008734DA">
      <w:pPr>
        <w:spacing w:after="0" w:line="240" w:lineRule="auto"/>
        <w:ind w:firstLine="708"/>
        <w:jc w:val="both"/>
        <w:rPr>
          <w:rFonts w:ascii="Arial" w:eastAsia="Calibri" w:hAnsi="Arial" w:cs="Arial"/>
          <w:sz w:val="24"/>
          <w:szCs w:val="24"/>
        </w:rPr>
      </w:pPr>
      <w:r w:rsidRPr="00BB0CF4">
        <w:rPr>
          <w:rFonts w:ascii="Arial" w:eastAsia="Calibri" w:hAnsi="Arial" w:cs="Arial"/>
          <w:sz w:val="24"/>
          <w:szCs w:val="24"/>
        </w:rPr>
        <w:t xml:space="preserve">По итогам проверок устранено </w:t>
      </w:r>
      <w:r w:rsidR="00366641" w:rsidRPr="00BB0CF4">
        <w:rPr>
          <w:rFonts w:ascii="Arial" w:eastAsia="Calibri" w:hAnsi="Arial" w:cs="Arial"/>
          <w:sz w:val="24"/>
          <w:szCs w:val="24"/>
        </w:rPr>
        <w:t xml:space="preserve">48 </w:t>
      </w:r>
      <w:r w:rsidRPr="00BB0CF4">
        <w:rPr>
          <w:rFonts w:ascii="Arial" w:eastAsia="Calibri" w:hAnsi="Arial" w:cs="Arial"/>
          <w:sz w:val="24"/>
          <w:szCs w:val="24"/>
        </w:rPr>
        <w:t xml:space="preserve">нарушений </w:t>
      </w:r>
      <w:r w:rsidR="00366641" w:rsidRPr="00BB0CF4">
        <w:rPr>
          <w:rFonts w:ascii="Arial" w:eastAsia="Calibri" w:hAnsi="Arial" w:cs="Arial"/>
          <w:sz w:val="24"/>
          <w:szCs w:val="24"/>
        </w:rPr>
        <w:t>на 4 242,8 тыс. руб. Обеспечен возврат средств в бюджеты всех уровней бюджетной системы РФ в сумме 43,1 тыс. руб.</w:t>
      </w:r>
    </w:p>
    <w:p w:rsidR="00733AD7" w:rsidRPr="00BB0CF4" w:rsidRDefault="00733AD7" w:rsidP="008734DA">
      <w:pPr>
        <w:spacing w:after="0" w:line="240" w:lineRule="auto"/>
        <w:ind w:firstLine="708"/>
        <w:jc w:val="both"/>
        <w:rPr>
          <w:rFonts w:ascii="Arial" w:eastAsia="Calibri" w:hAnsi="Arial" w:cs="Arial"/>
          <w:sz w:val="24"/>
          <w:szCs w:val="24"/>
        </w:rPr>
      </w:pPr>
    </w:p>
    <w:p w:rsidR="00C94603" w:rsidRDefault="00C94603" w:rsidP="009C674E">
      <w:pPr>
        <w:pStyle w:val="a4"/>
        <w:numPr>
          <w:ilvl w:val="0"/>
          <w:numId w:val="5"/>
        </w:numPr>
        <w:spacing w:after="0" w:line="240" w:lineRule="auto"/>
        <w:jc w:val="both"/>
        <w:rPr>
          <w:rStyle w:val="FontStyle17"/>
          <w:rFonts w:ascii="Arial" w:hAnsi="Arial" w:cs="Arial"/>
          <w:b/>
          <w:sz w:val="24"/>
          <w:szCs w:val="24"/>
        </w:rPr>
      </w:pPr>
      <w:r w:rsidRPr="00733AD7">
        <w:rPr>
          <w:rStyle w:val="FontStyle17"/>
          <w:rFonts w:ascii="Arial" w:hAnsi="Arial" w:cs="Arial"/>
          <w:b/>
          <w:sz w:val="24"/>
          <w:szCs w:val="24"/>
        </w:rPr>
        <w:t>Контрольные мероприятия</w:t>
      </w:r>
    </w:p>
    <w:p w:rsidR="00C43391" w:rsidRPr="00733AD7" w:rsidRDefault="00C43391" w:rsidP="00C43391">
      <w:pPr>
        <w:pStyle w:val="a4"/>
        <w:spacing w:after="0" w:line="240" w:lineRule="auto"/>
        <w:ind w:left="1068"/>
        <w:jc w:val="both"/>
        <w:rPr>
          <w:rStyle w:val="FontStyle17"/>
          <w:rFonts w:ascii="Arial" w:hAnsi="Arial" w:cs="Arial"/>
          <w:b/>
          <w:sz w:val="24"/>
          <w:szCs w:val="24"/>
        </w:rPr>
      </w:pPr>
    </w:p>
    <w:p w:rsidR="005851A0" w:rsidRPr="00733AD7" w:rsidRDefault="005851A0" w:rsidP="009C674E">
      <w:pPr>
        <w:pStyle w:val="Style3"/>
        <w:widowControl/>
        <w:spacing w:line="240" w:lineRule="auto"/>
        <w:ind w:firstLine="708"/>
        <w:jc w:val="both"/>
        <w:rPr>
          <w:rStyle w:val="FontStyle17"/>
          <w:rFonts w:ascii="Arial" w:hAnsi="Arial" w:cs="Arial"/>
          <w:sz w:val="24"/>
          <w:szCs w:val="24"/>
          <w:u w:val="single"/>
        </w:rPr>
      </w:pPr>
      <w:r w:rsidRPr="00733AD7">
        <w:rPr>
          <w:rStyle w:val="FontStyle17"/>
          <w:rFonts w:ascii="Arial" w:hAnsi="Arial" w:cs="Arial"/>
          <w:sz w:val="24"/>
          <w:szCs w:val="24"/>
          <w:u w:val="single"/>
        </w:rPr>
        <w:t xml:space="preserve">1.1. Проверка </w:t>
      </w:r>
      <w:r w:rsidRPr="00733AD7">
        <w:rPr>
          <w:rFonts w:ascii="Arial" w:eastAsia="Calibri" w:hAnsi="Arial" w:cs="Arial"/>
          <w:u w:val="single"/>
          <w:lang w:eastAsia="en-US"/>
        </w:rPr>
        <w:t xml:space="preserve">законного, результативного (эффективного и экономного) использования средств </w:t>
      </w:r>
      <w:r w:rsidRPr="00733AD7">
        <w:rPr>
          <w:rStyle w:val="FontStyle17"/>
          <w:rFonts w:ascii="Arial" w:hAnsi="Arial" w:cs="Arial"/>
          <w:sz w:val="24"/>
          <w:szCs w:val="24"/>
          <w:u w:val="single"/>
        </w:rPr>
        <w:t>местного бюджета, направленных на функционировани</w:t>
      </w:r>
      <w:r w:rsidR="00F06B3C" w:rsidRPr="00733AD7">
        <w:rPr>
          <w:rStyle w:val="FontStyle17"/>
          <w:rFonts w:ascii="Arial" w:hAnsi="Arial" w:cs="Arial"/>
          <w:sz w:val="24"/>
          <w:szCs w:val="24"/>
          <w:u w:val="single"/>
        </w:rPr>
        <w:t>е</w:t>
      </w:r>
      <w:r w:rsidRPr="00733AD7">
        <w:rPr>
          <w:rStyle w:val="FontStyle17"/>
          <w:rFonts w:ascii="Arial" w:hAnsi="Arial" w:cs="Arial"/>
          <w:sz w:val="24"/>
          <w:szCs w:val="24"/>
          <w:u w:val="single"/>
        </w:rPr>
        <w:t xml:space="preserve"> деятельности Администрации Тангуйского муниципального образования</w:t>
      </w:r>
      <w:r w:rsidR="004522D9" w:rsidRPr="00733AD7">
        <w:rPr>
          <w:rStyle w:val="FontStyle17"/>
          <w:rFonts w:ascii="Arial" w:hAnsi="Arial" w:cs="Arial"/>
          <w:sz w:val="24"/>
          <w:szCs w:val="24"/>
          <w:u w:val="single"/>
        </w:rPr>
        <w:t xml:space="preserve"> за 2019-2020 годы</w:t>
      </w:r>
      <w:r w:rsidRPr="00733AD7">
        <w:rPr>
          <w:rStyle w:val="FontStyle17"/>
          <w:rFonts w:ascii="Arial" w:hAnsi="Arial" w:cs="Arial"/>
          <w:sz w:val="24"/>
          <w:szCs w:val="24"/>
          <w:u w:val="single"/>
        </w:rPr>
        <w:t>.</w:t>
      </w:r>
    </w:p>
    <w:p w:rsidR="005851A0" w:rsidRPr="009C674E" w:rsidRDefault="005851A0" w:rsidP="009C674E">
      <w:pPr>
        <w:spacing w:after="0" w:line="240" w:lineRule="auto"/>
        <w:ind w:firstLine="708"/>
        <w:jc w:val="both"/>
        <w:rPr>
          <w:rFonts w:ascii="Arial" w:eastAsia="Times New Roman" w:hAnsi="Arial" w:cs="Arial"/>
          <w:color w:val="000000"/>
          <w:sz w:val="24"/>
          <w:szCs w:val="24"/>
          <w:lang w:eastAsia="ru-RU"/>
        </w:rPr>
      </w:pPr>
      <w:r w:rsidRPr="009C674E">
        <w:rPr>
          <w:rFonts w:ascii="Arial" w:eastAsia="Times New Roman" w:hAnsi="Arial" w:cs="Arial"/>
          <w:color w:val="000000"/>
          <w:sz w:val="24"/>
          <w:szCs w:val="24"/>
          <w:lang w:eastAsia="ru-RU"/>
        </w:rPr>
        <w:t xml:space="preserve">Администрация Тангуйского муниципального образования </w:t>
      </w:r>
      <w:r w:rsidR="00F06B3C" w:rsidRPr="009C674E">
        <w:rPr>
          <w:rFonts w:ascii="Arial" w:eastAsia="Times New Roman" w:hAnsi="Arial" w:cs="Arial"/>
          <w:color w:val="000000"/>
          <w:sz w:val="24"/>
          <w:szCs w:val="24"/>
          <w:lang w:eastAsia="ru-RU"/>
        </w:rPr>
        <w:t xml:space="preserve">является юридическим лицом и </w:t>
      </w:r>
      <w:r w:rsidRPr="009C674E">
        <w:rPr>
          <w:rFonts w:ascii="Arial" w:eastAsia="Times New Roman" w:hAnsi="Arial" w:cs="Arial"/>
          <w:color w:val="000000"/>
          <w:sz w:val="24"/>
          <w:szCs w:val="24"/>
          <w:lang w:eastAsia="ru-RU"/>
        </w:rPr>
        <w:t xml:space="preserve">осуществляет свою деятельность в соответствии </w:t>
      </w:r>
      <w:r w:rsidR="00F06B3C" w:rsidRPr="009C674E">
        <w:rPr>
          <w:rFonts w:ascii="Arial" w:eastAsia="Times New Roman" w:hAnsi="Arial" w:cs="Arial"/>
          <w:color w:val="000000"/>
          <w:sz w:val="24"/>
          <w:szCs w:val="24"/>
          <w:lang w:eastAsia="ru-RU"/>
        </w:rPr>
        <w:t xml:space="preserve">с </w:t>
      </w:r>
      <w:r w:rsidRPr="009C674E">
        <w:rPr>
          <w:rFonts w:ascii="Arial" w:eastAsia="Times New Roman" w:hAnsi="Arial" w:cs="Arial"/>
          <w:color w:val="000000"/>
          <w:sz w:val="24"/>
          <w:szCs w:val="24"/>
          <w:lang w:eastAsia="ru-RU"/>
        </w:rPr>
        <w:t xml:space="preserve">Уставом Тангуйского сельского поселения. </w:t>
      </w:r>
    </w:p>
    <w:p w:rsidR="00162B68" w:rsidRPr="009C674E" w:rsidRDefault="00162B68" w:rsidP="009C674E">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9C674E">
        <w:rPr>
          <w:rFonts w:ascii="Arial" w:eastAsia="Times New Roman" w:hAnsi="Arial" w:cs="Arial"/>
          <w:color w:val="000000"/>
          <w:sz w:val="24"/>
          <w:szCs w:val="24"/>
          <w:lang w:eastAsia="ru-RU"/>
        </w:rPr>
        <w:t>В ходе мероприятия установлено следующее:</w:t>
      </w:r>
    </w:p>
    <w:p w:rsidR="009B20A0" w:rsidRPr="005851A0" w:rsidRDefault="009B20A0" w:rsidP="009B20A0">
      <w:pPr>
        <w:spacing w:after="0" w:line="240" w:lineRule="auto"/>
        <w:ind w:firstLine="708"/>
        <w:jc w:val="both"/>
        <w:rPr>
          <w:rFonts w:ascii="Arial" w:eastAsia="Times New Roman" w:hAnsi="Arial" w:cs="Arial"/>
          <w:iCs/>
          <w:sz w:val="24"/>
          <w:szCs w:val="24"/>
          <w:lang w:eastAsia="ru-RU"/>
        </w:rPr>
      </w:pPr>
      <w:r w:rsidRPr="00CE4369">
        <w:rPr>
          <w:rFonts w:ascii="Arial" w:eastAsia="Times New Roman" w:hAnsi="Arial" w:cs="Arial"/>
          <w:iCs/>
          <w:sz w:val="24"/>
          <w:szCs w:val="24"/>
          <w:lang w:eastAsia="ru-RU"/>
        </w:rPr>
        <w:t>Превышение годового норматива на содержание органов местного самоуправления, согласно  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CE4369" w:rsidRPr="00CE4369">
        <w:rPr>
          <w:rFonts w:ascii="Arial" w:eastAsia="Times New Roman" w:hAnsi="Arial" w:cs="Arial"/>
          <w:iCs/>
          <w:sz w:val="24"/>
          <w:szCs w:val="24"/>
          <w:lang w:eastAsia="ru-RU"/>
        </w:rPr>
        <w:t xml:space="preserve"> в 2019 году на 263,8 тыс. руб., в 2020 – на 419,6 тыс. руб.</w:t>
      </w:r>
      <w:r w:rsidRPr="005851A0">
        <w:rPr>
          <w:rFonts w:ascii="Arial" w:eastAsia="Times New Roman" w:hAnsi="Arial" w:cs="Arial"/>
          <w:iCs/>
          <w:sz w:val="24"/>
          <w:szCs w:val="24"/>
          <w:lang w:eastAsia="ru-RU"/>
        </w:rPr>
        <w:t xml:space="preserve"> </w:t>
      </w:r>
    </w:p>
    <w:p w:rsidR="00DF5894" w:rsidRPr="00DF5894" w:rsidRDefault="00DF5894" w:rsidP="00DF5894">
      <w:pPr>
        <w:autoSpaceDE w:val="0"/>
        <w:autoSpaceDN w:val="0"/>
        <w:adjustRightInd w:val="0"/>
        <w:spacing w:after="0" w:line="240" w:lineRule="auto"/>
        <w:ind w:firstLine="708"/>
        <w:jc w:val="both"/>
        <w:rPr>
          <w:rStyle w:val="FontStyle17"/>
          <w:rFonts w:ascii="Arial" w:hAnsi="Arial" w:cs="Arial"/>
          <w:sz w:val="24"/>
          <w:szCs w:val="24"/>
        </w:rPr>
      </w:pPr>
      <w:r w:rsidRPr="00DF5894">
        <w:rPr>
          <w:rStyle w:val="FontStyle17"/>
          <w:rFonts w:ascii="Arial" w:hAnsi="Arial" w:cs="Arial"/>
          <w:sz w:val="24"/>
          <w:szCs w:val="24"/>
        </w:rPr>
        <w:t>В нарушение п. 2 ст. 8 закона Иркутской области от 17.12.2008 № 122-оз Думой Тангуйского сельского поселения не утвержден размер денежного поощрения Глав</w:t>
      </w:r>
      <w:r w:rsidR="00CE4369">
        <w:rPr>
          <w:rStyle w:val="FontStyle17"/>
          <w:rFonts w:ascii="Arial" w:hAnsi="Arial" w:cs="Arial"/>
          <w:sz w:val="24"/>
          <w:szCs w:val="24"/>
        </w:rPr>
        <w:t>е</w:t>
      </w:r>
      <w:r w:rsidRPr="00DF5894">
        <w:rPr>
          <w:rStyle w:val="FontStyle17"/>
          <w:rFonts w:ascii="Arial" w:hAnsi="Arial" w:cs="Arial"/>
          <w:sz w:val="24"/>
          <w:szCs w:val="24"/>
        </w:rPr>
        <w:t xml:space="preserve"> муниципального образования.  </w:t>
      </w:r>
    </w:p>
    <w:p w:rsidR="00DF5894" w:rsidRDefault="00DF5894" w:rsidP="00DF5894">
      <w:pPr>
        <w:pStyle w:val="Style3"/>
        <w:widowControl/>
        <w:spacing w:line="240" w:lineRule="auto"/>
        <w:ind w:firstLine="708"/>
        <w:jc w:val="both"/>
        <w:rPr>
          <w:rStyle w:val="FontStyle17"/>
          <w:rFonts w:ascii="Arial" w:hAnsi="Arial" w:cs="Arial"/>
          <w:sz w:val="24"/>
          <w:szCs w:val="24"/>
        </w:rPr>
      </w:pPr>
      <w:r w:rsidRPr="00DF5894">
        <w:rPr>
          <w:rStyle w:val="FontStyle17"/>
          <w:rFonts w:ascii="Arial" w:hAnsi="Arial" w:cs="Arial"/>
          <w:sz w:val="24"/>
          <w:szCs w:val="24"/>
        </w:rPr>
        <w:t>В нарушение ст. 29 Устава Тангуйского</w:t>
      </w:r>
      <w:r w:rsidRPr="009C674E">
        <w:rPr>
          <w:rStyle w:val="FontStyle17"/>
          <w:rFonts w:ascii="Arial" w:hAnsi="Arial" w:cs="Arial"/>
          <w:sz w:val="24"/>
          <w:szCs w:val="24"/>
        </w:rPr>
        <w:t xml:space="preserve"> муниципального образования исполнение обязанностей Главы муниципального образования на период отпуска Главы поселения были возложены на специалиста, в должностной инструкции которого не предусмотрена данная обязанность.</w:t>
      </w:r>
    </w:p>
    <w:p w:rsidR="002749DC" w:rsidRPr="009C674E" w:rsidRDefault="002749DC" w:rsidP="00DF5894">
      <w:pPr>
        <w:pStyle w:val="Style3"/>
        <w:widowControl/>
        <w:spacing w:line="240" w:lineRule="auto"/>
        <w:ind w:firstLine="708"/>
        <w:jc w:val="both"/>
        <w:rPr>
          <w:rStyle w:val="FontStyle17"/>
          <w:rFonts w:ascii="Arial" w:hAnsi="Arial" w:cs="Arial"/>
          <w:sz w:val="24"/>
          <w:szCs w:val="24"/>
        </w:rPr>
      </w:pPr>
    </w:p>
    <w:p w:rsidR="006E6595" w:rsidRPr="002749DC" w:rsidRDefault="006E6595" w:rsidP="002749DC">
      <w:pPr>
        <w:autoSpaceDE w:val="0"/>
        <w:autoSpaceDN w:val="0"/>
        <w:adjustRightInd w:val="0"/>
        <w:spacing w:after="0" w:line="240" w:lineRule="auto"/>
        <w:ind w:firstLine="708"/>
        <w:jc w:val="center"/>
        <w:rPr>
          <w:rFonts w:ascii="Arial" w:eastAsia="Times New Roman" w:hAnsi="Arial" w:cs="Arial"/>
          <w:color w:val="000000"/>
          <w:sz w:val="24"/>
          <w:szCs w:val="24"/>
          <w:lang w:eastAsia="ru-RU"/>
        </w:rPr>
      </w:pPr>
      <w:r w:rsidRPr="002749DC">
        <w:rPr>
          <w:rFonts w:ascii="Arial" w:eastAsia="Times New Roman" w:hAnsi="Arial" w:cs="Arial"/>
          <w:color w:val="000000"/>
          <w:sz w:val="24"/>
          <w:szCs w:val="24"/>
          <w:lang w:eastAsia="ru-RU"/>
        </w:rPr>
        <w:t>Правильность начисления заработной платы, расчета отпускных и других выплат работникам.</w:t>
      </w:r>
    </w:p>
    <w:p w:rsidR="009B20A0" w:rsidRDefault="009B20A0" w:rsidP="009B20A0">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9C674E">
        <w:rPr>
          <w:rFonts w:ascii="Arial" w:eastAsia="Times New Roman" w:hAnsi="Arial" w:cs="Arial"/>
          <w:color w:val="000000"/>
          <w:sz w:val="24"/>
          <w:szCs w:val="24"/>
          <w:lang w:eastAsia="ru-RU"/>
        </w:rPr>
        <w:t xml:space="preserve">Норматив на оплату труда Главы сельского поселения не превышает установленный норматив. </w:t>
      </w:r>
    </w:p>
    <w:p w:rsidR="0033485F" w:rsidRPr="009C674E" w:rsidRDefault="0033485F" w:rsidP="009C674E">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Необоснованно выплачены денежные средства в сумме </w:t>
      </w:r>
      <w:r w:rsidR="00A9728E">
        <w:rPr>
          <w:rFonts w:ascii="Arial" w:eastAsia="Times New Roman" w:hAnsi="Arial" w:cs="Arial"/>
          <w:color w:val="000000"/>
          <w:sz w:val="24"/>
          <w:szCs w:val="24"/>
          <w:lang w:eastAsia="ru-RU"/>
        </w:rPr>
        <w:t>15</w:t>
      </w:r>
      <w:r>
        <w:rPr>
          <w:rFonts w:ascii="Arial" w:eastAsia="Times New Roman" w:hAnsi="Arial" w:cs="Arial"/>
          <w:color w:val="000000"/>
          <w:sz w:val="24"/>
          <w:szCs w:val="24"/>
          <w:lang w:eastAsia="ru-RU"/>
        </w:rPr>
        <w:t>,0 тыс.руб., в т.ч.</w:t>
      </w:r>
      <w:r w:rsidR="00386A8A">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
    <w:p w:rsidR="0033485F" w:rsidRPr="002749DC" w:rsidRDefault="005F5C4F" w:rsidP="005F5C4F">
      <w:pPr>
        <w:pStyle w:val="Style3"/>
        <w:widowControl/>
        <w:spacing w:line="240" w:lineRule="auto"/>
        <w:ind w:firstLine="708"/>
        <w:jc w:val="both"/>
        <w:rPr>
          <w:rStyle w:val="FontStyle17"/>
          <w:rFonts w:ascii="Arial" w:hAnsi="Arial" w:cs="Arial"/>
          <w:sz w:val="24"/>
          <w:szCs w:val="24"/>
        </w:rPr>
      </w:pPr>
      <w:r w:rsidRPr="002749DC">
        <w:rPr>
          <w:rStyle w:val="FontStyle17"/>
          <w:rFonts w:ascii="Arial" w:hAnsi="Arial" w:cs="Arial"/>
          <w:sz w:val="24"/>
          <w:szCs w:val="24"/>
        </w:rPr>
        <w:t>нарушен</w:t>
      </w:r>
      <w:r w:rsidR="00CE4369" w:rsidRPr="002749DC">
        <w:rPr>
          <w:rStyle w:val="FontStyle17"/>
          <w:rFonts w:ascii="Arial" w:hAnsi="Arial" w:cs="Arial"/>
          <w:sz w:val="24"/>
          <w:szCs w:val="24"/>
        </w:rPr>
        <w:t>а</w:t>
      </w:r>
      <w:r w:rsidRPr="002749DC">
        <w:rPr>
          <w:rStyle w:val="FontStyle17"/>
          <w:rFonts w:ascii="Arial" w:hAnsi="Arial" w:cs="Arial"/>
          <w:sz w:val="24"/>
          <w:szCs w:val="24"/>
        </w:rPr>
        <w:t xml:space="preserve"> ст. 14 гл. 8 </w:t>
      </w:r>
      <w:r w:rsidR="00CE4369" w:rsidRPr="002749DC">
        <w:rPr>
          <w:rStyle w:val="FontStyle17"/>
          <w:rFonts w:ascii="Arial" w:hAnsi="Arial" w:cs="Arial"/>
          <w:sz w:val="24"/>
          <w:szCs w:val="24"/>
        </w:rPr>
        <w:t>«</w:t>
      </w:r>
      <w:r w:rsidRPr="002749DC">
        <w:rPr>
          <w:rStyle w:val="FontStyle17"/>
          <w:rFonts w:ascii="Arial" w:hAnsi="Arial" w:cs="Arial"/>
          <w:sz w:val="24"/>
          <w:szCs w:val="24"/>
        </w:rPr>
        <w:t>Положения об оплате труда работников, замещающих должности, не являющиеся должностями муниципальной службы</w:t>
      </w:r>
      <w:r w:rsidR="00CE4369" w:rsidRPr="002749DC">
        <w:rPr>
          <w:rStyle w:val="FontStyle17"/>
          <w:rFonts w:ascii="Arial" w:hAnsi="Arial" w:cs="Arial"/>
          <w:sz w:val="24"/>
          <w:szCs w:val="24"/>
        </w:rPr>
        <w:t>»</w:t>
      </w:r>
      <w:r w:rsidRPr="002749DC">
        <w:rPr>
          <w:rStyle w:val="FontStyle17"/>
          <w:rFonts w:ascii="Arial" w:hAnsi="Arial" w:cs="Arial"/>
          <w:sz w:val="24"/>
          <w:szCs w:val="24"/>
        </w:rPr>
        <w:t>, при предоставлении ежегодного оплачиваемого отпуска</w:t>
      </w:r>
      <w:r w:rsidR="00CE4369" w:rsidRPr="002749DC">
        <w:rPr>
          <w:rStyle w:val="FontStyle17"/>
          <w:rFonts w:ascii="Arial" w:hAnsi="Arial" w:cs="Arial"/>
          <w:sz w:val="24"/>
          <w:szCs w:val="24"/>
        </w:rPr>
        <w:t xml:space="preserve"> выплачена материальная помощь </w:t>
      </w:r>
      <w:r w:rsidRPr="002749DC">
        <w:rPr>
          <w:rStyle w:val="FontStyle17"/>
          <w:rFonts w:ascii="Arial" w:hAnsi="Arial" w:cs="Arial"/>
          <w:sz w:val="24"/>
          <w:szCs w:val="24"/>
        </w:rPr>
        <w:t>в размере 4-х должностных окладов</w:t>
      </w:r>
      <w:r w:rsidR="00CE4369" w:rsidRPr="002749DC">
        <w:rPr>
          <w:rStyle w:val="FontStyle17"/>
          <w:rFonts w:ascii="Arial" w:hAnsi="Arial" w:cs="Arial"/>
          <w:sz w:val="24"/>
          <w:szCs w:val="24"/>
        </w:rPr>
        <w:t xml:space="preserve">, перерасход составил </w:t>
      </w:r>
      <w:r w:rsidR="000006BC" w:rsidRPr="002749DC">
        <w:rPr>
          <w:rStyle w:val="FontStyle17"/>
          <w:rFonts w:ascii="Arial" w:hAnsi="Arial" w:cs="Arial"/>
          <w:sz w:val="24"/>
          <w:szCs w:val="24"/>
        </w:rPr>
        <w:t>12,2</w:t>
      </w:r>
      <w:r w:rsidR="0033485F" w:rsidRPr="002749DC">
        <w:rPr>
          <w:rStyle w:val="FontStyle17"/>
          <w:rFonts w:ascii="Arial" w:hAnsi="Arial" w:cs="Arial"/>
          <w:sz w:val="24"/>
          <w:szCs w:val="24"/>
        </w:rPr>
        <w:t xml:space="preserve"> тыс. руб.;</w:t>
      </w:r>
    </w:p>
    <w:p w:rsidR="00210407" w:rsidRPr="002749DC" w:rsidRDefault="005F5C4F" w:rsidP="00210407">
      <w:pPr>
        <w:pStyle w:val="Style3"/>
        <w:widowControl/>
        <w:spacing w:line="240" w:lineRule="auto"/>
        <w:ind w:firstLine="708"/>
        <w:jc w:val="both"/>
        <w:rPr>
          <w:rStyle w:val="FontStyle17"/>
          <w:rFonts w:ascii="Arial" w:hAnsi="Arial" w:cs="Arial"/>
          <w:sz w:val="24"/>
          <w:szCs w:val="24"/>
        </w:rPr>
      </w:pPr>
      <w:r w:rsidRPr="002749DC">
        <w:rPr>
          <w:rStyle w:val="FontStyle17"/>
          <w:rFonts w:ascii="Arial" w:hAnsi="Arial" w:cs="Arial"/>
          <w:sz w:val="24"/>
          <w:szCs w:val="24"/>
        </w:rPr>
        <w:t xml:space="preserve">при начислении заработной платы </w:t>
      </w:r>
      <w:r w:rsidR="000006BC" w:rsidRPr="002749DC">
        <w:rPr>
          <w:rStyle w:val="FontStyle17"/>
          <w:rFonts w:ascii="Arial" w:hAnsi="Arial" w:cs="Arial"/>
          <w:sz w:val="24"/>
          <w:szCs w:val="24"/>
        </w:rPr>
        <w:t>перерасход – 0,5 тыс. руб.;</w:t>
      </w:r>
    </w:p>
    <w:p w:rsidR="00210407" w:rsidRPr="002749DC" w:rsidRDefault="00210407" w:rsidP="00210407">
      <w:pPr>
        <w:pStyle w:val="Style3"/>
        <w:widowControl/>
        <w:spacing w:line="240" w:lineRule="auto"/>
        <w:ind w:firstLine="708"/>
        <w:jc w:val="both"/>
        <w:rPr>
          <w:rFonts w:ascii="Arial" w:eastAsiaTheme="minorHAnsi" w:hAnsi="Arial" w:cs="Arial"/>
        </w:rPr>
      </w:pPr>
      <w:r w:rsidRPr="002749DC">
        <w:rPr>
          <w:rStyle w:val="FontStyle17"/>
          <w:rFonts w:ascii="Arial" w:hAnsi="Arial" w:cs="Arial"/>
          <w:sz w:val="24"/>
          <w:szCs w:val="24"/>
        </w:rPr>
        <w:t xml:space="preserve">при выплате компенсации </w:t>
      </w:r>
      <w:r w:rsidRPr="002749DC">
        <w:rPr>
          <w:rFonts w:ascii="Arial" w:eastAsiaTheme="minorHAnsi" w:hAnsi="Arial" w:cs="Arial"/>
        </w:rPr>
        <w:t>расходов на оплату стоимости проезда и провоза багажа к месту использования отпуска и обратно лицам, работающим в организациях, расположенных в районах Крайнего Севера и приравненных к ним местностях – необоснованный</w:t>
      </w:r>
      <w:r w:rsidR="00696435" w:rsidRPr="002749DC">
        <w:rPr>
          <w:rFonts w:ascii="Arial" w:eastAsiaTheme="minorHAnsi" w:hAnsi="Arial" w:cs="Arial"/>
        </w:rPr>
        <w:t xml:space="preserve"> </w:t>
      </w:r>
      <w:r w:rsidRPr="002749DC">
        <w:rPr>
          <w:rFonts w:ascii="Arial" w:eastAsiaTheme="minorHAnsi" w:hAnsi="Arial" w:cs="Arial"/>
        </w:rPr>
        <w:t>расход</w:t>
      </w:r>
      <w:r w:rsidR="00354D04" w:rsidRPr="002749DC">
        <w:rPr>
          <w:rFonts w:ascii="Arial" w:eastAsiaTheme="minorHAnsi" w:hAnsi="Arial" w:cs="Arial"/>
        </w:rPr>
        <w:t>,</w:t>
      </w:r>
      <w:r w:rsidRPr="002749DC">
        <w:rPr>
          <w:rFonts w:ascii="Arial" w:eastAsiaTheme="minorHAnsi" w:hAnsi="Arial" w:cs="Arial"/>
        </w:rPr>
        <w:t xml:space="preserve"> </w:t>
      </w:r>
      <w:r w:rsidR="00696435" w:rsidRPr="002749DC">
        <w:rPr>
          <w:rFonts w:ascii="Arial" w:eastAsiaTheme="minorHAnsi" w:hAnsi="Arial" w:cs="Arial"/>
        </w:rPr>
        <w:t xml:space="preserve">не связанный с оформлением и приобретением проездных документов </w:t>
      </w:r>
      <w:r w:rsidRPr="002749DC">
        <w:rPr>
          <w:rFonts w:ascii="Arial" w:eastAsiaTheme="minorHAnsi" w:hAnsi="Arial" w:cs="Arial"/>
        </w:rPr>
        <w:t>составил 2,3 тыс. руб.</w:t>
      </w:r>
    </w:p>
    <w:p w:rsidR="000006BC" w:rsidRPr="002749DC" w:rsidRDefault="00354D04" w:rsidP="005F5C4F">
      <w:pPr>
        <w:pStyle w:val="Style3"/>
        <w:widowControl/>
        <w:spacing w:line="240" w:lineRule="auto"/>
        <w:ind w:firstLine="708"/>
        <w:jc w:val="both"/>
        <w:rPr>
          <w:rStyle w:val="FontStyle17"/>
          <w:rFonts w:ascii="Arial" w:hAnsi="Arial" w:cs="Arial"/>
          <w:sz w:val="24"/>
          <w:szCs w:val="24"/>
        </w:rPr>
      </w:pPr>
      <w:r w:rsidRPr="002749DC">
        <w:rPr>
          <w:rStyle w:val="FontStyle17"/>
          <w:rFonts w:ascii="Arial" w:hAnsi="Arial" w:cs="Arial"/>
          <w:sz w:val="24"/>
          <w:szCs w:val="24"/>
        </w:rPr>
        <w:t>Выявлено нецелевое использование бюджетных средств в сумме 0,5 тыс. руб.</w:t>
      </w:r>
      <w:r w:rsidR="00CE4369" w:rsidRPr="002749DC">
        <w:rPr>
          <w:rStyle w:val="FontStyle17"/>
          <w:rFonts w:ascii="Arial" w:hAnsi="Arial" w:cs="Arial"/>
          <w:sz w:val="24"/>
          <w:szCs w:val="24"/>
        </w:rPr>
        <w:t xml:space="preserve"> </w:t>
      </w:r>
      <w:r w:rsidR="00DF5894" w:rsidRPr="002749DC">
        <w:rPr>
          <w:rStyle w:val="FontStyle17"/>
          <w:rFonts w:ascii="Arial" w:hAnsi="Arial" w:cs="Arial"/>
          <w:sz w:val="24"/>
          <w:szCs w:val="24"/>
        </w:rPr>
        <w:t>(ст. 3</w:t>
      </w:r>
      <w:r w:rsidR="008D334C" w:rsidRPr="002749DC">
        <w:rPr>
          <w:rStyle w:val="FontStyle17"/>
          <w:rFonts w:ascii="Arial" w:hAnsi="Arial" w:cs="Arial"/>
          <w:sz w:val="24"/>
          <w:szCs w:val="24"/>
        </w:rPr>
        <w:t>06.</w:t>
      </w:r>
      <w:r w:rsidR="00DF5894" w:rsidRPr="002749DC">
        <w:rPr>
          <w:rStyle w:val="FontStyle17"/>
          <w:rFonts w:ascii="Arial" w:hAnsi="Arial" w:cs="Arial"/>
          <w:sz w:val="24"/>
          <w:szCs w:val="24"/>
        </w:rPr>
        <w:t>4 БК РФ).</w:t>
      </w:r>
    </w:p>
    <w:p w:rsidR="00DF5894" w:rsidRPr="002749DC" w:rsidRDefault="00386A8A" w:rsidP="005F5C4F">
      <w:pPr>
        <w:pStyle w:val="Style3"/>
        <w:widowControl/>
        <w:spacing w:line="240" w:lineRule="auto"/>
        <w:ind w:firstLine="708"/>
        <w:jc w:val="both"/>
        <w:rPr>
          <w:rStyle w:val="FontStyle17"/>
          <w:rFonts w:ascii="Arial" w:hAnsi="Arial" w:cs="Arial"/>
          <w:sz w:val="24"/>
          <w:szCs w:val="24"/>
        </w:rPr>
      </w:pPr>
      <w:r w:rsidRPr="002749DC">
        <w:rPr>
          <w:rStyle w:val="FontStyle17"/>
          <w:rFonts w:ascii="Arial" w:hAnsi="Arial" w:cs="Arial"/>
          <w:sz w:val="24"/>
          <w:szCs w:val="24"/>
        </w:rPr>
        <w:t xml:space="preserve">Установлена недоплата </w:t>
      </w:r>
      <w:r w:rsidR="00DF5894" w:rsidRPr="002749DC">
        <w:rPr>
          <w:rStyle w:val="FontStyle17"/>
          <w:rFonts w:ascii="Arial" w:hAnsi="Arial" w:cs="Arial"/>
          <w:sz w:val="24"/>
          <w:szCs w:val="24"/>
        </w:rPr>
        <w:t>работникам администрации в сумме 3,3 тыс. руб., в т.ч.:</w:t>
      </w:r>
    </w:p>
    <w:p w:rsidR="000006BC" w:rsidRPr="002749DC" w:rsidRDefault="00DF5894" w:rsidP="005F5C4F">
      <w:pPr>
        <w:pStyle w:val="Style3"/>
        <w:widowControl/>
        <w:spacing w:line="240" w:lineRule="auto"/>
        <w:ind w:firstLine="708"/>
        <w:jc w:val="both"/>
        <w:rPr>
          <w:rStyle w:val="FontStyle17"/>
          <w:rFonts w:ascii="Arial" w:hAnsi="Arial" w:cs="Arial"/>
          <w:sz w:val="24"/>
          <w:szCs w:val="24"/>
        </w:rPr>
      </w:pPr>
      <w:r w:rsidRPr="002749DC">
        <w:rPr>
          <w:rStyle w:val="FontStyle17"/>
          <w:rFonts w:ascii="Arial" w:hAnsi="Arial" w:cs="Arial"/>
          <w:sz w:val="24"/>
          <w:szCs w:val="24"/>
        </w:rPr>
        <w:t>по оплате командировочных расходов в сумме 2,7 тыс. руб.;</w:t>
      </w:r>
    </w:p>
    <w:p w:rsidR="00DF5894" w:rsidRDefault="00DF5894" w:rsidP="005F5C4F">
      <w:pPr>
        <w:pStyle w:val="Style3"/>
        <w:widowControl/>
        <w:spacing w:line="240" w:lineRule="auto"/>
        <w:ind w:firstLine="708"/>
        <w:jc w:val="both"/>
        <w:rPr>
          <w:rStyle w:val="FontStyle17"/>
          <w:rFonts w:ascii="Arial" w:hAnsi="Arial" w:cs="Arial"/>
        </w:rPr>
      </w:pPr>
      <w:r>
        <w:rPr>
          <w:rStyle w:val="FontStyle17"/>
          <w:rFonts w:ascii="Arial" w:hAnsi="Arial" w:cs="Arial"/>
        </w:rPr>
        <w:t>при начислении отпускных – 0,6 тыс. руб.</w:t>
      </w:r>
    </w:p>
    <w:p w:rsidR="00DF5894" w:rsidRPr="002749DC" w:rsidRDefault="00DF5894" w:rsidP="00DF5894">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749DC">
        <w:rPr>
          <w:rFonts w:ascii="Arial" w:eastAsia="Times New Roman" w:hAnsi="Arial" w:cs="Arial"/>
          <w:bCs/>
          <w:sz w:val="24"/>
          <w:szCs w:val="24"/>
          <w:lang w:eastAsia="ru-RU"/>
        </w:rPr>
        <w:lastRenderedPageBreak/>
        <w:t>В нарушение ч. 2 ст. 9 Федерального закона от 06.12.2011 №402-ФЗ «О бухгалтерском учете»,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к</w:t>
      </w:r>
      <w:r w:rsidRPr="002749DC">
        <w:rPr>
          <w:rFonts w:ascii="Arial" w:eastAsia="Times New Roman" w:hAnsi="Arial" w:cs="Arial"/>
          <w:color w:val="000000"/>
          <w:sz w:val="24"/>
          <w:szCs w:val="24"/>
          <w:lang w:eastAsia="ru-RU"/>
        </w:rPr>
        <w:t xml:space="preserve"> учету неправомерно приняты товарно-материальные ценности в сумме 2,8 тыс. руб.  </w:t>
      </w:r>
    </w:p>
    <w:p w:rsidR="009072A7" w:rsidRPr="002749DC" w:rsidRDefault="00CE4369" w:rsidP="009072A7">
      <w:pPr>
        <w:spacing w:after="0" w:line="240" w:lineRule="auto"/>
        <w:ind w:firstLine="708"/>
        <w:jc w:val="both"/>
        <w:rPr>
          <w:rFonts w:ascii="Arial" w:eastAsia="Times New Roman" w:hAnsi="Arial" w:cs="Arial"/>
          <w:sz w:val="24"/>
          <w:szCs w:val="24"/>
          <w:shd w:val="clear" w:color="auto" w:fill="FFFFFF"/>
          <w:lang w:eastAsia="ru-RU"/>
        </w:rPr>
      </w:pPr>
      <w:r w:rsidRPr="002749DC">
        <w:rPr>
          <w:rFonts w:ascii="Arial" w:eastAsiaTheme="majorEastAsia" w:hAnsi="Arial" w:cs="Arial"/>
          <w:color w:val="000000"/>
          <w:sz w:val="24"/>
          <w:szCs w:val="24"/>
          <w:lang w:eastAsia="ru-RU"/>
        </w:rPr>
        <w:t>С балансового учета в проверяемом периоде списана сумма 185,8 тыс. руб., в</w:t>
      </w:r>
      <w:r w:rsidR="009072A7" w:rsidRPr="002749DC">
        <w:rPr>
          <w:rFonts w:ascii="Arial" w:eastAsia="Times New Roman" w:hAnsi="Arial" w:cs="Arial"/>
          <w:sz w:val="24"/>
          <w:szCs w:val="24"/>
          <w:shd w:val="clear" w:color="auto" w:fill="FFFFFF"/>
          <w:lang w:eastAsia="ru-RU"/>
        </w:rPr>
        <w:t xml:space="preserve"> нарушение п. 339 Инструкции № 157н, </w:t>
      </w:r>
      <w:r w:rsidRPr="002749DC">
        <w:rPr>
          <w:rFonts w:ascii="Arial" w:eastAsia="Times New Roman" w:hAnsi="Arial" w:cs="Arial"/>
          <w:sz w:val="24"/>
          <w:szCs w:val="24"/>
          <w:shd w:val="clear" w:color="auto" w:fill="FFFFFF"/>
          <w:lang w:eastAsia="ru-RU"/>
        </w:rPr>
        <w:t xml:space="preserve">данная сумма </w:t>
      </w:r>
      <w:r w:rsidR="009072A7" w:rsidRPr="002749DC">
        <w:rPr>
          <w:rFonts w:ascii="Arial" w:eastAsia="Times New Roman" w:hAnsi="Arial" w:cs="Arial"/>
          <w:sz w:val="24"/>
          <w:szCs w:val="24"/>
          <w:shd w:val="clear" w:color="auto" w:fill="FFFFFF"/>
          <w:lang w:eastAsia="ru-RU"/>
        </w:rPr>
        <w:t xml:space="preserve">не отражена на забалансовом счете 04 «Сомнительная задолженность» для наблюдения в течение пяти лет за возможностью ее взыскания в случае изменения имущественного положения должника. </w:t>
      </w:r>
    </w:p>
    <w:p w:rsidR="00DF5894" w:rsidRPr="002749DC" w:rsidRDefault="00DF5894" w:rsidP="00DF5894">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749DC">
        <w:rPr>
          <w:rFonts w:ascii="Arial" w:eastAsia="Times New Roman" w:hAnsi="Arial" w:cs="Arial"/>
          <w:color w:val="000000"/>
          <w:sz w:val="24"/>
          <w:szCs w:val="24"/>
          <w:lang w:eastAsia="ru-RU"/>
        </w:rPr>
        <w:t xml:space="preserve">Выявлено расхождение в части кредиторской задолженности в сумме 29,3 тыс. руб., согласно </w:t>
      </w:r>
      <w:r w:rsidR="002749DC">
        <w:rPr>
          <w:rFonts w:ascii="Arial" w:eastAsia="Times New Roman" w:hAnsi="Arial" w:cs="Arial"/>
          <w:color w:val="000000"/>
          <w:sz w:val="24"/>
          <w:szCs w:val="24"/>
          <w:lang w:eastAsia="ru-RU"/>
        </w:rPr>
        <w:t xml:space="preserve">показателям </w:t>
      </w:r>
      <w:r w:rsidRPr="002749DC">
        <w:rPr>
          <w:rFonts w:ascii="Arial" w:eastAsia="Times New Roman" w:hAnsi="Arial" w:cs="Arial"/>
          <w:color w:val="000000"/>
          <w:sz w:val="24"/>
          <w:szCs w:val="24"/>
          <w:lang w:eastAsia="ru-RU"/>
        </w:rPr>
        <w:t>формы 0503169 «Сведения по кредиторской задолженности» и своду начисления заработной платы.</w:t>
      </w:r>
    </w:p>
    <w:p w:rsidR="009072A7" w:rsidRPr="002749DC" w:rsidRDefault="009072A7" w:rsidP="009072A7">
      <w:pPr>
        <w:spacing w:after="0" w:line="240" w:lineRule="auto"/>
        <w:ind w:firstLine="708"/>
        <w:rPr>
          <w:rFonts w:ascii="Arial" w:eastAsia="Times New Roman" w:hAnsi="Arial" w:cs="Arial"/>
          <w:bCs/>
          <w:sz w:val="24"/>
          <w:szCs w:val="24"/>
          <w:lang w:eastAsia="ru-RU"/>
        </w:rPr>
      </w:pPr>
      <w:r w:rsidRPr="002749DC">
        <w:rPr>
          <w:rFonts w:ascii="Arial" w:eastAsia="Times New Roman" w:hAnsi="Arial" w:cs="Arial"/>
          <w:bCs/>
          <w:sz w:val="24"/>
          <w:szCs w:val="24"/>
          <w:lang w:eastAsia="ru-RU"/>
        </w:rPr>
        <w:t>Нарушены пункты Положения о служебных командировках: п. 4.8 по срокам выплаты командировочных расходов, причитающихся работнику, п.5.1</w:t>
      </w:r>
      <w:r w:rsidRPr="002749DC">
        <w:rPr>
          <w:rFonts w:ascii="Arial" w:eastAsia="Times New Roman" w:hAnsi="Arial" w:cs="Arial"/>
          <w:b/>
          <w:bCs/>
          <w:sz w:val="24"/>
          <w:szCs w:val="24"/>
          <w:lang w:eastAsia="ru-RU"/>
        </w:rPr>
        <w:t xml:space="preserve"> </w:t>
      </w:r>
      <w:r w:rsidRPr="002749DC">
        <w:rPr>
          <w:rFonts w:ascii="Arial" w:eastAsia="Times New Roman" w:hAnsi="Arial" w:cs="Arial"/>
          <w:bCs/>
          <w:sz w:val="24"/>
          <w:szCs w:val="24"/>
          <w:lang w:eastAsia="ru-RU"/>
        </w:rPr>
        <w:t>по срокам предоставления в бухгалтерию авансовых отчетов.</w:t>
      </w:r>
    </w:p>
    <w:p w:rsidR="00F5014C" w:rsidRPr="002749DC" w:rsidRDefault="003E3DD1" w:rsidP="003E3DD1">
      <w:pPr>
        <w:autoSpaceDE w:val="0"/>
        <w:autoSpaceDN w:val="0"/>
        <w:adjustRightInd w:val="0"/>
        <w:spacing w:after="0" w:line="240" w:lineRule="auto"/>
        <w:ind w:firstLine="708"/>
        <w:jc w:val="both"/>
        <w:rPr>
          <w:rFonts w:ascii="Arial" w:eastAsia="Times New Roman" w:hAnsi="Arial" w:cs="Arial"/>
          <w:sz w:val="24"/>
          <w:szCs w:val="24"/>
          <w:lang w:eastAsia="ru-RU"/>
        </w:rPr>
      </w:pPr>
      <w:r w:rsidRPr="002749DC">
        <w:rPr>
          <w:rFonts w:ascii="Arial" w:eastAsia="Times New Roman" w:hAnsi="Arial" w:cs="Arial"/>
          <w:color w:val="000000"/>
          <w:sz w:val="24"/>
          <w:szCs w:val="24"/>
          <w:lang w:eastAsia="ru-RU"/>
        </w:rPr>
        <w:t xml:space="preserve">В нарушение </w:t>
      </w:r>
      <w:r w:rsidR="00F5014C" w:rsidRPr="002749DC">
        <w:rPr>
          <w:rFonts w:ascii="Arial" w:eastAsia="Times New Roman" w:hAnsi="Arial" w:cs="Arial"/>
          <w:color w:val="000000"/>
          <w:sz w:val="24"/>
          <w:szCs w:val="24"/>
          <w:lang w:eastAsia="ru-RU"/>
        </w:rPr>
        <w:t xml:space="preserve">положений </w:t>
      </w:r>
      <w:r w:rsidR="00F5014C" w:rsidRPr="002749DC">
        <w:rPr>
          <w:rFonts w:ascii="Arial" w:eastAsia="Times New Roman" w:hAnsi="Arial" w:cs="Arial"/>
          <w:sz w:val="24"/>
          <w:szCs w:val="24"/>
          <w:lang w:eastAsia="ru-RU"/>
        </w:rPr>
        <w:t>Федерального закона от 06.12.2011 № 402-ФЗ «О бухгалтерском учете»:</w:t>
      </w:r>
    </w:p>
    <w:p w:rsidR="003E3DD1" w:rsidRPr="002749DC" w:rsidRDefault="00F5014C" w:rsidP="00F5014C">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749DC">
        <w:rPr>
          <w:rFonts w:ascii="Arial" w:eastAsia="Times New Roman" w:hAnsi="Arial" w:cs="Arial"/>
          <w:color w:val="000000"/>
          <w:sz w:val="24"/>
          <w:szCs w:val="24"/>
          <w:lang w:eastAsia="ru-RU"/>
        </w:rPr>
        <w:t>ст. 9 –</w:t>
      </w:r>
      <w:r w:rsidR="009B20A0" w:rsidRPr="002749DC">
        <w:rPr>
          <w:rFonts w:ascii="Arial" w:eastAsia="Times New Roman" w:hAnsi="Arial" w:cs="Arial"/>
          <w:color w:val="000000"/>
          <w:sz w:val="24"/>
          <w:szCs w:val="24"/>
          <w:lang w:eastAsia="ru-RU"/>
        </w:rPr>
        <w:t xml:space="preserve"> </w:t>
      </w:r>
      <w:r w:rsidR="003E3DD1" w:rsidRPr="002749DC">
        <w:rPr>
          <w:rFonts w:ascii="Arial" w:eastAsia="Times New Roman" w:hAnsi="Arial" w:cs="Arial"/>
          <w:color w:val="000000"/>
          <w:sz w:val="24"/>
          <w:szCs w:val="24"/>
          <w:lang w:eastAsia="ru-RU"/>
        </w:rPr>
        <w:t>принят</w:t>
      </w:r>
      <w:r w:rsidR="009B20A0" w:rsidRPr="002749DC">
        <w:rPr>
          <w:rFonts w:ascii="Arial" w:eastAsia="Times New Roman" w:hAnsi="Arial" w:cs="Arial"/>
          <w:color w:val="000000"/>
          <w:sz w:val="24"/>
          <w:szCs w:val="24"/>
          <w:lang w:eastAsia="ru-RU"/>
        </w:rPr>
        <w:t xml:space="preserve">ие объекта </w:t>
      </w:r>
      <w:r w:rsidR="003E3DD1" w:rsidRPr="002749DC">
        <w:rPr>
          <w:rFonts w:ascii="Arial" w:eastAsia="Times New Roman" w:hAnsi="Arial" w:cs="Arial"/>
          <w:color w:val="000000"/>
          <w:sz w:val="24"/>
          <w:szCs w:val="24"/>
          <w:lang w:eastAsia="ru-RU"/>
        </w:rPr>
        <w:t>к учету без первичных учетных документов</w:t>
      </w:r>
      <w:r w:rsidR="009B20A0" w:rsidRPr="002749DC">
        <w:rPr>
          <w:rFonts w:ascii="Arial" w:eastAsia="Times New Roman" w:hAnsi="Arial" w:cs="Arial"/>
          <w:color w:val="000000"/>
          <w:sz w:val="24"/>
          <w:szCs w:val="24"/>
          <w:lang w:eastAsia="ru-RU"/>
        </w:rPr>
        <w:t>;</w:t>
      </w:r>
    </w:p>
    <w:p w:rsidR="009B20A0" w:rsidRPr="002749DC" w:rsidRDefault="009B20A0" w:rsidP="009B20A0">
      <w:pPr>
        <w:spacing w:after="0" w:line="240" w:lineRule="auto"/>
        <w:ind w:firstLine="709"/>
        <w:jc w:val="both"/>
        <w:rPr>
          <w:rFonts w:ascii="Arial" w:eastAsia="Times New Roman" w:hAnsi="Arial" w:cs="Arial"/>
          <w:sz w:val="24"/>
          <w:szCs w:val="24"/>
          <w:lang w:eastAsia="ru-RU"/>
        </w:rPr>
      </w:pPr>
      <w:r w:rsidRPr="002749DC">
        <w:rPr>
          <w:rFonts w:ascii="Arial" w:eastAsia="Times New Roman" w:hAnsi="Arial" w:cs="Arial"/>
          <w:sz w:val="24"/>
          <w:szCs w:val="24"/>
          <w:lang w:eastAsia="ru-RU"/>
        </w:rPr>
        <w:t>ст. 11 – отсутствие проведения инвентаризации перед составлением годовой бухгалтерской отчетности.</w:t>
      </w:r>
    </w:p>
    <w:p w:rsidR="003E3DD1" w:rsidRPr="002749DC" w:rsidRDefault="003E3DD1" w:rsidP="003E3DD1">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2749DC">
        <w:rPr>
          <w:rFonts w:ascii="Arial" w:eastAsia="Times New Roman" w:hAnsi="Arial" w:cs="Arial"/>
          <w:color w:val="000000"/>
          <w:sz w:val="24"/>
          <w:szCs w:val="24"/>
          <w:lang w:eastAsia="ru-RU"/>
        </w:rPr>
        <w:t>Земельный участок</w:t>
      </w:r>
      <w:r w:rsidR="009B20A0" w:rsidRPr="002749DC">
        <w:rPr>
          <w:rFonts w:ascii="Arial" w:eastAsia="Times New Roman" w:hAnsi="Arial" w:cs="Arial"/>
          <w:color w:val="000000"/>
          <w:sz w:val="24"/>
          <w:szCs w:val="24"/>
          <w:lang w:eastAsia="ru-RU"/>
        </w:rPr>
        <w:t xml:space="preserve"> </w:t>
      </w:r>
      <w:r w:rsidRPr="002749DC">
        <w:rPr>
          <w:rFonts w:ascii="Arial" w:eastAsia="Times New Roman" w:hAnsi="Arial" w:cs="Arial"/>
          <w:color w:val="000000"/>
          <w:sz w:val="24"/>
          <w:szCs w:val="24"/>
          <w:lang w:eastAsia="ru-RU"/>
        </w:rPr>
        <w:t>в сумме 150</w:t>
      </w:r>
      <w:r w:rsidR="00F5014C" w:rsidRPr="002749DC">
        <w:rPr>
          <w:rFonts w:ascii="Arial" w:eastAsia="Times New Roman" w:hAnsi="Arial" w:cs="Arial"/>
          <w:color w:val="000000"/>
          <w:sz w:val="24"/>
          <w:szCs w:val="24"/>
          <w:lang w:eastAsia="ru-RU"/>
        </w:rPr>
        <w:t xml:space="preserve">,0 </w:t>
      </w:r>
      <w:r w:rsidRPr="002749DC">
        <w:rPr>
          <w:rFonts w:ascii="Arial" w:eastAsia="Times New Roman" w:hAnsi="Arial" w:cs="Arial"/>
          <w:color w:val="000000"/>
          <w:sz w:val="24"/>
          <w:szCs w:val="24"/>
          <w:lang w:eastAsia="ru-RU"/>
        </w:rPr>
        <w:t>тыс. руб. не отражен в годовом отчете за 2020 год по счету 103 «Непроизведенные активы», что говорит о недостоверности бюджетной (бухгалтерской) отчетности.</w:t>
      </w:r>
    </w:p>
    <w:p w:rsidR="003B55AB" w:rsidRPr="0050500A" w:rsidRDefault="003A5078" w:rsidP="0050500A">
      <w:pPr>
        <w:autoSpaceDE w:val="0"/>
        <w:autoSpaceDN w:val="0"/>
        <w:adjustRightInd w:val="0"/>
        <w:spacing w:after="0" w:line="240" w:lineRule="auto"/>
        <w:ind w:firstLine="709"/>
        <w:jc w:val="both"/>
        <w:rPr>
          <w:rStyle w:val="FontStyle17"/>
          <w:rFonts w:ascii="Arial" w:hAnsi="Arial" w:cs="Arial"/>
          <w:sz w:val="24"/>
          <w:szCs w:val="24"/>
        </w:rPr>
      </w:pPr>
      <w:r w:rsidRPr="0050500A">
        <w:rPr>
          <w:rStyle w:val="FontStyle17"/>
          <w:rFonts w:ascii="Arial" w:hAnsi="Arial" w:cs="Arial"/>
          <w:sz w:val="24"/>
          <w:szCs w:val="24"/>
        </w:rPr>
        <w:t>По ведению бюджетного (бухгалтерского) учета выявлен ряд нарушений</w:t>
      </w:r>
      <w:r w:rsidR="009C674E" w:rsidRPr="0050500A">
        <w:rPr>
          <w:rStyle w:val="FontStyle17"/>
          <w:rFonts w:ascii="Arial" w:hAnsi="Arial" w:cs="Arial"/>
          <w:sz w:val="24"/>
          <w:szCs w:val="24"/>
        </w:rPr>
        <w:t>:</w:t>
      </w:r>
      <w:r w:rsidRPr="0050500A">
        <w:rPr>
          <w:rStyle w:val="FontStyle17"/>
          <w:rFonts w:ascii="Arial" w:hAnsi="Arial" w:cs="Arial"/>
          <w:sz w:val="24"/>
          <w:szCs w:val="24"/>
        </w:rPr>
        <w:t xml:space="preserve"> </w:t>
      </w:r>
    </w:p>
    <w:p w:rsidR="0050500A" w:rsidRDefault="008F166C" w:rsidP="009072A7">
      <w:pPr>
        <w:spacing w:after="0" w:line="240" w:lineRule="auto"/>
        <w:ind w:firstLine="709"/>
        <w:jc w:val="both"/>
        <w:rPr>
          <w:rStyle w:val="FontStyle17"/>
          <w:rFonts w:ascii="Arial" w:hAnsi="Arial" w:cs="Arial"/>
          <w:sz w:val="24"/>
          <w:szCs w:val="24"/>
        </w:rPr>
      </w:pPr>
      <w:r w:rsidRPr="0050500A">
        <w:rPr>
          <w:rStyle w:val="FontStyle17"/>
          <w:rFonts w:ascii="Arial" w:hAnsi="Arial" w:cs="Arial"/>
          <w:sz w:val="24"/>
          <w:szCs w:val="24"/>
        </w:rPr>
        <w:t>п. 11</w:t>
      </w:r>
      <w:r w:rsidR="009072A7">
        <w:rPr>
          <w:rStyle w:val="FontStyle17"/>
          <w:rFonts w:ascii="Arial" w:hAnsi="Arial" w:cs="Arial"/>
          <w:sz w:val="24"/>
          <w:szCs w:val="24"/>
        </w:rPr>
        <w:t xml:space="preserve"> –</w:t>
      </w:r>
      <w:r w:rsidRPr="0050500A">
        <w:rPr>
          <w:rStyle w:val="FontStyle17"/>
          <w:rFonts w:ascii="Arial" w:hAnsi="Arial" w:cs="Arial"/>
          <w:sz w:val="24"/>
          <w:szCs w:val="24"/>
        </w:rPr>
        <w:t xml:space="preserve"> по составлению регистров бухгалтерского учета, п.18</w:t>
      </w:r>
      <w:r w:rsidR="009072A7">
        <w:rPr>
          <w:rStyle w:val="FontStyle17"/>
          <w:rFonts w:ascii="Arial" w:hAnsi="Arial" w:cs="Arial"/>
          <w:sz w:val="24"/>
          <w:szCs w:val="24"/>
        </w:rPr>
        <w:t xml:space="preserve"> –</w:t>
      </w:r>
      <w:r w:rsidRPr="0050500A">
        <w:rPr>
          <w:rStyle w:val="FontStyle17"/>
          <w:rFonts w:ascii="Arial" w:hAnsi="Arial" w:cs="Arial"/>
          <w:sz w:val="24"/>
          <w:szCs w:val="24"/>
        </w:rPr>
        <w:t xml:space="preserve"> по исправлению ошибок прошлых лет, обнаруженных при проверке, п. 118</w:t>
      </w:r>
      <w:r w:rsidR="009072A7">
        <w:rPr>
          <w:rStyle w:val="FontStyle17"/>
          <w:rFonts w:ascii="Arial" w:hAnsi="Arial" w:cs="Arial"/>
          <w:sz w:val="24"/>
          <w:szCs w:val="24"/>
        </w:rPr>
        <w:t xml:space="preserve"> –</w:t>
      </w:r>
      <w:r w:rsidRPr="0050500A">
        <w:rPr>
          <w:rStyle w:val="FontStyle17"/>
          <w:rFonts w:ascii="Arial" w:hAnsi="Arial" w:cs="Arial"/>
          <w:sz w:val="24"/>
          <w:szCs w:val="24"/>
        </w:rPr>
        <w:t xml:space="preserve"> по оприходованию материальных ценностей, </w:t>
      </w:r>
      <w:r w:rsidRPr="0050500A">
        <w:rPr>
          <w:rFonts w:ascii="Arial" w:hAnsi="Arial" w:cs="Arial"/>
          <w:sz w:val="24"/>
          <w:szCs w:val="24"/>
        </w:rPr>
        <w:t>п. 332</w:t>
      </w:r>
      <w:r w:rsidR="009072A7">
        <w:rPr>
          <w:rStyle w:val="FontStyle17"/>
          <w:rFonts w:ascii="Arial" w:hAnsi="Arial" w:cs="Arial"/>
          <w:sz w:val="24"/>
          <w:szCs w:val="24"/>
        </w:rPr>
        <w:t>–</w:t>
      </w:r>
      <w:r w:rsidRPr="0050500A">
        <w:rPr>
          <w:rFonts w:ascii="Arial" w:hAnsi="Arial" w:cs="Arial"/>
          <w:sz w:val="24"/>
          <w:szCs w:val="24"/>
        </w:rPr>
        <w:t xml:space="preserve"> по отсутствию </w:t>
      </w:r>
      <w:r w:rsidR="004C2C2D">
        <w:rPr>
          <w:rFonts w:ascii="Arial" w:hAnsi="Arial" w:cs="Arial"/>
          <w:sz w:val="24"/>
          <w:szCs w:val="24"/>
        </w:rPr>
        <w:t xml:space="preserve">ведения </w:t>
      </w:r>
      <w:r w:rsidRPr="0050500A">
        <w:rPr>
          <w:rFonts w:ascii="Arial" w:hAnsi="Arial" w:cs="Arial"/>
          <w:sz w:val="24"/>
          <w:szCs w:val="24"/>
        </w:rPr>
        <w:t>учета на забалансовых счетах</w:t>
      </w:r>
      <w:r w:rsidR="009072A7">
        <w:rPr>
          <w:rFonts w:ascii="Arial" w:hAnsi="Arial" w:cs="Arial"/>
          <w:sz w:val="24"/>
          <w:szCs w:val="24"/>
        </w:rPr>
        <w:t xml:space="preserve"> </w:t>
      </w:r>
      <w:r w:rsidR="009C674E" w:rsidRPr="009C674E">
        <w:rPr>
          <w:rStyle w:val="FontStyle17"/>
          <w:rFonts w:ascii="Arial" w:hAnsi="Arial" w:cs="Arial"/>
          <w:sz w:val="24"/>
          <w:szCs w:val="24"/>
        </w:rPr>
        <w:t>Приказ</w:t>
      </w:r>
      <w:r>
        <w:rPr>
          <w:rStyle w:val="FontStyle17"/>
          <w:rFonts w:ascii="Arial" w:hAnsi="Arial" w:cs="Arial"/>
          <w:sz w:val="24"/>
          <w:szCs w:val="24"/>
        </w:rPr>
        <w:t>а</w:t>
      </w:r>
      <w:r w:rsidR="009C674E" w:rsidRPr="009C674E">
        <w:rPr>
          <w:rStyle w:val="FontStyle17"/>
          <w:rFonts w:ascii="Arial" w:hAnsi="Arial" w:cs="Arial"/>
          <w:sz w:val="24"/>
          <w:szCs w:val="24"/>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50500A">
        <w:rPr>
          <w:rStyle w:val="FontStyle17"/>
          <w:rFonts w:ascii="Arial" w:hAnsi="Arial" w:cs="Arial"/>
          <w:sz w:val="24"/>
          <w:szCs w:val="24"/>
        </w:rPr>
        <w:t>;</w:t>
      </w:r>
    </w:p>
    <w:p w:rsidR="009C674E" w:rsidRDefault="008F166C" w:rsidP="009C674E">
      <w:pPr>
        <w:spacing w:after="0" w:line="240" w:lineRule="auto"/>
        <w:ind w:firstLine="708"/>
        <w:jc w:val="both"/>
        <w:rPr>
          <w:rFonts w:ascii="Arial" w:eastAsia="Times New Roman" w:hAnsi="Arial" w:cs="Arial"/>
          <w:color w:val="000000"/>
          <w:sz w:val="24"/>
          <w:szCs w:val="24"/>
          <w:lang w:eastAsia="ru-RU"/>
        </w:rPr>
      </w:pPr>
      <w:r w:rsidRPr="009C674E">
        <w:rPr>
          <w:rFonts w:ascii="Arial" w:eastAsia="Times New Roman" w:hAnsi="Arial" w:cs="Arial"/>
          <w:color w:val="000000"/>
          <w:sz w:val="24"/>
          <w:szCs w:val="24"/>
          <w:lang w:eastAsia="ru-RU"/>
        </w:rPr>
        <w:t>п. 10.2.7 по страховой премии ОСАГО, п. 10.2.6 по служебным командировкам, п. 10.1.4 по оплате стоимости проезда и провоза багажа к месту использования отпуска и обратно для лиц, работающих в районах Крайнего Севера, п.11.4.8 по расходам на приобретение (изготовление) прочих объектов, относящихся к материальным запасам однократного применения</w:t>
      </w:r>
      <w:r>
        <w:rPr>
          <w:rFonts w:ascii="Arial" w:eastAsia="Times New Roman" w:hAnsi="Arial" w:cs="Arial"/>
          <w:color w:val="000000"/>
          <w:sz w:val="24"/>
          <w:szCs w:val="24"/>
          <w:lang w:eastAsia="ru-RU"/>
        </w:rPr>
        <w:t xml:space="preserve"> </w:t>
      </w:r>
      <w:r w:rsidR="009C674E" w:rsidRPr="009C674E">
        <w:rPr>
          <w:rFonts w:ascii="Arial" w:eastAsia="Times New Roman" w:hAnsi="Arial" w:cs="Arial"/>
          <w:color w:val="000000"/>
          <w:sz w:val="24"/>
          <w:szCs w:val="24"/>
          <w:lang w:eastAsia="ru-RU"/>
        </w:rPr>
        <w:t>Приказ</w:t>
      </w:r>
      <w:r>
        <w:rPr>
          <w:rFonts w:ascii="Arial" w:eastAsia="Times New Roman" w:hAnsi="Arial" w:cs="Arial"/>
          <w:color w:val="000000"/>
          <w:sz w:val="24"/>
          <w:szCs w:val="24"/>
          <w:lang w:eastAsia="ru-RU"/>
        </w:rPr>
        <w:t>а</w:t>
      </w:r>
      <w:r w:rsidR="009C674E" w:rsidRPr="009C674E">
        <w:rPr>
          <w:rFonts w:ascii="Arial" w:eastAsia="Times New Roman" w:hAnsi="Arial" w:cs="Arial"/>
          <w:color w:val="000000"/>
          <w:sz w:val="24"/>
          <w:szCs w:val="24"/>
          <w:lang w:eastAsia="ru-RU"/>
        </w:rPr>
        <w:t xml:space="preserve"> Минфина России от 29.11.2017 N 209н «Об утверждении Порядка применения классификации операций сектора государственного управления»</w:t>
      </w:r>
      <w:r w:rsidR="004C62DA">
        <w:rPr>
          <w:rFonts w:ascii="Arial" w:eastAsia="Times New Roman" w:hAnsi="Arial" w:cs="Arial"/>
          <w:color w:val="000000"/>
          <w:sz w:val="24"/>
          <w:szCs w:val="24"/>
          <w:lang w:eastAsia="ru-RU"/>
        </w:rPr>
        <w:t>.</w:t>
      </w:r>
      <w:r w:rsidR="009C674E" w:rsidRPr="009C674E">
        <w:rPr>
          <w:rFonts w:ascii="Arial" w:eastAsia="Times New Roman" w:hAnsi="Arial" w:cs="Arial"/>
          <w:color w:val="000000"/>
          <w:sz w:val="24"/>
          <w:szCs w:val="24"/>
          <w:lang w:eastAsia="ru-RU"/>
        </w:rPr>
        <w:t xml:space="preserve"> </w:t>
      </w:r>
    </w:p>
    <w:p w:rsidR="00F5014C" w:rsidRPr="00DF5894" w:rsidRDefault="00F5014C" w:rsidP="00F5014C">
      <w:pPr>
        <w:autoSpaceDE w:val="0"/>
        <w:autoSpaceDN w:val="0"/>
        <w:adjustRightInd w:val="0"/>
        <w:spacing w:after="0" w:line="240" w:lineRule="auto"/>
        <w:ind w:firstLine="708"/>
        <w:jc w:val="both"/>
        <w:rPr>
          <w:rStyle w:val="FontStyle17"/>
          <w:rFonts w:ascii="Arial" w:hAnsi="Arial" w:cs="Arial"/>
        </w:rPr>
      </w:pPr>
      <w:r w:rsidRPr="009072A7">
        <w:rPr>
          <w:rFonts w:ascii="Arial" w:eastAsia="Times New Roman" w:hAnsi="Arial" w:cs="Arial"/>
          <w:color w:val="000000"/>
          <w:sz w:val="24"/>
          <w:szCs w:val="24"/>
          <w:lang w:eastAsia="ru-RU"/>
        </w:rPr>
        <w:t>В нарушение п.4 приказа Минфина России от 30.03.2015 № 52н, а также п.1.6.7. ст.1 Учетной политики учреждения, утвержденной распоряжением Главы Тангуйского муниципального образования от 01.06.2020 № 56, используются формы учетных регистров не соответствующи</w:t>
      </w:r>
      <w:r>
        <w:rPr>
          <w:rFonts w:ascii="Arial" w:eastAsia="Times New Roman" w:hAnsi="Arial" w:cs="Arial"/>
          <w:color w:val="000000"/>
          <w:sz w:val="24"/>
          <w:szCs w:val="24"/>
          <w:lang w:eastAsia="ru-RU"/>
        </w:rPr>
        <w:t>е</w:t>
      </w:r>
      <w:r w:rsidRPr="009072A7">
        <w:rPr>
          <w:rFonts w:ascii="Arial" w:eastAsia="Times New Roman" w:hAnsi="Arial" w:cs="Arial"/>
          <w:color w:val="000000"/>
          <w:sz w:val="24"/>
          <w:szCs w:val="24"/>
          <w:lang w:eastAsia="ru-RU"/>
        </w:rPr>
        <w:t xml:space="preserve"> данным нормативным правовым актам</w:t>
      </w:r>
      <w:r>
        <w:rPr>
          <w:rFonts w:ascii="Arial" w:eastAsia="Times New Roman" w:hAnsi="Arial" w:cs="Arial"/>
          <w:color w:val="000000"/>
          <w:sz w:val="24"/>
          <w:szCs w:val="24"/>
          <w:lang w:eastAsia="ru-RU"/>
        </w:rPr>
        <w:t>.</w:t>
      </w:r>
    </w:p>
    <w:p w:rsidR="00F5014C" w:rsidRPr="009072A7" w:rsidRDefault="00F5014C" w:rsidP="00F5014C">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DF5894">
        <w:rPr>
          <w:rFonts w:ascii="Arial" w:eastAsia="Times New Roman" w:hAnsi="Arial" w:cs="Arial"/>
          <w:color w:val="000000"/>
          <w:sz w:val="24"/>
          <w:szCs w:val="24"/>
          <w:lang w:eastAsia="ru-RU"/>
        </w:rPr>
        <w:t xml:space="preserve">В нарушение ст. 221 БК РФ в Тангуйском муниципальном образовании в </w:t>
      </w:r>
      <w:r w:rsidRPr="009072A7">
        <w:rPr>
          <w:rFonts w:ascii="Arial" w:eastAsia="Times New Roman" w:hAnsi="Arial" w:cs="Arial"/>
          <w:color w:val="000000"/>
          <w:sz w:val="24"/>
          <w:szCs w:val="24"/>
          <w:lang w:eastAsia="ru-RU"/>
        </w:rPr>
        <w:t>проверяемом периоде бюджетная смета не составлялась и не велась.</w:t>
      </w:r>
    </w:p>
    <w:p w:rsidR="009E2E1E" w:rsidRPr="009E2E1E" w:rsidRDefault="009E2E1E" w:rsidP="009E2E1E">
      <w:pPr>
        <w:spacing w:after="0" w:line="240" w:lineRule="auto"/>
        <w:ind w:firstLine="708"/>
        <w:jc w:val="both"/>
        <w:rPr>
          <w:rFonts w:ascii="Arial" w:eastAsia="Times New Roman" w:hAnsi="Arial" w:cs="Arial"/>
          <w:sz w:val="24"/>
          <w:szCs w:val="24"/>
          <w:lang w:eastAsia="ru-RU"/>
        </w:rPr>
      </w:pPr>
      <w:r w:rsidRPr="009E2E1E">
        <w:rPr>
          <w:rFonts w:ascii="Arial" w:eastAsia="Times New Roman" w:hAnsi="Arial" w:cs="Arial"/>
          <w:sz w:val="24"/>
          <w:szCs w:val="24"/>
          <w:lang w:eastAsia="ru-RU"/>
        </w:rPr>
        <w:t>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 установлено:</w:t>
      </w:r>
    </w:p>
    <w:p w:rsidR="009E2E1E" w:rsidRPr="00E33AE6" w:rsidRDefault="009E2E1E" w:rsidP="009E2E1E">
      <w:pPr>
        <w:spacing w:after="0" w:line="240" w:lineRule="auto"/>
        <w:ind w:firstLine="708"/>
        <w:jc w:val="both"/>
        <w:rPr>
          <w:rFonts w:ascii="Arial" w:eastAsia="Times New Roman" w:hAnsi="Arial" w:cs="Arial"/>
          <w:sz w:val="24"/>
          <w:szCs w:val="24"/>
          <w:lang w:eastAsia="ru-RU"/>
        </w:rPr>
      </w:pPr>
      <w:r w:rsidRPr="00E33AE6">
        <w:rPr>
          <w:rFonts w:ascii="Arial" w:eastAsia="Times New Roman" w:hAnsi="Arial" w:cs="Arial"/>
          <w:bCs/>
          <w:sz w:val="24"/>
          <w:szCs w:val="24"/>
          <w:lang w:eastAsia="ru-RU"/>
        </w:rPr>
        <w:lastRenderedPageBreak/>
        <w:t>нарушение</w:t>
      </w:r>
      <w:r w:rsidRPr="00E33AE6">
        <w:rPr>
          <w:rFonts w:ascii="Arial" w:eastAsia="Times New Roman" w:hAnsi="Arial" w:cs="Arial"/>
          <w:sz w:val="24"/>
          <w:szCs w:val="24"/>
          <w:lang w:eastAsia="ru-RU"/>
        </w:rPr>
        <w:t xml:space="preserve"> срок</w:t>
      </w:r>
      <w:r w:rsidR="00471254">
        <w:rPr>
          <w:rFonts w:ascii="Arial" w:eastAsia="Times New Roman" w:hAnsi="Arial" w:cs="Arial"/>
          <w:sz w:val="24"/>
          <w:szCs w:val="24"/>
          <w:lang w:eastAsia="ru-RU"/>
        </w:rPr>
        <w:t>ов</w:t>
      </w:r>
      <w:r w:rsidRPr="00E33AE6">
        <w:rPr>
          <w:rFonts w:ascii="Arial" w:eastAsia="Times New Roman" w:hAnsi="Arial" w:cs="Arial"/>
          <w:sz w:val="24"/>
          <w:szCs w:val="24"/>
          <w:lang w:eastAsia="ru-RU"/>
        </w:rPr>
        <w:t xml:space="preserve"> размещения </w:t>
      </w:r>
      <w:r w:rsidR="002749DC">
        <w:rPr>
          <w:rFonts w:ascii="Arial" w:eastAsia="Times New Roman" w:hAnsi="Arial" w:cs="Arial"/>
          <w:sz w:val="24"/>
          <w:szCs w:val="24"/>
          <w:lang w:eastAsia="ru-RU"/>
        </w:rPr>
        <w:t>в</w:t>
      </w:r>
      <w:r w:rsidR="00EF35F5" w:rsidRPr="00E33AE6">
        <w:rPr>
          <w:rFonts w:ascii="Arial" w:eastAsia="Times New Roman" w:hAnsi="Arial" w:cs="Arial"/>
          <w:sz w:val="24"/>
          <w:szCs w:val="24"/>
          <w:lang w:eastAsia="ru-RU"/>
        </w:rPr>
        <w:t xml:space="preserve"> ЕИС</w:t>
      </w:r>
      <w:r w:rsidR="00E33AE6" w:rsidRPr="00E33AE6">
        <w:rPr>
          <w:rFonts w:ascii="Arial" w:eastAsia="Times New Roman" w:hAnsi="Arial" w:cs="Arial"/>
          <w:sz w:val="24"/>
          <w:szCs w:val="24"/>
          <w:lang w:eastAsia="ru-RU"/>
        </w:rPr>
        <w:t>:</w:t>
      </w:r>
      <w:r w:rsidR="00EF35F5" w:rsidRPr="00E33AE6">
        <w:rPr>
          <w:rFonts w:ascii="Arial" w:eastAsia="Times New Roman" w:hAnsi="Arial" w:cs="Arial"/>
          <w:sz w:val="24"/>
          <w:szCs w:val="24"/>
          <w:lang w:eastAsia="ru-RU"/>
        </w:rPr>
        <w:t xml:space="preserve"> плана закупок на 5 дней </w:t>
      </w:r>
      <w:r w:rsidRPr="00E33AE6">
        <w:rPr>
          <w:rFonts w:ascii="Arial" w:eastAsia="Times New Roman" w:hAnsi="Arial" w:cs="Arial"/>
          <w:sz w:val="24"/>
          <w:szCs w:val="24"/>
          <w:lang w:eastAsia="ru-RU"/>
        </w:rPr>
        <w:t>согл</w:t>
      </w:r>
      <w:r w:rsidR="00D310AD" w:rsidRPr="00E33AE6">
        <w:rPr>
          <w:rFonts w:ascii="Arial" w:eastAsia="Times New Roman" w:hAnsi="Arial" w:cs="Arial"/>
          <w:sz w:val="24"/>
          <w:szCs w:val="24"/>
          <w:lang w:eastAsia="ru-RU"/>
        </w:rPr>
        <w:t>асно ч. 9 ст. 17 Закона №44-ФЗ</w:t>
      </w:r>
      <w:r w:rsidR="00EF35F5" w:rsidRPr="00E33AE6">
        <w:rPr>
          <w:rFonts w:ascii="Arial" w:eastAsia="Times New Roman" w:hAnsi="Arial" w:cs="Arial"/>
          <w:sz w:val="24"/>
          <w:szCs w:val="24"/>
          <w:lang w:eastAsia="ru-RU"/>
        </w:rPr>
        <w:t xml:space="preserve"> (в ред., действовавшей до 01.10.2019)</w:t>
      </w:r>
      <w:r w:rsidRPr="00E33AE6">
        <w:rPr>
          <w:rFonts w:ascii="Arial" w:eastAsia="Times New Roman" w:hAnsi="Arial" w:cs="Arial"/>
          <w:sz w:val="24"/>
          <w:szCs w:val="24"/>
          <w:lang w:eastAsia="ru-RU"/>
        </w:rPr>
        <w:t xml:space="preserve">, </w:t>
      </w:r>
      <w:r w:rsidR="00EF35F5" w:rsidRPr="00E33AE6">
        <w:rPr>
          <w:rFonts w:ascii="Arial" w:eastAsia="Times New Roman" w:hAnsi="Arial" w:cs="Arial"/>
          <w:sz w:val="24"/>
          <w:szCs w:val="24"/>
          <w:lang w:eastAsia="ru-RU"/>
        </w:rPr>
        <w:t xml:space="preserve">плана-графика на 5 дней, </w:t>
      </w:r>
      <w:r w:rsidRPr="00E33AE6">
        <w:rPr>
          <w:rFonts w:ascii="Arial" w:eastAsia="Times New Roman" w:hAnsi="Arial" w:cs="Arial"/>
          <w:sz w:val="24"/>
          <w:szCs w:val="24"/>
          <w:lang w:eastAsia="ru-RU"/>
        </w:rPr>
        <w:t xml:space="preserve">согласно п. 15 ст. 21 </w:t>
      </w:r>
      <w:r w:rsidR="00EF35F5" w:rsidRPr="00E33AE6">
        <w:rPr>
          <w:rFonts w:ascii="Arial" w:eastAsia="Times New Roman" w:hAnsi="Arial" w:cs="Arial"/>
          <w:sz w:val="24"/>
          <w:szCs w:val="24"/>
          <w:lang w:eastAsia="ru-RU"/>
        </w:rPr>
        <w:t>№44-ФЗ (в ред., действовавшей до 01.10.2019)</w:t>
      </w:r>
      <w:r w:rsidR="00A91700" w:rsidRPr="00E33AE6">
        <w:rPr>
          <w:rFonts w:ascii="Arial" w:eastAsia="Times New Roman" w:hAnsi="Arial" w:cs="Arial"/>
          <w:sz w:val="24"/>
          <w:szCs w:val="24"/>
          <w:lang w:eastAsia="ru-RU"/>
        </w:rPr>
        <w:t>;</w:t>
      </w:r>
      <w:r w:rsidRPr="00E33AE6">
        <w:rPr>
          <w:rFonts w:ascii="Arial" w:eastAsia="Times New Roman" w:hAnsi="Arial" w:cs="Arial"/>
          <w:sz w:val="24"/>
          <w:szCs w:val="24"/>
          <w:lang w:eastAsia="ru-RU"/>
        </w:rPr>
        <w:t xml:space="preserve"> </w:t>
      </w:r>
    </w:p>
    <w:p w:rsidR="009E2E1E" w:rsidRPr="009E2E1E" w:rsidRDefault="009E2E1E" w:rsidP="009E2E1E">
      <w:pPr>
        <w:autoSpaceDE w:val="0"/>
        <w:autoSpaceDN w:val="0"/>
        <w:adjustRightInd w:val="0"/>
        <w:spacing w:after="0" w:line="240" w:lineRule="auto"/>
        <w:jc w:val="both"/>
        <w:rPr>
          <w:rFonts w:ascii="Arial" w:eastAsia="Times New Roman" w:hAnsi="Arial" w:cs="Arial"/>
          <w:iCs/>
          <w:sz w:val="24"/>
          <w:szCs w:val="24"/>
          <w:lang w:eastAsia="ru-RU"/>
        </w:rPr>
      </w:pPr>
      <w:r w:rsidRPr="00E33AE6">
        <w:rPr>
          <w:rFonts w:ascii="Arial" w:eastAsia="Times New Roman" w:hAnsi="Arial" w:cs="Arial"/>
          <w:color w:val="000000"/>
          <w:sz w:val="24"/>
          <w:szCs w:val="24"/>
          <w:lang w:eastAsia="ru-RU"/>
        </w:rPr>
        <w:tab/>
        <w:t xml:space="preserve">нарушение </w:t>
      </w:r>
      <w:r w:rsidRPr="00E33AE6">
        <w:rPr>
          <w:rFonts w:ascii="Arial" w:eastAsia="Times New Roman" w:hAnsi="Arial" w:cs="Arial"/>
          <w:iCs/>
          <w:sz w:val="24"/>
          <w:szCs w:val="24"/>
          <w:lang w:eastAsia="ru-RU"/>
        </w:rPr>
        <w:t xml:space="preserve">п.2 ст.72 БК РФ и </w:t>
      </w:r>
      <w:r w:rsidR="00EF35F5" w:rsidRPr="00E33AE6">
        <w:rPr>
          <w:rFonts w:ascii="Arial" w:eastAsia="Times New Roman" w:hAnsi="Arial" w:cs="Arial"/>
          <w:iCs/>
          <w:sz w:val="24"/>
          <w:szCs w:val="24"/>
          <w:lang w:eastAsia="ru-RU"/>
        </w:rPr>
        <w:t>п</w:t>
      </w:r>
      <w:r w:rsidRPr="00E33AE6">
        <w:rPr>
          <w:rFonts w:ascii="Arial" w:eastAsia="Times New Roman" w:hAnsi="Arial" w:cs="Arial"/>
          <w:iCs/>
          <w:sz w:val="24"/>
          <w:szCs w:val="24"/>
          <w:lang w:eastAsia="ru-RU"/>
        </w:rPr>
        <w:t>.11 ст.21 Федерального закона №44-ФЗ</w:t>
      </w:r>
      <w:r w:rsidR="00EF35F5" w:rsidRPr="00E33AE6">
        <w:rPr>
          <w:rFonts w:ascii="Arial" w:eastAsia="Times New Roman" w:hAnsi="Arial" w:cs="Arial"/>
          <w:iCs/>
          <w:sz w:val="24"/>
          <w:szCs w:val="24"/>
          <w:lang w:eastAsia="ru-RU"/>
        </w:rPr>
        <w:t xml:space="preserve"> </w:t>
      </w:r>
      <w:r w:rsidR="00EF35F5" w:rsidRPr="00E33AE6">
        <w:rPr>
          <w:rFonts w:ascii="Arial" w:eastAsia="Times New Roman" w:hAnsi="Arial" w:cs="Arial"/>
          <w:sz w:val="24"/>
          <w:szCs w:val="24"/>
          <w:lang w:eastAsia="ru-RU"/>
        </w:rPr>
        <w:t>(в ред., действовавшей до 01.10.2019)</w:t>
      </w:r>
      <w:r w:rsidRPr="00E33AE6">
        <w:rPr>
          <w:rFonts w:ascii="Arial" w:eastAsia="Times New Roman" w:hAnsi="Arial" w:cs="Arial"/>
          <w:iCs/>
          <w:sz w:val="24"/>
          <w:szCs w:val="24"/>
          <w:lang w:eastAsia="ru-RU"/>
        </w:rPr>
        <w:t xml:space="preserve"> произведены закупки товаров, работ, услуг,</w:t>
      </w:r>
      <w:r w:rsidRPr="009E2E1E">
        <w:rPr>
          <w:rFonts w:ascii="Arial" w:eastAsia="Times New Roman" w:hAnsi="Arial" w:cs="Arial"/>
          <w:iCs/>
          <w:sz w:val="24"/>
          <w:szCs w:val="24"/>
          <w:lang w:eastAsia="ru-RU"/>
        </w:rPr>
        <w:t xml:space="preserve"> не включенные в план-график на сумму 857,2 тыс. руб.</w:t>
      </w:r>
      <w:r w:rsidR="00A91700">
        <w:rPr>
          <w:rFonts w:ascii="Arial" w:eastAsia="Times New Roman" w:hAnsi="Arial" w:cs="Arial"/>
          <w:iCs/>
          <w:sz w:val="24"/>
          <w:szCs w:val="24"/>
          <w:lang w:eastAsia="ru-RU"/>
        </w:rPr>
        <w:t>;</w:t>
      </w:r>
    </w:p>
    <w:p w:rsidR="00A91700" w:rsidRDefault="009E2E1E" w:rsidP="009E2E1E">
      <w:pPr>
        <w:spacing w:after="0" w:line="240" w:lineRule="auto"/>
        <w:jc w:val="both"/>
        <w:rPr>
          <w:rFonts w:ascii="Arial" w:eastAsia="Times New Roman" w:hAnsi="Arial" w:cs="Arial"/>
          <w:iCs/>
          <w:sz w:val="24"/>
          <w:szCs w:val="24"/>
          <w:lang w:eastAsia="ru-RU"/>
        </w:rPr>
      </w:pPr>
      <w:r w:rsidRPr="009E2E1E">
        <w:rPr>
          <w:rFonts w:ascii="Arial" w:eastAsia="Times New Roman" w:hAnsi="Arial" w:cs="Arial"/>
          <w:iCs/>
          <w:sz w:val="24"/>
          <w:szCs w:val="24"/>
          <w:lang w:eastAsia="ru-RU"/>
        </w:rPr>
        <w:t xml:space="preserve">  </w:t>
      </w:r>
      <w:r w:rsidRPr="009E2E1E">
        <w:rPr>
          <w:rFonts w:ascii="Arial" w:eastAsia="Times New Roman" w:hAnsi="Arial" w:cs="Arial"/>
          <w:iCs/>
          <w:sz w:val="24"/>
          <w:szCs w:val="24"/>
          <w:lang w:eastAsia="ru-RU"/>
        </w:rPr>
        <w:tab/>
      </w:r>
      <w:r w:rsidR="00A91700" w:rsidRPr="009E2E1E">
        <w:rPr>
          <w:rFonts w:ascii="Arial" w:eastAsia="Times New Roman" w:hAnsi="Arial" w:cs="Arial"/>
          <w:iCs/>
          <w:sz w:val="24"/>
          <w:szCs w:val="24"/>
          <w:lang w:eastAsia="ru-RU"/>
        </w:rPr>
        <w:t xml:space="preserve">выявлены нарушения ст.34 44-ФЗ </w:t>
      </w:r>
      <w:r w:rsidR="00A91700">
        <w:rPr>
          <w:rFonts w:ascii="Arial" w:eastAsia="Times New Roman" w:hAnsi="Arial" w:cs="Arial"/>
          <w:iCs/>
          <w:sz w:val="24"/>
          <w:szCs w:val="24"/>
          <w:lang w:eastAsia="ru-RU"/>
        </w:rPr>
        <w:t xml:space="preserve">в части </w:t>
      </w:r>
      <w:r w:rsidR="00A91700" w:rsidRPr="009E2E1E">
        <w:rPr>
          <w:rFonts w:ascii="Arial" w:eastAsia="Times New Roman" w:hAnsi="Arial" w:cs="Arial"/>
          <w:iCs/>
          <w:sz w:val="24"/>
          <w:szCs w:val="24"/>
          <w:lang w:eastAsia="ru-RU"/>
        </w:rPr>
        <w:t>сроков оплаты заказчиком поставленного товара (выполненной работы, оказанной услуги)</w:t>
      </w:r>
      <w:r w:rsidR="00E33AE6">
        <w:rPr>
          <w:rFonts w:ascii="Arial" w:eastAsia="Times New Roman" w:hAnsi="Arial" w:cs="Arial"/>
          <w:iCs/>
          <w:sz w:val="24"/>
          <w:szCs w:val="24"/>
          <w:lang w:eastAsia="ru-RU"/>
        </w:rPr>
        <w:t>.</w:t>
      </w:r>
    </w:p>
    <w:p w:rsidR="00E33AE6" w:rsidRPr="00E33AE6" w:rsidRDefault="00E33AE6" w:rsidP="00E33AE6">
      <w:pPr>
        <w:spacing w:after="0" w:line="240" w:lineRule="auto"/>
        <w:ind w:firstLine="709"/>
        <w:jc w:val="both"/>
        <w:rPr>
          <w:rFonts w:ascii="Arial" w:hAnsi="Arial" w:cs="Arial"/>
          <w:sz w:val="24"/>
          <w:szCs w:val="24"/>
        </w:rPr>
      </w:pPr>
      <w:r w:rsidRPr="00E33AE6">
        <w:rPr>
          <w:rFonts w:ascii="Arial" w:hAnsi="Arial" w:cs="Arial"/>
          <w:sz w:val="24"/>
          <w:szCs w:val="24"/>
        </w:rPr>
        <w:t>При выборочной проверке закупок, осуществленных в соответствии с п.4 ч.1 ст.93 Федерального закона от 05.04.2013 N 44-ФЗ «О контрактной системе в сфере закупок товаров, работ, услуг для обеспечения государственных и муниципальных нужд», были проанализированы муниципальные контракты, в количестве 28, заключенные с</w:t>
      </w:r>
      <w:r>
        <w:rPr>
          <w:rFonts w:ascii="Arial" w:hAnsi="Arial" w:cs="Arial"/>
          <w:sz w:val="24"/>
          <w:szCs w:val="24"/>
        </w:rPr>
        <w:t xml:space="preserve"> одним индивидуальным предпринимателем н</w:t>
      </w:r>
      <w:r w:rsidRPr="00E33AE6">
        <w:rPr>
          <w:rFonts w:ascii="Arial" w:hAnsi="Arial" w:cs="Arial"/>
          <w:sz w:val="24"/>
          <w:szCs w:val="24"/>
        </w:rPr>
        <w:t>а общую сумму 8</w:t>
      </w:r>
      <w:r>
        <w:rPr>
          <w:rFonts w:ascii="Arial" w:hAnsi="Arial" w:cs="Arial"/>
          <w:sz w:val="24"/>
          <w:szCs w:val="24"/>
        </w:rPr>
        <w:t> </w:t>
      </w:r>
      <w:r w:rsidRPr="00E33AE6">
        <w:rPr>
          <w:rFonts w:ascii="Arial" w:hAnsi="Arial" w:cs="Arial"/>
          <w:sz w:val="24"/>
          <w:szCs w:val="24"/>
        </w:rPr>
        <w:t>008</w:t>
      </w:r>
      <w:r>
        <w:rPr>
          <w:rFonts w:ascii="Arial" w:hAnsi="Arial" w:cs="Arial"/>
          <w:sz w:val="24"/>
          <w:szCs w:val="24"/>
        </w:rPr>
        <w:t>,</w:t>
      </w:r>
      <w:r w:rsidRPr="00E33AE6">
        <w:rPr>
          <w:rFonts w:ascii="Arial" w:hAnsi="Arial" w:cs="Arial"/>
          <w:sz w:val="24"/>
          <w:szCs w:val="24"/>
        </w:rPr>
        <w:t>8</w:t>
      </w:r>
      <w:r>
        <w:rPr>
          <w:rFonts w:ascii="Arial" w:hAnsi="Arial" w:cs="Arial"/>
          <w:sz w:val="24"/>
          <w:szCs w:val="24"/>
        </w:rPr>
        <w:t xml:space="preserve"> тыс.</w:t>
      </w:r>
      <w:r w:rsidRPr="00E33AE6">
        <w:rPr>
          <w:rFonts w:ascii="Arial" w:hAnsi="Arial" w:cs="Arial"/>
          <w:sz w:val="24"/>
          <w:szCs w:val="24"/>
        </w:rPr>
        <w:t xml:space="preserve"> рублей.</w:t>
      </w:r>
    </w:p>
    <w:p w:rsidR="00E33AE6" w:rsidRPr="00E33AE6" w:rsidRDefault="00E33AE6" w:rsidP="00E33AE6">
      <w:pPr>
        <w:spacing w:after="0" w:line="240" w:lineRule="auto"/>
        <w:ind w:firstLine="709"/>
        <w:jc w:val="both"/>
        <w:rPr>
          <w:rFonts w:ascii="Arial" w:hAnsi="Arial" w:cs="Arial"/>
          <w:sz w:val="24"/>
          <w:szCs w:val="24"/>
        </w:rPr>
      </w:pPr>
      <w:r w:rsidRPr="00E33AE6">
        <w:rPr>
          <w:rFonts w:ascii="Arial" w:hAnsi="Arial" w:cs="Arial"/>
          <w:sz w:val="24"/>
          <w:szCs w:val="24"/>
        </w:rPr>
        <w:t xml:space="preserve">Все работы по 28 муниципальным контрактам: </w:t>
      </w:r>
    </w:p>
    <w:p w:rsidR="00E33AE6" w:rsidRPr="00E33AE6" w:rsidRDefault="00E33AE6" w:rsidP="00E33AE6">
      <w:pPr>
        <w:pStyle w:val="a4"/>
        <w:numPr>
          <w:ilvl w:val="0"/>
          <w:numId w:val="7"/>
        </w:numPr>
        <w:spacing w:after="0" w:line="240" w:lineRule="auto"/>
        <w:ind w:left="0" w:firstLine="709"/>
        <w:jc w:val="both"/>
        <w:rPr>
          <w:rFonts w:ascii="Arial" w:hAnsi="Arial" w:cs="Arial"/>
          <w:sz w:val="24"/>
          <w:szCs w:val="24"/>
        </w:rPr>
      </w:pPr>
      <w:r>
        <w:rPr>
          <w:rFonts w:ascii="Arial" w:hAnsi="Arial" w:cs="Arial"/>
          <w:sz w:val="24"/>
          <w:szCs w:val="24"/>
        </w:rPr>
        <w:t xml:space="preserve"> </w:t>
      </w:r>
      <w:r w:rsidRPr="00E33AE6">
        <w:rPr>
          <w:rFonts w:ascii="Arial" w:hAnsi="Arial" w:cs="Arial"/>
          <w:sz w:val="24"/>
          <w:szCs w:val="24"/>
        </w:rPr>
        <w:t>технически и функционально дополняют друг друга;</w:t>
      </w:r>
    </w:p>
    <w:p w:rsidR="00E33AE6" w:rsidRPr="00E33AE6" w:rsidRDefault="00E33AE6" w:rsidP="00E33AE6">
      <w:pPr>
        <w:pStyle w:val="a4"/>
        <w:numPr>
          <w:ilvl w:val="0"/>
          <w:numId w:val="7"/>
        </w:numPr>
        <w:spacing w:after="0" w:line="240" w:lineRule="auto"/>
        <w:ind w:left="0" w:firstLine="709"/>
        <w:jc w:val="both"/>
        <w:rPr>
          <w:rFonts w:ascii="Arial" w:hAnsi="Arial" w:cs="Arial"/>
          <w:sz w:val="24"/>
          <w:szCs w:val="24"/>
        </w:rPr>
      </w:pPr>
      <w:r>
        <w:rPr>
          <w:rFonts w:ascii="Arial" w:hAnsi="Arial" w:cs="Arial"/>
          <w:sz w:val="24"/>
          <w:szCs w:val="24"/>
        </w:rPr>
        <w:t xml:space="preserve"> </w:t>
      </w:r>
      <w:r w:rsidRPr="00E33AE6">
        <w:rPr>
          <w:rFonts w:ascii="Arial" w:hAnsi="Arial" w:cs="Arial"/>
          <w:sz w:val="24"/>
          <w:szCs w:val="24"/>
        </w:rPr>
        <w:t>направлены на достижение единой хозяйственной цели (выполнение капитального ремонта здания);</w:t>
      </w:r>
    </w:p>
    <w:p w:rsidR="00E33AE6" w:rsidRPr="00E33AE6" w:rsidRDefault="00E33AE6" w:rsidP="00E33AE6">
      <w:pPr>
        <w:pStyle w:val="a4"/>
        <w:numPr>
          <w:ilvl w:val="0"/>
          <w:numId w:val="7"/>
        </w:numPr>
        <w:spacing w:after="0" w:line="240" w:lineRule="auto"/>
        <w:ind w:left="0" w:firstLine="709"/>
        <w:jc w:val="both"/>
        <w:rPr>
          <w:rFonts w:ascii="Arial" w:hAnsi="Arial" w:cs="Arial"/>
          <w:sz w:val="24"/>
          <w:szCs w:val="24"/>
        </w:rPr>
      </w:pPr>
      <w:r>
        <w:rPr>
          <w:rFonts w:ascii="Arial" w:hAnsi="Arial" w:cs="Arial"/>
          <w:sz w:val="24"/>
          <w:szCs w:val="24"/>
        </w:rPr>
        <w:t xml:space="preserve"> </w:t>
      </w:r>
      <w:r w:rsidRPr="00E33AE6">
        <w:rPr>
          <w:rFonts w:ascii="Arial" w:hAnsi="Arial" w:cs="Arial"/>
          <w:sz w:val="24"/>
          <w:szCs w:val="24"/>
        </w:rPr>
        <w:t>муниципальные контракты заключены в пределах непродолжительного времени (27.01.2020-10.05.2020);</w:t>
      </w:r>
    </w:p>
    <w:p w:rsidR="00E33AE6" w:rsidRPr="00E33AE6" w:rsidRDefault="00E33AE6" w:rsidP="00E33AE6">
      <w:pPr>
        <w:pStyle w:val="a4"/>
        <w:numPr>
          <w:ilvl w:val="0"/>
          <w:numId w:val="7"/>
        </w:numPr>
        <w:spacing w:after="0" w:line="240" w:lineRule="auto"/>
        <w:ind w:left="0" w:firstLine="709"/>
        <w:jc w:val="both"/>
        <w:rPr>
          <w:rFonts w:ascii="Arial" w:hAnsi="Arial" w:cs="Arial"/>
          <w:sz w:val="24"/>
          <w:szCs w:val="24"/>
        </w:rPr>
      </w:pPr>
      <w:r>
        <w:rPr>
          <w:rFonts w:ascii="Arial" w:hAnsi="Arial" w:cs="Arial"/>
          <w:sz w:val="24"/>
          <w:szCs w:val="24"/>
        </w:rPr>
        <w:t xml:space="preserve"> </w:t>
      </w:r>
      <w:r w:rsidRPr="00E33AE6">
        <w:rPr>
          <w:rFonts w:ascii="Arial" w:hAnsi="Arial" w:cs="Arial"/>
          <w:sz w:val="24"/>
          <w:szCs w:val="24"/>
        </w:rPr>
        <w:t>исполнителем является одно и то же лицо</w:t>
      </w:r>
      <w:r>
        <w:rPr>
          <w:rFonts w:ascii="Arial" w:hAnsi="Arial" w:cs="Arial"/>
          <w:sz w:val="24"/>
          <w:szCs w:val="24"/>
        </w:rPr>
        <w:t>.</w:t>
      </w:r>
    </w:p>
    <w:p w:rsidR="00E33AE6" w:rsidRPr="00E33AE6" w:rsidRDefault="00E33AE6" w:rsidP="00E33AE6">
      <w:pPr>
        <w:spacing w:after="0" w:line="240" w:lineRule="auto"/>
        <w:ind w:firstLine="708"/>
        <w:jc w:val="both"/>
        <w:rPr>
          <w:rFonts w:ascii="Arial" w:hAnsi="Arial" w:cs="Arial"/>
          <w:sz w:val="24"/>
          <w:szCs w:val="24"/>
        </w:rPr>
      </w:pPr>
      <w:r>
        <w:rPr>
          <w:rFonts w:ascii="Arial" w:hAnsi="Arial" w:cs="Arial"/>
          <w:sz w:val="24"/>
          <w:szCs w:val="24"/>
        </w:rPr>
        <w:t>У</w:t>
      </w:r>
      <w:r w:rsidRPr="00E33AE6">
        <w:rPr>
          <w:rFonts w:ascii="Arial" w:hAnsi="Arial" w:cs="Arial"/>
          <w:sz w:val="24"/>
          <w:szCs w:val="24"/>
        </w:rPr>
        <w:t>казанные обстоятельства являются признаками дробления единой закупки с целью ухода от конкурентного способа определения поставщика.</w:t>
      </w:r>
    </w:p>
    <w:p w:rsidR="00E33AE6" w:rsidRPr="00E33AE6" w:rsidRDefault="00E33AE6" w:rsidP="00E33AE6">
      <w:pPr>
        <w:spacing w:after="0" w:line="240" w:lineRule="auto"/>
        <w:ind w:firstLine="709"/>
        <w:jc w:val="both"/>
        <w:rPr>
          <w:rFonts w:ascii="Arial" w:hAnsi="Arial" w:cs="Arial"/>
          <w:sz w:val="24"/>
          <w:szCs w:val="24"/>
        </w:rPr>
      </w:pPr>
      <w:r w:rsidRPr="00E33AE6">
        <w:rPr>
          <w:rFonts w:ascii="Arial" w:hAnsi="Arial" w:cs="Arial"/>
          <w:sz w:val="24"/>
          <w:szCs w:val="24"/>
        </w:rPr>
        <w:t xml:space="preserve">Оформление единой закупки посредством заключения нескольких муниципальных контрактов с единственным поставщиком является действиями, которые приводят к ограничению конкуренции. </w:t>
      </w:r>
    </w:p>
    <w:p w:rsidR="00E33AE6" w:rsidRPr="00E33AE6" w:rsidRDefault="00E33AE6" w:rsidP="00E33AE6">
      <w:pPr>
        <w:spacing w:after="0" w:line="240" w:lineRule="auto"/>
        <w:ind w:firstLine="709"/>
        <w:jc w:val="both"/>
        <w:rPr>
          <w:rFonts w:ascii="Arial" w:hAnsi="Arial" w:cs="Arial"/>
          <w:sz w:val="24"/>
          <w:szCs w:val="24"/>
        </w:rPr>
      </w:pPr>
      <w:r w:rsidRPr="00E33AE6">
        <w:rPr>
          <w:rFonts w:ascii="Arial" w:hAnsi="Arial" w:cs="Arial"/>
          <w:sz w:val="24"/>
          <w:szCs w:val="24"/>
        </w:rPr>
        <w:t xml:space="preserve">На момент заключения вышеуказанных контрактов рынок услуг был неограничен, </w:t>
      </w:r>
      <w:r w:rsidR="002653CE">
        <w:rPr>
          <w:rFonts w:ascii="Arial" w:hAnsi="Arial" w:cs="Arial"/>
          <w:sz w:val="24"/>
          <w:szCs w:val="24"/>
        </w:rPr>
        <w:t>и данный индивидуальный предприниматель</w:t>
      </w:r>
      <w:r w:rsidRPr="00E33AE6">
        <w:rPr>
          <w:rFonts w:ascii="Arial" w:hAnsi="Arial" w:cs="Arial"/>
          <w:sz w:val="24"/>
          <w:szCs w:val="24"/>
        </w:rPr>
        <w:t xml:space="preserve"> не являлся единственным возможным исполнителем, а значит, возможность заключить контракты для других участников рынка была ограничена.</w:t>
      </w:r>
    </w:p>
    <w:p w:rsidR="00E33AE6" w:rsidRDefault="00E33AE6" w:rsidP="00E33AE6">
      <w:pPr>
        <w:spacing w:after="0" w:line="240" w:lineRule="auto"/>
        <w:ind w:firstLine="709"/>
        <w:jc w:val="both"/>
        <w:rPr>
          <w:rFonts w:ascii="Arial" w:hAnsi="Arial" w:cs="Arial"/>
          <w:sz w:val="24"/>
          <w:szCs w:val="24"/>
        </w:rPr>
      </w:pPr>
      <w:r w:rsidRPr="00E33AE6">
        <w:rPr>
          <w:rFonts w:ascii="Arial" w:hAnsi="Arial" w:cs="Arial"/>
          <w:sz w:val="24"/>
          <w:szCs w:val="24"/>
        </w:rPr>
        <w:t>Согласно ст.15 Федерального закона от 26.07.2006 N 135-ФЗ «О защите конкуренции</w:t>
      </w:r>
      <w:r>
        <w:rPr>
          <w:rFonts w:ascii="Arial" w:hAnsi="Arial" w:cs="Arial"/>
          <w:sz w:val="24"/>
          <w:szCs w:val="24"/>
        </w:rPr>
        <w:t>»</w:t>
      </w:r>
      <w:r w:rsidRPr="00E33AE6">
        <w:rPr>
          <w:rFonts w:ascii="Arial" w:hAnsi="Arial" w:cs="Arial"/>
          <w:sz w:val="24"/>
          <w:szCs w:val="24"/>
        </w:rPr>
        <w:t xml:space="preserve"> запреща</w:t>
      </w:r>
      <w:r>
        <w:rPr>
          <w:rFonts w:ascii="Arial" w:hAnsi="Arial" w:cs="Arial"/>
          <w:sz w:val="24"/>
          <w:szCs w:val="24"/>
        </w:rPr>
        <w:t>ю</w:t>
      </w:r>
      <w:r w:rsidRPr="00E33AE6">
        <w:rPr>
          <w:rFonts w:ascii="Arial" w:hAnsi="Arial" w:cs="Arial"/>
          <w:sz w:val="24"/>
          <w:szCs w:val="24"/>
        </w:rPr>
        <w:t>тся действия (бездействие), которые приводят или могут привести к недопущению, ограничению, устранению конкуренции.</w:t>
      </w:r>
    </w:p>
    <w:p w:rsidR="00733AD7" w:rsidRPr="00E33AE6" w:rsidRDefault="00733AD7" w:rsidP="00E33AE6">
      <w:pPr>
        <w:spacing w:after="0" w:line="240" w:lineRule="auto"/>
        <w:ind w:firstLine="709"/>
        <w:jc w:val="both"/>
        <w:rPr>
          <w:rFonts w:ascii="Arial" w:hAnsi="Arial" w:cs="Arial"/>
          <w:sz w:val="24"/>
          <w:szCs w:val="24"/>
        </w:rPr>
      </w:pPr>
    </w:p>
    <w:p w:rsidR="005851A0" w:rsidRPr="00733AD7" w:rsidRDefault="005F5C4F" w:rsidP="00FC39A7">
      <w:pPr>
        <w:spacing w:after="0" w:line="240" w:lineRule="auto"/>
        <w:ind w:firstLine="708"/>
        <w:jc w:val="both"/>
        <w:rPr>
          <w:rStyle w:val="FontStyle17"/>
          <w:rFonts w:ascii="Arial" w:hAnsi="Arial" w:cs="Arial"/>
          <w:sz w:val="24"/>
          <w:szCs w:val="24"/>
          <w:u w:val="single"/>
        </w:rPr>
      </w:pPr>
      <w:r w:rsidRPr="00733AD7">
        <w:rPr>
          <w:rStyle w:val="FontStyle17"/>
          <w:rFonts w:ascii="Arial" w:hAnsi="Arial" w:cs="Arial"/>
          <w:sz w:val="24"/>
          <w:szCs w:val="24"/>
          <w:u w:val="single"/>
        </w:rPr>
        <w:t>1</w:t>
      </w:r>
      <w:r w:rsidR="00A741F5" w:rsidRPr="00733AD7">
        <w:rPr>
          <w:rStyle w:val="FontStyle17"/>
          <w:rFonts w:ascii="Arial" w:hAnsi="Arial" w:cs="Arial"/>
          <w:sz w:val="24"/>
          <w:szCs w:val="24"/>
          <w:u w:val="single"/>
        </w:rPr>
        <w:t>.2. Проверка законного, результативного (эффективного и экономного) использования бюджетных средств, целевого использования доходов от оказания платных услуг Муниципального автономного учреждения «Спортивная школа» муниципального образования «Братский район» за 2020 год».</w:t>
      </w:r>
    </w:p>
    <w:p w:rsidR="00931C62" w:rsidRPr="00931C62" w:rsidRDefault="00931C62" w:rsidP="00931C62">
      <w:pPr>
        <w:pStyle w:val="Style3"/>
        <w:widowControl/>
        <w:spacing w:line="240" w:lineRule="auto"/>
        <w:ind w:firstLine="708"/>
        <w:jc w:val="both"/>
        <w:rPr>
          <w:rStyle w:val="FontStyle17"/>
          <w:rFonts w:ascii="Arial" w:hAnsi="Arial" w:cs="Arial"/>
          <w:sz w:val="24"/>
          <w:szCs w:val="24"/>
        </w:rPr>
      </w:pPr>
      <w:r w:rsidRPr="00931C62">
        <w:rPr>
          <w:rStyle w:val="FontStyle17"/>
          <w:rFonts w:ascii="Arial" w:hAnsi="Arial" w:cs="Arial"/>
          <w:sz w:val="24"/>
          <w:szCs w:val="24"/>
        </w:rPr>
        <w:t>Учредителем и Собственником имущества Учреждения является муниципальное образование «Братский район».</w:t>
      </w:r>
      <w:r w:rsidRPr="00931C62">
        <w:rPr>
          <w:rStyle w:val="a7"/>
          <w:rFonts w:ascii="Arial" w:hAnsi="Arial" w:cs="Arial"/>
        </w:rPr>
        <w:t xml:space="preserve"> </w:t>
      </w:r>
      <w:r w:rsidRPr="00931C62">
        <w:rPr>
          <w:rStyle w:val="FontStyle17"/>
          <w:rFonts w:ascii="Arial" w:hAnsi="Arial" w:cs="Arial"/>
          <w:sz w:val="24"/>
          <w:szCs w:val="24"/>
        </w:rPr>
        <w:t xml:space="preserve">Функции и полномочия Учредителя и Собственника имущества от имени муниципального образования «Братский район» в отношении Учреждения осуществляет администрация муниципального образования «Братский район».  </w:t>
      </w:r>
    </w:p>
    <w:p w:rsidR="00931C62" w:rsidRPr="00931C62" w:rsidRDefault="00931C62" w:rsidP="00931C62">
      <w:pPr>
        <w:spacing w:after="0" w:line="240" w:lineRule="auto"/>
        <w:ind w:firstLine="708"/>
        <w:jc w:val="both"/>
        <w:rPr>
          <w:rStyle w:val="FontStyle17"/>
          <w:rFonts w:ascii="Arial" w:hAnsi="Arial" w:cs="Arial"/>
          <w:sz w:val="24"/>
          <w:szCs w:val="24"/>
        </w:rPr>
      </w:pPr>
      <w:r w:rsidRPr="00931C62">
        <w:rPr>
          <w:rStyle w:val="FontStyle17"/>
          <w:rFonts w:ascii="Arial" w:hAnsi="Arial" w:cs="Arial"/>
          <w:sz w:val="24"/>
          <w:szCs w:val="24"/>
        </w:rPr>
        <w:t xml:space="preserve">Учреждение создано с целью оказания </w:t>
      </w:r>
      <w:r w:rsidRPr="00DA2049">
        <w:rPr>
          <w:rFonts w:ascii="Arial" w:eastAsia="Times New Roman" w:hAnsi="Arial" w:cs="Arial"/>
          <w:color w:val="000000"/>
          <w:sz w:val="24"/>
          <w:szCs w:val="24"/>
          <w:lang w:eastAsia="ru-RU"/>
        </w:rPr>
        <w:t>муниципальных услуг, повышения качества и эффективности предоставления услуг в сфере физической культуры населению Братского района</w:t>
      </w:r>
      <w:r w:rsidRPr="00931C62">
        <w:rPr>
          <w:rFonts w:ascii="Arial" w:eastAsia="Times New Roman" w:hAnsi="Arial" w:cs="Arial"/>
          <w:color w:val="000000"/>
          <w:sz w:val="24"/>
          <w:szCs w:val="24"/>
          <w:lang w:eastAsia="ru-RU"/>
        </w:rPr>
        <w:t>.</w:t>
      </w:r>
    </w:p>
    <w:p w:rsidR="00DA2049" w:rsidRDefault="00DA2049" w:rsidP="00DA2049">
      <w:pPr>
        <w:pStyle w:val="Style3"/>
        <w:widowControl/>
        <w:spacing w:line="240" w:lineRule="auto"/>
        <w:ind w:firstLine="708"/>
        <w:jc w:val="both"/>
        <w:rPr>
          <w:rStyle w:val="FontStyle17"/>
          <w:rFonts w:ascii="Arial" w:hAnsi="Arial" w:cs="Arial"/>
          <w:sz w:val="24"/>
          <w:szCs w:val="24"/>
        </w:rPr>
      </w:pPr>
      <w:r w:rsidRPr="00931C62">
        <w:rPr>
          <w:rStyle w:val="FontStyle17"/>
          <w:rFonts w:ascii="Arial" w:hAnsi="Arial" w:cs="Arial"/>
          <w:sz w:val="24"/>
          <w:szCs w:val="24"/>
        </w:rPr>
        <w:t>Правовое положение МАУ «СШ» МО «Братский район» определяется действующим законодательством и Уставом,</w:t>
      </w:r>
      <w:r w:rsidRPr="00931C62">
        <w:rPr>
          <w:rStyle w:val="a7"/>
          <w:rFonts w:ascii="Arial" w:hAnsi="Arial" w:cs="Arial"/>
        </w:rPr>
        <w:t xml:space="preserve"> </w:t>
      </w:r>
      <w:r w:rsidRPr="00931C62">
        <w:rPr>
          <w:rStyle w:val="FontStyle17"/>
          <w:rFonts w:ascii="Arial" w:hAnsi="Arial" w:cs="Arial"/>
          <w:sz w:val="24"/>
          <w:szCs w:val="24"/>
        </w:rPr>
        <w:t>утвержденным Постановлением Мэра МО «Братский район» 07.09.2018 №</w:t>
      </w:r>
      <w:r w:rsidR="00931C62" w:rsidRPr="00931C62">
        <w:rPr>
          <w:rStyle w:val="FontStyle17"/>
          <w:rFonts w:ascii="Arial" w:hAnsi="Arial" w:cs="Arial"/>
          <w:sz w:val="24"/>
          <w:szCs w:val="24"/>
        </w:rPr>
        <w:t xml:space="preserve"> </w:t>
      </w:r>
      <w:r w:rsidRPr="00931C62">
        <w:rPr>
          <w:rStyle w:val="FontStyle17"/>
          <w:rFonts w:ascii="Arial" w:hAnsi="Arial" w:cs="Arial"/>
          <w:sz w:val="24"/>
          <w:szCs w:val="24"/>
        </w:rPr>
        <w:t xml:space="preserve">533. </w:t>
      </w:r>
    </w:p>
    <w:p w:rsidR="00931C62" w:rsidRPr="008D008E" w:rsidRDefault="00931C62" w:rsidP="008D008E">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D008E">
        <w:rPr>
          <w:rFonts w:ascii="Arial" w:eastAsia="Times New Roman" w:hAnsi="Arial" w:cs="Arial"/>
          <w:color w:val="000000"/>
          <w:sz w:val="24"/>
          <w:szCs w:val="24"/>
          <w:lang w:eastAsia="ru-RU"/>
        </w:rPr>
        <w:t xml:space="preserve">В ходе </w:t>
      </w:r>
      <w:r w:rsidR="006E7DD3" w:rsidRPr="008D008E">
        <w:rPr>
          <w:rFonts w:ascii="Arial" w:eastAsia="Times New Roman" w:hAnsi="Arial" w:cs="Arial"/>
          <w:color w:val="000000"/>
          <w:sz w:val="24"/>
          <w:szCs w:val="24"/>
          <w:lang w:eastAsia="ru-RU"/>
        </w:rPr>
        <w:t xml:space="preserve">контрольного </w:t>
      </w:r>
      <w:r w:rsidRPr="008D008E">
        <w:rPr>
          <w:rFonts w:ascii="Arial" w:eastAsia="Times New Roman" w:hAnsi="Arial" w:cs="Arial"/>
          <w:color w:val="000000"/>
          <w:sz w:val="24"/>
          <w:szCs w:val="24"/>
          <w:lang w:eastAsia="ru-RU"/>
        </w:rPr>
        <w:t>мероприятия установлено следующее:</w:t>
      </w:r>
    </w:p>
    <w:p w:rsidR="008D008E" w:rsidRPr="008D008E" w:rsidRDefault="00733AD7" w:rsidP="008D008E">
      <w:pPr>
        <w:pStyle w:val="Style3"/>
        <w:widowControl/>
        <w:spacing w:line="240" w:lineRule="auto"/>
        <w:ind w:firstLine="709"/>
        <w:jc w:val="both"/>
        <w:rPr>
          <w:rStyle w:val="FontStyle17"/>
          <w:rFonts w:ascii="Arial" w:hAnsi="Arial" w:cs="Arial"/>
          <w:sz w:val="24"/>
          <w:szCs w:val="24"/>
        </w:rPr>
      </w:pPr>
      <w:r>
        <w:rPr>
          <w:rStyle w:val="FontStyle17"/>
          <w:rFonts w:ascii="Arial" w:hAnsi="Arial" w:cs="Arial"/>
          <w:sz w:val="24"/>
          <w:szCs w:val="24"/>
        </w:rPr>
        <w:t>-</w:t>
      </w:r>
      <w:r w:rsidR="008D008E" w:rsidRPr="008D008E">
        <w:rPr>
          <w:rStyle w:val="a7"/>
          <w:rFonts w:ascii="Arial" w:hAnsi="Arial" w:cs="Arial"/>
        </w:rPr>
        <w:t xml:space="preserve"> в </w:t>
      </w:r>
      <w:r w:rsidR="008D008E" w:rsidRPr="008D008E">
        <w:rPr>
          <w:rStyle w:val="FontStyle17"/>
          <w:rFonts w:ascii="Arial" w:hAnsi="Arial" w:cs="Arial"/>
          <w:sz w:val="24"/>
          <w:szCs w:val="24"/>
        </w:rPr>
        <w:t>нарушение п</w:t>
      </w:r>
      <w:r w:rsidR="002749DC">
        <w:rPr>
          <w:rStyle w:val="FontStyle17"/>
          <w:rFonts w:ascii="Arial" w:hAnsi="Arial" w:cs="Arial"/>
          <w:sz w:val="24"/>
          <w:szCs w:val="24"/>
        </w:rPr>
        <w:t>п</w:t>
      </w:r>
      <w:r w:rsidR="008D008E" w:rsidRPr="008D008E">
        <w:rPr>
          <w:rStyle w:val="FontStyle17"/>
          <w:rFonts w:ascii="Arial" w:hAnsi="Arial" w:cs="Arial"/>
          <w:sz w:val="24"/>
          <w:szCs w:val="24"/>
        </w:rPr>
        <w:t xml:space="preserve">. 46  п. 1 ст. 12 Федерального закона от 04.05.2011 № 99-ФЗ «О лицензировании отдельных видов деятельности», п. 4 Постановления Правительства РФ от 01.06.2021 № 852 «О лицензировании медицинской </w:t>
      </w:r>
      <w:r w:rsidR="008D008E" w:rsidRPr="008D008E">
        <w:rPr>
          <w:rStyle w:val="FontStyle17"/>
          <w:rFonts w:ascii="Arial" w:hAnsi="Arial" w:cs="Arial"/>
          <w:sz w:val="24"/>
          <w:szCs w:val="24"/>
        </w:rPr>
        <w:lastRenderedPageBreak/>
        <w:t xml:space="preserve">деятельности» в МАУ «Спортивная школа» МО «Братский район» отсутствует лицензия на осуществление медицинской деятельности; </w:t>
      </w:r>
    </w:p>
    <w:p w:rsidR="008D008E" w:rsidRPr="008D008E" w:rsidRDefault="00733AD7" w:rsidP="008D008E">
      <w:pPr>
        <w:spacing w:after="0" w:line="240" w:lineRule="auto"/>
        <w:ind w:firstLine="709"/>
        <w:jc w:val="both"/>
        <w:rPr>
          <w:rFonts w:ascii="Arial" w:eastAsia="Times New Roman" w:hAnsi="Arial" w:cs="Arial"/>
          <w:color w:val="000000"/>
          <w:sz w:val="24"/>
          <w:szCs w:val="24"/>
          <w:lang w:eastAsia="ru-RU"/>
        </w:rPr>
      </w:pPr>
      <w:r>
        <w:rPr>
          <w:rStyle w:val="FontStyle17"/>
          <w:rFonts w:ascii="Arial" w:hAnsi="Arial" w:cs="Arial"/>
          <w:sz w:val="24"/>
          <w:szCs w:val="24"/>
        </w:rPr>
        <w:t>-</w:t>
      </w:r>
      <w:r w:rsidR="008D008E" w:rsidRPr="008D008E">
        <w:rPr>
          <w:rStyle w:val="a7"/>
          <w:rFonts w:ascii="Arial" w:hAnsi="Arial" w:cs="Arial"/>
          <w:sz w:val="24"/>
          <w:szCs w:val="24"/>
        </w:rPr>
        <w:t xml:space="preserve"> </w:t>
      </w:r>
      <w:r w:rsidR="008D008E" w:rsidRPr="008D008E">
        <w:rPr>
          <w:rStyle w:val="FontStyle17"/>
          <w:rFonts w:ascii="Arial" w:hAnsi="Arial" w:cs="Arial"/>
          <w:sz w:val="24"/>
          <w:szCs w:val="24"/>
        </w:rPr>
        <w:t>несоответствие балансовой стоимости Учредителя и Учреждения, разница балансовой стоимости переданного имущества составляет 230,8 тыс. руб.; а также в</w:t>
      </w:r>
      <w:r w:rsidR="008D008E" w:rsidRPr="008D008E">
        <w:rPr>
          <w:rFonts w:ascii="Arial" w:eastAsia="Times New Roman" w:hAnsi="Arial" w:cs="Arial"/>
          <w:color w:val="000000"/>
          <w:sz w:val="24"/>
          <w:szCs w:val="24"/>
          <w:lang w:eastAsia="ru-RU"/>
        </w:rPr>
        <w:t xml:space="preserve"> перечень муниципального имущества муниципальной собственности МО «Братский район» не включено имущество, приобретенное за счет субсидии на муниципальное задание в сумме 53 тыс. руб.;</w:t>
      </w:r>
    </w:p>
    <w:p w:rsidR="008D008E" w:rsidRDefault="00733AD7" w:rsidP="00AA0CCA">
      <w:pPr>
        <w:pStyle w:val="a3"/>
        <w:ind w:firstLine="709"/>
        <w:jc w:val="both"/>
        <w:rPr>
          <w:rFonts w:ascii="Arial" w:eastAsia="Times New Roman" w:hAnsi="Arial" w:cs="Arial"/>
          <w:sz w:val="24"/>
          <w:szCs w:val="24"/>
          <w:lang w:eastAsia="ru-RU"/>
        </w:rPr>
      </w:pPr>
      <w:r>
        <w:rPr>
          <w:rStyle w:val="af5"/>
          <w:rFonts w:ascii="Arial" w:hAnsi="Arial" w:cs="Arial"/>
          <w:sz w:val="24"/>
          <w:szCs w:val="24"/>
        </w:rPr>
        <w:t>-</w:t>
      </w:r>
      <w:r w:rsidR="008D008E" w:rsidRPr="008D008E">
        <w:rPr>
          <w:rFonts w:ascii="Arial" w:eastAsia="Times New Roman" w:hAnsi="Arial" w:cs="Arial"/>
          <w:sz w:val="24"/>
          <w:szCs w:val="24"/>
          <w:lang w:eastAsia="ru-RU"/>
        </w:rPr>
        <w:t xml:space="preserve"> </w:t>
      </w:r>
      <w:r w:rsidR="008D008E">
        <w:rPr>
          <w:rFonts w:ascii="Arial" w:eastAsia="Times New Roman" w:hAnsi="Arial" w:cs="Arial"/>
          <w:sz w:val="24"/>
          <w:szCs w:val="24"/>
          <w:lang w:eastAsia="ru-RU"/>
        </w:rPr>
        <w:t>в</w:t>
      </w:r>
      <w:r w:rsidR="008D008E" w:rsidRPr="008D008E">
        <w:rPr>
          <w:rFonts w:ascii="Arial" w:eastAsia="Times New Roman" w:hAnsi="Arial" w:cs="Arial"/>
          <w:sz w:val="24"/>
          <w:szCs w:val="24"/>
          <w:lang w:eastAsia="ru-RU"/>
        </w:rPr>
        <w:t xml:space="preserve"> </w:t>
      </w:r>
      <w:r w:rsidR="008D008E" w:rsidRPr="008D008E">
        <w:rPr>
          <w:rFonts w:ascii="Arial" w:eastAsia="Times New Roman" w:hAnsi="Arial" w:cs="Arial"/>
          <w:bCs/>
          <w:sz w:val="24"/>
          <w:szCs w:val="24"/>
          <w:lang w:eastAsia="ru-RU"/>
        </w:rPr>
        <w:t>нарушение</w:t>
      </w:r>
      <w:r w:rsidR="008D008E" w:rsidRPr="008D008E">
        <w:rPr>
          <w:rFonts w:ascii="Arial" w:eastAsia="Times New Roman" w:hAnsi="Arial" w:cs="Arial"/>
          <w:sz w:val="24"/>
          <w:szCs w:val="24"/>
          <w:lang w:eastAsia="ru-RU"/>
        </w:rPr>
        <w:t xml:space="preserve"> п. 5.9 раздела 5 Устава МАУ «Спортивная школа» МО «Братский район», План финансово-хозяйственной деятельности по КФО 4</w:t>
      </w:r>
      <w:r w:rsidR="00AA0CCA">
        <w:rPr>
          <w:rFonts w:ascii="Arial" w:eastAsia="Times New Roman" w:hAnsi="Arial" w:cs="Arial"/>
          <w:sz w:val="24"/>
          <w:szCs w:val="24"/>
          <w:lang w:eastAsia="ru-RU"/>
        </w:rPr>
        <w:t xml:space="preserve"> –  субсидии на выполнение муниципального задания </w:t>
      </w:r>
      <w:r w:rsidR="008D008E" w:rsidRPr="008D008E">
        <w:rPr>
          <w:rFonts w:ascii="Arial" w:eastAsia="Times New Roman" w:hAnsi="Arial" w:cs="Arial"/>
          <w:sz w:val="24"/>
          <w:szCs w:val="24"/>
          <w:lang w:eastAsia="ru-RU"/>
        </w:rPr>
        <w:t>на 01.01.2020 года не утвержден Учредителем</w:t>
      </w:r>
      <w:r w:rsidR="008D008E">
        <w:rPr>
          <w:rFonts w:ascii="Arial" w:eastAsia="Times New Roman" w:hAnsi="Arial" w:cs="Arial"/>
          <w:sz w:val="24"/>
          <w:szCs w:val="24"/>
          <w:lang w:eastAsia="ru-RU"/>
        </w:rPr>
        <w:t>;</w:t>
      </w:r>
    </w:p>
    <w:p w:rsidR="000A274A" w:rsidRPr="00F22AE3" w:rsidRDefault="00733AD7" w:rsidP="000A274A">
      <w:pPr>
        <w:pStyle w:val="Style3"/>
        <w:widowControl/>
        <w:spacing w:line="240" w:lineRule="auto"/>
        <w:ind w:firstLine="708"/>
        <w:jc w:val="both"/>
        <w:rPr>
          <w:rFonts w:ascii="Arial" w:hAnsi="Arial" w:cs="Arial"/>
          <w:bCs/>
        </w:rPr>
      </w:pPr>
      <w:r>
        <w:rPr>
          <w:rFonts w:ascii="Arial" w:hAnsi="Arial" w:cs="Arial"/>
          <w:bCs/>
        </w:rPr>
        <w:t>-</w:t>
      </w:r>
      <w:r w:rsidR="008D008E">
        <w:rPr>
          <w:rFonts w:ascii="Arial" w:hAnsi="Arial" w:cs="Arial"/>
          <w:bCs/>
        </w:rPr>
        <w:t xml:space="preserve"> выявлено </w:t>
      </w:r>
      <w:r w:rsidR="000A274A">
        <w:rPr>
          <w:rFonts w:ascii="Arial" w:hAnsi="Arial" w:cs="Arial"/>
          <w:bCs/>
        </w:rPr>
        <w:t xml:space="preserve">несоответствие стоимости по </w:t>
      </w:r>
      <w:r w:rsidR="000A274A" w:rsidRPr="00F22AE3">
        <w:rPr>
          <w:rFonts w:ascii="Arial" w:hAnsi="Arial" w:cs="Arial"/>
          <w:bCs/>
        </w:rPr>
        <w:t>услуге «Аква-аэробика»</w:t>
      </w:r>
      <w:r w:rsidR="000A274A">
        <w:rPr>
          <w:rFonts w:ascii="Arial" w:hAnsi="Arial" w:cs="Arial"/>
          <w:bCs/>
        </w:rPr>
        <w:t>, с</w:t>
      </w:r>
      <w:r w:rsidR="008D008E" w:rsidRPr="00F22AE3">
        <w:rPr>
          <w:rFonts w:ascii="Arial" w:hAnsi="Arial" w:cs="Arial"/>
          <w:bCs/>
        </w:rPr>
        <w:t>огласно калькуляции и прейскурант</w:t>
      </w:r>
      <w:r w:rsidR="00DD62AD">
        <w:rPr>
          <w:rFonts w:ascii="Arial" w:hAnsi="Arial" w:cs="Arial"/>
          <w:bCs/>
        </w:rPr>
        <w:t>а</w:t>
      </w:r>
      <w:r w:rsidR="008D008E" w:rsidRPr="00F22AE3">
        <w:rPr>
          <w:rFonts w:ascii="Arial" w:hAnsi="Arial" w:cs="Arial"/>
          <w:bCs/>
        </w:rPr>
        <w:t xml:space="preserve"> цен на платные услуги</w:t>
      </w:r>
      <w:r w:rsidR="000A274A">
        <w:rPr>
          <w:rFonts w:ascii="Arial" w:hAnsi="Arial" w:cs="Arial"/>
          <w:bCs/>
        </w:rPr>
        <w:t>:</w:t>
      </w:r>
      <w:r w:rsidR="000A274A" w:rsidRPr="000A274A">
        <w:rPr>
          <w:rFonts w:ascii="Arial" w:hAnsi="Arial" w:cs="Arial"/>
          <w:bCs/>
        </w:rPr>
        <w:t xml:space="preserve"> </w:t>
      </w:r>
      <w:r w:rsidR="000A274A">
        <w:rPr>
          <w:rFonts w:ascii="Arial" w:hAnsi="Arial" w:cs="Arial"/>
          <w:bCs/>
        </w:rPr>
        <w:t xml:space="preserve">на 30 руб. </w:t>
      </w:r>
      <w:r w:rsidR="000A274A" w:rsidRPr="00F22AE3">
        <w:rPr>
          <w:rFonts w:ascii="Arial" w:hAnsi="Arial" w:cs="Arial"/>
          <w:bCs/>
        </w:rPr>
        <w:t xml:space="preserve">за разовое посещение, </w:t>
      </w:r>
      <w:r w:rsidR="000A274A">
        <w:rPr>
          <w:rFonts w:ascii="Arial" w:hAnsi="Arial" w:cs="Arial"/>
          <w:bCs/>
        </w:rPr>
        <w:t xml:space="preserve">на 150 руб. </w:t>
      </w:r>
      <w:r w:rsidR="000A274A" w:rsidRPr="00F22AE3">
        <w:rPr>
          <w:rFonts w:ascii="Arial" w:hAnsi="Arial" w:cs="Arial"/>
          <w:bCs/>
        </w:rPr>
        <w:t xml:space="preserve">за абонемент </w:t>
      </w:r>
      <w:r w:rsidR="000A274A">
        <w:rPr>
          <w:rFonts w:ascii="Arial" w:hAnsi="Arial" w:cs="Arial"/>
          <w:bCs/>
        </w:rPr>
        <w:t>(</w:t>
      </w:r>
      <w:r w:rsidR="000A274A" w:rsidRPr="00F22AE3">
        <w:rPr>
          <w:rFonts w:ascii="Arial" w:hAnsi="Arial" w:cs="Arial"/>
          <w:bCs/>
        </w:rPr>
        <w:t>8 посещений</w:t>
      </w:r>
      <w:r w:rsidR="000A274A">
        <w:rPr>
          <w:rFonts w:ascii="Arial" w:hAnsi="Arial" w:cs="Arial"/>
          <w:bCs/>
        </w:rPr>
        <w:t>)</w:t>
      </w:r>
      <w:r w:rsidR="000A274A" w:rsidRPr="00F22AE3">
        <w:rPr>
          <w:rFonts w:ascii="Arial" w:hAnsi="Arial" w:cs="Arial"/>
          <w:bCs/>
        </w:rPr>
        <w:t xml:space="preserve">, </w:t>
      </w:r>
      <w:r w:rsidR="000A274A">
        <w:rPr>
          <w:rFonts w:ascii="Arial" w:hAnsi="Arial" w:cs="Arial"/>
          <w:bCs/>
        </w:rPr>
        <w:t xml:space="preserve">на 100 руб. </w:t>
      </w:r>
      <w:r w:rsidR="000A274A" w:rsidRPr="00F22AE3">
        <w:rPr>
          <w:rFonts w:ascii="Arial" w:hAnsi="Arial" w:cs="Arial"/>
          <w:bCs/>
        </w:rPr>
        <w:t>за абонемент</w:t>
      </w:r>
      <w:r w:rsidR="000A274A">
        <w:rPr>
          <w:rFonts w:ascii="Arial" w:hAnsi="Arial" w:cs="Arial"/>
          <w:bCs/>
        </w:rPr>
        <w:t xml:space="preserve"> (1</w:t>
      </w:r>
      <w:r w:rsidR="000A274A" w:rsidRPr="00F22AE3">
        <w:rPr>
          <w:rFonts w:ascii="Arial" w:hAnsi="Arial" w:cs="Arial"/>
          <w:bCs/>
        </w:rPr>
        <w:t>2 посещений</w:t>
      </w:r>
      <w:r w:rsidR="000A274A">
        <w:rPr>
          <w:rFonts w:ascii="Arial" w:hAnsi="Arial" w:cs="Arial"/>
          <w:bCs/>
        </w:rPr>
        <w:t>);</w:t>
      </w:r>
    </w:p>
    <w:p w:rsidR="000A274A" w:rsidRPr="000A274A" w:rsidRDefault="00733AD7" w:rsidP="00C4135D">
      <w:pPr>
        <w:spacing w:after="0" w:line="240" w:lineRule="auto"/>
        <w:ind w:firstLine="709"/>
        <w:jc w:val="both"/>
        <w:rPr>
          <w:rFonts w:ascii="Arial" w:eastAsia="Times New Roman" w:hAnsi="Arial" w:cs="Arial"/>
          <w:bCs/>
          <w:sz w:val="24"/>
          <w:szCs w:val="24"/>
          <w:lang w:eastAsia="ru-RU"/>
        </w:rPr>
      </w:pPr>
      <w:r>
        <w:rPr>
          <w:rStyle w:val="FontStyle17"/>
          <w:rFonts w:ascii="Arial" w:hAnsi="Arial" w:cs="Arial"/>
          <w:sz w:val="24"/>
          <w:szCs w:val="24"/>
        </w:rPr>
        <w:t>-</w:t>
      </w:r>
      <w:r w:rsidR="000A274A" w:rsidRPr="000A274A">
        <w:rPr>
          <w:rFonts w:ascii="Arial" w:eastAsia="Times New Roman" w:hAnsi="Arial" w:cs="Arial"/>
          <w:bCs/>
          <w:sz w:val="24"/>
          <w:szCs w:val="24"/>
          <w:lang w:eastAsia="ru-RU"/>
        </w:rPr>
        <w:t xml:space="preserve"> </w:t>
      </w:r>
      <w:r w:rsidR="00C4135D">
        <w:rPr>
          <w:rFonts w:ascii="Arial" w:eastAsia="Times New Roman" w:hAnsi="Arial" w:cs="Arial"/>
          <w:bCs/>
          <w:sz w:val="24"/>
          <w:szCs w:val="24"/>
          <w:lang w:eastAsia="ru-RU"/>
        </w:rPr>
        <w:t>в</w:t>
      </w:r>
      <w:r w:rsidR="000A274A" w:rsidRPr="000A274A">
        <w:rPr>
          <w:rFonts w:ascii="Arial" w:eastAsia="Times New Roman" w:hAnsi="Arial" w:cs="Arial"/>
          <w:bCs/>
          <w:sz w:val="24"/>
          <w:szCs w:val="24"/>
          <w:lang w:eastAsia="ru-RU"/>
        </w:rPr>
        <w:t xml:space="preserve"> нарушение п. 6 Приказа Минздрава России от 15.12.2014 № 835н «Об утверждении Порядка проведения предсменных, предрейсовых и послесменных, послерейсовых медицинских осмотров», не проводятся обязательные послерейсовые медицинские осмотры.</w:t>
      </w:r>
    </w:p>
    <w:p w:rsidR="004D3660" w:rsidRDefault="00733AD7" w:rsidP="00C4135D">
      <w:pPr>
        <w:pStyle w:val="ConsPlusNonformat"/>
        <w:ind w:firstLine="708"/>
        <w:jc w:val="both"/>
        <w:rPr>
          <w:rFonts w:ascii="Arial" w:hAnsi="Arial" w:cs="Arial"/>
          <w:sz w:val="24"/>
          <w:szCs w:val="24"/>
        </w:rPr>
      </w:pPr>
      <w:r>
        <w:rPr>
          <w:rFonts w:ascii="Arial" w:hAnsi="Arial" w:cs="Arial"/>
          <w:sz w:val="24"/>
          <w:szCs w:val="24"/>
        </w:rPr>
        <w:t>-</w:t>
      </w:r>
      <w:r w:rsidR="00DD62AD">
        <w:rPr>
          <w:rFonts w:ascii="Arial" w:hAnsi="Arial" w:cs="Arial"/>
          <w:sz w:val="24"/>
          <w:szCs w:val="24"/>
        </w:rPr>
        <w:t xml:space="preserve"> </w:t>
      </w:r>
      <w:r w:rsidR="004D3660">
        <w:rPr>
          <w:rFonts w:ascii="Arial" w:hAnsi="Arial" w:cs="Arial"/>
          <w:sz w:val="24"/>
          <w:szCs w:val="24"/>
        </w:rPr>
        <w:t xml:space="preserve">в нарушение </w:t>
      </w:r>
      <w:r w:rsidR="00C8346C">
        <w:rPr>
          <w:rFonts w:ascii="Arial" w:hAnsi="Arial" w:cs="Arial"/>
          <w:sz w:val="24"/>
          <w:szCs w:val="24"/>
        </w:rPr>
        <w:t xml:space="preserve">ст. 11 Федерального закона от 03.11.2006 № 174-ФЗ «Об автономных учреждениях», </w:t>
      </w:r>
      <w:r w:rsidR="004D3660" w:rsidRPr="006C47CE">
        <w:rPr>
          <w:rFonts w:ascii="Arial" w:hAnsi="Arial" w:cs="Arial"/>
          <w:sz w:val="24"/>
          <w:szCs w:val="24"/>
        </w:rPr>
        <w:t>абз</w:t>
      </w:r>
      <w:r w:rsidR="004D3660">
        <w:rPr>
          <w:rFonts w:ascii="Arial" w:hAnsi="Arial" w:cs="Arial"/>
          <w:sz w:val="24"/>
          <w:szCs w:val="24"/>
        </w:rPr>
        <w:t xml:space="preserve">. 9 ст. 5.6 Устава без согласования </w:t>
      </w:r>
      <w:r w:rsidR="004D3660" w:rsidRPr="003329D2">
        <w:rPr>
          <w:rFonts w:ascii="Arial" w:hAnsi="Arial" w:cs="Arial"/>
          <w:sz w:val="24"/>
          <w:szCs w:val="24"/>
        </w:rPr>
        <w:t>Наблюдательного совета, в компетенцию которого входит рассмотрение и согласование предложений руководителя Учреждения</w:t>
      </w:r>
      <w:r w:rsidR="004D3660">
        <w:rPr>
          <w:rFonts w:ascii="Arial" w:hAnsi="Arial" w:cs="Arial"/>
          <w:sz w:val="24"/>
          <w:szCs w:val="24"/>
        </w:rPr>
        <w:t>, оплачены</w:t>
      </w:r>
      <w:r w:rsidR="004D3660" w:rsidRPr="004D3660">
        <w:rPr>
          <w:rFonts w:ascii="Arial" w:hAnsi="Arial" w:cs="Arial"/>
          <w:sz w:val="24"/>
          <w:szCs w:val="24"/>
        </w:rPr>
        <w:t xml:space="preserve"> </w:t>
      </w:r>
      <w:r w:rsidR="004D3660" w:rsidRPr="00F22AE3">
        <w:rPr>
          <w:rFonts w:ascii="Arial" w:hAnsi="Arial" w:cs="Arial"/>
          <w:sz w:val="24"/>
          <w:szCs w:val="24"/>
        </w:rPr>
        <w:t xml:space="preserve">расходы </w:t>
      </w:r>
      <w:r w:rsidR="004D3660">
        <w:rPr>
          <w:rFonts w:ascii="Arial" w:hAnsi="Arial" w:cs="Arial"/>
          <w:sz w:val="24"/>
          <w:szCs w:val="24"/>
        </w:rPr>
        <w:t xml:space="preserve">на оказание юридической помощи </w:t>
      </w:r>
      <w:r w:rsidR="004D3660" w:rsidRPr="003329D2">
        <w:rPr>
          <w:rFonts w:ascii="Arial" w:hAnsi="Arial" w:cs="Arial"/>
          <w:bCs/>
          <w:sz w:val="24"/>
          <w:szCs w:val="24"/>
        </w:rPr>
        <w:t xml:space="preserve">за счет средств, </w:t>
      </w:r>
      <w:r w:rsidR="004D3660" w:rsidRPr="003329D2">
        <w:rPr>
          <w:rFonts w:ascii="Arial" w:hAnsi="Arial" w:cs="Arial"/>
          <w:sz w:val="24"/>
          <w:szCs w:val="24"/>
        </w:rPr>
        <w:t>получе</w:t>
      </w:r>
      <w:r w:rsidR="004D3660">
        <w:rPr>
          <w:rFonts w:ascii="Arial" w:hAnsi="Arial" w:cs="Arial"/>
          <w:sz w:val="24"/>
          <w:szCs w:val="24"/>
        </w:rPr>
        <w:t xml:space="preserve">нных от оказания платных услуг </w:t>
      </w:r>
      <w:r w:rsidR="004D3660" w:rsidRPr="003329D2">
        <w:rPr>
          <w:rFonts w:ascii="Arial" w:hAnsi="Arial" w:cs="Arial"/>
          <w:sz w:val="24"/>
          <w:szCs w:val="24"/>
        </w:rPr>
        <w:t>в общей сумме 25,5 тыс. руб.</w:t>
      </w:r>
      <w:r w:rsidR="004D3660">
        <w:rPr>
          <w:rFonts w:ascii="Arial" w:hAnsi="Arial" w:cs="Arial"/>
          <w:sz w:val="24"/>
          <w:szCs w:val="24"/>
        </w:rPr>
        <w:t>;</w:t>
      </w:r>
    </w:p>
    <w:p w:rsidR="00C4135D" w:rsidRPr="00C4135D" w:rsidRDefault="00733AD7" w:rsidP="00C4135D">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8346C">
        <w:rPr>
          <w:rFonts w:ascii="Arial" w:eastAsia="Times New Roman" w:hAnsi="Arial" w:cs="Arial"/>
          <w:sz w:val="24"/>
          <w:szCs w:val="24"/>
          <w:lang w:eastAsia="ru-RU"/>
        </w:rPr>
        <w:t xml:space="preserve"> п</w:t>
      </w:r>
      <w:r w:rsidR="00C4135D" w:rsidRPr="00C4135D">
        <w:rPr>
          <w:rFonts w:ascii="Arial" w:eastAsia="Times New Roman" w:hAnsi="Arial" w:cs="Arial"/>
          <w:sz w:val="24"/>
          <w:szCs w:val="24"/>
          <w:lang w:eastAsia="ru-RU"/>
        </w:rPr>
        <w:t>ерерасход по командировочным расходам в сумме 0,2 тыс. руб. не внесен на расчетный счет Учреждения</w:t>
      </w:r>
      <w:r w:rsidR="00C8346C">
        <w:rPr>
          <w:rFonts w:ascii="Arial" w:eastAsia="Times New Roman" w:hAnsi="Arial" w:cs="Arial"/>
          <w:sz w:val="24"/>
          <w:szCs w:val="24"/>
          <w:lang w:eastAsia="ru-RU"/>
        </w:rPr>
        <w:t>;</w:t>
      </w:r>
    </w:p>
    <w:p w:rsidR="00C8346C" w:rsidRDefault="00733AD7" w:rsidP="00C4135D">
      <w:pPr>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w:t>
      </w:r>
      <w:r w:rsidR="00C8346C">
        <w:rPr>
          <w:rFonts w:ascii="Arial" w:eastAsia="Times New Roman" w:hAnsi="Arial" w:cs="Arial"/>
          <w:bCs/>
          <w:sz w:val="24"/>
          <w:szCs w:val="24"/>
          <w:lang w:eastAsia="ru-RU"/>
        </w:rPr>
        <w:t xml:space="preserve"> установленный факт наличия </w:t>
      </w:r>
      <w:r w:rsidR="00C8346C" w:rsidRPr="00C4135D">
        <w:rPr>
          <w:rFonts w:ascii="Arial" w:eastAsia="Times New Roman" w:hAnsi="Arial" w:cs="Arial"/>
          <w:bCs/>
          <w:sz w:val="24"/>
          <w:szCs w:val="24"/>
          <w:lang w:eastAsia="ru-RU"/>
        </w:rPr>
        <w:t>дизельно</w:t>
      </w:r>
      <w:r w:rsidR="00C8346C">
        <w:rPr>
          <w:rFonts w:ascii="Arial" w:eastAsia="Times New Roman" w:hAnsi="Arial" w:cs="Arial"/>
          <w:bCs/>
          <w:sz w:val="24"/>
          <w:szCs w:val="24"/>
          <w:lang w:eastAsia="ru-RU"/>
        </w:rPr>
        <w:t>го</w:t>
      </w:r>
      <w:r w:rsidR="00C8346C" w:rsidRPr="00C4135D">
        <w:rPr>
          <w:rFonts w:ascii="Arial" w:eastAsia="Times New Roman" w:hAnsi="Arial" w:cs="Arial"/>
          <w:bCs/>
          <w:sz w:val="24"/>
          <w:szCs w:val="24"/>
          <w:lang w:eastAsia="ru-RU"/>
        </w:rPr>
        <w:t xml:space="preserve"> топлив</w:t>
      </w:r>
      <w:r w:rsidR="00C8346C">
        <w:rPr>
          <w:rFonts w:ascii="Arial" w:eastAsia="Times New Roman" w:hAnsi="Arial" w:cs="Arial"/>
          <w:bCs/>
          <w:sz w:val="24"/>
          <w:szCs w:val="24"/>
          <w:lang w:eastAsia="ru-RU"/>
        </w:rPr>
        <w:t>а</w:t>
      </w:r>
      <w:r w:rsidR="00C8346C" w:rsidRPr="00C4135D">
        <w:rPr>
          <w:rFonts w:ascii="Arial" w:eastAsia="Times New Roman" w:hAnsi="Arial" w:cs="Arial"/>
          <w:bCs/>
          <w:sz w:val="24"/>
          <w:szCs w:val="24"/>
          <w:lang w:eastAsia="ru-RU"/>
        </w:rPr>
        <w:t xml:space="preserve"> в количестве 5</w:t>
      </w:r>
      <w:r w:rsidR="00C8346C">
        <w:rPr>
          <w:rFonts w:ascii="Arial" w:eastAsia="Times New Roman" w:hAnsi="Arial" w:cs="Arial"/>
          <w:bCs/>
          <w:sz w:val="24"/>
          <w:szCs w:val="24"/>
          <w:lang w:eastAsia="ru-RU"/>
        </w:rPr>
        <w:t>,</w:t>
      </w:r>
      <w:r w:rsidR="00C8346C" w:rsidRPr="00C4135D">
        <w:rPr>
          <w:rFonts w:ascii="Arial" w:eastAsia="Times New Roman" w:hAnsi="Arial" w:cs="Arial"/>
          <w:bCs/>
          <w:sz w:val="24"/>
          <w:szCs w:val="24"/>
          <w:lang w:eastAsia="ru-RU"/>
        </w:rPr>
        <w:t>7</w:t>
      </w:r>
      <w:r w:rsidR="00C8346C">
        <w:rPr>
          <w:rFonts w:ascii="Arial" w:eastAsia="Times New Roman" w:hAnsi="Arial" w:cs="Arial"/>
          <w:bCs/>
          <w:sz w:val="24"/>
          <w:szCs w:val="24"/>
          <w:lang w:eastAsia="ru-RU"/>
        </w:rPr>
        <w:t xml:space="preserve">3 т. литров на сумму </w:t>
      </w:r>
      <w:r w:rsidR="00C8346C" w:rsidRPr="00C4135D">
        <w:rPr>
          <w:rFonts w:ascii="Arial" w:eastAsia="Times New Roman" w:hAnsi="Arial" w:cs="Arial"/>
          <w:bCs/>
          <w:sz w:val="24"/>
          <w:szCs w:val="24"/>
          <w:lang w:eastAsia="ru-RU"/>
        </w:rPr>
        <w:t>230</w:t>
      </w:r>
      <w:r w:rsidR="00C8346C">
        <w:rPr>
          <w:rFonts w:ascii="Arial" w:eastAsia="Times New Roman" w:hAnsi="Arial" w:cs="Arial"/>
          <w:bCs/>
          <w:sz w:val="24"/>
          <w:szCs w:val="24"/>
          <w:lang w:eastAsia="ru-RU"/>
        </w:rPr>
        <w:t xml:space="preserve">,1 тыс. </w:t>
      </w:r>
      <w:r w:rsidR="00C8346C" w:rsidRPr="00C4135D">
        <w:rPr>
          <w:rFonts w:ascii="Arial" w:eastAsia="Times New Roman" w:hAnsi="Arial" w:cs="Arial"/>
          <w:bCs/>
          <w:sz w:val="24"/>
          <w:szCs w:val="24"/>
          <w:lang w:eastAsia="ru-RU"/>
        </w:rPr>
        <w:t>руб.</w:t>
      </w:r>
      <w:r w:rsidR="00C8346C">
        <w:rPr>
          <w:rFonts w:ascii="Arial" w:eastAsia="Times New Roman" w:hAnsi="Arial" w:cs="Arial"/>
          <w:bCs/>
          <w:sz w:val="24"/>
          <w:szCs w:val="24"/>
          <w:lang w:eastAsia="ru-RU"/>
        </w:rPr>
        <w:t xml:space="preserve"> на начало проверяемого периода говорит о формальном проведении ежегодной инвентаризации активов и обязательств в У</w:t>
      </w:r>
      <w:r w:rsidR="00534CAE">
        <w:rPr>
          <w:rFonts w:ascii="Arial" w:eastAsia="Times New Roman" w:hAnsi="Arial" w:cs="Arial"/>
          <w:bCs/>
          <w:sz w:val="24"/>
          <w:szCs w:val="24"/>
          <w:lang w:eastAsia="ru-RU"/>
        </w:rPr>
        <w:t>чреждении и об искажении бухгалтерской отчетност</w:t>
      </w:r>
      <w:r w:rsidR="00273118">
        <w:rPr>
          <w:rFonts w:ascii="Arial" w:eastAsia="Times New Roman" w:hAnsi="Arial" w:cs="Arial"/>
          <w:bCs/>
          <w:sz w:val="24"/>
          <w:szCs w:val="24"/>
          <w:lang w:eastAsia="ru-RU"/>
        </w:rPr>
        <w:t>и в течении трех отчетных периодов;</w:t>
      </w:r>
      <w:r w:rsidR="00C8346C" w:rsidRPr="00C4135D">
        <w:rPr>
          <w:rFonts w:ascii="Arial" w:eastAsia="Times New Roman" w:hAnsi="Arial" w:cs="Arial"/>
          <w:bCs/>
          <w:sz w:val="24"/>
          <w:szCs w:val="24"/>
          <w:lang w:eastAsia="ru-RU"/>
        </w:rPr>
        <w:t xml:space="preserve"> </w:t>
      </w:r>
    </w:p>
    <w:p w:rsidR="00C4135D" w:rsidRPr="00C4135D" w:rsidRDefault="00733AD7" w:rsidP="00C4135D">
      <w:pPr>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w:t>
      </w:r>
      <w:r w:rsidR="00C4135D" w:rsidRPr="00C4135D">
        <w:rPr>
          <w:rFonts w:ascii="Arial" w:eastAsia="Times New Roman" w:hAnsi="Arial" w:cs="Arial"/>
          <w:bCs/>
          <w:sz w:val="24"/>
          <w:szCs w:val="24"/>
          <w:lang w:eastAsia="ru-RU"/>
        </w:rPr>
        <w:t xml:space="preserve"> </w:t>
      </w:r>
      <w:r w:rsidR="00CA4C64">
        <w:rPr>
          <w:rFonts w:ascii="Arial" w:eastAsia="Times New Roman" w:hAnsi="Arial" w:cs="Arial"/>
          <w:bCs/>
          <w:sz w:val="24"/>
          <w:szCs w:val="24"/>
          <w:lang w:eastAsia="ru-RU"/>
        </w:rPr>
        <w:t>в</w:t>
      </w:r>
      <w:r w:rsidR="00C4135D" w:rsidRPr="00C4135D">
        <w:rPr>
          <w:rFonts w:ascii="Arial" w:eastAsia="Times New Roman" w:hAnsi="Arial" w:cs="Arial"/>
          <w:bCs/>
          <w:sz w:val="24"/>
          <w:szCs w:val="24"/>
          <w:lang w:eastAsia="ru-RU"/>
        </w:rPr>
        <w:t>ыявлен излишне списанны</w:t>
      </w:r>
      <w:r w:rsidR="002749DC">
        <w:rPr>
          <w:rFonts w:ascii="Arial" w:eastAsia="Times New Roman" w:hAnsi="Arial" w:cs="Arial"/>
          <w:bCs/>
          <w:sz w:val="24"/>
          <w:szCs w:val="24"/>
          <w:lang w:eastAsia="ru-RU"/>
        </w:rPr>
        <w:t>е</w:t>
      </w:r>
      <w:r w:rsidR="00C4135D" w:rsidRPr="00C4135D">
        <w:rPr>
          <w:rFonts w:ascii="Arial" w:eastAsia="Times New Roman" w:hAnsi="Arial" w:cs="Arial"/>
          <w:bCs/>
          <w:sz w:val="24"/>
          <w:szCs w:val="24"/>
          <w:lang w:eastAsia="ru-RU"/>
        </w:rPr>
        <w:t xml:space="preserve"> ГСМ в количестве 935,47 литров на сумму 40,3 тыс. руб.</w:t>
      </w:r>
      <w:r w:rsidR="00CA4C64">
        <w:rPr>
          <w:rFonts w:ascii="Arial" w:eastAsia="Times New Roman" w:hAnsi="Arial" w:cs="Arial"/>
          <w:bCs/>
          <w:sz w:val="24"/>
          <w:szCs w:val="24"/>
          <w:lang w:eastAsia="ru-RU"/>
        </w:rPr>
        <w:t>;</w:t>
      </w:r>
      <w:r w:rsidR="00C4135D" w:rsidRPr="00C4135D">
        <w:rPr>
          <w:rFonts w:ascii="Arial" w:eastAsia="Times New Roman" w:hAnsi="Arial" w:cs="Arial"/>
          <w:bCs/>
          <w:sz w:val="24"/>
          <w:szCs w:val="24"/>
          <w:lang w:eastAsia="ru-RU"/>
        </w:rPr>
        <w:t xml:space="preserve"> </w:t>
      </w:r>
    </w:p>
    <w:p w:rsidR="00C4135D" w:rsidRPr="00C4135D" w:rsidRDefault="00733AD7" w:rsidP="00C413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bCs/>
          <w:sz w:val="24"/>
          <w:szCs w:val="24"/>
          <w:lang w:eastAsia="ru-RU"/>
        </w:rPr>
        <w:t>-</w:t>
      </w:r>
      <w:r w:rsidR="00C4135D" w:rsidRPr="00C4135D">
        <w:rPr>
          <w:rFonts w:ascii="Arial" w:eastAsia="Times New Roman" w:hAnsi="Arial" w:cs="Arial"/>
          <w:sz w:val="24"/>
          <w:szCs w:val="24"/>
          <w:lang w:eastAsia="ru-RU"/>
        </w:rPr>
        <w:t xml:space="preserve"> </w:t>
      </w:r>
      <w:r w:rsidR="00CA4C64">
        <w:rPr>
          <w:rFonts w:ascii="Arial" w:eastAsia="Times New Roman" w:hAnsi="Arial" w:cs="Arial"/>
          <w:sz w:val="24"/>
          <w:szCs w:val="24"/>
          <w:lang w:eastAsia="ru-RU"/>
        </w:rPr>
        <w:t>в</w:t>
      </w:r>
      <w:r w:rsidR="00C4135D" w:rsidRPr="00C4135D">
        <w:rPr>
          <w:rFonts w:ascii="Arial" w:eastAsia="Times New Roman" w:hAnsi="Arial" w:cs="Arial"/>
          <w:sz w:val="24"/>
          <w:szCs w:val="24"/>
          <w:lang w:eastAsia="ru-RU"/>
        </w:rPr>
        <w:t xml:space="preserve"> нарушение п. 9 Инструкции № 33 </w:t>
      </w:r>
      <w:r w:rsidR="00CA4C64">
        <w:rPr>
          <w:rFonts w:ascii="Arial" w:eastAsia="Times New Roman" w:hAnsi="Arial" w:cs="Arial"/>
          <w:sz w:val="24"/>
          <w:szCs w:val="24"/>
          <w:lang w:eastAsia="ru-RU"/>
        </w:rPr>
        <w:t>установлено</w:t>
      </w:r>
      <w:r w:rsidR="00C4135D" w:rsidRPr="00C4135D">
        <w:rPr>
          <w:rFonts w:ascii="Arial" w:eastAsia="Times New Roman" w:hAnsi="Arial" w:cs="Arial"/>
          <w:sz w:val="24"/>
          <w:szCs w:val="24"/>
          <w:lang w:eastAsia="ru-RU"/>
        </w:rPr>
        <w:t xml:space="preserve"> не соотв</w:t>
      </w:r>
      <w:r w:rsidR="00CA4C64">
        <w:rPr>
          <w:rFonts w:ascii="Arial" w:eastAsia="Times New Roman" w:hAnsi="Arial" w:cs="Arial"/>
          <w:sz w:val="24"/>
          <w:szCs w:val="24"/>
          <w:lang w:eastAsia="ru-RU"/>
        </w:rPr>
        <w:t xml:space="preserve">етствие бухгалтерского Баланса </w:t>
      </w:r>
      <w:r w:rsidR="00C4135D" w:rsidRPr="00C4135D">
        <w:rPr>
          <w:rFonts w:ascii="Arial" w:eastAsia="Times New Roman" w:hAnsi="Arial" w:cs="Arial"/>
          <w:sz w:val="24"/>
          <w:szCs w:val="24"/>
          <w:lang w:eastAsia="ru-RU"/>
        </w:rPr>
        <w:t>(ф. 0503730) и Сведений о дебиторской и кредиторской задолженности (ф. 0503769) в части Кредиторской задолженности с данными Главной книги на сумму 13</w:t>
      </w:r>
      <w:r w:rsidR="00CA4C64">
        <w:rPr>
          <w:rFonts w:ascii="Arial" w:eastAsia="Times New Roman" w:hAnsi="Arial" w:cs="Arial"/>
          <w:sz w:val="24"/>
          <w:szCs w:val="24"/>
          <w:lang w:eastAsia="ru-RU"/>
        </w:rPr>
        <w:t>,6</w:t>
      </w:r>
      <w:r w:rsidR="00C4135D" w:rsidRPr="00C4135D">
        <w:rPr>
          <w:rFonts w:ascii="Arial" w:eastAsia="Times New Roman" w:hAnsi="Arial" w:cs="Arial"/>
          <w:sz w:val="24"/>
          <w:szCs w:val="24"/>
          <w:lang w:eastAsia="ru-RU"/>
        </w:rPr>
        <w:t xml:space="preserve"> тыс. руб. по счету 302 «Расчеты по принятым обязательствам». </w:t>
      </w:r>
    </w:p>
    <w:p w:rsidR="00C4135D" w:rsidRDefault="00733AD7" w:rsidP="00C4135D">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CA4C64">
        <w:rPr>
          <w:rFonts w:ascii="Arial" w:eastAsia="Times New Roman" w:hAnsi="Arial" w:cs="Arial"/>
          <w:sz w:val="24"/>
          <w:szCs w:val="24"/>
          <w:lang w:eastAsia="ru-RU"/>
        </w:rPr>
        <w:t xml:space="preserve"> в</w:t>
      </w:r>
      <w:r w:rsidR="00C4135D" w:rsidRPr="00C4135D">
        <w:rPr>
          <w:rFonts w:ascii="Arial" w:eastAsia="Times New Roman" w:hAnsi="Arial" w:cs="Arial"/>
          <w:sz w:val="24"/>
          <w:szCs w:val="24"/>
          <w:lang w:eastAsia="ru-RU"/>
        </w:rPr>
        <w:t xml:space="preserve"> нарушение п.10 ст.2 Федерального закона №174-ФЗ на сайте Учреждения отсутствует отчет о результатах деятельности и </w:t>
      </w:r>
      <w:r w:rsidR="00CA4C64">
        <w:rPr>
          <w:rFonts w:ascii="Arial" w:eastAsia="Times New Roman" w:hAnsi="Arial" w:cs="Arial"/>
          <w:sz w:val="24"/>
          <w:szCs w:val="24"/>
          <w:lang w:eastAsia="ru-RU"/>
        </w:rPr>
        <w:t xml:space="preserve">отчет </w:t>
      </w:r>
      <w:r w:rsidR="00C4135D" w:rsidRPr="00C4135D">
        <w:rPr>
          <w:rFonts w:ascii="Arial" w:eastAsia="Times New Roman" w:hAnsi="Arial" w:cs="Arial"/>
          <w:sz w:val="24"/>
          <w:szCs w:val="24"/>
          <w:lang w:eastAsia="ru-RU"/>
        </w:rPr>
        <w:t>об использовании имущества за 2020 год.</w:t>
      </w:r>
    </w:p>
    <w:p w:rsidR="002749DC" w:rsidRPr="00C4135D" w:rsidRDefault="002749DC" w:rsidP="00C4135D">
      <w:pPr>
        <w:spacing w:after="0" w:line="240" w:lineRule="auto"/>
        <w:ind w:firstLine="708"/>
        <w:jc w:val="both"/>
        <w:rPr>
          <w:rFonts w:ascii="Arial" w:eastAsia="Times New Roman" w:hAnsi="Arial" w:cs="Arial"/>
          <w:sz w:val="24"/>
          <w:szCs w:val="24"/>
          <w:lang w:eastAsia="ru-RU"/>
        </w:rPr>
      </w:pPr>
    </w:p>
    <w:p w:rsidR="00A741F5" w:rsidRPr="00A741F5" w:rsidRDefault="00A741F5" w:rsidP="00FC39A7">
      <w:pPr>
        <w:spacing w:after="0" w:line="240" w:lineRule="auto"/>
        <w:ind w:firstLine="708"/>
        <w:jc w:val="both"/>
        <w:rPr>
          <w:rStyle w:val="FontStyle17"/>
          <w:rFonts w:ascii="Arial" w:hAnsi="Arial" w:cs="Arial"/>
          <w:sz w:val="24"/>
          <w:szCs w:val="24"/>
        </w:rPr>
      </w:pPr>
      <w:r w:rsidRPr="00A741F5">
        <w:rPr>
          <w:rStyle w:val="FontStyle17"/>
          <w:rFonts w:ascii="Arial" w:hAnsi="Arial" w:cs="Arial"/>
          <w:sz w:val="24"/>
          <w:szCs w:val="24"/>
        </w:rPr>
        <w:t>Акт</w:t>
      </w:r>
      <w:r w:rsidR="002749DC">
        <w:rPr>
          <w:rStyle w:val="FontStyle17"/>
          <w:rFonts w:ascii="Arial" w:hAnsi="Arial" w:cs="Arial"/>
          <w:sz w:val="24"/>
          <w:szCs w:val="24"/>
        </w:rPr>
        <w:t>ы</w:t>
      </w:r>
      <w:r w:rsidRPr="00A741F5">
        <w:rPr>
          <w:rStyle w:val="FontStyle17"/>
          <w:rFonts w:ascii="Arial" w:hAnsi="Arial" w:cs="Arial"/>
          <w:sz w:val="24"/>
          <w:szCs w:val="24"/>
        </w:rPr>
        <w:t xml:space="preserve"> доведен</w:t>
      </w:r>
      <w:r w:rsidR="002749DC">
        <w:rPr>
          <w:rStyle w:val="FontStyle17"/>
          <w:rFonts w:ascii="Arial" w:hAnsi="Arial" w:cs="Arial"/>
          <w:sz w:val="24"/>
          <w:szCs w:val="24"/>
        </w:rPr>
        <w:t>ы</w:t>
      </w:r>
      <w:r w:rsidRPr="00A741F5">
        <w:rPr>
          <w:rStyle w:val="FontStyle17"/>
          <w:rFonts w:ascii="Arial" w:hAnsi="Arial" w:cs="Arial"/>
          <w:sz w:val="24"/>
          <w:szCs w:val="24"/>
        </w:rPr>
        <w:t xml:space="preserve"> </w:t>
      </w:r>
      <w:r w:rsidR="002749DC">
        <w:rPr>
          <w:rStyle w:val="FontStyle17"/>
          <w:rFonts w:ascii="Arial" w:hAnsi="Arial" w:cs="Arial"/>
          <w:sz w:val="24"/>
          <w:szCs w:val="24"/>
        </w:rPr>
        <w:t>д</w:t>
      </w:r>
      <w:r w:rsidRPr="00A741F5">
        <w:rPr>
          <w:rStyle w:val="FontStyle17"/>
          <w:rFonts w:ascii="Arial" w:hAnsi="Arial" w:cs="Arial"/>
          <w:sz w:val="24"/>
          <w:szCs w:val="24"/>
        </w:rPr>
        <w:t>о сведения руководител</w:t>
      </w:r>
      <w:r w:rsidR="002749DC">
        <w:rPr>
          <w:rStyle w:val="FontStyle17"/>
          <w:rFonts w:ascii="Arial" w:hAnsi="Arial" w:cs="Arial"/>
          <w:sz w:val="24"/>
          <w:szCs w:val="24"/>
        </w:rPr>
        <w:t>ей</w:t>
      </w:r>
      <w:r w:rsidRPr="00A741F5">
        <w:rPr>
          <w:rStyle w:val="FontStyle17"/>
          <w:rFonts w:ascii="Arial" w:hAnsi="Arial" w:cs="Arial"/>
          <w:sz w:val="24"/>
          <w:szCs w:val="24"/>
        </w:rPr>
        <w:t xml:space="preserve"> объект</w:t>
      </w:r>
      <w:r w:rsidR="002749DC">
        <w:rPr>
          <w:rStyle w:val="FontStyle17"/>
          <w:rFonts w:ascii="Arial" w:hAnsi="Arial" w:cs="Arial"/>
          <w:sz w:val="24"/>
          <w:szCs w:val="24"/>
        </w:rPr>
        <w:t>ов</w:t>
      </w:r>
      <w:r w:rsidRPr="00A741F5">
        <w:rPr>
          <w:rStyle w:val="FontStyle17"/>
          <w:rFonts w:ascii="Arial" w:hAnsi="Arial" w:cs="Arial"/>
          <w:sz w:val="24"/>
          <w:szCs w:val="24"/>
        </w:rPr>
        <w:t xml:space="preserve"> проверки, а также </w:t>
      </w:r>
      <w:r w:rsidR="002749DC">
        <w:rPr>
          <w:rStyle w:val="FontStyle17"/>
          <w:rFonts w:ascii="Arial" w:hAnsi="Arial" w:cs="Arial"/>
          <w:sz w:val="24"/>
          <w:szCs w:val="24"/>
        </w:rPr>
        <w:t>до заинтересованных лиц.</w:t>
      </w:r>
    </w:p>
    <w:p w:rsidR="00CA4C64" w:rsidRPr="00C57A71" w:rsidRDefault="00CA4C64" w:rsidP="00CA4C64">
      <w:pPr>
        <w:autoSpaceDE w:val="0"/>
        <w:autoSpaceDN w:val="0"/>
        <w:adjustRightInd w:val="0"/>
        <w:spacing w:after="0" w:line="240" w:lineRule="auto"/>
        <w:ind w:firstLine="708"/>
        <w:jc w:val="both"/>
        <w:rPr>
          <w:rFonts w:ascii="Arial" w:eastAsia="Times New Roman" w:hAnsi="Arial" w:cs="Arial"/>
          <w:iCs/>
          <w:sz w:val="24"/>
          <w:szCs w:val="24"/>
          <w:lang w:eastAsia="ru-RU"/>
        </w:rPr>
      </w:pPr>
      <w:r>
        <w:rPr>
          <w:rFonts w:ascii="Arial" w:eastAsia="Calibri" w:hAnsi="Arial" w:cs="Arial"/>
          <w:sz w:val="24"/>
          <w:szCs w:val="24"/>
        </w:rPr>
        <w:t xml:space="preserve">По результатам </w:t>
      </w:r>
      <w:r w:rsidR="002749DC">
        <w:rPr>
          <w:rFonts w:ascii="Arial" w:eastAsia="Calibri" w:hAnsi="Arial" w:cs="Arial"/>
          <w:sz w:val="24"/>
          <w:szCs w:val="24"/>
        </w:rPr>
        <w:t>контрольных мероприятий в</w:t>
      </w:r>
      <w:r w:rsidRPr="00102FEB">
        <w:rPr>
          <w:rFonts w:ascii="Arial" w:eastAsia="Calibri" w:hAnsi="Arial" w:cs="Arial"/>
          <w:sz w:val="24"/>
          <w:szCs w:val="24"/>
        </w:rPr>
        <w:t xml:space="preserve"> адрес КСО Братского района направлены пояснения, принятые меры по устранению выявленных недостатков и нарушений, указанных в актах</w:t>
      </w:r>
      <w:r>
        <w:rPr>
          <w:rFonts w:ascii="Arial" w:eastAsia="Calibri" w:hAnsi="Arial" w:cs="Arial"/>
          <w:sz w:val="24"/>
          <w:szCs w:val="24"/>
        </w:rPr>
        <w:t>, в т.ч</w:t>
      </w:r>
      <w:r w:rsidR="002749DC">
        <w:rPr>
          <w:rFonts w:ascii="Arial" w:eastAsia="Calibri" w:hAnsi="Arial" w:cs="Arial"/>
          <w:sz w:val="24"/>
          <w:szCs w:val="24"/>
        </w:rPr>
        <w:t>.</w:t>
      </w:r>
      <w:r>
        <w:rPr>
          <w:rFonts w:ascii="Arial" w:eastAsia="Calibri" w:hAnsi="Arial" w:cs="Arial"/>
          <w:sz w:val="24"/>
          <w:szCs w:val="24"/>
        </w:rPr>
        <w:t xml:space="preserve"> о привлечении к дисциплинарной ответственности.</w:t>
      </w:r>
      <w:r w:rsidRPr="00102FEB">
        <w:rPr>
          <w:rFonts w:ascii="Arial" w:eastAsia="Calibri" w:hAnsi="Arial" w:cs="Arial"/>
          <w:sz w:val="24"/>
          <w:szCs w:val="24"/>
        </w:rPr>
        <w:t xml:space="preserve"> </w:t>
      </w:r>
      <w:r w:rsidR="00733AD7">
        <w:rPr>
          <w:rFonts w:ascii="Arial" w:eastAsia="Calibri" w:hAnsi="Arial" w:cs="Arial"/>
          <w:sz w:val="24"/>
          <w:szCs w:val="24"/>
        </w:rPr>
        <w:t>В</w:t>
      </w:r>
      <w:r w:rsidRPr="00102FEB">
        <w:rPr>
          <w:rFonts w:ascii="Arial" w:eastAsia="Calibri" w:hAnsi="Arial" w:cs="Arial"/>
          <w:sz w:val="24"/>
          <w:szCs w:val="24"/>
        </w:rPr>
        <w:t xml:space="preserve">озвращено в бюджет </w:t>
      </w:r>
      <w:r>
        <w:rPr>
          <w:rFonts w:ascii="Arial" w:eastAsia="Calibri" w:hAnsi="Arial" w:cs="Arial"/>
          <w:sz w:val="24"/>
          <w:szCs w:val="24"/>
        </w:rPr>
        <w:t>43,1</w:t>
      </w:r>
      <w:r w:rsidRPr="00102FEB">
        <w:rPr>
          <w:rFonts w:ascii="Arial" w:eastAsia="Calibri" w:hAnsi="Arial" w:cs="Arial"/>
          <w:sz w:val="24"/>
          <w:szCs w:val="24"/>
        </w:rPr>
        <w:t xml:space="preserve"> тыс. руб.</w:t>
      </w:r>
    </w:p>
    <w:p w:rsidR="00FC39A7" w:rsidRDefault="008734DA" w:rsidP="008734DA">
      <w:pPr>
        <w:autoSpaceDE w:val="0"/>
        <w:autoSpaceDN w:val="0"/>
        <w:adjustRightInd w:val="0"/>
        <w:spacing w:after="0" w:line="240" w:lineRule="auto"/>
        <w:jc w:val="both"/>
        <w:rPr>
          <w:rFonts w:ascii="Arial" w:hAnsi="Arial" w:cs="Arial"/>
          <w:color w:val="000000"/>
        </w:rPr>
      </w:pPr>
      <w:r w:rsidRPr="00426C52">
        <w:rPr>
          <w:rFonts w:ascii="Arial" w:hAnsi="Arial" w:cs="Arial"/>
          <w:color w:val="000000"/>
        </w:rPr>
        <w:t xml:space="preserve">        </w:t>
      </w:r>
    </w:p>
    <w:p w:rsidR="00972E2C" w:rsidRDefault="00972E2C" w:rsidP="00606CD9">
      <w:pPr>
        <w:pStyle w:val="a4"/>
        <w:numPr>
          <w:ilvl w:val="0"/>
          <w:numId w:val="5"/>
        </w:numPr>
        <w:autoSpaceDE w:val="0"/>
        <w:autoSpaceDN w:val="0"/>
        <w:adjustRightInd w:val="0"/>
        <w:spacing w:after="0" w:line="240" w:lineRule="auto"/>
        <w:jc w:val="both"/>
        <w:rPr>
          <w:rFonts w:ascii="Arial" w:hAnsi="Arial" w:cs="Arial"/>
          <w:b/>
          <w:color w:val="000000"/>
          <w:sz w:val="24"/>
          <w:szCs w:val="24"/>
        </w:rPr>
      </w:pPr>
      <w:r w:rsidRPr="00733AD7">
        <w:rPr>
          <w:rFonts w:ascii="Arial" w:hAnsi="Arial" w:cs="Arial"/>
          <w:b/>
          <w:color w:val="000000"/>
          <w:sz w:val="24"/>
          <w:szCs w:val="24"/>
        </w:rPr>
        <w:t>Экспертно-аналитические мероприятия</w:t>
      </w:r>
    </w:p>
    <w:p w:rsidR="00606CD9" w:rsidRPr="00733AD7" w:rsidRDefault="00606CD9" w:rsidP="00606CD9">
      <w:pPr>
        <w:autoSpaceDE w:val="0"/>
        <w:autoSpaceDN w:val="0"/>
        <w:adjustRightInd w:val="0"/>
        <w:spacing w:after="0" w:line="240" w:lineRule="auto"/>
        <w:ind w:firstLine="708"/>
        <w:jc w:val="both"/>
        <w:rPr>
          <w:rFonts w:ascii="Arial" w:hAnsi="Arial" w:cs="Arial"/>
          <w:color w:val="000000"/>
          <w:sz w:val="24"/>
          <w:szCs w:val="24"/>
          <w:u w:val="single"/>
        </w:rPr>
      </w:pPr>
      <w:r w:rsidRPr="00733AD7">
        <w:rPr>
          <w:rFonts w:ascii="Arial" w:hAnsi="Arial" w:cs="Arial"/>
          <w:color w:val="000000"/>
          <w:sz w:val="24"/>
          <w:szCs w:val="24"/>
          <w:u w:val="single"/>
        </w:rPr>
        <w:t xml:space="preserve">2.1. Анализ использования субсидий на выплату денежного содержания с начислениями на него главам, муниципальным служащим органов местного </w:t>
      </w:r>
      <w:r w:rsidRPr="00733AD7">
        <w:rPr>
          <w:rFonts w:ascii="Arial" w:hAnsi="Arial" w:cs="Arial"/>
          <w:color w:val="000000"/>
          <w:sz w:val="24"/>
          <w:szCs w:val="24"/>
          <w:u w:val="single"/>
        </w:rPr>
        <w:lastRenderedPageBreak/>
        <w:t>самоуправления муниципального образования «Братский район» Иркутской области, работникам учреждений, находящихся в ведении органов местного самоуправления муниципального образования «Братский район» Иркутской области.</w:t>
      </w:r>
    </w:p>
    <w:p w:rsidR="00606CD9" w:rsidRPr="002749DC" w:rsidRDefault="00F92918" w:rsidP="00F92918">
      <w:pPr>
        <w:autoSpaceDE w:val="0"/>
        <w:autoSpaceDN w:val="0"/>
        <w:adjustRightInd w:val="0"/>
        <w:spacing w:after="0" w:line="240" w:lineRule="auto"/>
        <w:ind w:firstLine="708"/>
        <w:jc w:val="both"/>
        <w:rPr>
          <w:rFonts w:ascii="Arial" w:hAnsi="Arial" w:cs="Arial"/>
          <w:color w:val="000000"/>
          <w:sz w:val="24"/>
          <w:szCs w:val="24"/>
        </w:rPr>
      </w:pPr>
      <w:r w:rsidRPr="002749DC">
        <w:rPr>
          <w:rFonts w:ascii="Arial" w:hAnsi="Arial" w:cs="Arial"/>
          <w:sz w:val="24"/>
          <w:szCs w:val="24"/>
        </w:rPr>
        <w:t>М</w:t>
      </w:r>
      <w:r w:rsidRPr="002749DC">
        <w:rPr>
          <w:rStyle w:val="FontStyle17"/>
          <w:rFonts w:ascii="Arial" w:hAnsi="Arial" w:cs="Arial"/>
          <w:sz w:val="24"/>
          <w:szCs w:val="24"/>
        </w:rPr>
        <w:t>ежду министерством финансов Иркутской области и муниципальным образованием «Братский район» в проверяемом периоде заключены соглашения о предоставлении субсидий местному бюджету из областного бюджета</w:t>
      </w:r>
      <w:r w:rsidR="006A6424" w:rsidRPr="002749DC">
        <w:rPr>
          <w:rStyle w:val="FontStyle17"/>
          <w:rFonts w:ascii="Arial" w:hAnsi="Arial" w:cs="Arial"/>
          <w:sz w:val="24"/>
          <w:szCs w:val="24"/>
        </w:rPr>
        <w:t>:</w:t>
      </w:r>
    </w:p>
    <w:p w:rsidR="006A6424" w:rsidRPr="002749DC" w:rsidRDefault="00F92918" w:rsidP="006A6424">
      <w:pPr>
        <w:autoSpaceDE w:val="0"/>
        <w:autoSpaceDN w:val="0"/>
        <w:adjustRightInd w:val="0"/>
        <w:spacing w:after="0" w:line="240" w:lineRule="auto"/>
        <w:ind w:firstLine="709"/>
        <w:jc w:val="both"/>
        <w:rPr>
          <w:rFonts w:ascii="Arial" w:hAnsi="Arial" w:cs="Arial"/>
          <w:color w:val="000000"/>
          <w:sz w:val="24"/>
          <w:szCs w:val="24"/>
        </w:rPr>
      </w:pPr>
      <w:r w:rsidRPr="002749DC">
        <w:rPr>
          <w:rStyle w:val="FontStyle17"/>
          <w:rFonts w:ascii="Arial" w:hAnsi="Arial" w:cs="Arial"/>
          <w:sz w:val="24"/>
          <w:szCs w:val="24"/>
        </w:rPr>
        <w:t>на 2019 год</w:t>
      </w:r>
      <w:r w:rsidR="006A6424" w:rsidRPr="002749DC">
        <w:rPr>
          <w:rStyle w:val="FontStyle17"/>
          <w:rFonts w:ascii="Arial" w:hAnsi="Arial" w:cs="Arial"/>
          <w:sz w:val="24"/>
          <w:szCs w:val="24"/>
        </w:rPr>
        <w:t xml:space="preserve"> – </w:t>
      </w:r>
      <w:r w:rsidRPr="002749DC">
        <w:rPr>
          <w:rStyle w:val="FontStyle17"/>
          <w:rFonts w:ascii="Arial" w:hAnsi="Arial" w:cs="Arial"/>
          <w:sz w:val="24"/>
          <w:szCs w:val="24"/>
        </w:rPr>
        <w:t>№ 4</w:t>
      </w:r>
      <w:r w:rsidR="006A6424" w:rsidRPr="002749DC">
        <w:rPr>
          <w:rStyle w:val="FontStyle17"/>
          <w:rFonts w:ascii="Arial" w:hAnsi="Arial" w:cs="Arial"/>
          <w:sz w:val="24"/>
          <w:szCs w:val="24"/>
        </w:rPr>
        <w:t xml:space="preserve"> от 25.06.2019</w:t>
      </w:r>
      <w:r w:rsidRPr="002749DC">
        <w:rPr>
          <w:rStyle w:val="FontStyle17"/>
          <w:rFonts w:ascii="Arial" w:hAnsi="Arial" w:cs="Arial"/>
          <w:sz w:val="24"/>
          <w:szCs w:val="24"/>
        </w:rPr>
        <w:t>, дополнительное соглашение № 1</w:t>
      </w:r>
      <w:r w:rsidR="006A6424" w:rsidRPr="002749DC">
        <w:rPr>
          <w:rStyle w:val="FontStyle17"/>
          <w:rFonts w:ascii="Arial" w:hAnsi="Arial" w:cs="Arial"/>
          <w:sz w:val="24"/>
          <w:szCs w:val="24"/>
        </w:rPr>
        <w:t xml:space="preserve"> – от 23.12.2019 в сумме </w:t>
      </w:r>
      <w:r w:rsidRPr="002749DC">
        <w:rPr>
          <w:rStyle w:val="FontStyle17"/>
          <w:rFonts w:ascii="Arial" w:hAnsi="Arial" w:cs="Arial"/>
          <w:sz w:val="24"/>
          <w:szCs w:val="24"/>
        </w:rPr>
        <w:t>61 372,3 тыс. рублей.</w:t>
      </w:r>
      <w:r w:rsidR="006A6424" w:rsidRPr="002749DC">
        <w:rPr>
          <w:rFonts w:ascii="Arial" w:eastAsia="Courier New" w:hAnsi="Arial" w:cs="Arial"/>
          <w:bCs/>
          <w:color w:val="000000"/>
          <w:sz w:val="24"/>
          <w:szCs w:val="24"/>
          <w:lang w:eastAsia="ru-RU"/>
        </w:rPr>
        <w:t xml:space="preserve"> Согласно универсальным отчетам по расходам, сформированным в программном комплексе «АЦК-Финансы» в разрезе контрагентов и КБК, в 2019 году получателями средств субсидий являлось 28 </w:t>
      </w:r>
      <w:r w:rsidR="0069379E" w:rsidRPr="002749DC">
        <w:rPr>
          <w:rFonts w:ascii="Arial" w:eastAsia="Courier New" w:hAnsi="Arial" w:cs="Arial"/>
          <w:bCs/>
          <w:color w:val="000000"/>
          <w:sz w:val="24"/>
          <w:szCs w:val="24"/>
          <w:lang w:eastAsia="ru-RU"/>
        </w:rPr>
        <w:t>бюджетополучателей;</w:t>
      </w:r>
      <w:r w:rsidR="006A6424" w:rsidRPr="002749DC">
        <w:rPr>
          <w:rFonts w:ascii="Arial" w:eastAsia="Courier New" w:hAnsi="Arial" w:cs="Arial"/>
          <w:bCs/>
          <w:color w:val="000000"/>
          <w:sz w:val="24"/>
          <w:szCs w:val="24"/>
          <w:lang w:eastAsia="ru-RU"/>
        </w:rPr>
        <w:t xml:space="preserve"> </w:t>
      </w:r>
    </w:p>
    <w:p w:rsidR="006A6424" w:rsidRPr="002749DC" w:rsidRDefault="006A6424" w:rsidP="006A6424">
      <w:pPr>
        <w:autoSpaceDE w:val="0"/>
        <w:autoSpaceDN w:val="0"/>
        <w:adjustRightInd w:val="0"/>
        <w:spacing w:after="0" w:line="240" w:lineRule="auto"/>
        <w:ind w:firstLine="709"/>
        <w:jc w:val="both"/>
        <w:rPr>
          <w:rFonts w:ascii="Arial" w:eastAsia="Courier New" w:hAnsi="Arial" w:cs="Arial"/>
          <w:bCs/>
          <w:color w:val="000000"/>
          <w:sz w:val="24"/>
          <w:szCs w:val="24"/>
          <w:lang w:eastAsia="ru-RU"/>
        </w:rPr>
      </w:pPr>
      <w:r w:rsidRPr="002749DC">
        <w:rPr>
          <w:rStyle w:val="FontStyle17"/>
          <w:rFonts w:ascii="Arial" w:hAnsi="Arial" w:cs="Arial"/>
          <w:sz w:val="24"/>
          <w:szCs w:val="24"/>
        </w:rPr>
        <w:t xml:space="preserve">на 2020 год </w:t>
      </w:r>
      <w:r w:rsidR="00D13E5B" w:rsidRPr="002749DC">
        <w:rPr>
          <w:rStyle w:val="FontStyle17"/>
          <w:rFonts w:ascii="Arial" w:hAnsi="Arial" w:cs="Arial"/>
          <w:sz w:val="24"/>
          <w:szCs w:val="24"/>
        </w:rPr>
        <w:t>– № 2 о</w:t>
      </w:r>
      <w:r w:rsidRPr="002749DC">
        <w:rPr>
          <w:rStyle w:val="FontStyle17"/>
          <w:rFonts w:ascii="Arial" w:hAnsi="Arial" w:cs="Arial"/>
          <w:sz w:val="24"/>
          <w:szCs w:val="24"/>
        </w:rPr>
        <w:t xml:space="preserve">т 23.01.2020, дополнительное соглашение </w:t>
      </w:r>
      <w:r w:rsidR="00D13E5B" w:rsidRPr="002749DC">
        <w:rPr>
          <w:rStyle w:val="FontStyle17"/>
          <w:rFonts w:ascii="Arial" w:hAnsi="Arial" w:cs="Arial"/>
          <w:sz w:val="24"/>
          <w:szCs w:val="24"/>
        </w:rPr>
        <w:t xml:space="preserve">№ 1 </w:t>
      </w:r>
      <w:r w:rsidRPr="002749DC">
        <w:rPr>
          <w:rStyle w:val="FontStyle17"/>
          <w:rFonts w:ascii="Arial" w:hAnsi="Arial" w:cs="Arial"/>
          <w:sz w:val="24"/>
          <w:szCs w:val="24"/>
        </w:rPr>
        <w:t xml:space="preserve">от 21.12.2020 – 108 731,5 тыс. рублей. </w:t>
      </w:r>
      <w:r w:rsidRPr="002749DC">
        <w:rPr>
          <w:rFonts w:ascii="Arial" w:eastAsia="Courier New" w:hAnsi="Arial" w:cs="Arial"/>
          <w:bCs/>
          <w:color w:val="000000"/>
          <w:sz w:val="24"/>
          <w:szCs w:val="24"/>
          <w:lang w:eastAsia="ru-RU"/>
        </w:rPr>
        <w:t>С</w:t>
      </w:r>
      <w:r w:rsidR="0069379E" w:rsidRPr="002749DC">
        <w:rPr>
          <w:rFonts w:ascii="Arial" w:eastAsia="Courier New" w:hAnsi="Arial" w:cs="Arial"/>
          <w:bCs/>
          <w:color w:val="000000"/>
          <w:sz w:val="24"/>
          <w:szCs w:val="24"/>
          <w:lang w:eastAsia="ru-RU"/>
        </w:rPr>
        <w:t xml:space="preserve">редства субсидии были доведены до </w:t>
      </w:r>
      <w:r w:rsidRPr="002749DC">
        <w:rPr>
          <w:rFonts w:ascii="Arial" w:eastAsia="Courier New" w:hAnsi="Arial" w:cs="Arial"/>
          <w:bCs/>
          <w:color w:val="000000"/>
          <w:sz w:val="24"/>
          <w:szCs w:val="24"/>
          <w:lang w:eastAsia="ru-RU"/>
        </w:rPr>
        <w:t xml:space="preserve">36 </w:t>
      </w:r>
      <w:r w:rsidR="0069379E" w:rsidRPr="002749DC">
        <w:rPr>
          <w:rFonts w:ascii="Arial" w:eastAsia="Courier New" w:hAnsi="Arial" w:cs="Arial"/>
          <w:bCs/>
          <w:color w:val="000000"/>
          <w:sz w:val="24"/>
          <w:szCs w:val="24"/>
          <w:lang w:eastAsia="ru-RU"/>
        </w:rPr>
        <w:t>бюджетополучателей</w:t>
      </w:r>
      <w:r w:rsidR="00E0467A" w:rsidRPr="002749DC">
        <w:rPr>
          <w:rFonts w:ascii="Arial" w:eastAsia="Courier New" w:hAnsi="Arial" w:cs="Arial"/>
          <w:bCs/>
          <w:color w:val="000000"/>
          <w:sz w:val="24"/>
          <w:szCs w:val="24"/>
          <w:lang w:eastAsia="ru-RU"/>
        </w:rPr>
        <w:t xml:space="preserve"> МО «Братский район»</w:t>
      </w:r>
      <w:r w:rsidRPr="002749DC">
        <w:rPr>
          <w:rFonts w:ascii="Arial" w:eastAsia="Courier New" w:hAnsi="Arial" w:cs="Arial"/>
          <w:bCs/>
          <w:color w:val="000000"/>
          <w:sz w:val="24"/>
          <w:szCs w:val="24"/>
          <w:lang w:eastAsia="ru-RU"/>
        </w:rPr>
        <w:t xml:space="preserve">. </w:t>
      </w:r>
    </w:p>
    <w:p w:rsidR="00E0467A" w:rsidRPr="002749DC" w:rsidRDefault="00E0467A" w:rsidP="00E0467A">
      <w:pPr>
        <w:spacing w:after="0" w:line="240" w:lineRule="auto"/>
        <w:ind w:firstLine="708"/>
        <w:jc w:val="both"/>
        <w:rPr>
          <w:rStyle w:val="FontStyle17"/>
          <w:rFonts w:ascii="Arial" w:eastAsiaTheme="majorEastAsia" w:hAnsi="Arial" w:cs="Arial"/>
          <w:sz w:val="24"/>
          <w:szCs w:val="24"/>
        </w:rPr>
      </w:pPr>
      <w:r w:rsidRPr="002749DC">
        <w:rPr>
          <w:rStyle w:val="FontStyle17"/>
          <w:rFonts w:ascii="Arial" w:eastAsiaTheme="majorEastAsia" w:hAnsi="Arial" w:cs="Arial"/>
          <w:sz w:val="24"/>
          <w:szCs w:val="24"/>
        </w:rPr>
        <w:t>При анализе соблюдения порядка предоставления и расходования межбюджетных субсидий, установленных постановлением Правительства Иркутской области от 19.06.2019 № 481-пп, а также Соглашениями о предоставлении субсидии, заключенными с Минфином Иркутской области, нарушений не установлено.</w:t>
      </w:r>
    </w:p>
    <w:p w:rsidR="00E0467A" w:rsidRPr="002749DC" w:rsidRDefault="00E0467A" w:rsidP="00E0467A">
      <w:pPr>
        <w:autoSpaceDE w:val="0"/>
        <w:autoSpaceDN w:val="0"/>
        <w:adjustRightInd w:val="0"/>
        <w:spacing w:after="0" w:line="240" w:lineRule="auto"/>
        <w:ind w:firstLine="708"/>
        <w:jc w:val="both"/>
        <w:rPr>
          <w:rFonts w:ascii="Arial" w:hAnsi="Arial" w:cs="Arial"/>
          <w:bCs/>
          <w:sz w:val="24"/>
          <w:szCs w:val="24"/>
        </w:rPr>
      </w:pPr>
      <w:r w:rsidRPr="002749DC">
        <w:rPr>
          <w:rStyle w:val="FontStyle17"/>
          <w:rFonts w:ascii="Arial" w:eastAsiaTheme="majorEastAsia" w:hAnsi="Arial" w:cs="Arial"/>
          <w:sz w:val="24"/>
          <w:szCs w:val="24"/>
        </w:rPr>
        <w:t xml:space="preserve">Формирование расходов на выплату денежного содержания с начислениями на него главам, </w:t>
      </w:r>
      <w:r w:rsidRPr="002749DC">
        <w:rPr>
          <w:rFonts w:ascii="Arial" w:hAnsi="Arial" w:cs="Arial"/>
          <w:color w:val="000000"/>
          <w:sz w:val="24"/>
          <w:szCs w:val="24"/>
        </w:rPr>
        <w:t xml:space="preserve">муниципальным служащим органов местного самоуправления муниципального образования «Братский район» Иркутской области, работникам учреждений, находящихся в ведении органов местного самоуправления муниципального образования «Братский район» Иркутской области </w:t>
      </w:r>
      <w:r w:rsidRPr="002749DC">
        <w:rPr>
          <w:rStyle w:val="FontStyle17"/>
          <w:rFonts w:ascii="Arial" w:eastAsiaTheme="majorEastAsia" w:hAnsi="Arial" w:cs="Arial"/>
          <w:sz w:val="24"/>
          <w:szCs w:val="24"/>
        </w:rPr>
        <w:t xml:space="preserve">регламентировался в проверяемом периоде Постановлением Правительства Иркутской области </w:t>
      </w:r>
      <w:r w:rsidRPr="002749DC">
        <w:rPr>
          <w:rFonts w:ascii="Arial" w:hAnsi="Arial" w:cs="Arial"/>
          <w:bCs/>
          <w:sz w:val="24"/>
          <w:szCs w:val="24"/>
        </w:rPr>
        <w:t>от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E0467A" w:rsidRPr="002749DC" w:rsidRDefault="00E0467A" w:rsidP="00E0467A">
      <w:pPr>
        <w:autoSpaceDE w:val="0"/>
        <w:autoSpaceDN w:val="0"/>
        <w:adjustRightInd w:val="0"/>
        <w:spacing w:after="0" w:line="240" w:lineRule="auto"/>
        <w:ind w:firstLine="708"/>
        <w:jc w:val="both"/>
        <w:rPr>
          <w:rStyle w:val="FontStyle17"/>
          <w:rFonts w:ascii="Arial" w:hAnsi="Arial" w:cs="Arial"/>
          <w:bCs/>
          <w:sz w:val="24"/>
          <w:szCs w:val="24"/>
        </w:rPr>
      </w:pPr>
      <w:r w:rsidRPr="002749DC">
        <w:rPr>
          <w:rFonts w:ascii="Arial" w:hAnsi="Arial" w:cs="Arial"/>
          <w:bCs/>
          <w:sz w:val="24"/>
          <w:szCs w:val="24"/>
        </w:rPr>
        <w:t xml:space="preserve">Норматив формирования расходов на оплату труда мэра муниципального образования рассчитывался по формуле согласно п.4 вышеуказанного постановления, на оплату труда председателя представительного органа муниципального образования, осуществляющего свои полномочия на постоянной основе, согласно п.5 постановления. </w:t>
      </w:r>
    </w:p>
    <w:p w:rsidR="00E0467A" w:rsidRPr="002749DC" w:rsidRDefault="00E0467A" w:rsidP="00E0467A">
      <w:pPr>
        <w:spacing w:after="0" w:line="240" w:lineRule="auto"/>
        <w:ind w:firstLine="708"/>
        <w:jc w:val="both"/>
        <w:rPr>
          <w:rStyle w:val="FontStyle17"/>
          <w:rFonts w:ascii="Arial" w:eastAsiaTheme="majorEastAsia" w:hAnsi="Arial" w:cs="Arial"/>
          <w:sz w:val="24"/>
          <w:szCs w:val="24"/>
        </w:rPr>
      </w:pPr>
      <w:r w:rsidRPr="002749DC">
        <w:rPr>
          <w:rStyle w:val="FontStyle17"/>
          <w:rFonts w:ascii="Arial" w:eastAsiaTheme="majorEastAsia" w:hAnsi="Arial" w:cs="Arial"/>
          <w:sz w:val="24"/>
          <w:szCs w:val="24"/>
        </w:rPr>
        <w:t>Анализ расходов на оплату труда выборных лиц местного самоуправления, осуществляющих свои полномочия на постоянной основе, показал соответствие установленным нормам данного постановления, а также обоснованность «поправочных коэффициентов».</w:t>
      </w:r>
    </w:p>
    <w:p w:rsidR="00DD3DF9" w:rsidRDefault="00DD3DF9" w:rsidP="00DD3DF9">
      <w:pPr>
        <w:pStyle w:val="a4"/>
        <w:spacing w:after="0" w:line="240" w:lineRule="auto"/>
        <w:ind w:left="0" w:firstLine="709"/>
        <w:jc w:val="both"/>
        <w:rPr>
          <w:rStyle w:val="FontStyle17"/>
          <w:rFonts w:ascii="Arial" w:hAnsi="Arial" w:cs="Arial"/>
          <w:sz w:val="24"/>
          <w:szCs w:val="24"/>
        </w:rPr>
      </w:pPr>
      <w:r w:rsidRPr="00DD3DF9">
        <w:rPr>
          <w:rStyle w:val="FontStyle17"/>
          <w:rFonts w:ascii="Arial" w:hAnsi="Arial" w:cs="Arial"/>
          <w:sz w:val="24"/>
          <w:szCs w:val="24"/>
        </w:rPr>
        <w:t>Нормативы формирования расходов на оплату труда мэра муниципального образования «Братский район» доведены письмами Министерства труда и занятости Иркутской области: на 2019 год от 09.08.2019 № 02-74-5091/19 и составил 3 000,7 тыс. руб., на 2020 год от 17.01.2020 № 02-74-223/10 в сумме 3 941,6 тыс. руб. и уточненный – от 17.12.2020 № 02-74-7748/20 в сумме 3 935,6 тыс. руб.</w:t>
      </w:r>
    </w:p>
    <w:p w:rsidR="00EB433A" w:rsidRDefault="00EB433A" w:rsidP="00EB433A">
      <w:pPr>
        <w:spacing w:after="0" w:line="240" w:lineRule="auto"/>
        <w:ind w:firstLine="708"/>
        <w:jc w:val="both"/>
        <w:rPr>
          <w:rStyle w:val="af5"/>
          <w:rFonts w:ascii="Arial" w:hAnsi="Arial" w:cs="Arial"/>
        </w:rPr>
      </w:pPr>
      <w:r w:rsidRPr="00DD3DF9">
        <w:rPr>
          <w:rStyle w:val="FontStyle17"/>
          <w:rFonts w:ascii="Arial" w:hAnsi="Arial" w:cs="Arial"/>
          <w:sz w:val="24"/>
          <w:szCs w:val="24"/>
        </w:rPr>
        <w:t xml:space="preserve">В соответствии </w:t>
      </w:r>
      <w:r>
        <w:rPr>
          <w:rStyle w:val="FontStyle17"/>
          <w:rFonts w:ascii="Arial" w:hAnsi="Arial" w:cs="Arial"/>
          <w:sz w:val="24"/>
          <w:szCs w:val="24"/>
        </w:rPr>
        <w:t xml:space="preserve">с </w:t>
      </w:r>
      <w:r w:rsidRPr="00DD3DF9">
        <w:rPr>
          <w:rStyle w:val="FontStyle17"/>
          <w:rFonts w:ascii="Arial" w:hAnsi="Arial" w:cs="Arial"/>
          <w:sz w:val="24"/>
          <w:szCs w:val="24"/>
        </w:rPr>
        <w:t>п</w:t>
      </w:r>
      <w:r>
        <w:rPr>
          <w:rStyle w:val="FontStyle17"/>
          <w:rFonts w:ascii="Arial" w:hAnsi="Arial" w:cs="Arial"/>
          <w:sz w:val="24"/>
          <w:szCs w:val="24"/>
        </w:rPr>
        <w:t xml:space="preserve">. </w:t>
      </w:r>
      <w:r w:rsidRPr="00DD3DF9">
        <w:rPr>
          <w:rStyle w:val="FontStyle17"/>
          <w:rFonts w:ascii="Arial" w:hAnsi="Arial" w:cs="Arial"/>
          <w:sz w:val="24"/>
          <w:szCs w:val="24"/>
        </w:rPr>
        <w:t>1 ст</w:t>
      </w:r>
      <w:r>
        <w:rPr>
          <w:rStyle w:val="FontStyle17"/>
          <w:rFonts w:ascii="Arial" w:hAnsi="Arial" w:cs="Arial"/>
          <w:sz w:val="24"/>
          <w:szCs w:val="24"/>
        </w:rPr>
        <w:t>.</w:t>
      </w:r>
      <w:r w:rsidRPr="00DD3DF9">
        <w:rPr>
          <w:rStyle w:val="FontStyle17"/>
          <w:rFonts w:ascii="Arial" w:hAnsi="Arial" w:cs="Arial"/>
          <w:sz w:val="24"/>
          <w:szCs w:val="24"/>
        </w:rPr>
        <w:t xml:space="preserve"> 8 Закона Иркутской области от 17.12.2008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оплата труда мэра муниципального образования </w:t>
      </w:r>
      <w:r>
        <w:rPr>
          <w:rStyle w:val="FontStyle17"/>
          <w:rFonts w:ascii="Arial" w:hAnsi="Arial" w:cs="Arial"/>
          <w:sz w:val="24"/>
          <w:szCs w:val="24"/>
        </w:rPr>
        <w:t xml:space="preserve">«Братский район» </w:t>
      </w:r>
      <w:r w:rsidRPr="00DD3DF9">
        <w:rPr>
          <w:rStyle w:val="FontStyle17"/>
          <w:rFonts w:ascii="Arial" w:hAnsi="Arial" w:cs="Arial"/>
          <w:sz w:val="24"/>
          <w:szCs w:val="24"/>
        </w:rPr>
        <w:t xml:space="preserve">производится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w:t>
      </w:r>
      <w:r w:rsidRPr="00DD3DF9">
        <w:rPr>
          <w:rStyle w:val="FontStyle17"/>
          <w:rFonts w:ascii="Arial" w:hAnsi="Arial" w:cs="Arial"/>
          <w:sz w:val="24"/>
          <w:szCs w:val="24"/>
        </w:rPr>
        <w:lastRenderedPageBreak/>
        <w:t>муниципального образования, с выплатой районного коэффициента и процентной надбавки.</w:t>
      </w:r>
      <w:r w:rsidRPr="00EB433A">
        <w:rPr>
          <w:rStyle w:val="af5"/>
          <w:rFonts w:ascii="Arial" w:hAnsi="Arial" w:cs="Arial"/>
        </w:rPr>
        <w:t xml:space="preserve"> </w:t>
      </w:r>
    </w:p>
    <w:p w:rsidR="00E0467A" w:rsidRPr="00E0467A" w:rsidRDefault="00E0467A" w:rsidP="00E0467A">
      <w:pPr>
        <w:spacing w:after="0" w:line="240" w:lineRule="auto"/>
        <w:ind w:firstLine="708"/>
        <w:jc w:val="both"/>
        <w:rPr>
          <w:rStyle w:val="FontStyle17"/>
          <w:rFonts w:ascii="Arial" w:eastAsiaTheme="majorEastAsia" w:hAnsi="Arial" w:cs="Arial"/>
          <w:sz w:val="24"/>
          <w:szCs w:val="24"/>
        </w:rPr>
      </w:pPr>
      <w:r w:rsidRPr="00E0467A">
        <w:rPr>
          <w:rStyle w:val="FontStyle17"/>
          <w:rFonts w:ascii="Arial" w:eastAsiaTheme="majorEastAsia" w:hAnsi="Arial" w:cs="Arial"/>
          <w:sz w:val="24"/>
          <w:szCs w:val="24"/>
        </w:rPr>
        <w:t xml:space="preserve">Сумма предоставленной субсидии по подразделу 0102 «Функционирование высшего должностного лица субъекта РФ и муниципального образования» за 2019 год составила 890,9 тыс. руб., за 2020 – 1 706,3 тыс. руб. </w:t>
      </w:r>
    </w:p>
    <w:p w:rsidR="00133DC6" w:rsidRDefault="00133DC6" w:rsidP="00133DC6">
      <w:pPr>
        <w:spacing w:after="0" w:line="240" w:lineRule="auto"/>
        <w:ind w:firstLine="708"/>
        <w:jc w:val="both"/>
        <w:rPr>
          <w:rFonts w:ascii="Arial" w:eastAsia="Calibri" w:hAnsi="Arial" w:cs="Arial"/>
          <w:bCs/>
          <w:sz w:val="24"/>
          <w:szCs w:val="24"/>
        </w:rPr>
      </w:pPr>
      <w:r w:rsidRPr="00133DC6">
        <w:rPr>
          <w:rFonts w:ascii="Arial" w:eastAsia="Calibri" w:hAnsi="Arial" w:cs="Arial"/>
          <w:bCs/>
          <w:sz w:val="24"/>
          <w:szCs w:val="24"/>
        </w:rPr>
        <w:t xml:space="preserve">В 2019 году </w:t>
      </w:r>
      <w:r>
        <w:rPr>
          <w:rFonts w:ascii="Arial" w:eastAsia="Calibri" w:hAnsi="Arial" w:cs="Arial"/>
          <w:bCs/>
          <w:sz w:val="24"/>
          <w:szCs w:val="24"/>
        </w:rPr>
        <w:t xml:space="preserve">норматив расходов труда </w:t>
      </w:r>
      <w:r w:rsidRPr="00133DC6">
        <w:rPr>
          <w:rFonts w:ascii="Arial" w:eastAsia="Calibri" w:hAnsi="Arial" w:cs="Arial"/>
          <w:bCs/>
          <w:sz w:val="24"/>
          <w:szCs w:val="24"/>
        </w:rPr>
        <w:t>мэр</w:t>
      </w:r>
      <w:r>
        <w:rPr>
          <w:rFonts w:ascii="Arial" w:eastAsia="Calibri" w:hAnsi="Arial" w:cs="Arial"/>
          <w:bCs/>
          <w:sz w:val="24"/>
          <w:szCs w:val="24"/>
        </w:rPr>
        <w:t>а</w:t>
      </w:r>
      <w:r w:rsidRPr="00133DC6">
        <w:rPr>
          <w:rFonts w:ascii="Arial" w:eastAsia="Calibri" w:hAnsi="Arial" w:cs="Arial"/>
          <w:bCs/>
          <w:sz w:val="24"/>
          <w:szCs w:val="24"/>
        </w:rPr>
        <w:t xml:space="preserve"> муниципального образования «Братский район» </w:t>
      </w:r>
      <w:r w:rsidR="00F164F0" w:rsidRPr="00133DC6">
        <w:rPr>
          <w:rFonts w:ascii="Arial" w:eastAsia="Calibri" w:hAnsi="Arial" w:cs="Arial"/>
          <w:bCs/>
          <w:sz w:val="24"/>
          <w:szCs w:val="24"/>
        </w:rPr>
        <w:t>согласно постановлению Правительства Иркутской области № 599-пп</w:t>
      </w:r>
      <w:r w:rsidR="00F164F0">
        <w:rPr>
          <w:rFonts w:ascii="Arial" w:eastAsia="Calibri" w:hAnsi="Arial" w:cs="Arial"/>
          <w:bCs/>
          <w:sz w:val="24"/>
          <w:szCs w:val="24"/>
        </w:rPr>
        <w:t>, не превышен.</w:t>
      </w:r>
      <w:r w:rsidRPr="00133DC6">
        <w:rPr>
          <w:rFonts w:ascii="Arial" w:eastAsia="Calibri" w:hAnsi="Arial" w:cs="Arial"/>
          <w:bCs/>
          <w:sz w:val="24"/>
          <w:szCs w:val="24"/>
        </w:rPr>
        <w:t xml:space="preserve"> В 2020 превышение норматива </w:t>
      </w:r>
      <w:r w:rsidR="00EB433A">
        <w:rPr>
          <w:rFonts w:ascii="Arial" w:eastAsia="Calibri" w:hAnsi="Arial" w:cs="Arial"/>
          <w:bCs/>
          <w:sz w:val="24"/>
          <w:szCs w:val="24"/>
        </w:rPr>
        <w:t xml:space="preserve">на 560 тыс. руб. </w:t>
      </w:r>
      <w:r w:rsidRPr="00133DC6">
        <w:rPr>
          <w:rFonts w:ascii="Arial" w:eastAsia="Calibri" w:hAnsi="Arial" w:cs="Arial"/>
          <w:bCs/>
          <w:sz w:val="24"/>
          <w:szCs w:val="24"/>
        </w:rPr>
        <w:t xml:space="preserve">обусловлено расходами, связанными с компенсационными и единовременными выплатами, при предоставлении гарантий выборным лицам в связи с прекращением их полномочий. </w:t>
      </w:r>
    </w:p>
    <w:p w:rsidR="00EB433A" w:rsidRPr="00EB433A" w:rsidRDefault="00EB433A" w:rsidP="00EB433A">
      <w:pPr>
        <w:spacing w:after="0" w:line="240" w:lineRule="auto"/>
        <w:ind w:firstLine="708"/>
        <w:jc w:val="both"/>
        <w:rPr>
          <w:rStyle w:val="FontStyle17"/>
          <w:rFonts w:ascii="Arial" w:hAnsi="Arial" w:cs="Arial"/>
          <w:sz w:val="24"/>
          <w:szCs w:val="24"/>
        </w:rPr>
      </w:pPr>
      <w:r w:rsidRPr="00EB433A">
        <w:rPr>
          <w:rFonts w:ascii="Arial" w:eastAsia="Calibri" w:hAnsi="Arial" w:cs="Arial"/>
          <w:bCs/>
          <w:sz w:val="24"/>
          <w:szCs w:val="24"/>
        </w:rPr>
        <w:t xml:space="preserve">В соответствии с ч. 3 ст. 40 </w:t>
      </w:r>
      <w:r w:rsidRPr="00EB433A">
        <w:rPr>
          <w:rStyle w:val="FontStyle17"/>
          <w:rFonts w:ascii="Arial" w:hAnsi="Arial" w:cs="Arial"/>
          <w:sz w:val="24"/>
          <w:szCs w:val="24"/>
        </w:rPr>
        <w:t>Федерального закона 131-ФЗ «Об общих принципах организации местного самоуправления в Российской Федерации»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В нарушение данного пункта выплата заработной платы за 18.09.2020, согласно табелю, начислена и выплачена вновь избранному мэру муниципального образования «Братский район» и мэру, сложившему свои полномочия.</w:t>
      </w:r>
    </w:p>
    <w:p w:rsidR="00EB433A" w:rsidRDefault="00EB433A" w:rsidP="00EB433A">
      <w:pPr>
        <w:pStyle w:val="a4"/>
        <w:spacing w:after="0" w:line="240" w:lineRule="auto"/>
        <w:ind w:left="0" w:firstLine="709"/>
        <w:jc w:val="both"/>
        <w:rPr>
          <w:rStyle w:val="FontStyle17"/>
          <w:rFonts w:ascii="Arial" w:hAnsi="Arial" w:cs="Arial"/>
          <w:sz w:val="24"/>
          <w:szCs w:val="24"/>
        </w:rPr>
      </w:pPr>
      <w:r w:rsidRPr="00EB433A">
        <w:rPr>
          <w:rStyle w:val="FontStyle17"/>
          <w:rFonts w:ascii="Arial" w:hAnsi="Arial" w:cs="Arial"/>
          <w:sz w:val="24"/>
          <w:szCs w:val="24"/>
        </w:rPr>
        <w:t>По мнению КСО Братского района, усматриваются признаки неэффективного расходования бюджетных средств, установленных ст. 34 БК РФ, в сумме 11,8 тыс. руб. с учетом НДФЛ, налогов – 3,6 тыс. руб.</w:t>
      </w:r>
    </w:p>
    <w:p w:rsidR="00DD3DF9" w:rsidRPr="00E0467A" w:rsidRDefault="00DD3DF9" w:rsidP="00DD3DF9">
      <w:pPr>
        <w:spacing w:after="0" w:line="240" w:lineRule="auto"/>
        <w:ind w:firstLine="708"/>
        <w:jc w:val="both"/>
        <w:rPr>
          <w:rStyle w:val="FontStyle17"/>
          <w:rFonts w:ascii="Arial" w:eastAsiaTheme="majorEastAsia" w:hAnsi="Arial" w:cs="Arial"/>
          <w:sz w:val="24"/>
          <w:szCs w:val="24"/>
        </w:rPr>
      </w:pPr>
      <w:r w:rsidRPr="00E0467A">
        <w:rPr>
          <w:rStyle w:val="FontStyle17"/>
          <w:rFonts w:ascii="Arial" w:eastAsiaTheme="majorEastAsia" w:hAnsi="Arial" w:cs="Arial"/>
          <w:sz w:val="24"/>
          <w:szCs w:val="24"/>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субсидии из областного бюджета не выделялись.</w:t>
      </w:r>
    </w:p>
    <w:p w:rsidR="00DD3DF9" w:rsidRPr="00DD3DF9" w:rsidRDefault="00DD3DF9" w:rsidP="00DD3DF9">
      <w:pPr>
        <w:spacing w:after="0" w:line="240" w:lineRule="auto"/>
        <w:ind w:firstLine="708"/>
        <w:jc w:val="both"/>
        <w:rPr>
          <w:rFonts w:ascii="Arial" w:eastAsia="Times New Roman" w:hAnsi="Arial" w:cs="Arial"/>
          <w:sz w:val="24"/>
          <w:szCs w:val="24"/>
        </w:rPr>
      </w:pPr>
      <w:r w:rsidRPr="00DD3DF9">
        <w:rPr>
          <w:rFonts w:ascii="Arial" w:eastAsia="Times New Roman" w:hAnsi="Arial" w:cs="Arial"/>
          <w:sz w:val="24"/>
          <w:szCs w:val="24"/>
        </w:rPr>
        <w:t>Оплата труда Председателя представительного органа муниципального образования «Братский район» установлена Решением Думы Братского района от 25.02.2009 № 252 в размере 70% от оплаты труда мэра Братского района, что не превышает норматив формирования расходов согласно п.5 Постановления № 599-пп.</w:t>
      </w:r>
    </w:p>
    <w:p w:rsidR="00DD3DF9" w:rsidRPr="00DD3DF9" w:rsidRDefault="00DD3DF9" w:rsidP="00DD3DF9">
      <w:pPr>
        <w:widowControl w:val="0"/>
        <w:shd w:val="clear" w:color="auto" w:fill="FFFFFF"/>
        <w:spacing w:after="0" w:line="240" w:lineRule="auto"/>
        <w:jc w:val="both"/>
        <w:rPr>
          <w:rFonts w:ascii="Arial" w:eastAsia="Times New Roman" w:hAnsi="Arial" w:cs="Arial"/>
          <w:sz w:val="24"/>
          <w:szCs w:val="24"/>
        </w:rPr>
      </w:pPr>
      <w:r w:rsidRPr="00DD3DF9">
        <w:rPr>
          <w:rFonts w:ascii="Arial" w:eastAsia="Times New Roman" w:hAnsi="Arial" w:cs="Arial"/>
          <w:sz w:val="24"/>
          <w:szCs w:val="24"/>
        </w:rPr>
        <w:t xml:space="preserve"> </w:t>
      </w:r>
      <w:r w:rsidRPr="00DD3DF9">
        <w:rPr>
          <w:rFonts w:ascii="Arial" w:eastAsia="Times New Roman" w:hAnsi="Arial" w:cs="Arial"/>
          <w:sz w:val="24"/>
          <w:szCs w:val="24"/>
        </w:rPr>
        <w:tab/>
        <w:t xml:space="preserve">При анализе расходов на оплату труда председателя Думы Братского района, объем расходов, на конец проверяемого периода, составил 61,5 процент от фонда оплаты труда мэра без учета объема средств, предусмотренных на выплату процентной надбавки со сведениями, составляющими государственную тайну, что ниже установленного процента. </w:t>
      </w:r>
    </w:p>
    <w:p w:rsidR="00DD3DF9" w:rsidRPr="00DD3DF9" w:rsidRDefault="00DD3DF9" w:rsidP="00DD3DF9">
      <w:pPr>
        <w:widowControl w:val="0"/>
        <w:shd w:val="clear" w:color="auto" w:fill="FFFFFF"/>
        <w:spacing w:after="0" w:line="240" w:lineRule="auto"/>
        <w:ind w:firstLine="709"/>
        <w:jc w:val="both"/>
        <w:rPr>
          <w:rFonts w:ascii="Arial" w:eastAsia="Times New Roman" w:hAnsi="Arial" w:cs="Arial"/>
          <w:sz w:val="24"/>
          <w:szCs w:val="24"/>
        </w:rPr>
      </w:pPr>
      <w:r w:rsidRPr="00DD3DF9">
        <w:rPr>
          <w:rFonts w:ascii="Arial" w:eastAsia="Times New Roman" w:hAnsi="Arial" w:cs="Arial"/>
          <w:sz w:val="24"/>
          <w:szCs w:val="24"/>
        </w:rPr>
        <w:t xml:space="preserve">Фактическое начисление заработной платы в проверяемые периоды не превышают норматив формирования расходов на оплату труда согласно постановлению №599-пп. </w:t>
      </w:r>
    </w:p>
    <w:p w:rsidR="00EB433A" w:rsidRPr="00EB433A" w:rsidRDefault="00DD3DF9" w:rsidP="00EB433A">
      <w:pPr>
        <w:widowControl w:val="0"/>
        <w:shd w:val="clear" w:color="auto" w:fill="FFFFFF"/>
        <w:spacing w:after="0" w:line="240" w:lineRule="auto"/>
        <w:ind w:firstLine="708"/>
        <w:jc w:val="both"/>
        <w:rPr>
          <w:rFonts w:ascii="Arial" w:eastAsia="Times New Roman" w:hAnsi="Arial" w:cs="Arial"/>
          <w:sz w:val="24"/>
          <w:szCs w:val="24"/>
        </w:rPr>
      </w:pPr>
      <w:r w:rsidRPr="00DD3DF9">
        <w:rPr>
          <w:rFonts w:ascii="Arial" w:eastAsia="Times New Roman" w:hAnsi="Arial" w:cs="Arial"/>
          <w:sz w:val="24"/>
          <w:szCs w:val="24"/>
        </w:rPr>
        <w:t xml:space="preserve">При анализе расчета средств на выплату процентной надбавки к заработной плате выборным должностным лицам за работу со сведениями, составляющими государственную тайну, нарушений не выявлено. </w:t>
      </w:r>
      <w:r w:rsidR="00EB433A" w:rsidRPr="00EB433A">
        <w:rPr>
          <w:rFonts w:ascii="Arial" w:eastAsia="Times New Roman" w:hAnsi="Arial" w:cs="Arial"/>
          <w:sz w:val="24"/>
          <w:szCs w:val="24"/>
        </w:rPr>
        <w:t>Общий объем средств с учетом районного коэффициента и процентной надбавки составил 140,2 тыс. руб.</w:t>
      </w:r>
    </w:p>
    <w:p w:rsidR="0072492C" w:rsidRPr="0072492C" w:rsidRDefault="0072492C" w:rsidP="0072492C">
      <w:pPr>
        <w:widowControl w:val="0"/>
        <w:shd w:val="clear" w:color="auto" w:fill="FFFFFF"/>
        <w:spacing w:after="0" w:line="240" w:lineRule="auto"/>
        <w:ind w:firstLine="708"/>
        <w:jc w:val="both"/>
        <w:rPr>
          <w:rFonts w:ascii="Arial" w:eastAsia="Times New Roman" w:hAnsi="Arial" w:cs="Arial"/>
          <w:sz w:val="24"/>
          <w:szCs w:val="24"/>
        </w:rPr>
      </w:pPr>
      <w:r w:rsidRPr="0072492C">
        <w:rPr>
          <w:rFonts w:ascii="Arial" w:eastAsia="Times New Roman" w:hAnsi="Arial" w:cs="Arial"/>
          <w:sz w:val="24"/>
          <w:szCs w:val="24"/>
        </w:rPr>
        <w:t>При анализе правовых актов, регулирующих вопросы установления надбавки, распорядительных документов, расчетных ведомостей на выплату процентной надбавки к заработной плате муниципальных служащих за работу со сведениями, составляющими государственную тайну, установлено:</w:t>
      </w:r>
    </w:p>
    <w:p w:rsidR="0072492C" w:rsidRPr="0072492C" w:rsidRDefault="0072492C" w:rsidP="0072492C">
      <w:pPr>
        <w:widowControl w:val="0"/>
        <w:shd w:val="clear" w:color="auto" w:fill="FFFFFF"/>
        <w:spacing w:after="0" w:line="240" w:lineRule="auto"/>
        <w:ind w:firstLine="709"/>
        <w:jc w:val="both"/>
        <w:rPr>
          <w:rFonts w:ascii="Arial" w:hAnsi="Arial" w:cs="Arial"/>
          <w:sz w:val="24"/>
          <w:szCs w:val="24"/>
        </w:rPr>
      </w:pPr>
      <w:r w:rsidRPr="0072492C">
        <w:rPr>
          <w:rFonts w:ascii="Arial" w:eastAsia="Times New Roman" w:hAnsi="Arial" w:cs="Arial"/>
          <w:sz w:val="24"/>
          <w:szCs w:val="24"/>
        </w:rPr>
        <w:t xml:space="preserve">начисление надбавки работникам муниципального образования </w:t>
      </w:r>
      <w:r w:rsidRPr="0072492C">
        <w:rPr>
          <w:rFonts w:ascii="Arial" w:hAnsi="Arial" w:cs="Arial"/>
          <w:sz w:val="24"/>
          <w:szCs w:val="24"/>
        </w:rPr>
        <w:t xml:space="preserve">производится на основании распоряжений мэра Братского района о доплате за работу со сведениями, составляющими государственную тайну, в соответствии с постановлением Правительства Российской Федерации от 18.09.2006 № 573 «О предоставлении социальных гарантий гражданам, допущенных к государственной тайне на постоянной основе и сотрудникам подразделений по защите </w:t>
      </w:r>
      <w:r w:rsidRPr="0072492C">
        <w:rPr>
          <w:rFonts w:ascii="Arial" w:hAnsi="Arial" w:cs="Arial"/>
          <w:sz w:val="24"/>
          <w:szCs w:val="24"/>
        </w:rPr>
        <w:lastRenderedPageBreak/>
        <w:t>государственной тайны», приказом Министерства здравоохранения и социального развития РФ от 19.05.2011 № 408-н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72492C" w:rsidRPr="0072492C" w:rsidRDefault="0072492C" w:rsidP="0072492C">
      <w:pPr>
        <w:widowControl w:val="0"/>
        <w:shd w:val="clear" w:color="auto" w:fill="FFFFFF"/>
        <w:spacing w:after="0" w:line="240" w:lineRule="auto"/>
        <w:ind w:firstLine="709"/>
        <w:jc w:val="both"/>
        <w:rPr>
          <w:rFonts w:ascii="Arial" w:hAnsi="Arial" w:cs="Arial"/>
          <w:sz w:val="24"/>
          <w:szCs w:val="24"/>
        </w:rPr>
      </w:pPr>
      <w:r w:rsidRPr="0072492C">
        <w:rPr>
          <w:rFonts w:ascii="Arial" w:hAnsi="Arial" w:cs="Arial"/>
          <w:sz w:val="24"/>
          <w:szCs w:val="24"/>
        </w:rPr>
        <w:t>размер ежемесячной процентной надбавки к должностному окладу установлен в соответствии с номенклатурой должностей работников, подлежащих оформлению на допуск за работу со сведениями, имеющими степень секретности (совершенно секретно, секретно);</w:t>
      </w:r>
    </w:p>
    <w:p w:rsidR="0072492C" w:rsidRPr="0072492C" w:rsidRDefault="0072492C" w:rsidP="0072492C">
      <w:pPr>
        <w:widowControl w:val="0"/>
        <w:shd w:val="clear" w:color="auto" w:fill="FFFFFF"/>
        <w:spacing w:after="0" w:line="240" w:lineRule="auto"/>
        <w:ind w:firstLine="709"/>
        <w:jc w:val="both"/>
        <w:rPr>
          <w:rFonts w:ascii="Arial" w:eastAsia="Times New Roman" w:hAnsi="Arial" w:cs="Arial"/>
          <w:sz w:val="24"/>
          <w:szCs w:val="24"/>
        </w:rPr>
      </w:pPr>
      <w:r w:rsidRPr="0072492C">
        <w:rPr>
          <w:rFonts w:ascii="Arial" w:eastAsia="Times New Roman" w:hAnsi="Arial" w:cs="Arial"/>
          <w:sz w:val="24"/>
          <w:szCs w:val="24"/>
        </w:rPr>
        <w:t>проверкой выявлена переплата процентной надбавки у ведущего специалиста отдела муниципальной службы и кадров Администрации в июне 2019 на 0,1 тыс. руб.</w:t>
      </w:r>
    </w:p>
    <w:p w:rsidR="0072492C" w:rsidRPr="0072492C" w:rsidRDefault="0072492C" w:rsidP="0072492C">
      <w:pPr>
        <w:widowControl w:val="0"/>
        <w:shd w:val="clear" w:color="auto" w:fill="FFFFFF"/>
        <w:spacing w:after="0" w:line="240" w:lineRule="auto"/>
        <w:ind w:firstLine="709"/>
        <w:jc w:val="both"/>
        <w:rPr>
          <w:rFonts w:ascii="Arial" w:eastAsia="Times New Roman" w:hAnsi="Arial" w:cs="Arial"/>
          <w:sz w:val="24"/>
          <w:szCs w:val="24"/>
        </w:rPr>
      </w:pPr>
      <w:r w:rsidRPr="0072492C">
        <w:rPr>
          <w:rFonts w:ascii="Arial" w:eastAsia="Times New Roman" w:hAnsi="Arial" w:cs="Arial"/>
          <w:sz w:val="24"/>
          <w:szCs w:val="24"/>
        </w:rPr>
        <w:t>Общий объем средств на выплату процентной надбавки к заработной плате муниципальным служащим за работу со сведениями, составляющими государственную тайну, с учетом районного коэффициента и процентной надбавки составил 527,4 тыс. руб.</w:t>
      </w:r>
    </w:p>
    <w:p w:rsidR="0072492C" w:rsidRPr="00733AD7" w:rsidRDefault="0072492C" w:rsidP="0072492C">
      <w:pPr>
        <w:widowControl w:val="0"/>
        <w:shd w:val="clear" w:color="auto" w:fill="FFFFFF"/>
        <w:spacing w:after="0" w:line="240" w:lineRule="auto"/>
        <w:ind w:firstLine="708"/>
        <w:jc w:val="both"/>
        <w:rPr>
          <w:rFonts w:ascii="Arial" w:eastAsia="Times New Roman" w:hAnsi="Arial" w:cs="Arial"/>
          <w:sz w:val="24"/>
          <w:szCs w:val="24"/>
        </w:rPr>
      </w:pPr>
      <w:r w:rsidRPr="00733AD7">
        <w:rPr>
          <w:rFonts w:ascii="Arial" w:eastAsia="Times New Roman" w:hAnsi="Arial" w:cs="Arial"/>
          <w:sz w:val="24"/>
          <w:szCs w:val="24"/>
        </w:rPr>
        <w:t>Штатная численность муниципальных служащих рассчитана согласно Методических рекомендаций утвержденных приказом Министерства труда и занятости Иркутской области от 14.10.2013 г. № 57-мпр «Об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w:t>
      </w:r>
    </w:p>
    <w:p w:rsidR="0072492C" w:rsidRPr="0072492C" w:rsidRDefault="0072492C" w:rsidP="0072492C">
      <w:pPr>
        <w:widowControl w:val="0"/>
        <w:shd w:val="clear" w:color="auto" w:fill="FFFFFF"/>
        <w:spacing w:after="0" w:line="240" w:lineRule="auto"/>
        <w:ind w:firstLine="708"/>
        <w:jc w:val="both"/>
        <w:rPr>
          <w:rFonts w:ascii="Arial" w:eastAsia="Times New Roman" w:hAnsi="Arial" w:cs="Arial"/>
          <w:sz w:val="24"/>
          <w:szCs w:val="24"/>
        </w:rPr>
      </w:pPr>
      <w:r w:rsidRPr="00733AD7">
        <w:rPr>
          <w:rFonts w:ascii="Arial" w:eastAsia="Times New Roman" w:hAnsi="Arial" w:cs="Arial"/>
          <w:sz w:val="24"/>
          <w:szCs w:val="24"/>
        </w:rPr>
        <w:t>Расчет норматива формирования расходов на оплату труда муниципальным служащим произведен в соответствии с пунктами</w:t>
      </w:r>
      <w:r w:rsidRPr="0072492C">
        <w:rPr>
          <w:rFonts w:ascii="Arial" w:eastAsia="Times New Roman" w:hAnsi="Arial" w:cs="Arial"/>
          <w:sz w:val="24"/>
          <w:szCs w:val="24"/>
        </w:rPr>
        <w:t xml:space="preserve"> 9,11 постановления Правительства Иркутской области от 27.11.2014 № 599-пп. Фактов нарушения нормативов при формировании расходов не установлено. Превышение норматива расходов на оплату труда муниципальным служащим в 2019 году на 151 тыс. руб. обосновано выплатой муниципальному служащему компенсации за неиспользованные дни ежегодного оплачиваемого отпуска при увольнении.</w:t>
      </w:r>
    </w:p>
    <w:p w:rsidR="0072492C" w:rsidRPr="0072492C" w:rsidRDefault="0072492C" w:rsidP="0072492C">
      <w:pPr>
        <w:widowControl w:val="0"/>
        <w:shd w:val="clear" w:color="auto" w:fill="FFFFFF"/>
        <w:spacing w:after="0" w:line="240" w:lineRule="auto"/>
        <w:ind w:firstLine="708"/>
        <w:jc w:val="both"/>
        <w:rPr>
          <w:rFonts w:ascii="Arial" w:eastAsia="Times New Roman" w:hAnsi="Arial" w:cs="Arial"/>
          <w:sz w:val="24"/>
          <w:szCs w:val="24"/>
        </w:rPr>
      </w:pPr>
      <w:r w:rsidRPr="0072492C">
        <w:rPr>
          <w:rFonts w:ascii="Arial" w:eastAsia="Times New Roman" w:hAnsi="Arial" w:cs="Arial"/>
          <w:sz w:val="24"/>
          <w:szCs w:val="24"/>
        </w:rPr>
        <w:t>Установлено:</w:t>
      </w:r>
    </w:p>
    <w:p w:rsidR="0072492C" w:rsidRPr="0072492C" w:rsidRDefault="0072492C" w:rsidP="0072492C">
      <w:pPr>
        <w:autoSpaceDE w:val="0"/>
        <w:autoSpaceDN w:val="0"/>
        <w:adjustRightInd w:val="0"/>
        <w:spacing w:after="0" w:line="240" w:lineRule="auto"/>
        <w:ind w:firstLine="708"/>
        <w:jc w:val="both"/>
        <w:rPr>
          <w:rFonts w:ascii="Arial" w:eastAsia="Times New Roman" w:hAnsi="Arial" w:cs="Arial"/>
          <w:bCs/>
          <w:sz w:val="24"/>
          <w:szCs w:val="24"/>
        </w:rPr>
      </w:pPr>
      <w:r w:rsidRPr="0072492C">
        <w:rPr>
          <w:rFonts w:ascii="Arial" w:eastAsia="Times New Roman" w:hAnsi="Arial" w:cs="Arial"/>
          <w:bCs/>
          <w:sz w:val="24"/>
          <w:szCs w:val="24"/>
        </w:rPr>
        <w:t>ведомости начислений не соответствуют утвержденным штатным расписаниям Финансового управления АМО «Братский район», Администрации МО «Братский район»</w:t>
      </w:r>
      <w:r w:rsidRPr="0072492C">
        <w:rPr>
          <w:rFonts w:ascii="Arial" w:hAnsi="Arial" w:cs="Arial"/>
          <w:sz w:val="24"/>
          <w:szCs w:val="24"/>
        </w:rPr>
        <w:t xml:space="preserve"> –</w:t>
      </w:r>
      <w:r w:rsidRPr="0072492C">
        <w:rPr>
          <w:rFonts w:ascii="Arial" w:eastAsia="Times New Roman" w:hAnsi="Arial" w:cs="Arial"/>
          <w:bCs/>
          <w:sz w:val="24"/>
          <w:szCs w:val="24"/>
        </w:rPr>
        <w:t xml:space="preserve"> в штатных расписаниях не указана надбавка за работу со сведениями, составляющими государственную тайну. </w:t>
      </w:r>
      <w:r w:rsidRPr="0072492C">
        <w:rPr>
          <w:rFonts w:ascii="Arial" w:hAnsi="Arial" w:cs="Arial"/>
          <w:sz w:val="24"/>
          <w:szCs w:val="24"/>
        </w:rPr>
        <w:t>Данный факт свидетельствует о нарушении ст. 15 ТК РФ (работы по должности в соответствии со штатным расписанием)</w:t>
      </w:r>
      <w:r w:rsidRPr="0072492C">
        <w:rPr>
          <w:rFonts w:ascii="Arial" w:eastAsia="Times New Roman" w:hAnsi="Arial" w:cs="Arial"/>
          <w:bCs/>
          <w:sz w:val="24"/>
          <w:szCs w:val="24"/>
        </w:rPr>
        <w:t>;</w:t>
      </w:r>
    </w:p>
    <w:p w:rsidR="0072492C" w:rsidRPr="0072492C" w:rsidRDefault="0072492C" w:rsidP="0072492C">
      <w:pPr>
        <w:spacing w:after="0" w:line="240" w:lineRule="auto"/>
        <w:ind w:firstLine="709"/>
        <w:jc w:val="both"/>
        <w:rPr>
          <w:rFonts w:ascii="Arial" w:hAnsi="Arial" w:cs="Arial"/>
          <w:sz w:val="24"/>
          <w:szCs w:val="24"/>
        </w:rPr>
      </w:pPr>
      <w:r w:rsidRPr="0072492C">
        <w:rPr>
          <w:rFonts w:ascii="Arial" w:hAnsi="Arial" w:cs="Arial"/>
          <w:sz w:val="24"/>
          <w:szCs w:val="24"/>
        </w:rPr>
        <w:t>в апреле 2020 года при начислении заработной платы председателю комитета по управлению муниципальным имуществом муниципального образования «Братский район», показатель премии рассчитан исходя из расчета 18 рабочих дней, следовало из расчета 22, что привело к недоплате в сумме 0,6 тыс. руб., с начислениями 0,7 тыс. руб.;</w:t>
      </w:r>
    </w:p>
    <w:p w:rsidR="0072492C" w:rsidRPr="0072492C" w:rsidRDefault="0072492C" w:rsidP="0072492C">
      <w:pPr>
        <w:widowControl w:val="0"/>
        <w:shd w:val="clear" w:color="auto" w:fill="FFFFFF"/>
        <w:spacing w:after="0" w:line="240" w:lineRule="auto"/>
        <w:ind w:firstLine="708"/>
        <w:jc w:val="both"/>
        <w:rPr>
          <w:rFonts w:ascii="Arial" w:eastAsia="Times New Roman" w:hAnsi="Arial" w:cs="Arial"/>
          <w:sz w:val="24"/>
          <w:szCs w:val="24"/>
        </w:rPr>
      </w:pPr>
      <w:r w:rsidRPr="0072492C">
        <w:rPr>
          <w:rFonts w:ascii="Arial" w:eastAsia="Times New Roman" w:hAnsi="Arial" w:cs="Arial"/>
          <w:bCs/>
          <w:sz w:val="24"/>
          <w:szCs w:val="24"/>
        </w:rPr>
        <w:t xml:space="preserve">в июне месяце необоснованно применен </w:t>
      </w:r>
      <w:r w:rsidRPr="0072492C">
        <w:rPr>
          <w:rFonts w:ascii="Arial" w:eastAsia="Times New Roman" w:hAnsi="Arial" w:cs="Arial"/>
          <w:sz w:val="24"/>
          <w:szCs w:val="24"/>
        </w:rPr>
        <w:t>размер ежемесячного денежного поощрения 4,375 должностного оклада начальнику управления образования, в связи с чем фонд оплаты труда за июнь 2020 года превышен на 5</w:t>
      </w:r>
      <w:r w:rsidR="002749DC">
        <w:rPr>
          <w:rFonts w:ascii="Arial" w:eastAsia="Times New Roman" w:hAnsi="Arial" w:cs="Arial"/>
          <w:sz w:val="24"/>
          <w:szCs w:val="24"/>
        </w:rPr>
        <w:t>,7</w:t>
      </w:r>
      <w:r w:rsidRPr="0072492C">
        <w:rPr>
          <w:rFonts w:ascii="Arial" w:eastAsia="Times New Roman" w:hAnsi="Arial" w:cs="Arial"/>
          <w:sz w:val="24"/>
          <w:szCs w:val="24"/>
        </w:rPr>
        <w:t> </w:t>
      </w:r>
      <w:r w:rsidR="002749DC">
        <w:rPr>
          <w:rFonts w:ascii="Arial" w:eastAsia="Times New Roman" w:hAnsi="Arial" w:cs="Arial"/>
          <w:sz w:val="24"/>
          <w:szCs w:val="24"/>
        </w:rPr>
        <w:t xml:space="preserve">тыс. </w:t>
      </w:r>
      <w:r w:rsidRPr="0072492C">
        <w:rPr>
          <w:rFonts w:ascii="Arial" w:eastAsia="Times New Roman" w:hAnsi="Arial" w:cs="Arial"/>
          <w:sz w:val="24"/>
          <w:szCs w:val="24"/>
        </w:rPr>
        <w:t>руб.</w:t>
      </w:r>
    </w:p>
    <w:p w:rsidR="0072492C" w:rsidRPr="0072492C" w:rsidRDefault="0072492C" w:rsidP="0072492C">
      <w:pPr>
        <w:widowControl w:val="0"/>
        <w:shd w:val="clear" w:color="auto" w:fill="FFFFFF"/>
        <w:spacing w:after="0" w:line="240" w:lineRule="auto"/>
        <w:ind w:firstLine="708"/>
        <w:jc w:val="both"/>
        <w:rPr>
          <w:rFonts w:ascii="Arial" w:eastAsia="Calibri" w:hAnsi="Arial" w:cs="Arial"/>
          <w:sz w:val="24"/>
          <w:szCs w:val="24"/>
        </w:rPr>
      </w:pPr>
      <w:r w:rsidRPr="0072492C">
        <w:rPr>
          <w:rFonts w:ascii="Arial" w:eastAsia="Calibri" w:hAnsi="Arial" w:cs="Arial"/>
          <w:sz w:val="24"/>
          <w:szCs w:val="24"/>
        </w:rPr>
        <w:t xml:space="preserve">С учетом норматива численности муниципальных служащих местной администрации муниципального района, общая численность местной администрации муниципального образования «Братский район» в 2019 составляет 146,11 шт. ед., что в пределах норматива (148 шт. ед.), в 2020 – с превышением на 0,11 шт. ед.: норматив – 146 шт.ед., фактическая численность – 146,11 шт. ед. </w:t>
      </w:r>
    </w:p>
    <w:p w:rsidR="0072492C" w:rsidRPr="0072492C" w:rsidRDefault="0072492C" w:rsidP="0072492C">
      <w:pPr>
        <w:spacing w:after="0" w:line="240" w:lineRule="auto"/>
        <w:ind w:firstLine="708"/>
        <w:jc w:val="both"/>
        <w:rPr>
          <w:rFonts w:ascii="Arial" w:eastAsia="Calibri" w:hAnsi="Arial" w:cs="Arial"/>
          <w:sz w:val="24"/>
          <w:szCs w:val="24"/>
        </w:rPr>
      </w:pPr>
      <w:r w:rsidRPr="0072492C">
        <w:rPr>
          <w:rFonts w:ascii="Arial" w:eastAsia="Calibri" w:hAnsi="Arial" w:cs="Arial"/>
          <w:sz w:val="24"/>
          <w:szCs w:val="24"/>
        </w:rPr>
        <w:t xml:space="preserve">При анализе расчета годового фонда оплаты труда по состоянию на 01.01.2021 года годовой фонд оплаты труда сформирован по техническим </w:t>
      </w:r>
      <w:r w:rsidRPr="0072492C">
        <w:rPr>
          <w:rFonts w:ascii="Arial" w:eastAsia="Calibri" w:hAnsi="Arial" w:cs="Arial"/>
          <w:sz w:val="24"/>
          <w:szCs w:val="24"/>
        </w:rPr>
        <w:lastRenderedPageBreak/>
        <w:t>работникам в размере 45,5 должностных окладов, по вспомогательному персоналу из расчета 45 должностных окладов.</w:t>
      </w:r>
    </w:p>
    <w:p w:rsidR="0072492C" w:rsidRPr="0072492C" w:rsidRDefault="0072492C" w:rsidP="0072492C">
      <w:pPr>
        <w:spacing w:after="0" w:line="240" w:lineRule="auto"/>
        <w:ind w:firstLine="708"/>
        <w:jc w:val="both"/>
        <w:rPr>
          <w:rFonts w:ascii="Arial" w:eastAsia="Calibri" w:hAnsi="Arial" w:cs="Arial"/>
          <w:sz w:val="24"/>
          <w:szCs w:val="24"/>
        </w:rPr>
      </w:pPr>
      <w:r w:rsidRPr="0072492C">
        <w:rPr>
          <w:rFonts w:ascii="Arial" w:eastAsia="Calibri" w:hAnsi="Arial" w:cs="Arial"/>
          <w:sz w:val="24"/>
          <w:szCs w:val="24"/>
        </w:rPr>
        <w:t>В ходе выборочной проверки правильности начисления заработной платы технического и вспомогательного персонала нарушений не выявлено.</w:t>
      </w:r>
    </w:p>
    <w:p w:rsidR="0072492C" w:rsidRPr="0072492C" w:rsidRDefault="0072492C" w:rsidP="0072492C">
      <w:pPr>
        <w:spacing w:after="0" w:line="240" w:lineRule="auto"/>
        <w:ind w:firstLine="708"/>
        <w:jc w:val="both"/>
        <w:rPr>
          <w:rFonts w:ascii="Arial" w:eastAsia="Calibri" w:hAnsi="Arial" w:cs="Arial"/>
          <w:bCs/>
          <w:sz w:val="24"/>
          <w:szCs w:val="24"/>
        </w:rPr>
      </w:pPr>
      <w:r w:rsidRPr="0072492C">
        <w:rPr>
          <w:rStyle w:val="FontStyle17"/>
          <w:rFonts w:ascii="Arial" w:eastAsiaTheme="majorEastAsia" w:hAnsi="Arial" w:cs="Arial"/>
          <w:sz w:val="24"/>
          <w:szCs w:val="24"/>
        </w:rPr>
        <w:t xml:space="preserve">При анализе формирования расходов на выплату заработной платы с начислениями не нее работникам учреждений, находящихся в ведении органов местного самоуправления установлено, что получателями субсидии в 2019 году являлись 23 учреждения Братского района – </w:t>
      </w:r>
      <w:r w:rsidRPr="0072492C">
        <w:rPr>
          <w:rFonts w:ascii="Arial" w:eastAsia="Calibri" w:hAnsi="Arial" w:cs="Arial"/>
          <w:bCs/>
          <w:sz w:val="24"/>
          <w:szCs w:val="24"/>
        </w:rPr>
        <w:t>объем субсидии составил 28 221,8 тыс. руб., в 2020 году 29 учреждений, объем субсидии – 52 393,7 тыс. руб.</w:t>
      </w:r>
    </w:p>
    <w:p w:rsidR="0072492C" w:rsidRPr="0072492C" w:rsidRDefault="0072492C" w:rsidP="0072492C">
      <w:pPr>
        <w:spacing w:after="0" w:line="240" w:lineRule="auto"/>
        <w:ind w:firstLine="708"/>
        <w:jc w:val="both"/>
        <w:rPr>
          <w:rStyle w:val="FontStyle17"/>
          <w:rFonts w:ascii="Arial" w:eastAsia="Calibri" w:hAnsi="Arial" w:cs="Arial"/>
          <w:bCs/>
          <w:sz w:val="24"/>
          <w:szCs w:val="24"/>
        </w:rPr>
      </w:pPr>
      <w:r w:rsidRPr="0072492C">
        <w:rPr>
          <w:rFonts w:ascii="Arial" w:eastAsia="Calibri" w:hAnsi="Arial" w:cs="Arial"/>
          <w:bCs/>
          <w:sz w:val="24"/>
          <w:szCs w:val="24"/>
        </w:rPr>
        <w:t xml:space="preserve">Выборочной проверкой были проанализированы нормативные правовые акты при формировании расходов на выплату заработной платы с начислениями на нее работникам </w:t>
      </w:r>
      <w:r w:rsidRPr="0072492C">
        <w:rPr>
          <w:rFonts w:ascii="Arial" w:eastAsia="Calibri" w:hAnsi="Arial" w:cs="Arial"/>
          <w:sz w:val="24"/>
          <w:szCs w:val="24"/>
        </w:rPr>
        <w:t>муниципальных казенных учреждений Братского района.</w:t>
      </w:r>
    </w:p>
    <w:p w:rsidR="0072492C" w:rsidRPr="0072492C" w:rsidRDefault="0072492C" w:rsidP="0072492C">
      <w:pPr>
        <w:autoSpaceDE w:val="0"/>
        <w:autoSpaceDN w:val="0"/>
        <w:adjustRightInd w:val="0"/>
        <w:spacing w:after="0" w:line="240" w:lineRule="auto"/>
        <w:ind w:firstLine="708"/>
        <w:jc w:val="both"/>
        <w:rPr>
          <w:rFonts w:ascii="Arial" w:hAnsi="Arial" w:cs="Arial"/>
          <w:sz w:val="24"/>
          <w:szCs w:val="24"/>
        </w:rPr>
      </w:pPr>
      <w:r w:rsidRPr="0072492C">
        <w:rPr>
          <w:rStyle w:val="FontStyle17"/>
          <w:rFonts w:ascii="Arial" w:eastAsiaTheme="majorEastAsia" w:hAnsi="Arial" w:cs="Arial"/>
          <w:sz w:val="24"/>
          <w:szCs w:val="24"/>
        </w:rPr>
        <w:t xml:space="preserve"> </w:t>
      </w:r>
      <w:r w:rsidRPr="0072492C">
        <w:rPr>
          <w:rFonts w:ascii="Arial" w:eastAsia="Calibri" w:hAnsi="Arial" w:cs="Arial"/>
          <w:bCs/>
          <w:sz w:val="24"/>
          <w:szCs w:val="24"/>
        </w:rPr>
        <w:t>Установлено, что расчетные ведомости за проверяемый период сформированы в соответствии с системой оплаты труда, утвержденной Положением об оплате труда, но при этом не соответствуют утвержденным штатным расписаниям по графам. Да</w:t>
      </w:r>
      <w:r w:rsidRPr="0072492C">
        <w:rPr>
          <w:rFonts w:ascii="Arial" w:hAnsi="Arial" w:cs="Arial"/>
          <w:sz w:val="24"/>
          <w:szCs w:val="24"/>
        </w:rPr>
        <w:t xml:space="preserve">нный факт свидетельствует о нарушении ст. 15 ТК РФ. </w:t>
      </w:r>
    </w:p>
    <w:p w:rsidR="0072492C" w:rsidRPr="0072492C" w:rsidRDefault="0072492C" w:rsidP="0072492C">
      <w:pPr>
        <w:autoSpaceDE w:val="0"/>
        <w:autoSpaceDN w:val="0"/>
        <w:adjustRightInd w:val="0"/>
        <w:spacing w:after="0" w:line="240" w:lineRule="auto"/>
        <w:jc w:val="both"/>
        <w:rPr>
          <w:rFonts w:ascii="Arial" w:eastAsia="Calibri" w:hAnsi="Arial" w:cs="Arial"/>
          <w:bCs/>
          <w:sz w:val="24"/>
          <w:szCs w:val="24"/>
        </w:rPr>
      </w:pPr>
      <w:r w:rsidRPr="0072492C">
        <w:rPr>
          <w:rFonts w:ascii="Arial" w:eastAsia="Calibri" w:hAnsi="Arial" w:cs="Arial"/>
          <w:bCs/>
          <w:sz w:val="24"/>
          <w:szCs w:val="24"/>
        </w:rPr>
        <w:tab/>
        <w:t>Замечания, выявленные в ходе выборочной проверки соблюдения законодательных и иных нормативных правовых актов при формировании расходов на выплату заработной платы с начислениями на нее работникам учреждений, находящихся в ведении муниципального образования «Братский район», отмечены по тексту заключения.</w:t>
      </w:r>
    </w:p>
    <w:p w:rsidR="0072492C" w:rsidRDefault="0072492C" w:rsidP="0072492C">
      <w:pPr>
        <w:widowControl w:val="0"/>
        <w:shd w:val="clear" w:color="auto" w:fill="FFFFFF"/>
        <w:spacing w:after="0" w:line="240" w:lineRule="auto"/>
        <w:ind w:firstLine="708"/>
        <w:jc w:val="both"/>
        <w:rPr>
          <w:rStyle w:val="FontStyle17"/>
          <w:rFonts w:ascii="Arial" w:eastAsiaTheme="majorEastAsia" w:hAnsi="Arial" w:cs="Arial"/>
          <w:sz w:val="24"/>
          <w:szCs w:val="24"/>
        </w:rPr>
      </w:pPr>
      <w:r w:rsidRPr="0072492C">
        <w:rPr>
          <w:rFonts w:ascii="Arial" w:eastAsia="Times New Roman" w:hAnsi="Arial" w:cs="Arial"/>
          <w:bCs/>
          <w:sz w:val="24"/>
          <w:szCs w:val="24"/>
        </w:rPr>
        <w:t xml:space="preserve">Анализ использования </w:t>
      </w:r>
      <w:r w:rsidRPr="0072492C">
        <w:rPr>
          <w:rFonts w:ascii="Arial" w:eastAsia="Calibri" w:hAnsi="Arial" w:cs="Arial"/>
          <w:bCs/>
          <w:sz w:val="24"/>
          <w:szCs w:val="24"/>
        </w:rPr>
        <w:t xml:space="preserve">субсидии </w:t>
      </w:r>
      <w:r w:rsidRPr="0072492C">
        <w:rPr>
          <w:rStyle w:val="FontStyle17"/>
          <w:rFonts w:ascii="Arial" w:eastAsiaTheme="majorEastAsia" w:hAnsi="Arial" w:cs="Arial"/>
          <w:sz w:val="24"/>
          <w:szCs w:val="24"/>
        </w:rPr>
        <w:t>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(городских округов) Иркутской области, показал, что муниципальным образованием «Братский район» средства использованы на 100%.</w:t>
      </w:r>
    </w:p>
    <w:p w:rsidR="0072492C" w:rsidRPr="0072492C" w:rsidRDefault="0072492C" w:rsidP="0072492C">
      <w:pPr>
        <w:widowControl w:val="0"/>
        <w:shd w:val="clear" w:color="auto" w:fill="FFFFFF"/>
        <w:spacing w:after="0" w:line="240" w:lineRule="auto"/>
        <w:ind w:firstLine="708"/>
        <w:jc w:val="both"/>
        <w:rPr>
          <w:rFonts w:ascii="Arial" w:eastAsia="Times New Roman" w:hAnsi="Arial" w:cs="Arial"/>
          <w:sz w:val="24"/>
          <w:szCs w:val="24"/>
        </w:rPr>
      </w:pPr>
    </w:p>
    <w:p w:rsidR="00DD3DF9" w:rsidRDefault="0072492C" w:rsidP="0072492C">
      <w:pPr>
        <w:pStyle w:val="a4"/>
        <w:widowControl w:val="0"/>
        <w:numPr>
          <w:ilvl w:val="1"/>
          <w:numId w:val="5"/>
        </w:numPr>
        <w:shd w:val="clear" w:color="auto" w:fill="FFFFFF"/>
        <w:spacing w:after="0" w:line="240" w:lineRule="auto"/>
        <w:jc w:val="both"/>
        <w:rPr>
          <w:rFonts w:ascii="Arial" w:eastAsia="Times New Roman" w:hAnsi="Arial" w:cs="Arial"/>
          <w:b/>
          <w:sz w:val="24"/>
          <w:szCs w:val="24"/>
        </w:rPr>
      </w:pPr>
      <w:r w:rsidRPr="00401E0C">
        <w:rPr>
          <w:rFonts w:ascii="Arial" w:eastAsia="Times New Roman" w:hAnsi="Arial" w:cs="Arial"/>
          <w:b/>
          <w:sz w:val="24"/>
          <w:szCs w:val="24"/>
        </w:rPr>
        <w:t xml:space="preserve">Экспертиза проектов </w:t>
      </w:r>
      <w:r w:rsidR="001126F3" w:rsidRPr="00401E0C">
        <w:rPr>
          <w:rFonts w:ascii="Arial" w:eastAsia="Times New Roman" w:hAnsi="Arial" w:cs="Arial"/>
          <w:b/>
          <w:sz w:val="24"/>
          <w:szCs w:val="24"/>
        </w:rPr>
        <w:t>бюджетов</w:t>
      </w:r>
    </w:p>
    <w:p w:rsidR="002749DC" w:rsidRPr="00401E0C" w:rsidRDefault="002749DC" w:rsidP="002749DC">
      <w:pPr>
        <w:pStyle w:val="a4"/>
        <w:widowControl w:val="0"/>
        <w:shd w:val="clear" w:color="auto" w:fill="FFFFFF"/>
        <w:spacing w:after="0" w:line="240" w:lineRule="auto"/>
        <w:ind w:left="1428"/>
        <w:jc w:val="both"/>
        <w:rPr>
          <w:rFonts w:ascii="Arial" w:eastAsia="Times New Roman" w:hAnsi="Arial" w:cs="Arial"/>
          <w:b/>
          <w:sz w:val="24"/>
          <w:szCs w:val="24"/>
        </w:rPr>
      </w:pPr>
    </w:p>
    <w:p w:rsidR="002F2E86" w:rsidRPr="002F2E86" w:rsidRDefault="002F2E86" w:rsidP="002F2E86">
      <w:pPr>
        <w:spacing w:after="0" w:line="240" w:lineRule="auto"/>
        <w:ind w:firstLine="708"/>
        <w:jc w:val="both"/>
        <w:rPr>
          <w:rFonts w:ascii="Arial" w:hAnsi="Arial" w:cs="Arial"/>
          <w:sz w:val="24"/>
          <w:szCs w:val="24"/>
        </w:rPr>
      </w:pPr>
      <w:r w:rsidRPr="002F2E86">
        <w:rPr>
          <w:rFonts w:ascii="Arial" w:hAnsi="Arial" w:cs="Arial"/>
          <w:sz w:val="24"/>
          <w:szCs w:val="24"/>
        </w:rPr>
        <w:t>Согласно Плану работы контрольно-счетного органа муниципального образования «Братский район» были проведены мероприятия по экспертизе проектов решений «О бюджете на 2022 год и на плановый период 2023 и 2024 годов» муниципального образования «Братский район» и 23 сельских поселений района.</w:t>
      </w:r>
    </w:p>
    <w:p w:rsidR="006A6424" w:rsidRPr="00401E0C" w:rsidRDefault="002F2E86" w:rsidP="002F2E86">
      <w:pPr>
        <w:autoSpaceDE w:val="0"/>
        <w:autoSpaceDN w:val="0"/>
        <w:adjustRightInd w:val="0"/>
        <w:spacing w:after="0" w:line="240" w:lineRule="auto"/>
        <w:ind w:firstLine="708"/>
        <w:jc w:val="both"/>
        <w:rPr>
          <w:rStyle w:val="12"/>
          <w:rFonts w:ascii="Arial" w:eastAsiaTheme="minorHAnsi" w:hAnsi="Arial" w:cs="Arial"/>
          <w:sz w:val="24"/>
          <w:szCs w:val="24"/>
          <w:u w:val="single"/>
        </w:rPr>
      </w:pPr>
      <w:r w:rsidRPr="00401E0C">
        <w:rPr>
          <w:rStyle w:val="12"/>
          <w:rFonts w:ascii="Arial" w:eastAsiaTheme="minorHAnsi" w:hAnsi="Arial" w:cs="Arial"/>
          <w:sz w:val="24"/>
          <w:szCs w:val="24"/>
          <w:u w:val="single"/>
        </w:rPr>
        <w:t xml:space="preserve">2.2.1. </w:t>
      </w:r>
      <w:r w:rsidR="001126F3" w:rsidRPr="00401E0C">
        <w:rPr>
          <w:rStyle w:val="12"/>
          <w:rFonts w:ascii="Arial" w:eastAsiaTheme="minorHAnsi" w:hAnsi="Arial" w:cs="Arial"/>
          <w:sz w:val="24"/>
          <w:szCs w:val="24"/>
          <w:u w:val="single"/>
        </w:rPr>
        <w:t xml:space="preserve">Районный бюджет на 2022 год утвержден решением Думы Братского района от 28.12.2021 № 252 </w:t>
      </w:r>
      <w:r w:rsidR="001126F3" w:rsidRPr="00401E0C">
        <w:rPr>
          <w:rFonts w:ascii="Arial" w:hAnsi="Arial" w:cs="Arial"/>
          <w:sz w:val="24"/>
          <w:szCs w:val="24"/>
          <w:u w:val="single"/>
        </w:rPr>
        <w:t>«О бюджете муниципального образования «Братский район» на 2022 год и на плановый период 2023 и 2024 годов».</w:t>
      </w:r>
    </w:p>
    <w:p w:rsidR="001126F3" w:rsidRPr="00521167" w:rsidRDefault="001126F3" w:rsidP="001126F3">
      <w:pPr>
        <w:spacing w:after="0" w:line="240" w:lineRule="auto"/>
        <w:ind w:firstLine="708"/>
        <w:jc w:val="both"/>
        <w:rPr>
          <w:rFonts w:ascii="Arial" w:hAnsi="Arial" w:cs="Arial"/>
          <w:sz w:val="24"/>
          <w:szCs w:val="24"/>
        </w:rPr>
      </w:pPr>
      <w:r w:rsidRPr="00521167">
        <w:rPr>
          <w:rFonts w:ascii="Arial" w:hAnsi="Arial" w:cs="Arial"/>
          <w:sz w:val="24"/>
          <w:szCs w:val="24"/>
        </w:rPr>
        <w:t>Проект решения Думы Братского района «О бюджете муниципального образования «Братский район» на 2022 год и на плановый период 2023 и 2024 годов» разработан финансовым управлением администрации муниципального образования «Братский район» и внесен на рассмотрение Мэром Братского района в срок, установленный п.1 ст. 185 БК РФ, согласно ст. 74 Устава муниципального образования и п.1 ст. 15 Положения о бюджетном процессе в МО «Братский район». Документы и материалы, представленные одновременно с проектом решения Думы района, соответствуют требованиям Бюджетного кодекса Российской Федерации.</w:t>
      </w:r>
    </w:p>
    <w:p w:rsidR="00521167" w:rsidRDefault="00521167" w:rsidP="001126F3">
      <w:pPr>
        <w:spacing w:after="0" w:line="240" w:lineRule="auto"/>
        <w:ind w:firstLine="708"/>
        <w:jc w:val="both"/>
        <w:rPr>
          <w:rFonts w:ascii="Arial" w:hAnsi="Arial" w:cs="Arial"/>
          <w:color w:val="000000"/>
          <w:sz w:val="24"/>
          <w:szCs w:val="24"/>
        </w:rPr>
      </w:pPr>
      <w:r w:rsidRPr="00521167">
        <w:rPr>
          <w:rFonts w:ascii="Arial" w:hAnsi="Arial" w:cs="Arial"/>
          <w:sz w:val="24"/>
          <w:szCs w:val="24"/>
        </w:rPr>
        <w:t xml:space="preserve">Проект решения Думы, составлен на трехлетний период, в части планового периода 2023 и 2024 годов сохраняет преемственность основных параметров </w:t>
      </w:r>
      <w:r w:rsidRPr="00521167">
        <w:rPr>
          <w:rFonts w:ascii="Arial" w:hAnsi="Arial" w:cs="Arial"/>
          <w:sz w:val="24"/>
          <w:szCs w:val="24"/>
        </w:rPr>
        <w:lastRenderedPageBreak/>
        <w:t>бюджета на 2022 год, сформирован на основе прогноза социально-экономического развития</w:t>
      </w:r>
      <w:r w:rsidRPr="00521167">
        <w:rPr>
          <w:rFonts w:ascii="Arial" w:hAnsi="Arial" w:cs="Arial"/>
          <w:color w:val="000000"/>
          <w:sz w:val="24"/>
          <w:szCs w:val="24"/>
        </w:rPr>
        <w:t xml:space="preserve"> муниципального образования «Братский район» на 2022-2024 годы,</w:t>
      </w:r>
      <w:r w:rsidRPr="00521167">
        <w:rPr>
          <w:rFonts w:ascii="Arial" w:hAnsi="Arial" w:cs="Arial"/>
          <w:sz w:val="24"/>
          <w:szCs w:val="24"/>
        </w:rPr>
        <w:t xml:space="preserve"> </w:t>
      </w:r>
      <w:r w:rsidRPr="00521167">
        <w:rPr>
          <w:rFonts w:ascii="Arial" w:hAnsi="Arial" w:cs="Arial"/>
          <w:color w:val="000000"/>
          <w:sz w:val="24"/>
          <w:szCs w:val="24"/>
        </w:rPr>
        <w:t>одобренного распоряжением мэра Братского района от 15.11.2021 № 512.</w:t>
      </w:r>
    </w:p>
    <w:p w:rsidR="0072635A" w:rsidRDefault="0072635A" w:rsidP="001126F3">
      <w:pPr>
        <w:spacing w:after="0" w:line="240" w:lineRule="auto"/>
        <w:ind w:firstLine="708"/>
        <w:jc w:val="both"/>
        <w:rPr>
          <w:rFonts w:ascii="Arial" w:hAnsi="Arial" w:cs="Arial"/>
          <w:color w:val="000000"/>
          <w:sz w:val="24"/>
          <w:szCs w:val="24"/>
        </w:rPr>
      </w:pPr>
      <w:r>
        <w:rPr>
          <w:rFonts w:ascii="Arial" w:hAnsi="Arial" w:cs="Arial"/>
          <w:color w:val="000000"/>
          <w:sz w:val="24"/>
          <w:szCs w:val="24"/>
        </w:rPr>
        <w:t>При составлении Заключения проверено наличие и оценено состояние нормативной и методической базы, регулирующей порядок формирования бюджета муниципального образования «Братский район».</w:t>
      </w:r>
    </w:p>
    <w:p w:rsidR="002F2E86" w:rsidRPr="0072635A" w:rsidRDefault="001126F3" w:rsidP="002F2E86">
      <w:pPr>
        <w:spacing w:after="0" w:line="240" w:lineRule="auto"/>
        <w:ind w:firstLine="708"/>
        <w:jc w:val="both"/>
        <w:rPr>
          <w:rFonts w:ascii="Arial" w:eastAsia="Times New Roman" w:hAnsi="Arial" w:cs="Arial"/>
          <w:color w:val="000000"/>
          <w:sz w:val="24"/>
          <w:szCs w:val="24"/>
          <w:lang w:bidi="ru-RU"/>
        </w:rPr>
      </w:pPr>
      <w:r w:rsidRPr="0072635A">
        <w:rPr>
          <w:rFonts w:ascii="Arial" w:hAnsi="Arial" w:cs="Arial"/>
          <w:sz w:val="24"/>
          <w:szCs w:val="24"/>
        </w:rPr>
        <w:t>По результатам экспертизы составлено заключение № 3</w:t>
      </w:r>
      <w:r w:rsidR="00521167" w:rsidRPr="0072635A">
        <w:rPr>
          <w:rFonts w:ascii="Arial" w:hAnsi="Arial" w:cs="Arial"/>
          <w:sz w:val="24"/>
          <w:szCs w:val="24"/>
        </w:rPr>
        <w:t>7</w:t>
      </w:r>
      <w:r w:rsidRPr="0072635A">
        <w:rPr>
          <w:rFonts w:ascii="Arial" w:hAnsi="Arial" w:cs="Arial"/>
          <w:sz w:val="24"/>
          <w:szCs w:val="24"/>
        </w:rPr>
        <w:t xml:space="preserve"> от 30.11.202</w:t>
      </w:r>
      <w:r w:rsidR="00521167" w:rsidRPr="0072635A">
        <w:rPr>
          <w:rFonts w:ascii="Arial" w:hAnsi="Arial" w:cs="Arial"/>
          <w:sz w:val="24"/>
          <w:szCs w:val="24"/>
        </w:rPr>
        <w:t>1</w:t>
      </w:r>
      <w:r w:rsidRPr="0072635A">
        <w:rPr>
          <w:rFonts w:ascii="Arial" w:hAnsi="Arial" w:cs="Arial"/>
          <w:sz w:val="24"/>
          <w:szCs w:val="24"/>
        </w:rPr>
        <w:t xml:space="preserve">г. Нарушений не выявлено. </w:t>
      </w:r>
    </w:p>
    <w:p w:rsidR="00753FE8" w:rsidRDefault="002F2E86" w:rsidP="00753FE8">
      <w:pPr>
        <w:spacing w:after="0" w:line="240" w:lineRule="auto"/>
        <w:ind w:firstLine="708"/>
        <w:jc w:val="both"/>
        <w:rPr>
          <w:rFonts w:ascii="Arial" w:eastAsia="Times New Roman" w:hAnsi="Arial" w:cs="Arial"/>
          <w:color w:val="000000"/>
          <w:sz w:val="24"/>
          <w:szCs w:val="24"/>
          <w:lang w:bidi="ru-RU"/>
        </w:rPr>
      </w:pPr>
      <w:r w:rsidRPr="002F2E86">
        <w:rPr>
          <w:rFonts w:ascii="Arial" w:eastAsia="Times New Roman" w:hAnsi="Arial" w:cs="Arial"/>
          <w:color w:val="000000"/>
          <w:sz w:val="24"/>
          <w:szCs w:val="24"/>
          <w:lang w:bidi="ru-RU"/>
        </w:rPr>
        <w:t xml:space="preserve">Актуальными </w:t>
      </w:r>
      <w:r w:rsidR="001126F3" w:rsidRPr="002F2E86">
        <w:rPr>
          <w:rFonts w:ascii="Arial" w:eastAsia="Times New Roman" w:hAnsi="Arial" w:cs="Arial"/>
          <w:color w:val="000000"/>
          <w:sz w:val="24"/>
          <w:szCs w:val="24"/>
          <w:lang w:bidi="ru-RU"/>
        </w:rPr>
        <w:t xml:space="preserve">остаются вопросы </w:t>
      </w:r>
      <w:r w:rsidR="00753FE8" w:rsidRPr="002F2E86">
        <w:rPr>
          <w:rFonts w:ascii="Arial" w:hAnsi="Arial" w:cs="Arial"/>
          <w:sz w:val="24"/>
          <w:szCs w:val="24"/>
        </w:rPr>
        <w:t xml:space="preserve">по увеличению доходной базы бюджета. </w:t>
      </w:r>
      <w:r>
        <w:rPr>
          <w:rFonts w:ascii="Arial" w:hAnsi="Arial" w:cs="Arial"/>
          <w:sz w:val="24"/>
          <w:szCs w:val="24"/>
        </w:rPr>
        <w:t xml:space="preserve"> С ц</w:t>
      </w:r>
      <w:r w:rsidR="00753FE8" w:rsidRPr="002F2E86">
        <w:rPr>
          <w:rFonts w:ascii="Arial" w:hAnsi="Arial" w:cs="Arial"/>
          <w:sz w:val="24"/>
          <w:szCs w:val="24"/>
        </w:rPr>
        <w:t xml:space="preserve">елью увеличения налогового потенциала, собираемости налогов и неналоговых платежей, особое значение приобретает работа, направленная на </w:t>
      </w:r>
      <w:r w:rsidR="00753FE8" w:rsidRPr="002F2E86">
        <w:rPr>
          <w:rFonts w:ascii="Arial" w:eastAsia="Times New Roman" w:hAnsi="Arial" w:cs="Arial"/>
          <w:color w:val="000000"/>
          <w:sz w:val="24"/>
          <w:szCs w:val="24"/>
          <w:lang w:bidi="ru-RU"/>
        </w:rPr>
        <w:t>эффективное управление муниципальной собственностью, в частности активная работа по предоставлению в аренду муниципального имущества и земельных участков, реализация невостребованного имущества.</w:t>
      </w:r>
    </w:p>
    <w:p w:rsidR="00401E0C" w:rsidRPr="002F2E86" w:rsidRDefault="00401E0C" w:rsidP="00753FE8">
      <w:pPr>
        <w:spacing w:after="0" w:line="240" w:lineRule="auto"/>
        <w:ind w:firstLine="708"/>
        <w:jc w:val="both"/>
        <w:rPr>
          <w:rFonts w:ascii="Arial" w:hAnsi="Arial" w:cs="Arial"/>
          <w:sz w:val="24"/>
          <w:szCs w:val="24"/>
          <w:highlight w:val="yellow"/>
        </w:rPr>
      </w:pPr>
    </w:p>
    <w:p w:rsidR="00331EAF" w:rsidRPr="00401E0C" w:rsidRDefault="002F2E86" w:rsidP="00331EAF">
      <w:pPr>
        <w:spacing w:after="0" w:line="240" w:lineRule="auto"/>
        <w:ind w:firstLine="708"/>
        <w:jc w:val="both"/>
        <w:rPr>
          <w:rFonts w:ascii="Arial" w:hAnsi="Arial" w:cs="Arial"/>
          <w:sz w:val="24"/>
          <w:szCs w:val="24"/>
          <w:u w:val="single"/>
        </w:rPr>
      </w:pPr>
      <w:r w:rsidRPr="00401E0C">
        <w:rPr>
          <w:rFonts w:ascii="Arial" w:hAnsi="Arial" w:cs="Arial"/>
          <w:sz w:val="24"/>
          <w:szCs w:val="24"/>
          <w:u w:val="single"/>
        </w:rPr>
        <w:t xml:space="preserve">2.2.2. </w:t>
      </w:r>
      <w:r w:rsidR="00331EAF" w:rsidRPr="00401E0C">
        <w:rPr>
          <w:rFonts w:ascii="Arial" w:hAnsi="Arial" w:cs="Arial"/>
          <w:sz w:val="24"/>
          <w:szCs w:val="24"/>
          <w:u w:val="single"/>
        </w:rPr>
        <w:t>Экспертиза проектов решений Дум муниципальных образований «О бюджетах муниципальных образований на 2022 год и на плановый период 2023 и 2024 годов».</w:t>
      </w:r>
    </w:p>
    <w:p w:rsidR="00AB0C36" w:rsidRPr="00AE513D" w:rsidRDefault="00AB0C36" w:rsidP="00AB0C36">
      <w:pPr>
        <w:spacing w:after="0" w:line="240" w:lineRule="auto"/>
        <w:ind w:firstLine="708"/>
        <w:jc w:val="both"/>
        <w:rPr>
          <w:rFonts w:ascii="Arial" w:hAnsi="Arial" w:cs="Arial"/>
          <w:sz w:val="24"/>
          <w:szCs w:val="24"/>
        </w:rPr>
      </w:pPr>
      <w:r>
        <w:rPr>
          <w:rFonts w:ascii="Arial" w:hAnsi="Arial" w:cs="Arial"/>
          <w:sz w:val="24"/>
          <w:szCs w:val="24"/>
        </w:rPr>
        <w:t>Данное мероприятие проведено во всех муниципальных образованиях, о</w:t>
      </w:r>
      <w:r w:rsidRPr="00AE513D">
        <w:rPr>
          <w:rFonts w:ascii="Arial" w:hAnsi="Arial" w:cs="Arial"/>
          <w:sz w:val="24"/>
          <w:szCs w:val="24"/>
        </w:rPr>
        <w:t xml:space="preserve">сновные показатели бюджетов муниципальных образований </w:t>
      </w:r>
      <w:r>
        <w:rPr>
          <w:rFonts w:ascii="Arial" w:hAnsi="Arial" w:cs="Arial"/>
          <w:sz w:val="24"/>
          <w:szCs w:val="24"/>
        </w:rPr>
        <w:t>Братского района</w:t>
      </w:r>
      <w:r w:rsidRPr="00AE513D">
        <w:rPr>
          <w:rFonts w:ascii="Arial" w:hAnsi="Arial" w:cs="Arial"/>
          <w:sz w:val="24"/>
          <w:szCs w:val="24"/>
        </w:rPr>
        <w:t xml:space="preserve"> на 2022 год и на плановый период 2023 и 2024 годов приведены в таблицах:</w:t>
      </w:r>
    </w:p>
    <w:p w:rsidR="00AB0C36" w:rsidRDefault="00AB0C36" w:rsidP="00AB0C36">
      <w:pPr>
        <w:spacing w:after="0"/>
        <w:ind w:right="-1"/>
        <w:jc w:val="center"/>
        <w:rPr>
          <w:rFonts w:ascii="Arial" w:hAnsi="Arial" w:cs="Arial"/>
          <w:sz w:val="24"/>
          <w:szCs w:val="24"/>
        </w:rPr>
      </w:pPr>
      <w:r w:rsidRPr="00AE513D">
        <w:rPr>
          <w:rFonts w:ascii="Arial" w:hAnsi="Arial" w:cs="Arial"/>
          <w:sz w:val="24"/>
          <w:szCs w:val="24"/>
        </w:rPr>
        <w:t xml:space="preserve">                                                                                                                </w:t>
      </w:r>
      <w:r w:rsidRPr="00AE513D">
        <w:rPr>
          <w:rFonts w:ascii="Arial" w:hAnsi="Arial" w:cs="Arial"/>
        </w:rPr>
        <w:t>(тыс. рублей</w:t>
      </w:r>
      <w:r w:rsidRPr="00AE513D">
        <w:rPr>
          <w:rFonts w:ascii="Arial" w:hAnsi="Arial" w:cs="Arial"/>
          <w:sz w:val="24"/>
          <w:szCs w:val="24"/>
        </w:rPr>
        <w:t>)</w:t>
      </w:r>
    </w:p>
    <w:tbl>
      <w:tblPr>
        <w:tblW w:w="9400" w:type="dxa"/>
        <w:tblInd w:w="113" w:type="dxa"/>
        <w:tblLook w:val="04A0"/>
      </w:tblPr>
      <w:tblGrid>
        <w:gridCol w:w="5060"/>
        <w:gridCol w:w="1480"/>
        <w:gridCol w:w="1400"/>
        <w:gridCol w:w="1460"/>
      </w:tblGrid>
      <w:tr w:rsidR="00232E28" w:rsidRPr="00232E28" w:rsidTr="00232E28">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E28" w:rsidRPr="00232E28" w:rsidRDefault="00232E28" w:rsidP="00232E28">
            <w:pPr>
              <w:spacing w:after="0" w:line="240" w:lineRule="auto"/>
              <w:jc w:val="center"/>
              <w:rPr>
                <w:rFonts w:ascii="Arial" w:eastAsia="Times New Roman" w:hAnsi="Arial" w:cs="Arial"/>
                <w:color w:val="000000"/>
                <w:sz w:val="20"/>
                <w:szCs w:val="20"/>
                <w:lang w:eastAsia="ru-RU"/>
              </w:rPr>
            </w:pPr>
            <w:r w:rsidRPr="00232E28">
              <w:rPr>
                <w:rFonts w:ascii="Arial" w:eastAsia="Times New Roman" w:hAnsi="Arial" w:cs="Arial"/>
                <w:color w:val="000000"/>
                <w:sz w:val="20"/>
                <w:szCs w:val="20"/>
                <w:lang w:eastAsia="ru-RU"/>
              </w:rPr>
              <w:t>Большеокинское муниципальное образование</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32E28" w:rsidRPr="00232E28" w:rsidRDefault="00232E28" w:rsidP="00232E28">
            <w:pPr>
              <w:spacing w:after="0" w:line="240" w:lineRule="auto"/>
              <w:jc w:val="center"/>
              <w:rPr>
                <w:rFonts w:ascii="Arial" w:eastAsia="Times New Roman" w:hAnsi="Arial" w:cs="Arial"/>
                <w:color w:val="000000"/>
                <w:sz w:val="18"/>
                <w:szCs w:val="18"/>
                <w:lang w:eastAsia="ru-RU"/>
              </w:rPr>
            </w:pPr>
            <w:r w:rsidRPr="00232E28">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32E28" w:rsidRPr="00232E28" w:rsidRDefault="00232E28" w:rsidP="00232E28">
            <w:pPr>
              <w:spacing w:after="0" w:line="240" w:lineRule="auto"/>
              <w:jc w:val="center"/>
              <w:rPr>
                <w:rFonts w:ascii="Arial" w:eastAsia="Times New Roman" w:hAnsi="Arial" w:cs="Arial"/>
                <w:color w:val="000000"/>
                <w:sz w:val="18"/>
                <w:szCs w:val="18"/>
                <w:lang w:eastAsia="ru-RU"/>
              </w:rPr>
            </w:pPr>
            <w:r w:rsidRPr="00232E28">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32E28" w:rsidRPr="00232E28" w:rsidRDefault="00232E28" w:rsidP="00232E28">
            <w:pPr>
              <w:spacing w:after="0" w:line="240" w:lineRule="auto"/>
              <w:jc w:val="center"/>
              <w:rPr>
                <w:rFonts w:ascii="Arial" w:eastAsia="Times New Roman" w:hAnsi="Arial" w:cs="Arial"/>
                <w:color w:val="000000"/>
                <w:sz w:val="18"/>
                <w:szCs w:val="18"/>
                <w:lang w:eastAsia="ru-RU"/>
              </w:rPr>
            </w:pPr>
            <w:r w:rsidRPr="00232E28">
              <w:rPr>
                <w:rFonts w:ascii="Arial" w:eastAsia="Times New Roman" w:hAnsi="Arial" w:cs="Arial"/>
                <w:color w:val="000000"/>
                <w:sz w:val="18"/>
                <w:szCs w:val="18"/>
                <w:lang w:eastAsia="ru-RU"/>
              </w:rPr>
              <w:t>2024г.</w:t>
            </w:r>
          </w:p>
        </w:tc>
      </w:tr>
      <w:tr w:rsidR="00232E28" w:rsidRPr="00232E28" w:rsidTr="00232E2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232E28" w:rsidRPr="00232E28" w:rsidRDefault="00232E28" w:rsidP="00232E28">
            <w:pPr>
              <w:spacing w:after="0" w:line="240" w:lineRule="auto"/>
              <w:jc w:val="both"/>
              <w:rPr>
                <w:rFonts w:ascii="Arial" w:eastAsia="Times New Roman" w:hAnsi="Arial" w:cs="Arial"/>
                <w:color w:val="000000"/>
                <w:sz w:val="20"/>
                <w:szCs w:val="20"/>
                <w:lang w:eastAsia="ru-RU"/>
              </w:rPr>
            </w:pPr>
            <w:r w:rsidRPr="00232E28">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232E28" w:rsidRPr="00232E28" w:rsidRDefault="00232E28" w:rsidP="005F37EC">
            <w:pPr>
              <w:spacing w:after="0" w:line="240" w:lineRule="auto"/>
              <w:jc w:val="right"/>
              <w:rPr>
                <w:rFonts w:ascii="Arial" w:eastAsia="Times New Roman" w:hAnsi="Arial" w:cs="Arial"/>
                <w:color w:val="000000"/>
                <w:sz w:val="20"/>
                <w:szCs w:val="20"/>
                <w:lang w:eastAsia="ru-RU"/>
              </w:rPr>
            </w:pPr>
            <w:r w:rsidRPr="00232E28">
              <w:rPr>
                <w:rFonts w:ascii="Arial" w:eastAsia="Times New Roman" w:hAnsi="Arial" w:cs="Arial"/>
                <w:color w:val="000000"/>
                <w:sz w:val="20"/>
                <w:szCs w:val="20"/>
                <w:lang w:eastAsia="ru-RU"/>
              </w:rPr>
              <w:t>19 067,2</w:t>
            </w:r>
          </w:p>
        </w:tc>
        <w:tc>
          <w:tcPr>
            <w:tcW w:w="1400" w:type="dxa"/>
            <w:tcBorders>
              <w:top w:val="nil"/>
              <w:left w:val="nil"/>
              <w:bottom w:val="single" w:sz="4" w:space="0" w:color="auto"/>
              <w:right w:val="single" w:sz="4" w:space="0" w:color="auto"/>
            </w:tcBorders>
            <w:shd w:val="clear" w:color="auto" w:fill="auto"/>
            <w:vAlign w:val="center"/>
            <w:hideMark/>
          </w:tcPr>
          <w:p w:rsidR="00232E28" w:rsidRPr="00232E28" w:rsidRDefault="00232E28" w:rsidP="005F37EC">
            <w:pPr>
              <w:spacing w:after="0" w:line="240" w:lineRule="auto"/>
              <w:jc w:val="right"/>
              <w:rPr>
                <w:rFonts w:ascii="Arial" w:eastAsia="Times New Roman" w:hAnsi="Arial" w:cs="Arial"/>
                <w:color w:val="000000"/>
                <w:sz w:val="20"/>
                <w:szCs w:val="20"/>
                <w:lang w:eastAsia="ru-RU"/>
              </w:rPr>
            </w:pPr>
            <w:r w:rsidRPr="00232E28">
              <w:rPr>
                <w:rFonts w:ascii="Arial" w:eastAsia="Times New Roman" w:hAnsi="Arial" w:cs="Arial"/>
                <w:color w:val="000000"/>
                <w:sz w:val="20"/>
                <w:szCs w:val="20"/>
                <w:lang w:eastAsia="ru-RU"/>
              </w:rPr>
              <w:t>16 244,9</w:t>
            </w:r>
          </w:p>
        </w:tc>
        <w:tc>
          <w:tcPr>
            <w:tcW w:w="1460" w:type="dxa"/>
            <w:tcBorders>
              <w:top w:val="nil"/>
              <w:left w:val="nil"/>
              <w:bottom w:val="single" w:sz="4" w:space="0" w:color="auto"/>
              <w:right w:val="single" w:sz="4" w:space="0" w:color="auto"/>
            </w:tcBorders>
            <w:shd w:val="clear" w:color="auto" w:fill="auto"/>
            <w:vAlign w:val="center"/>
            <w:hideMark/>
          </w:tcPr>
          <w:p w:rsidR="00232E28" w:rsidRPr="00232E28" w:rsidRDefault="00232E28" w:rsidP="005F37EC">
            <w:pPr>
              <w:spacing w:after="0" w:line="240" w:lineRule="auto"/>
              <w:jc w:val="right"/>
              <w:rPr>
                <w:rFonts w:ascii="Arial" w:eastAsia="Times New Roman" w:hAnsi="Arial" w:cs="Arial"/>
                <w:color w:val="000000"/>
                <w:sz w:val="20"/>
                <w:szCs w:val="20"/>
                <w:lang w:eastAsia="ru-RU"/>
              </w:rPr>
            </w:pPr>
            <w:r w:rsidRPr="00232E28">
              <w:rPr>
                <w:rFonts w:ascii="Arial" w:eastAsia="Times New Roman" w:hAnsi="Arial" w:cs="Arial"/>
                <w:color w:val="000000"/>
                <w:sz w:val="20"/>
                <w:szCs w:val="20"/>
                <w:lang w:eastAsia="ru-RU"/>
              </w:rPr>
              <w:t>27 175,7</w:t>
            </w:r>
          </w:p>
        </w:tc>
      </w:tr>
      <w:tr w:rsidR="00232E28" w:rsidRPr="00232E28" w:rsidTr="00232E2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232E28" w:rsidRPr="00232E28" w:rsidRDefault="00232E28" w:rsidP="00232E28">
            <w:pPr>
              <w:spacing w:after="0" w:line="240" w:lineRule="auto"/>
              <w:jc w:val="both"/>
              <w:rPr>
                <w:rFonts w:ascii="Arial" w:eastAsia="Times New Roman" w:hAnsi="Arial" w:cs="Arial"/>
                <w:color w:val="000000"/>
                <w:sz w:val="20"/>
                <w:szCs w:val="20"/>
                <w:lang w:eastAsia="ru-RU"/>
              </w:rPr>
            </w:pPr>
            <w:r w:rsidRPr="00232E28">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232E28" w:rsidRPr="00232E28" w:rsidRDefault="00232E28" w:rsidP="005F37EC">
            <w:pPr>
              <w:spacing w:after="0" w:line="240" w:lineRule="auto"/>
              <w:jc w:val="right"/>
              <w:rPr>
                <w:rFonts w:ascii="Arial" w:eastAsia="Times New Roman" w:hAnsi="Arial" w:cs="Arial"/>
                <w:color w:val="000000"/>
                <w:sz w:val="20"/>
                <w:szCs w:val="20"/>
                <w:lang w:eastAsia="ru-RU"/>
              </w:rPr>
            </w:pPr>
            <w:r w:rsidRPr="00232E28">
              <w:rPr>
                <w:rFonts w:ascii="Arial" w:eastAsia="Times New Roman" w:hAnsi="Arial" w:cs="Arial"/>
                <w:color w:val="000000"/>
                <w:sz w:val="20"/>
                <w:szCs w:val="20"/>
                <w:lang w:eastAsia="ru-RU"/>
              </w:rPr>
              <w:t>19 190,2</w:t>
            </w:r>
          </w:p>
        </w:tc>
        <w:tc>
          <w:tcPr>
            <w:tcW w:w="1400" w:type="dxa"/>
            <w:tcBorders>
              <w:top w:val="nil"/>
              <w:left w:val="nil"/>
              <w:bottom w:val="single" w:sz="4" w:space="0" w:color="auto"/>
              <w:right w:val="single" w:sz="4" w:space="0" w:color="auto"/>
            </w:tcBorders>
            <w:shd w:val="clear" w:color="auto" w:fill="auto"/>
            <w:vAlign w:val="center"/>
            <w:hideMark/>
          </w:tcPr>
          <w:p w:rsidR="00232E28" w:rsidRPr="00232E28" w:rsidRDefault="00232E28" w:rsidP="005F37EC">
            <w:pPr>
              <w:spacing w:after="0" w:line="240" w:lineRule="auto"/>
              <w:jc w:val="right"/>
              <w:rPr>
                <w:rFonts w:ascii="Arial" w:eastAsia="Times New Roman" w:hAnsi="Arial" w:cs="Arial"/>
                <w:color w:val="000000"/>
                <w:sz w:val="20"/>
                <w:szCs w:val="20"/>
                <w:lang w:eastAsia="ru-RU"/>
              </w:rPr>
            </w:pPr>
            <w:r w:rsidRPr="00232E28">
              <w:rPr>
                <w:rFonts w:ascii="Arial" w:eastAsia="Times New Roman" w:hAnsi="Arial" w:cs="Arial"/>
                <w:color w:val="000000"/>
                <w:sz w:val="20"/>
                <w:szCs w:val="20"/>
                <w:lang w:eastAsia="ru-RU"/>
              </w:rPr>
              <w:t>16 000,9</w:t>
            </w:r>
          </w:p>
        </w:tc>
        <w:tc>
          <w:tcPr>
            <w:tcW w:w="1460" w:type="dxa"/>
            <w:tcBorders>
              <w:top w:val="nil"/>
              <w:left w:val="nil"/>
              <w:bottom w:val="single" w:sz="4" w:space="0" w:color="auto"/>
              <w:right w:val="single" w:sz="4" w:space="0" w:color="auto"/>
            </w:tcBorders>
            <w:shd w:val="clear" w:color="auto" w:fill="auto"/>
            <w:vAlign w:val="center"/>
            <w:hideMark/>
          </w:tcPr>
          <w:p w:rsidR="00232E28" w:rsidRPr="00232E28" w:rsidRDefault="00232E28" w:rsidP="005F37EC">
            <w:pPr>
              <w:spacing w:after="0" w:line="240" w:lineRule="auto"/>
              <w:jc w:val="right"/>
              <w:rPr>
                <w:rFonts w:ascii="Arial" w:eastAsia="Times New Roman" w:hAnsi="Arial" w:cs="Arial"/>
                <w:color w:val="000000"/>
                <w:sz w:val="20"/>
                <w:szCs w:val="20"/>
                <w:lang w:eastAsia="ru-RU"/>
              </w:rPr>
            </w:pPr>
            <w:r w:rsidRPr="00232E28">
              <w:rPr>
                <w:rFonts w:ascii="Arial" w:eastAsia="Times New Roman" w:hAnsi="Arial" w:cs="Arial"/>
                <w:color w:val="000000"/>
                <w:sz w:val="20"/>
                <w:szCs w:val="20"/>
                <w:lang w:eastAsia="ru-RU"/>
              </w:rPr>
              <w:t>26 022,7</w:t>
            </w:r>
          </w:p>
        </w:tc>
      </w:tr>
      <w:tr w:rsidR="00232E28" w:rsidRPr="00232E28" w:rsidTr="00232E2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232E28" w:rsidRPr="00232E28" w:rsidRDefault="00232E28" w:rsidP="00232E28">
            <w:pPr>
              <w:spacing w:after="0" w:line="240" w:lineRule="auto"/>
              <w:jc w:val="both"/>
              <w:rPr>
                <w:rFonts w:ascii="Arial" w:eastAsia="Times New Roman" w:hAnsi="Arial" w:cs="Arial"/>
                <w:color w:val="000000"/>
                <w:sz w:val="20"/>
                <w:szCs w:val="20"/>
                <w:lang w:eastAsia="ru-RU"/>
              </w:rPr>
            </w:pPr>
            <w:r w:rsidRPr="00232E28">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232E28" w:rsidRPr="00232E28" w:rsidRDefault="00232E28" w:rsidP="005F37EC">
            <w:pPr>
              <w:spacing w:after="0" w:line="240" w:lineRule="auto"/>
              <w:jc w:val="right"/>
              <w:rPr>
                <w:rFonts w:ascii="Arial" w:eastAsia="Times New Roman" w:hAnsi="Arial" w:cs="Arial"/>
                <w:color w:val="000000"/>
                <w:sz w:val="20"/>
                <w:szCs w:val="20"/>
                <w:lang w:eastAsia="ru-RU"/>
              </w:rPr>
            </w:pPr>
            <w:r w:rsidRPr="00232E28">
              <w:rPr>
                <w:rFonts w:ascii="Arial" w:eastAsia="Times New Roman" w:hAnsi="Arial" w:cs="Arial"/>
                <w:color w:val="000000"/>
                <w:sz w:val="20"/>
                <w:szCs w:val="20"/>
                <w:lang w:eastAsia="ru-RU"/>
              </w:rPr>
              <w:t>-123,0</w:t>
            </w:r>
          </w:p>
        </w:tc>
        <w:tc>
          <w:tcPr>
            <w:tcW w:w="1400" w:type="dxa"/>
            <w:tcBorders>
              <w:top w:val="nil"/>
              <w:left w:val="nil"/>
              <w:bottom w:val="single" w:sz="4" w:space="0" w:color="auto"/>
              <w:right w:val="single" w:sz="4" w:space="0" w:color="auto"/>
            </w:tcBorders>
            <w:shd w:val="clear" w:color="auto" w:fill="auto"/>
            <w:vAlign w:val="center"/>
            <w:hideMark/>
          </w:tcPr>
          <w:p w:rsidR="00232E28" w:rsidRPr="00232E28" w:rsidRDefault="00232E28" w:rsidP="005F37EC">
            <w:pPr>
              <w:spacing w:after="0" w:line="240" w:lineRule="auto"/>
              <w:jc w:val="right"/>
              <w:rPr>
                <w:rFonts w:ascii="Arial" w:eastAsia="Times New Roman" w:hAnsi="Arial" w:cs="Arial"/>
                <w:color w:val="000000"/>
                <w:sz w:val="20"/>
                <w:szCs w:val="20"/>
                <w:lang w:eastAsia="ru-RU"/>
              </w:rPr>
            </w:pPr>
            <w:r w:rsidRPr="00232E28">
              <w:rPr>
                <w:rFonts w:ascii="Arial" w:eastAsia="Times New Roman" w:hAnsi="Arial" w:cs="Arial"/>
                <w:color w:val="000000"/>
                <w:sz w:val="20"/>
                <w:szCs w:val="20"/>
                <w:lang w:eastAsia="ru-RU"/>
              </w:rPr>
              <w:t>127,0</w:t>
            </w:r>
          </w:p>
        </w:tc>
        <w:tc>
          <w:tcPr>
            <w:tcW w:w="1460" w:type="dxa"/>
            <w:tcBorders>
              <w:top w:val="nil"/>
              <w:left w:val="nil"/>
              <w:bottom w:val="single" w:sz="4" w:space="0" w:color="auto"/>
              <w:right w:val="single" w:sz="4" w:space="0" w:color="auto"/>
            </w:tcBorders>
            <w:shd w:val="clear" w:color="auto" w:fill="auto"/>
            <w:vAlign w:val="center"/>
            <w:hideMark/>
          </w:tcPr>
          <w:p w:rsidR="00232E28" w:rsidRPr="00232E28" w:rsidRDefault="00232E28" w:rsidP="005F37EC">
            <w:pPr>
              <w:spacing w:after="0" w:line="240" w:lineRule="auto"/>
              <w:jc w:val="right"/>
              <w:rPr>
                <w:rFonts w:ascii="Arial" w:eastAsia="Times New Roman" w:hAnsi="Arial" w:cs="Arial"/>
                <w:color w:val="000000"/>
                <w:sz w:val="20"/>
                <w:szCs w:val="20"/>
                <w:lang w:eastAsia="ru-RU"/>
              </w:rPr>
            </w:pPr>
            <w:r w:rsidRPr="00232E28">
              <w:rPr>
                <w:rFonts w:ascii="Arial" w:eastAsia="Times New Roman" w:hAnsi="Arial" w:cs="Arial"/>
                <w:color w:val="000000"/>
                <w:sz w:val="20"/>
                <w:szCs w:val="20"/>
                <w:lang w:eastAsia="ru-RU"/>
              </w:rPr>
              <w:t>136,0</w:t>
            </w:r>
          </w:p>
        </w:tc>
      </w:tr>
    </w:tbl>
    <w:p w:rsidR="00232E28" w:rsidRDefault="00232E28"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Добчурское муниципальное образование</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11 035,6</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10 211,0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17 503,6</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11 069,6</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10 247,0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17 543,6</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-34,0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-36,0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-40,0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Зябинское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11 088,8</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10 067,6</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16 285,0</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11 208,8</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10 191,6</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16 414,0</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-120,0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-124,0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-129,0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Илирское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22 503,7</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21 559,2</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32 092,2</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22 641,7</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21 704,2</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32 248,2</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-138,0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-145,0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-156,0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Калтукское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20 942,5</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20 274,0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29 134,2</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21 053,5</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20 391,0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29 261,2</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-111,0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-117,0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-127,0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Карахунское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lastRenderedPageBreak/>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17 135,1</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16 468,6</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24 747,6</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17 252,1</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16 591,6</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24 879,6</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-117,0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-123,0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-132,0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Кежемское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28 117,6</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26 320,6</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39 208,1</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28 416,6</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26 640,6</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39 544,1</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-299,0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-320,0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-336,0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Ключи-Булакское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26 275,5</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20 913,9</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41 114,0</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26 406,5</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20 546,9</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39 242,0</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-131,0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-137,0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-149,0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Кобинское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9 101,5</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8 046,6</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13 772,4</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9 145,5</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8 093,6</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13 823,4</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-44,0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-47,0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-51,0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Кобляковское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23 300,3</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19 547,3</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31 012,2</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23 524,3</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19 776,3</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31 252,2</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-224,0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-229,0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-240,0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Куватское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14 217,0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11 643,0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22 320,4</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14 266,0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11 694,0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22 375,4</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-49,0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-51,0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-55,0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Кузнецовское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15 682,8</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13 103,7</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23 812,0</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15 855,8</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13 284,7</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24 006,0</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-173,0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-181,0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-194,0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Наратайское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14 301,6</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11 204,3</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22 934,8</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14 322,6</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11 226,3</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22 957,8</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-21,0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-22,0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-23,0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Озернинское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15 559,5</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12 309,6</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21 750,7</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15 744,5</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12 496,6</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21 943,7</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-185,0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-187,0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-193,0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Покоснинское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29 534,9</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24 635,0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46 537,9</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29 800,9</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24 348,0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44 621,9</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lastRenderedPageBreak/>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-266,0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-289,0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-333,0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Прибойнинское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10 779,6</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9 257,9</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16 412,5</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10 824,6</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9 304,9</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16 463,5</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-45,0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-47,0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-51,0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Прибрежнинское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28 044,7</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21 631,6</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40 393,6</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28 221,7</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21 818,6</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40 601,6</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-140,0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-187,0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-208,0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Тарминское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13 466,0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11 196,6</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18 370,8</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13 530,0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11 264,6</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18 445,8</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-64,0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-68,0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-75,0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Турманское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19 416,3</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14 368,9</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25 283,0</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19 558,3</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14 517,9</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25 444,0</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-142,0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-149,0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-161,0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Тэмьское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14 770,7</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12 516,5</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19 649,4</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14 850,7</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12 600,5</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19 740,4</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-80,0</w:t>
            </w:r>
          </w:p>
        </w:tc>
        <w:tc>
          <w:tcPr>
            <w:tcW w:w="140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-84,0</w:t>
            </w:r>
          </w:p>
        </w:tc>
        <w:tc>
          <w:tcPr>
            <w:tcW w:w="146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-91,0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Тангуйское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46 191,9</w:t>
            </w:r>
          </w:p>
        </w:tc>
        <w:tc>
          <w:tcPr>
            <w:tcW w:w="1400" w:type="dxa"/>
            <w:tcBorders>
              <w:top w:val="nil"/>
              <w:left w:val="nil"/>
              <w:bottom w:val="single" w:sz="4" w:space="0" w:color="auto"/>
              <w:right w:val="single" w:sz="4" w:space="0" w:color="auto"/>
            </w:tcBorders>
            <w:shd w:val="clear" w:color="auto" w:fill="auto"/>
            <w:noWrap/>
            <w:vAlign w:val="bottom"/>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40 109,1</w:t>
            </w:r>
          </w:p>
        </w:tc>
        <w:tc>
          <w:tcPr>
            <w:tcW w:w="1460" w:type="dxa"/>
            <w:tcBorders>
              <w:top w:val="nil"/>
              <w:left w:val="nil"/>
              <w:bottom w:val="single" w:sz="4" w:space="0" w:color="auto"/>
              <w:right w:val="single" w:sz="4" w:space="0" w:color="auto"/>
            </w:tcBorders>
            <w:shd w:val="clear" w:color="auto" w:fill="auto"/>
            <w:noWrap/>
            <w:vAlign w:val="bottom"/>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68 615,9</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46 507,9</w:t>
            </w:r>
          </w:p>
        </w:tc>
        <w:tc>
          <w:tcPr>
            <w:tcW w:w="1400" w:type="dxa"/>
            <w:tcBorders>
              <w:top w:val="nil"/>
              <w:left w:val="nil"/>
              <w:bottom w:val="single" w:sz="4" w:space="0" w:color="auto"/>
              <w:right w:val="single" w:sz="4" w:space="0" w:color="auto"/>
            </w:tcBorders>
            <w:shd w:val="clear" w:color="auto" w:fill="auto"/>
            <w:noWrap/>
            <w:vAlign w:val="bottom"/>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39 545,1</w:t>
            </w:r>
          </w:p>
        </w:tc>
        <w:tc>
          <w:tcPr>
            <w:tcW w:w="1460" w:type="dxa"/>
            <w:tcBorders>
              <w:top w:val="nil"/>
              <w:left w:val="nil"/>
              <w:bottom w:val="single" w:sz="4" w:space="0" w:color="auto"/>
              <w:right w:val="single" w:sz="4" w:space="0" w:color="auto"/>
            </w:tcBorders>
            <w:shd w:val="clear" w:color="auto" w:fill="auto"/>
            <w:noWrap/>
            <w:vAlign w:val="bottom"/>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65 651,9</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-316,0</w:t>
            </w:r>
          </w:p>
        </w:tc>
        <w:tc>
          <w:tcPr>
            <w:tcW w:w="1400" w:type="dxa"/>
            <w:tcBorders>
              <w:top w:val="nil"/>
              <w:left w:val="nil"/>
              <w:bottom w:val="single" w:sz="4" w:space="0" w:color="auto"/>
              <w:right w:val="single" w:sz="4" w:space="0" w:color="auto"/>
            </w:tcBorders>
            <w:shd w:val="clear" w:color="auto" w:fill="auto"/>
            <w:noWrap/>
            <w:vAlign w:val="bottom"/>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-434,0</w:t>
            </w:r>
          </w:p>
        </w:tc>
        <w:tc>
          <w:tcPr>
            <w:tcW w:w="1460" w:type="dxa"/>
            <w:tcBorders>
              <w:top w:val="nil"/>
              <w:left w:val="nil"/>
              <w:bottom w:val="single" w:sz="4" w:space="0" w:color="auto"/>
              <w:right w:val="single" w:sz="4" w:space="0" w:color="auto"/>
            </w:tcBorders>
            <w:shd w:val="clear" w:color="auto" w:fill="auto"/>
            <w:noWrap/>
            <w:vAlign w:val="bottom"/>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-458,0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Харанжинское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19 504,8</w:t>
            </w:r>
          </w:p>
        </w:tc>
        <w:tc>
          <w:tcPr>
            <w:tcW w:w="1400" w:type="dxa"/>
            <w:tcBorders>
              <w:top w:val="nil"/>
              <w:left w:val="nil"/>
              <w:bottom w:val="single" w:sz="4" w:space="0" w:color="auto"/>
              <w:right w:val="single" w:sz="4" w:space="0" w:color="auto"/>
            </w:tcBorders>
            <w:shd w:val="clear" w:color="auto" w:fill="auto"/>
            <w:noWrap/>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14 775,8</w:t>
            </w:r>
          </w:p>
        </w:tc>
        <w:tc>
          <w:tcPr>
            <w:tcW w:w="1460" w:type="dxa"/>
            <w:tcBorders>
              <w:top w:val="nil"/>
              <w:left w:val="nil"/>
              <w:bottom w:val="single" w:sz="4" w:space="0" w:color="auto"/>
              <w:right w:val="single" w:sz="4" w:space="0" w:color="auto"/>
            </w:tcBorders>
            <w:shd w:val="clear" w:color="auto" w:fill="auto"/>
            <w:noWrap/>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27 155,9</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19 550,8</w:t>
            </w:r>
          </w:p>
        </w:tc>
        <w:tc>
          <w:tcPr>
            <w:tcW w:w="1400" w:type="dxa"/>
            <w:tcBorders>
              <w:top w:val="nil"/>
              <w:left w:val="nil"/>
              <w:bottom w:val="single" w:sz="4" w:space="0" w:color="auto"/>
              <w:right w:val="single" w:sz="4" w:space="0" w:color="auto"/>
            </w:tcBorders>
            <w:shd w:val="clear" w:color="auto" w:fill="auto"/>
            <w:noWrap/>
            <w:vAlign w:val="bottom"/>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14 823,8</w:t>
            </w:r>
          </w:p>
        </w:tc>
        <w:tc>
          <w:tcPr>
            <w:tcW w:w="1460" w:type="dxa"/>
            <w:tcBorders>
              <w:top w:val="nil"/>
              <w:left w:val="nil"/>
              <w:bottom w:val="single" w:sz="4" w:space="0" w:color="auto"/>
              <w:right w:val="single" w:sz="4" w:space="0" w:color="auto"/>
            </w:tcBorders>
            <w:shd w:val="clear" w:color="auto" w:fill="auto"/>
            <w:noWrap/>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27 205,9</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-46,0</w:t>
            </w:r>
          </w:p>
        </w:tc>
        <w:tc>
          <w:tcPr>
            <w:tcW w:w="1400" w:type="dxa"/>
            <w:tcBorders>
              <w:top w:val="nil"/>
              <w:left w:val="nil"/>
              <w:bottom w:val="single" w:sz="4" w:space="0" w:color="auto"/>
              <w:right w:val="single" w:sz="4" w:space="0" w:color="auto"/>
            </w:tcBorders>
            <w:shd w:val="clear" w:color="auto" w:fill="auto"/>
            <w:noWrap/>
            <w:vAlign w:val="bottom"/>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-48,0</w:t>
            </w:r>
          </w:p>
        </w:tc>
        <w:tc>
          <w:tcPr>
            <w:tcW w:w="1460" w:type="dxa"/>
            <w:tcBorders>
              <w:top w:val="nil"/>
              <w:left w:val="nil"/>
              <w:bottom w:val="single" w:sz="4" w:space="0" w:color="auto"/>
              <w:right w:val="single" w:sz="4" w:space="0" w:color="auto"/>
            </w:tcBorders>
            <w:shd w:val="clear" w:color="auto" w:fill="auto"/>
            <w:noWrap/>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-50,0</w:t>
            </w:r>
          </w:p>
        </w:tc>
      </w:tr>
    </w:tbl>
    <w:p w:rsidR="005F37EC" w:rsidRDefault="005F37EC" w:rsidP="00AB0C36">
      <w:pPr>
        <w:spacing w:after="0"/>
        <w:ind w:right="-1"/>
        <w:jc w:val="center"/>
        <w:rPr>
          <w:rFonts w:ascii="Arial" w:hAnsi="Arial" w:cs="Arial"/>
          <w:sz w:val="24"/>
          <w:szCs w:val="24"/>
        </w:rPr>
      </w:pPr>
    </w:p>
    <w:tbl>
      <w:tblPr>
        <w:tblW w:w="9400" w:type="dxa"/>
        <w:tblInd w:w="113" w:type="dxa"/>
        <w:tblLook w:val="04A0"/>
      </w:tblPr>
      <w:tblGrid>
        <w:gridCol w:w="5060"/>
        <w:gridCol w:w="1480"/>
        <w:gridCol w:w="1400"/>
        <w:gridCol w:w="1460"/>
      </w:tblGrid>
      <w:tr w:rsidR="005F37EC" w:rsidRPr="005F37EC" w:rsidTr="005F37EC">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Шумиловское муниципальное образование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2022г.</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2023г.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center"/>
              <w:rPr>
                <w:rFonts w:ascii="Arial" w:eastAsia="Times New Roman" w:hAnsi="Arial" w:cs="Arial"/>
                <w:color w:val="000000"/>
                <w:sz w:val="18"/>
                <w:szCs w:val="18"/>
                <w:lang w:eastAsia="ru-RU"/>
              </w:rPr>
            </w:pPr>
            <w:r w:rsidRPr="005F37EC">
              <w:rPr>
                <w:rFonts w:ascii="Arial" w:eastAsia="Times New Roman" w:hAnsi="Arial" w:cs="Arial"/>
                <w:color w:val="000000"/>
                <w:sz w:val="18"/>
                <w:szCs w:val="18"/>
                <w:lang w:eastAsia="ru-RU"/>
              </w:rPr>
              <w:t>2024г.</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 xml:space="preserve">Общий объем доходов бюджета </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14 585,0</w:t>
            </w:r>
          </w:p>
        </w:tc>
        <w:tc>
          <w:tcPr>
            <w:tcW w:w="1400" w:type="dxa"/>
            <w:tcBorders>
              <w:top w:val="nil"/>
              <w:left w:val="nil"/>
              <w:bottom w:val="single" w:sz="4" w:space="0" w:color="auto"/>
              <w:right w:val="single" w:sz="4" w:space="0" w:color="auto"/>
            </w:tcBorders>
            <w:shd w:val="clear" w:color="auto" w:fill="auto"/>
            <w:noWrap/>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12 741,1</w:t>
            </w:r>
          </w:p>
        </w:tc>
        <w:tc>
          <w:tcPr>
            <w:tcW w:w="1460" w:type="dxa"/>
            <w:tcBorders>
              <w:top w:val="nil"/>
              <w:left w:val="nil"/>
              <w:bottom w:val="single" w:sz="4" w:space="0" w:color="auto"/>
              <w:right w:val="single" w:sz="4" w:space="0" w:color="auto"/>
            </w:tcBorders>
            <w:shd w:val="clear" w:color="auto" w:fill="auto"/>
            <w:noWrap/>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22 091,8</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Общий объем расходов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14 639,0</w:t>
            </w:r>
          </w:p>
        </w:tc>
        <w:tc>
          <w:tcPr>
            <w:tcW w:w="1400" w:type="dxa"/>
            <w:tcBorders>
              <w:top w:val="nil"/>
              <w:left w:val="nil"/>
              <w:bottom w:val="single" w:sz="4" w:space="0" w:color="auto"/>
              <w:right w:val="single" w:sz="4" w:space="0" w:color="auto"/>
            </w:tcBorders>
            <w:shd w:val="clear" w:color="auto" w:fill="auto"/>
            <w:noWrap/>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12 797,1</w:t>
            </w:r>
          </w:p>
        </w:tc>
        <w:tc>
          <w:tcPr>
            <w:tcW w:w="1460" w:type="dxa"/>
            <w:tcBorders>
              <w:top w:val="nil"/>
              <w:left w:val="nil"/>
              <w:bottom w:val="single" w:sz="4" w:space="0" w:color="auto"/>
              <w:right w:val="single" w:sz="4" w:space="0" w:color="auto"/>
            </w:tcBorders>
            <w:shd w:val="clear" w:color="auto" w:fill="auto"/>
            <w:noWrap/>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22 151,8</w:t>
            </w:r>
          </w:p>
        </w:tc>
      </w:tr>
      <w:tr w:rsidR="005F37EC" w:rsidRPr="005F37EC" w:rsidTr="005F37EC">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both"/>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Дефицит (-)/ профицит (+) бюджета</w:t>
            </w:r>
          </w:p>
        </w:tc>
        <w:tc>
          <w:tcPr>
            <w:tcW w:w="1480" w:type="dxa"/>
            <w:tcBorders>
              <w:top w:val="nil"/>
              <w:left w:val="nil"/>
              <w:bottom w:val="single" w:sz="4" w:space="0" w:color="auto"/>
              <w:right w:val="single" w:sz="4" w:space="0" w:color="auto"/>
            </w:tcBorders>
            <w:shd w:val="clear" w:color="auto" w:fill="auto"/>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-54,0</w:t>
            </w:r>
          </w:p>
        </w:tc>
        <w:tc>
          <w:tcPr>
            <w:tcW w:w="1400" w:type="dxa"/>
            <w:tcBorders>
              <w:top w:val="nil"/>
              <w:left w:val="nil"/>
              <w:bottom w:val="single" w:sz="4" w:space="0" w:color="auto"/>
              <w:right w:val="single" w:sz="4" w:space="0" w:color="auto"/>
            </w:tcBorders>
            <w:shd w:val="clear" w:color="auto" w:fill="auto"/>
            <w:noWrap/>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-56,0</w:t>
            </w:r>
          </w:p>
        </w:tc>
        <w:tc>
          <w:tcPr>
            <w:tcW w:w="1460" w:type="dxa"/>
            <w:tcBorders>
              <w:top w:val="nil"/>
              <w:left w:val="nil"/>
              <w:bottom w:val="single" w:sz="4" w:space="0" w:color="auto"/>
              <w:right w:val="single" w:sz="4" w:space="0" w:color="auto"/>
            </w:tcBorders>
            <w:shd w:val="clear" w:color="auto" w:fill="auto"/>
            <w:noWrap/>
            <w:vAlign w:val="center"/>
            <w:hideMark/>
          </w:tcPr>
          <w:p w:rsidR="005F37EC" w:rsidRPr="005F37EC" w:rsidRDefault="005F37EC" w:rsidP="005F37EC">
            <w:pPr>
              <w:spacing w:after="0" w:line="240" w:lineRule="auto"/>
              <w:jc w:val="right"/>
              <w:rPr>
                <w:rFonts w:ascii="Arial" w:eastAsia="Times New Roman" w:hAnsi="Arial" w:cs="Arial"/>
                <w:color w:val="000000"/>
                <w:sz w:val="20"/>
                <w:szCs w:val="20"/>
                <w:lang w:eastAsia="ru-RU"/>
              </w:rPr>
            </w:pPr>
            <w:r w:rsidRPr="005F37EC">
              <w:rPr>
                <w:rFonts w:ascii="Arial" w:eastAsia="Times New Roman" w:hAnsi="Arial" w:cs="Arial"/>
                <w:color w:val="000000"/>
                <w:sz w:val="20"/>
                <w:szCs w:val="20"/>
                <w:lang w:eastAsia="ru-RU"/>
              </w:rPr>
              <w:t>-60,0</w:t>
            </w:r>
          </w:p>
        </w:tc>
      </w:tr>
    </w:tbl>
    <w:p w:rsidR="00232E28" w:rsidRDefault="00232E28" w:rsidP="00AB0C36">
      <w:pPr>
        <w:spacing w:after="0"/>
        <w:ind w:right="-1"/>
        <w:jc w:val="center"/>
        <w:rPr>
          <w:rFonts w:ascii="Times New Roman" w:hAnsi="Times New Roman" w:cs="Times New Roman"/>
        </w:rPr>
      </w:pPr>
    </w:p>
    <w:p w:rsidR="00AB0C36" w:rsidRPr="000A669D" w:rsidRDefault="00AB0C36" w:rsidP="00C5306A">
      <w:pPr>
        <w:spacing w:after="0" w:line="240" w:lineRule="auto"/>
        <w:ind w:right="-1" w:firstLine="709"/>
        <w:jc w:val="both"/>
        <w:rPr>
          <w:rFonts w:ascii="Arial" w:hAnsi="Arial" w:cs="Arial"/>
          <w:sz w:val="24"/>
          <w:szCs w:val="24"/>
        </w:rPr>
      </w:pPr>
      <w:r w:rsidRPr="000A669D">
        <w:rPr>
          <w:rFonts w:ascii="Arial" w:hAnsi="Arial" w:cs="Arial"/>
          <w:sz w:val="24"/>
          <w:szCs w:val="24"/>
        </w:rPr>
        <w:t>Проекты бюджетов поселений составлены на три года – очередной финансовый год и плановый период (п.4 ст.169 БК РФ).</w:t>
      </w:r>
    </w:p>
    <w:p w:rsidR="00AB0C36" w:rsidRPr="000A669D" w:rsidRDefault="00AB0C36" w:rsidP="00C5306A">
      <w:pPr>
        <w:spacing w:after="0" w:line="240" w:lineRule="auto"/>
        <w:ind w:right="-1" w:firstLine="709"/>
        <w:jc w:val="both"/>
        <w:rPr>
          <w:rFonts w:ascii="Arial" w:hAnsi="Arial" w:cs="Arial"/>
          <w:sz w:val="24"/>
          <w:szCs w:val="24"/>
        </w:rPr>
      </w:pPr>
      <w:r w:rsidRPr="000A669D">
        <w:rPr>
          <w:rFonts w:ascii="Arial" w:hAnsi="Arial" w:cs="Arial"/>
          <w:sz w:val="24"/>
          <w:szCs w:val="24"/>
        </w:rPr>
        <w:t>Содержание проектов решений о бюджетах в основном соответствуют требованиям Бюджетного кодекса РФ.</w:t>
      </w:r>
    </w:p>
    <w:p w:rsidR="00AB0C36" w:rsidRPr="000A669D" w:rsidRDefault="00AB0C36" w:rsidP="00C5306A">
      <w:pPr>
        <w:spacing w:after="0" w:line="240" w:lineRule="auto"/>
        <w:ind w:right="-1" w:firstLine="709"/>
        <w:jc w:val="both"/>
        <w:rPr>
          <w:rFonts w:ascii="Arial" w:hAnsi="Arial" w:cs="Arial"/>
          <w:sz w:val="24"/>
          <w:szCs w:val="24"/>
        </w:rPr>
      </w:pPr>
      <w:r w:rsidRPr="000A669D">
        <w:rPr>
          <w:rFonts w:ascii="Arial" w:hAnsi="Arial" w:cs="Arial"/>
          <w:sz w:val="24"/>
          <w:szCs w:val="24"/>
        </w:rPr>
        <w:t>Текстовой частью проектов решений о бюджете предусмотрено:</w:t>
      </w:r>
    </w:p>
    <w:p w:rsidR="00AB0C36" w:rsidRPr="000A669D" w:rsidRDefault="00AB0C36" w:rsidP="00C5306A">
      <w:pPr>
        <w:adjustRightInd w:val="0"/>
        <w:spacing w:after="0" w:line="240" w:lineRule="auto"/>
        <w:ind w:firstLine="709"/>
        <w:jc w:val="both"/>
        <w:outlineLvl w:val="0"/>
        <w:rPr>
          <w:rFonts w:ascii="Arial" w:hAnsi="Arial" w:cs="Arial"/>
          <w:sz w:val="24"/>
          <w:szCs w:val="24"/>
        </w:rPr>
      </w:pPr>
      <w:r w:rsidRPr="000A669D">
        <w:rPr>
          <w:rFonts w:ascii="Arial" w:hAnsi="Arial" w:cs="Arial"/>
          <w:sz w:val="24"/>
          <w:szCs w:val="24"/>
        </w:rPr>
        <w:lastRenderedPageBreak/>
        <w:t>-</w:t>
      </w:r>
      <w:r w:rsidR="00C5306A">
        <w:rPr>
          <w:rFonts w:ascii="Arial" w:hAnsi="Arial" w:cs="Arial"/>
          <w:sz w:val="24"/>
          <w:szCs w:val="24"/>
        </w:rPr>
        <w:t xml:space="preserve"> </w:t>
      </w:r>
      <w:r w:rsidRPr="000A669D">
        <w:rPr>
          <w:rFonts w:ascii="Arial" w:hAnsi="Arial" w:cs="Arial"/>
          <w:sz w:val="24"/>
          <w:szCs w:val="24"/>
        </w:rPr>
        <w:t>общий объем доходов на 2022-2024 годы, в том числе за счет безвозмездных поступлений;</w:t>
      </w:r>
    </w:p>
    <w:p w:rsidR="00AB0C36" w:rsidRPr="000A669D" w:rsidRDefault="00AB0C36" w:rsidP="00C5306A">
      <w:pPr>
        <w:adjustRightInd w:val="0"/>
        <w:spacing w:after="0" w:line="240" w:lineRule="auto"/>
        <w:ind w:firstLine="709"/>
        <w:jc w:val="both"/>
        <w:outlineLvl w:val="0"/>
        <w:rPr>
          <w:rFonts w:ascii="Arial" w:hAnsi="Arial" w:cs="Arial"/>
          <w:sz w:val="24"/>
          <w:szCs w:val="24"/>
        </w:rPr>
      </w:pPr>
      <w:r w:rsidRPr="000A669D">
        <w:rPr>
          <w:rFonts w:ascii="Arial" w:hAnsi="Arial" w:cs="Arial"/>
          <w:sz w:val="24"/>
          <w:szCs w:val="24"/>
        </w:rPr>
        <w:t>-</w:t>
      </w:r>
      <w:r w:rsidR="00C5306A">
        <w:rPr>
          <w:rFonts w:ascii="Arial" w:hAnsi="Arial" w:cs="Arial"/>
          <w:sz w:val="24"/>
          <w:szCs w:val="24"/>
        </w:rPr>
        <w:t xml:space="preserve"> </w:t>
      </w:r>
      <w:r w:rsidRPr="000A669D">
        <w:rPr>
          <w:rFonts w:ascii="Arial" w:hAnsi="Arial" w:cs="Arial"/>
          <w:sz w:val="24"/>
          <w:szCs w:val="24"/>
        </w:rPr>
        <w:t xml:space="preserve">общий объем расходов на 2022-2024 годы; </w:t>
      </w:r>
    </w:p>
    <w:p w:rsidR="00AB0C36" w:rsidRPr="000A669D" w:rsidRDefault="00AB0C36" w:rsidP="00C5306A">
      <w:pPr>
        <w:adjustRightInd w:val="0"/>
        <w:spacing w:after="0" w:line="240" w:lineRule="auto"/>
        <w:ind w:firstLine="709"/>
        <w:jc w:val="both"/>
        <w:outlineLvl w:val="0"/>
        <w:rPr>
          <w:rFonts w:ascii="Arial" w:hAnsi="Arial" w:cs="Arial"/>
          <w:sz w:val="24"/>
          <w:szCs w:val="24"/>
        </w:rPr>
      </w:pPr>
      <w:r w:rsidRPr="000A669D">
        <w:rPr>
          <w:rFonts w:ascii="Arial" w:hAnsi="Arial" w:cs="Arial"/>
          <w:sz w:val="24"/>
          <w:szCs w:val="24"/>
        </w:rPr>
        <w:t>-</w:t>
      </w:r>
      <w:r w:rsidR="00C5306A">
        <w:rPr>
          <w:rFonts w:ascii="Arial" w:hAnsi="Arial" w:cs="Arial"/>
          <w:sz w:val="24"/>
          <w:szCs w:val="24"/>
        </w:rPr>
        <w:t xml:space="preserve"> </w:t>
      </w:r>
      <w:r w:rsidRPr="000A669D">
        <w:rPr>
          <w:rFonts w:ascii="Arial" w:hAnsi="Arial" w:cs="Arial"/>
          <w:sz w:val="24"/>
          <w:szCs w:val="24"/>
        </w:rPr>
        <w:t>размер дефицита бюджета;</w:t>
      </w:r>
    </w:p>
    <w:p w:rsidR="00AB0C36" w:rsidRPr="000A669D" w:rsidRDefault="00AB0C36" w:rsidP="00C5306A">
      <w:pPr>
        <w:adjustRightInd w:val="0"/>
        <w:spacing w:after="0" w:line="240" w:lineRule="auto"/>
        <w:ind w:firstLine="709"/>
        <w:jc w:val="both"/>
        <w:outlineLvl w:val="0"/>
        <w:rPr>
          <w:rFonts w:ascii="Arial" w:hAnsi="Arial" w:cs="Arial"/>
          <w:sz w:val="24"/>
          <w:szCs w:val="24"/>
        </w:rPr>
      </w:pPr>
      <w:r w:rsidRPr="000A669D">
        <w:rPr>
          <w:rFonts w:ascii="Arial" w:hAnsi="Arial" w:cs="Arial"/>
          <w:sz w:val="24"/>
          <w:szCs w:val="24"/>
        </w:rPr>
        <w:t>-</w:t>
      </w:r>
      <w:r w:rsidR="00C5306A">
        <w:rPr>
          <w:rFonts w:ascii="Arial" w:hAnsi="Arial" w:cs="Arial"/>
          <w:sz w:val="24"/>
          <w:szCs w:val="24"/>
        </w:rPr>
        <w:t xml:space="preserve"> </w:t>
      </w:r>
      <w:r w:rsidRPr="000A669D">
        <w:rPr>
          <w:rFonts w:ascii="Arial" w:hAnsi="Arial" w:cs="Arial"/>
          <w:sz w:val="24"/>
          <w:szCs w:val="24"/>
        </w:rPr>
        <w:t>перечень главных администраторов доходов бюджета;</w:t>
      </w:r>
    </w:p>
    <w:p w:rsidR="00AB0C36" w:rsidRPr="000A669D" w:rsidRDefault="00AB0C36" w:rsidP="00C5306A">
      <w:pPr>
        <w:adjustRightInd w:val="0"/>
        <w:spacing w:after="0" w:line="240" w:lineRule="auto"/>
        <w:ind w:firstLine="709"/>
        <w:jc w:val="both"/>
        <w:outlineLvl w:val="0"/>
        <w:rPr>
          <w:rFonts w:ascii="Arial" w:hAnsi="Arial" w:cs="Arial"/>
          <w:sz w:val="24"/>
          <w:szCs w:val="24"/>
        </w:rPr>
      </w:pPr>
      <w:r w:rsidRPr="000A669D">
        <w:rPr>
          <w:rFonts w:ascii="Arial" w:hAnsi="Arial" w:cs="Arial"/>
          <w:sz w:val="24"/>
          <w:szCs w:val="24"/>
        </w:rPr>
        <w:t>-</w:t>
      </w:r>
      <w:r w:rsidR="00C5306A">
        <w:rPr>
          <w:rFonts w:ascii="Arial" w:hAnsi="Arial" w:cs="Arial"/>
          <w:sz w:val="24"/>
          <w:szCs w:val="24"/>
        </w:rPr>
        <w:t xml:space="preserve"> </w:t>
      </w:r>
      <w:r w:rsidRPr="000A669D">
        <w:rPr>
          <w:rFonts w:ascii="Arial" w:hAnsi="Arial" w:cs="Arial"/>
          <w:sz w:val="24"/>
          <w:szCs w:val="24"/>
        </w:rPr>
        <w:t>перечень главных администраторов источников финансирования дефицита бюджета;</w:t>
      </w:r>
    </w:p>
    <w:p w:rsidR="00AB0C36" w:rsidRPr="000A669D" w:rsidRDefault="00AB0C36" w:rsidP="00C5306A">
      <w:pPr>
        <w:adjustRightInd w:val="0"/>
        <w:spacing w:after="0" w:line="240" w:lineRule="auto"/>
        <w:ind w:firstLine="709"/>
        <w:jc w:val="both"/>
        <w:outlineLvl w:val="0"/>
        <w:rPr>
          <w:rFonts w:ascii="Arial" w:hAnsi="Arial" w:cs="Arial"/>
          <w:sz w:val="24"/>
          <w:szCs w:val="24"/>
        </w:rPr>
      </w:pPr>
      <w:r w:rsidRPr="000A669D">
        <w:rPr>
          <w:rFonts w:ascii="Arial" w:hAnsi="Arial" w:cs="Arial"/>
          <w:sz w:val="24"/>
          <w:szCs w:val="24"/>
        </w:rPr>
        <w:t>-</w:t>
      </w:r>
      <w:r w:rsidR="00C5306A">
        <w:rPr>
          <w:rFonts w:ascii="Arial" w:hAnsi="Arial" w:cs="Arial"/>
          <w:sz w:val="24"/>
          <w:szCs w:val="24"/>
        </w:rPr>
        <w:t xml:space="preserve"> </w:t>
      </w:r>
      <w:r w:rsidRPr="000A669D">
        <w:rPr>
          <w:rFonts w:ascii="Arial" w:hAnsi="Arial" w:cs="Arial"/>
          <w:sz w:val="24"/>
          <w:szCs w:val="24"/>
        </w:rPr>
        <w:t>распределение бюджетных ассигнований по разделам, подразделам, целевым статьям и видам расходов классификации расходов бюджета на 2022 год и плановый период 2023 и 2024 годов;</w:t>
      </w:r>
    </w:p>
    <w:p w:rsidR="00AB0C36" w:rsidRPr="000A669D" w:rsidRDefault="00AB0C36" w:rsidP="00C5306A">
      <w:pPr>
        <w:adjustRightInd w:val="0"/>
        <w:spacing w:after="0" w:line="240" w:lineRule="auto"/>
        <w:ind w:firstLine="709"/>
        <w:jc w:val="both"/>
        <w:outlineLvl w:val="0"/>
        <w:rPr>
          <w:rFonts w:ascii="Arial" w:hAnsi="Arial" w:cs="Arial"/>
          <w:sz w:val="24"/>
          <w:szCs w:val="24"/>
        </w:rPr>
      </w:pPr>
      <w:r w:rsidRPr="000A669D">
        <w:rPr>
          <w:rFonts w:ascii="Arial" w:hAnsi="Arial" w:cs="Arial"/>
          <w:sz w:val="24"/>
          <w:szCs w:val="24"/>
        </w:rPr>
        <w:t>-</w:t>
      </w:r>
      <w:r w:rsidR="00C5306A">
        <w:rPr>
          <w:rFonts w:ascii="Arial" w:hAnsi="Arial" w:cs="Arial"/>
          <w:sz w:val="24"/>
          <w:szCs w:val="24"/>
        </w:rPr>
        <w:t xml:space="preserve"> </w:t>
      </w:r>
      <w:r w:rsidRPr="000A669D">
        <w:rPr>
          <w:rFonts w:ascii="Arial" w:hAnsi="Arial" w:cs="Arial"/>
          <w:sz w:val="24"/>
          <w:szCs w:val="24"/>
        </w:rPr>
        <w:t>ведомственная структура расходов бюджета на 2022 год и плановый период 2023 и 2024 годов;</w:t>
      </w:r>
    </w:p>
    <w:p w:rsidR="00AB0C36" w:rsidRPr="000A669D" w:rsidRDefault="00AB0C36" w:rsidP="00C5306A">
      <w:pPr>
        <w:adjustRightInd w:val="0"/>
        <w:spacing w:after="0" w:line="240" w:lineRule="auto"/>
        <w:ind w:firstLine="709"/>
        <w:jc w:val="both"/>
        <w:outlineLvl w:val="0"/>
        <w:rPr>
          <w:rFonts w:ascii="Arial" w:hAnsi="Arial" w:cs="Arial"/>
          <w:sz w:val="24"/>
          <w:szCs w:val="24"/>
        </w:rPr>
      </w:pPr>
      <w:r w:rsidRPr="000A669D">
        <w:rPr>
          <w:rFonts w:ascii="Arial" w:hAnsi="Arial" w:cs="Arial"/>
          <w:sz w:val="24"/>
          <w:szCs w:val="24"/>
        </w:rPr>
        <w:t>-</w:t>
      </w:r>
      <w:r w:rsidR="00C5306A">
        <w:rPr>
          <w:rFonts w:ascii="Arial" w:hAnsi="Arial" w:cs="Arial"/>
          <w:sz w:val="24"/>
          <w:szCs w:val="24"/>
        </w:rPr>
        <w:t xml:space="preserve"> </w:t>
      </w:r>
      <w:r w:rsidRPr="000A669D">
        <w:rPr>
          <w:rFonts w:ascii="Arial" w:hAnsi="Arial" w:cs="Arial"/>
          <w:sz w:val="24"/>
          <w:szCs w:val="24"/>
        </w:rPr>
        <w:t>общий объем бюджетных ассигнований, направляемых на исполнение публичных нормативных обязательств на 2022 год и плановый период 2023 и 2024 годов;</w:t>
      </w:r>
    </w:p>
    <w:p w:rsidR="00AB0C36" w:rsidRPr="000A669D" w:rsidRDefault="00AB0C36" w:rsidP="00C5306A">
      <w:pPr>
        <w:adjustRightInd w:val="0"/>
        <w:spacing w:after="0" w:line="240" w:lineRule="auto"/>
        <w:ind w:firstLine="709"/>
        <w:jc w:val="both"/>
        <w:outlineLvl w:val="0"/>
        <w:rPr>
          <w:rFonts w:ascii="Arial" w:hAnsi="Arial" w:cs="Arial"/>
          <w:sz w:val="24"/>
          <w:szCs w:val="24"/>
        </w:rPr>
      </w:pPr>
      <w:r w:rsidRPr="000A669D">
        <w:rPr>
          <w:rFonts w:ascii="Arial" w:hAnsi="Arial" w:cs="Arial"/>
          <w:sz w:val="24"/>
          <w:szCs w:val="24"/>
        </w:rPr>
        <w:t>-</w:t>
      </w:r>
      <w:r w:rsidR="00C5306A">
        <w:rPr>
          <w:rFonts w:ascii="Arial" w:hAnsi="Arial" w:cs="Arial"/>
          <w:sz w:val="24"/>
          <w:szCs w:val="24"/>
        </w:rPr>
        <w:t xml:space="preserve"> </w:t>
      </w:r>
      <w:r w:rsidRPr="000A669D">
        <w:rPr>
          <w:rFonts w:ascii="Arial" w:hAnsi="Arial" w:cs="Arial"/>
          <w:sz w:val="24"/>
          <w:szCs w:val="24"/>
        </w:rPr>
        <w:t xml:space="preserve">источники </w:t>
      </w:r>
      <w:r w:rsidR="00555AA1">
        <w:rPr>
          <w:rFonts w:ascii="Arial" w:hAnsi="Arial" w:cs="Arial"/>
          <w:sz w:val="24"/>
          <w:szCs w:val="24"/>
        </w:rPr>
        <w:t xml:space="preserve">внутреннего </w:t>
      </w:r>
      <w:r w:rsidRPr="000A669D">
        <w:rPr>
          <w:rFonts w:ascii="Arial" w:hAnsi="Arial" w:cs="Arial"/>
          <w:sz w:val="24"/>
          <w:szCs w:val="24"/>
        </w:rPr>
        <w:t>финансирования дефицита бюджета на 2022 год и плановый период 2023 и 2024 годов;</w:t>
      </w:r>
    </w:p>
    <w:p w:rsidR="00AB0C36" w:rsidRPr="000A669D" w:rsidRDefault="00AB0C36" w:rsidP="00C5306A">
      <w:pPr>
        <w:adjustRightInd w:val="0"/>
        <w:spacing w:after="0" w:line="240" w:lineRule="auto"/>
        <w:ind w:firstLine="709"/>
        <w:jc w:val="both"/>
        <w:outlineLvl w:val="0"/>
        <w:rPr>
          <w:rFonts w:ascii="Arial" w:hAnsi="Arial" w:cs="Arial"/>
          <w:sz w:val="24"/>
          <w:szCs w:val="24"/>
        </w:rPr>
      </w:pPr>
      <w:r w:rsidRPr="000A669D">
        <w:rPr>
          <w:rFonts w:ascii="Arial" w:hAnsi="Arial" w:cs="Arial"/>
          <w:sz w:val="24"/>
          <w:szCs w:val="24"/>
        </w:rPr>
        <w:t>-</w:t>
      </w:r>
      <w:r w:rsidR="00C5306A">
        <w:rPr>
          <w:rFonts w:ascii="Arial" w:hAnsi="Arial" w:cs="Arial"/>
          <w:sz w:val="24"/>
          <w:szCs w:val="24"/>
        </w:rPr>
        <w:t xml:space="preserve"> </w:t>
      </w:r>
      <w:r w:rsidRPr="000A669D">
        <w:rPr>
          <w:rFonts w:ascii="Arial" w:hAnsi="Arial" w:cs="Arial"/>
          <w:sz w:val="24"/>
          <w:szCs w:val="24"/>
        </w:rPr>
        <w:t>верхний предел муниципального внутреннего долга на 01.01.2023 года, на 01.01.2024 года, на 01.01.202</w:t>
      </w:r>
      <w:r>
        <w:rPr>
          <w:rFonts w:ascii="Arial" w:hAnsi="Arial" w:cs="Arial"/>
          <w:sz w:val="24"/>
          <w:szCs w:val="24"/>
        </w:rPr>
        <w:t>5</w:t>
      </w:r>
      <w:r w:rsidRPr="000A669D">
        <w:rPr>
          <w:rFonts w:ascii="Arial" w:hAnsi="Arial" w:cs="Arial"/>
          <w:sz w:val="24"/>
          <w:szCs w:val="24"/>
        </w:rPr>
        <w:t xml:space="preserve"> года.</w:t>
      </w:r>
    </w:p>
    <w:p w:rsidR="00331EAF" w:rsidRDefault="00875E98" w:rsidP="00331EAF">
      <w:pPr>
        <w:spacing w:after="0" w:line="240" w:lineRule="auto"/>
        <w:ind w:firstLine="708"/>
        <w:jc w:val="both"/>
        <w:rPr>
          <w:rFonts w:ascii="Arial" w:hAnsi="Arial" w:cs="Arial"/>
          <w:sz w:val="24"/>
          <w:szCs w:val="24"/>
        </w:rPr>
      </w:pPr>
      <w:r>
        <w:rPr>
          <w:rFonts w:ascii="Arial" w:hAnsi="Arial" w:cs="Arial"/>
          <w:sz w:val="24"/>
          <w:szCs w:val="24"/>
        </w:rPr>
        <w:t xml:space="preserve">В результате мероприятий </w:t>
      </w:r>
      <w:r w:rsidR="00331EAF">
        <w:rPr>
          <w:rFonts w:ascii="Arial" w:hAnsi="Arial" w:cs="Arial"/>
          <w:sz w:val="24"/>
          <w:szCs w:val="24"/>
        </w:rPr>
        <w:t>выявлены следующие нарушения и замечания:</w:t>
      </w:r>
    </w:p>
    <w:p w:rsidR="004E1BF7" w:rsidRPr="004E1BF7" w:rsidRDefault="00401E0C" w:rsidP="004E1BF7">
      <w:pPr>
        <w:spacing w:after="0" w:line="240" w:lineRule="auto"/>
        <w:ind w:firstLine="708"/>
        <w:jc w:val="both"/>
        <w:rPr>
          <w:rFonts w:ascii="Arial" w:hAnsi="Arial" w:cs="Arial"/>
          <w:sz w:val="24"/>
          <w:szCs w:val="24"/>
        </w:rPr>
      </w:pPr>
      <w:r>
        <w:rPr>
          <w:rFonts w:ascii="Arial" w:hAnsi="Arial" w:cs="Arial"/>
          <w:sz w:val="24"/>
          <w:szCs w:val="24"/>
        </w:rPr>
        <w:t xml:space="preserve">1. </w:t>
      </w:r>
      <w:r w:rsidR="00E314F6" w:rsidRPr="00E314F6">
        <w:rPr>
          <w:rFonts w:ascii="Arial" w:hAnsi="Arial" w:cs="Arial"/>
          <w:sz w:val="24"/>
          <w:szCs w:val="24"/>
        </w:rPr>
        <w:t xml:space="preserve">Статьей 184.2 Бюджетного кодекса Российской Федерации </w:t>
      </w:r>
      <w:r w:rsidR="00E314F6">
        <w:rPr>
          <w:rFonts w:ascii="Arial" w:hAnsi="Arial" w:cs="Arial"/>
          <w:sz w:val="24"/>
          <w:szCs w:val="24"/>
        </w:rPr>
        <w:t>установлен перечень документов, представляемых одновременно с проектом решения о бюджете. Необходимо отметить</w:t>
      </w:r>
      <w:r w:rsidR="00555AA1">
        <w:rPr>
          <w:rFonts w:ascii="Arial" w:hAnsi="Arial" w:cs="Arial"/>
          <w:sz w:val="24"/>
          <w:szCs w:val="24"/>
        </w:rPr>
        <w:t xml:space="preserve">, что </w:t>
      </w:r>
      <w:r w:rsidR="00555AA1" w:rsidRPr="00555AA1">
        <w:rPr>
          <w:rFonts w:ascii="Arial" w:hAnsi="Arial" w:cs="Arial"/>
          <w:sz w:val="24"/>
          <w:szCs w:val="24"/>
        </w:rPr>
        <w:t xml:space="preserve">не соответствие требованиям данной статьи в части состава и содержания установлено </w:t>
      </w:r>
      <w:r w:rsidR="00F15CA0">
        <w:rPr>
          <w:rFonts w:ascii="Arial" w:hAnsi="Arial" w:cs="Arial"/>
          <w:sz w:val="24"/>
          <w:szCs w:val="24"/>
        </w:rPr>
        <w:t xml:space="preserve">в </w:t>
      </w:r>
      <w:r w:rsidR="00555AA1">
        <w:rPr>
          <w:rFonts w:ascii="Arial" w:hAnsi="Arial" w:cs="Arial"/>
          <w:sz w:val="24"/>
          <w:szCs w:val="24"/>
        </w:rPr>
        <w:t>проект</w:t>
      </w:r>
      <w:r w:rsidR="00F15CA0">
        <w:rPr>
          <w:rFonts w:ascii="Arial" w:hAnsi="Arial" w:cs="Arial"/>
          <w:sz w:val="24"/>
          <w:szCs w:val="24"/>
        </w:rPr>
        <w:t>ах</w:t>
      </w:r>
      <w:r w:rsidR="009023EB">
        <w:rPr>
          <w:rFonts w:ascii="Arial" w:hAnsi="Arial" w:cs="Arial"/>
          <w:sz w:val="24"/>
          <w:szCs w:val="24"/>
        </w:rPr>
        <w:t xml:space="preserve"> о бюджете</w:t>
      </w:r>
      <w:r w:rsidR="00F15CA0">
        <w:rPr>
          <w:rFonts w:ascii="Arial" w:hAnsi="Arial" w:cs="Arial"/>
          <w:sz w:val="24"/>
          <w:szCs w:val="24"/>
        </w:rPr>
        <w:t xml:space="preserve"> 2</w:t>
      </w:r>
      <w:r w:rsidR="004E1BF7">
        <w:rPr>
          <w:rFonts w:ascii="Arial" w:hAnsi="Arial" w:cs="Arial"/>
          <w:sz w:val="24"/>
          <w:szCs w:val="24"/>
        </w:rPr>
        <w:t>2</w:t>
      </w:r>
      <w:r w:rsidR="00F15CA0">
        <w:rPr>
          <w:rFonts w:ascii="Arial" w:hAnsi="Arial" w:cs="Arial"/>
          <w:sz w:val="24"/>
          <w:szCs w:val="24"/>
        </w:rPr>
        <w:t xml:space="preserve"> поселений</w:t>
      </w:r>
      <w:r w:rsidR="009023EB">
        <w:rPr>
          <w:rFonts w:ascii="Arial" w:hAnsi="Arial" w:cs="Arial"/>
          <w:sz w:val="24"/>
          <w:szCs w:val="24"/>
        </w:rPr>
        <w:t xml:space="preserve"> </w:t>
      </w:r>
      <w:r w:rsidR="004E1BF7">
        <w:rPr>
          <w:rFonts w:ascii="Arial" w:hAnsi="Arial" w:cs="Arial"/>
          <w:sz w:val="24"/>
          <w:szCs w:val="24"/>
        </w:rPr>
        <w:t>(за исключением Наратайского МО</w:t>
      </w:r>
      <w:r w:rsidR="004E1BF7" w:rsidRPr="004E1BF7">
        <w:rPr>
          <w:rFonts w:ascii="Arial" w:hAnsi="Arial" w:cs="Arial"/>
          <w:sz w:val="24"/>
          <w:szCs w:val="24"/>
        </w:rPr>
        <w:t>). Отсутствие предварительных итогов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 методики и расчеты распределения межбюджетных трансфертов; реестры источников доходов и т.д.</w:t>
      </w:r>
    </w:p>
    <w:p w:rsidR="00452CFD" w:rsidRDefault="004E1BF7" w:rsidP="001126F3">
      <w:pPr>
        <w:spacing w:after="0" w:line="240" w:lineRule="auto"/>
        <w:ind w:firstLine="708"/>
        <w:jc w:val="both"/>
        <w:rPr>
          <w:rFonts w:ascii="Arial" w:hAnsi="Arial" w:cs="Arial"/>
          <w:sz w:val="24"/>
          <w:szCs w:val="24"/>
        </w:rPr>
      </w:pPr>
      <w:r>
        <w:rPr>
          <w:rFonts w:ascii="Arial" w:hAnsi="Arial" w:cs="Arial"/>
          <w:sz w:val="24"/>
          <w:szCs w:val="24"/>
        </w:rPr>
        <w:t>2</w:t>
      </w:r>
      <w:r w:rsidRPr="00452CFD">
        <w:rPr>
          <w:rFonts w:ascii="Arial" w:hAnsi="Arial" w:cs="Arial"/>
          <w:sz w:val="24"/>
          <w:szCs w:val="24"/>
        </w:rPr>
        <w:t xml:space="preserve">. </w:t>
      </w:r>
      <w:r w:rsidR="00683806">
        <w:rPr>
          <w:rFonts w:ascii="Arial" w:hAnsi="Arial" w:cs="Arial"/>
          <w:sz w:val="24"/>
          <w:szCs w:val="24"/>
        </w:rPr>
        <w:t>П</w:t>
      </w:r>
      <w:r w:rsidR="001126F3" w:rsidRPr="00452CFD">
        <w:rPr>
          <w:rFonts w:ascii="Arial" w:hAnsi="Arial" w:cs="Arial"/>
          <w:sz w:val="24"/>
          <w:szCs w:val="24"/>
        </w:rPr>
        <w:t xml:space="preserve">о срокам предоставления в КСО </w:t>
      </w:r>
      <w:r w:rsidR="002749DC">
        <w:rPr>
          <w:rFonts w:ascii="Arial" w:hAnsi="Arial" w:cs="Arial"/>
          <w:sz w:val="24"/>
          <w:szCs w:val="24"/>
        </w:rPr>
        <w:t>Братского района</w:t>
      </w:r>
      <w:r w:rsidR="001126F3" w:rsidRPr="00452CFD">
        <w:rPr>
          <w:rFonts w:ascii="Arial" w:hAnsi="Arial" w:cs="Arial"/>
          <w:sz w:val="24"/>
          <w:szCs w:val="24"/>
        </w:rPr>
        <w:t xml:space="preserve"> – 1</w:t>
      </w:r>
      <w:r w:rsidRPr="00452CFD">
        <w:rPr>
          <w:rFonts w:ascii="Arial" w:hAnsi="Arial" w:cs="Arial"/>
          <w:sz w:val="24"/>
          <w:szCs w:val="24"/>
        </w:rPr>
        <w:t>7</w:t>
      </w:r>
      <w:r w:rsidR="001126F3" w:rsidRPr="00452CFD">
        <w:rPr>
          <w:rFonts w:ascii="Arial" w:hAnsi="Arial" w:cs="Arial"/>
          <w:sz w:val="24"/>
          <w:szCs w:val="24"/>
        </w:rPr>
        <w:t xml:space="preserve"> сельских поселений нарушили п.1 ст.185 </w:t>
      </w:r>
      <w:r w:rsidR="00452CFD" w:rsidRPr="00452CFD">
        <w:rPr>
          <w:rFonts w:ascii="Arial" w:hAnsi="Arial" w:cs="Arial"/>
          <w:sz w:val="24"/>
          <w:szCs w:val="24"/>
        </w:rPr>
        <w:t>Бюджетного кодекса Российской Федерации</w:t>
      </w:r>
      <w:r w:rsidR="00452CFD">
        <w:rPr>
          <w:rFonts w:ascii="Arial" w:hAnsi="Arial" w:cs="Arial"/>
          <w:sz w:val="24"/>
          <w:szCs w:val="24"/>
        </w:rPr>
        <w:t>: Большеокинское, Зябинское, Илирское, Калтукское, Карахунское, Кежемское, Ключи-Булакское, Кобинское, Кобляковское, Куватское, Озернинское, Прибрежнинское,</w:t>
      </w:r>
      <w:r w:rsidR="00BE38B9">
        <w:rPr>
          <w:rFonts w:ascii="Arial" w:hAnsi="Arial" w:cs="Arial"/>
          <w:sz w:val="24"/>
          <w:szCs w:val="24"/>
        </w:rPr>
        <w:t xml:space="preserve"> </w:t>
      </w:r>
      <w:r w:rsidR="00452CFD">
        <w:rPr>
          <w:rFonts w:ascii="Arial" w:hAnsi="Arial" w:cs="Arial"/>
          <w:sz w:val="24"/>
          <w:szCs w:val="24"/>
        </w:rPr>
        <w:t>Тарминское, Тэмьское, Тангуйское, Харанжинское, Шумиловское муниципальные образования.</w:t>
      </w:r>
    </w:p>
    <w:p w:rsidR="00683806" w:rsidRDefault="00452CFD" w:rsidP="00683806">
      <w:pPr>
        <w:spacing w:after="0" w:line="240" w:lineRule="auto"/>
        <w:ind w:firstLine="708"/>
        <w:jc w:val="both"/>
        <w:rPr>
          <w:rFonts w:ascii="Arial" w:hAnsi="Arial" w:cs="Arial"/>
          <w:sz w:val="24"/>
          <w:szCs w:val="24"/>
        </w:rPr>
      </w:pPr>
      <w:r>
        <w:rPr>
          <w:rFonts w:ascii="Arial" w:hAnsi="Arial" w:cs="Arial"/>
          <w:sz w:val="24"/>
          <w:szCs w:val="24"/>
        </w:rPr>
        <w:t xml:space="preserve">3. </w:t>
      </w:r>
      <w:r w:rsidR="00683806">
        <w:rPr>
          <w:rFonts w:ascii="Arial" w:hAnsi="Arial" w:cs="Arial"/>
          <w:sz w:val="24"/>
          <w:szCs w:val="24"/>
        </w:rPr>
        <w:t>В</w:t>
      </w:r>
      <w:r w:rsidR="001126F3" w:rsidRPr="00452CFD">
        <w:rPr>
          <w:rFonts w:ascii="Arial" w:hAnsi="Arial" w:cs="Arial"/>
          <w:sz w:val="24"/>
          <w:szCs w:val="24"/>
        </w:rPr>
        <w:t xml:space="preserve"> нарушение </w:t>
      </w:r>
      <w:r w:rsidR="00683806">
        <w:rPr>
          <w:rFonts w:ascii="Arial" w:hAnsi="Arial" w:cs="Arial"/>
          <w:sz w:val="24"/>
          <w:szCs w:val="24"/>
        </w:rPr>
        <w:t xml:space="preserve">п. 2 </w:t>
      </w:r>
      <w:r w:rsidR="001126F3" w:rsidRPr="00452CFD">
        <w:rPr>
          <w:rFonts w:ascii="Arial" w:hAnsi="Arial" w:cs="Arial"/>
          <w:sz w:val="24"/>
          <w:szCs w:val="24"/>
        </w:rPr>
        <w:t xml:space="preserve">ст. 172 БК РФ в проектах </w:t>
      </w:r>
      <w:r w:rsidR="00794EC1">
        <w:rPr>
          <w:rFonts w:ascii="Arial" w:hAnsi="Arial" w:cs="Arial"/>
          <w:sz w:val="24"/>
          <w:szCs w:val="24"/>
        </w:rPr>
        <w:t>7</w:t>
      </w:r>
      <w:r w:rsidR="001126F3" w:rsidRPr="00452CFD">
        <w:rPr>
          <w:rFonts w:ascii="Arial" w:hAnsi="Arial" w:cs="Arial"/>
          <w:sz w:val="24"/>
          <w:szCs w:val="24"/>
        </w:rPr>
        <w:t xml:space="preserve"> поселений отсутствует Прогноз социально-экономического развития муниципального образования</w:t>
      </w:r>
      <w:r w:rsidR="00683806">
        <w:rPr>
          <w:rFonts w:ascii="Arial" w:hAnsi="Arial" w:cs="Arial"/>
          <w:sz w:val="24"/>
          <w:szCs w:val="24"/>
        </w:rPr>
        <w:t>: Зябинско</w:t>
      </w:r>
      <w:r w:rsidR="00794EC1">
        <w:rPr>
          <w:rFonts w:ascii="Arial" w:hAnsi="Arial" w:cs="Arial"/>
          <w:sz w:val="24"/>
          <w:szCs w:val="24"/>
        </w:rPr>
        <w:t>го</w:t>
      </w:r>
      <w:r w:rsidR="00683806">
        <w:rPr>
          <w:rFonts w:ascii="Arial" w:hAnsi="Arial" w:cs="Arial"/>
          <w:sz w:val="24"/>
          <w:szCs w:val="24"/>
        </w:rPr>
        <w:t>,</w:t>
      </w:r>
      <w:r w:rsidR="00683806" w:rsidRPr="00683806">
        <w:rPr>
          <w:rFonts w:ascii="Arial" w:hAnsi="Arial" w:cs="Arial"/>
          <w:sz w:val="24"/>
          <w:szCs w:val="24"/>
        </w:rPr>
        <w:t xml:space="preserve"> </w:t>
      </w:r>
      <w:r w:rsidR="00683806">
        <w:rPr>
          <w:rFonts w:ascii="Arial" w:hAnsi="Arial" w:cs="Arial"/>
          <w:sz w:val="24"/>
          <w:szCs w:val="24"/>
        </w:rPr>
        <w:t>Илирско</w:t>
      </w:r>
      <w:r w:rsidR="00794EC1">
        <w:rPr>
          <w:rFonts w:ascii="Arial" w:hAnsi="Arial" w:cs="Arial"/>
          <w:sz w:val="24"/>
          <w:szCs w:val="24"/>
        </w:rPr>
        <w:t>го</w:t>
      </w:r>
      <w:r w:rsidR="00683806">
        <w:rPr>
          <w:rFonts w:ascii="Arial" w:hAnsi="Arial" w:cs="Arial"/>
          <w:sz w:val="24"/>
          <w:szCs w:val="24"/>
        </w:rPr>
        <w:t>,</w:t>
      </w:r>
      <w:r w:rsidR="00683806" w:rsidRPr="00683806">
        <w:rPr>
          <w:rFonts w:ascii="Arial" w:hAnsi="Arial" w:cs="Arial"/>
          <w:sz w:val="24"/>
          <w:szCs w:val="24"/>
        </w:rPr>
        <w:t xml:space="preserve"> </w:t>
      </w:r>
      <w:r w:rsidR="00683806">
        <w:rPr>
          <w:rFonts w:ascii="Arial" w:hAnsi="Arial" w:cs="Arial"/>
          <w:sz w:val="24"/>
          <w:szCs w:val="24"/>
        </w:rPr>
        <w:t>Кобляковско</w:t>
      </w:r>
      <w:r w:rsidR="00794EC1">
        <w:rPr>
          <w:rFonts w:ascii="Arial" w:hAnsi="Arial" w:cs="Arial"/>
          <w:sz w:val="24"/>
          <w:szCs w:val="24"/>
        </w:rPr>
        <w:t>го</w:t>
      </w:r>
      <w:r w:rsidR="00683806">
        <w:rPr>
          <w:rFonts w:ascii="Arial" w:hAnsi="Arial" w:cs="Arial"/>
          <w:sz w:val="24"/>
          <w:szCs w:val="24"/>
        </w:rPr>
        <w:t>, Куватско</w:t>
      </w:r>
      <w:r w:rsidR="00794EC1">
        <w:rPr>
          <w:rFonts w:ascii="Arial" w:hAnsi="Arial" w:cs="Arial"/>
          <w:sz w:val="24"/>
          <w:szCs w:val="24"/>
        </w:rPr>
        <w:t>го</w:t>
      </w:r>
      <w:r w:rsidR="00683806">
        <w:rPr>
          <w:rFonts w:ascii="Arial" w:hAnsi="Arial" w:cs="Arial"/>
          <w:sz w:val="24"/>
          <w:szCs w:val="24"/>
        </w:rPr>
        <w:t>, Прибойнинско</w:t>
      </w:r>
      <w:r w:rsidR="00794EC1">
        <w:rPr>
          <w:rFonts w:ascii="Arial" w:hAnsi="Arial" w:cs="Arial"/>
          <w:sz w:val="24"/>
          <w:szCs w:val="24"/>
        </w:rPr>
        <w:t>го</w:t>
      </w:r>
      <w:r w:rsidR="00683806">
        <w:rPr>
          <w:rFonts w:ascii="Arial" w:hAnsi="Arial" w:cs="Arial"/>
          <w:sz w:val="24"/>
          <w:szCs w:val="24"/>
        </w:rPr>
        <w:t>, Тангуйско</w:t>
      </w:r>
      <w:r w:rsidR="00794EC1">
        <w:rPr>
          <w:rFonts w:ascii="Arial" w:hAnsi="Arial" w:cs="Arial"/>
          <w:sz w:val="24"/>
          <w:szCs w:val="24"/>
        </w:rPr>
        <w:t>го</w:t>
      </w:r>
      <w:r w:rsidR="00683806">
        <w:rPr>
          <w:rFonts w:ascii="Arial" w:hAnsi="Arial" w:cs="Arial"/>
          <w:sz w:val="24"/>
          <w:szCs w:val="24"/>
        </w:rPr>
        <w:t>,</w:t>
      </w:r>
      <w:r w:rsidR="00794EC1">
        <w:rPr>
          <w:rFonts w:ascii="Arial" w:hAnsi="Arial" w:cs="Arial"/>
          <w:sz w:val="24"/>
          <w:szCs w:val="24"/>
        </w:rPr>
        <w:t xml:space="preserve"> Харанжинского муниципальных образований.</w:t>
      </w:r>
    </w:p>
    <w:p w:rsidR="00794EC1" w:rsidRDefault="00683806" w:rsidP="001126F3">
      <w:pPr>
        <w:spacing w:after="0" w:line="240" w:lineRule="auto"/>
        <w:ind w:firstLine="708"/>
        <w:jc w:val="both"/>
        <w:rPr>
          <w:rFonts w:ascii="Arial" w:hAnsi="Arial" w:cs="Arial"/>
          <w:sz w:val="24"/>
          <w:szCs w:val="24"/>
        </w:rPr>
      </w:pPr>
      <w:r>
        <w:rPr>
          <w:rFonts w:ascii="Arial" w:hAnsi="Arial" w:cs="Arial"/>
          <w:sz w:val="24"/>
          <w:szCs w:val="24"/>
        </w:rPr>
        <w:t xml:space="preserve">4. </w:t>
      </w:r>
      <w:r w:rsidR="00794EC1" w:rsidRPr="00794EC1">
        <w:rPr>
          <w:rFonts w:ascii="Arial" w:hAnsi="Arial" w:cs="Arial"/>
          <w:sz w:val="24"/>
          <w:szCs w:val="24"/>
        </w:rPr>
        <w:t>В</w:t>
      </w:r>
      <w:r w:rsidR="001126F3" w:rsidRPr="00794EC1">
        <w:rPr>
          <w:rFonts w:ascii="Arial" w:hAnsi="Arial" w:cs="Arial"/>
          <w:sz w:val="24"/>
          <w:szCs w:val="24"/>
        </w:rPr>
        <w:t xml:space="preserve"> нарушен</w:t>
      </w:r>
      <w:r w:rsidR="00794EC1" w:rsidRPr="00794EC1">
        <w:rPr>
          <w:rFonts w:ascii="Arial" w:hAnsi="Arial" w:cs="Arial"/>
          <w:sz w:val="24"/>
          <w:szCs w:val="24"/>
        </w:rPr>
        <w:t>ие п.4 ст.173 БК РФ в проектах 8</w:t>
      </w:r>
      <w:r w:rsidR="001126F3" w:rsidRPr="00794EC1">
        <w:rPr>
          <w:rFonts w:ascii="Arial" w:hAnsi="Arial" w:cs="Arial"/>
          <w:sz w:val="24"/>
          <w:szCs w:val="24"/>
        </w:rPr>
        <w:t xml:space="preserve"> сельских поселений</w:t>
      </w:r>
      <w:r w:rsidR="00794EC1" w:rsidRPr="00794EC1">
        <w:rPr>
          <w:rFonts w:ascii="Arial" w:hAnsi="Arial" w:cs="Arial"/>
          <w:sz w:val="24"/>
          <w:szCs w:val="24"/>
        </w:rPr>
        <w:t>:</w:t>
      </w:r>
      <w:r w:rsidR="001126F3" w:rsidRPr="00794EC1">
        <w:rPr>
          <w:rFonts w:ascii="Arial" w:hAnsi="Arial" w:cs="Arial"/>
          <w:sz w:val="24"/>
          <w:szCs w:val="24"/>
        </w:rPr>
        <w:t xml:space="preserve"> </w:t>
      </w:r>
      <w:r w:rsidR="00794EC1" w:rsidRPr="00794EC1">
        <w:rPr>
          <w:rFonts w:ascii="Arial" w:hAnsi="Arial" w:cs="Arial"/>
          <w:sz w:val="24"/>
          <w:szCs w:val="24"/>
        </w:rPr>
        <w:t xml:space="preserve">Зябинского, Илирского, Кобляковского, Куватского, Кузнецовского, Прибойнинского, Тангуйского, Харанжинского муниципальных образований </w:t>
      </w:r>
      <w:r w:rsidR="001126F3" w:rsidRPr="00794EC1">
        <w:rPr>
          <w:rFonts w:ascii="Arial" w:hAnsi="Arial" w:cs="Arial"/>
          <w:sz w:val="24"/>
          <w:szCs w:val="24"/>
        </w:rPr>
        <w:t xml:space="preserve">не предоставлена пояснительная записка к Прогнозу СЭР, в связи </w:t>
      </w:r>
      <w:r w:rsidR="002749DC">
        <w:rPr>
          <w:rFonts w:ascii="Arial" w:hAnsi="Arial" w:cs="Arial"/>
          <w:sz w:val="24"/>
          <w:szCs w:val="24"/>
        </w:rPr>
        <w:t xml:space="preserve">с </w:t>
      </w:r>
      <w:r w:rsidR="001126F3" w:rsidRPr="00794EC1">
        <w:rPr>
          <w:rFonts w:ascii="Arial" w:hAnsi="Arial" w:cs="Arial"/>
          <w:sz w:val="24"/>
          <w:szCs w:val="24"/>
        </w:rPr>
        <w:t>чем отсутствуют обоснования параметров прогноза и их сопоставления с ранее утвержденными параметрами с указанием причин и факторов прогнозируемых изменений</w:t>
      </w:r>
      <w:r w:rsidR="00794EC1">
        <w:rPr>
          <w:rFonts w:ascii="Arial" w:hAnsi="Arial" w:cs="Arial"/>
          <w:sz w:val="24"/>
          <w:szCs w:val="24"/>
        </w:rPr>
        <w:t>.</w:t>
      </w:r>
    </w:p>
    <w:p w:rsidR="001126F3" w:rsidRPr="00794EC1" w:rsidRDefault="00794EC1" w:rsidP="00794EC1">
      <w:pPr>
        <w:spacing w:after="0" w:line="240" w:lineRule="auto"/>
        <w:ind w:firstLine="708"/>
        <w:jc w:val="both"/>
        <w:rPr>
          <w:rFonts w:ascii="Arial" w:hAnsi="Arial" w:cs="Arial"/>
          <w:sz w:val="24"/>
          <w:szCs w:val="24"/>
        </w:rPr>
      </w:pPr>
      <w:r>
        <w:rPr>
          <w:rFonts w:ascii="Arial" w:eastAsia="Times New Roman" w:hAnsi="Arial" w:cs="Arial"/>
          <w:color w:val="000000"/>
          <w:sz w:val="24"/>
          <w:szCs w:val="24"/>
          <w:lang w:bidi="ru-RU"/>
        </w:rPr>
        <w:t>5</w:t>
      </w:r>
      <w:r w:rsidRPr="00794EC1">
        <w:rPr>
          <w:rFonts w:ascii="Arial" w:eastAsia="Times New Roman" w:hAnsi="Arial" w:cs="Arial"/>
          <w:color w:val="000000"/>
          <w:sz w:val="24"/>
          <w:szCs w:val="24"/>
          <w:lang w:bidi="ru-RU"/>
        </w:rPr>
        <w:t>. В</w:t>
      </w:r>
      <w:r w:rsidR="001126F3" w:rsidRPr="00794EC1">
        <w:rPr>
          <w:rFonts w:ascii="Arial" w:hAnsi="Arial" w:cs="Arial"/>
          <w:sz w:val="24"/>
          <w:szCs w:val="24"/>
        </w:rPr>
        <w:t xml:space="preserve"> проектах </w:t>
      </w:r>
      <w:r w:rsidRPr="00794EC1">
        <w:rPr>
          <w:rFonts w:ascii="Arial" w:hAnsi="Arial" w:cs="Arial"/>
          <w:sz w:val="24"/>
          <w:szCs w:val="24"/>
        </w:rPr>
        <w:t>6</w:t>
      </w:r>
      <w:r w:rsidR="001126F3" w:rsidRPr="00794EC1">
        <w:rPr>
          <w:rFonts w:ascii="Arial" w:hAnsi="Arial" w:cs="Arial"/>
          <w:sz w:val="24"/>
          <w:szCs w:val="24"/>
        </w:rPr>
        <w:t xml:space="preserve"> муниципальных образований</w:t>
      </w:r>
      <w:r w:rsidRPr="00794EC1">
        <w:rPr>
          <w:rFonts w:ascii="Arial" w:hAnsi="Arial" w:cs="Arial"/>
          <w:sz w:val="24"/>
          <w:szCs w:val="24"/>
        </w:rPr>
        <w:t>:</w:t>
      </w:r>
      <w:r w:rsidR="001126F3" w:rsidRPr="00794EC1">
        <w:rPr>
          <w:rFonts w:ascii="Arial" w:hAnsi="Arial" w:cs="Arial"/>
          <w:sz w:val="24"/>
          <w:szCs w:val="24"/>
        </w:rPr>
        <w:t xml:space="preserve"> </w:t>
      </w:r>
      <w:r w:rsidRPr="00794EC1">
        <w:rPr>
          <w:rFonts w:ascii="Arial" w:hAnsi="Arial" w:cs="Arial"/>
          <w:sz w:val="24"/>
          <w:szCs w:val="24"/>
        </w:rPr>
        <w:t>Зябинско</w:t>
      </w:r>
      <w:r>
        <w:rPr>
          <w:rFonts w:ascii="Arial" w:hAnsi="Arial" w:cs="Arial"/>
          <w:sz w:val="24"/>
          <w:szCs w:val="24"/>
        </w:rPr>
        <w:t>го</w:t>
      </w:r>
      <w:r w:rsidRPr="00794EC1">
        <w:rPr>
          <w:rFonts w:ascii="Arial" w:hAnsi="Arial" w:cs="Arial"/>
          <w:sz w:val="24"/>
          <w:szCs w:val="24"/>
        </w:rPr>
        <w:t>, Илирско</w:t>
      </w:r>
      <w:r>
        <w:rPr>
          <w:rFonts w:ascii="Arial" w:hAnsi="Arial" w:cs="Arial"/>
          <w:sz w:val="24"/>
          <w:szCs w:val="24"/>
        </w:rPr>
        <w:t>го</w:t>
      </w:r>
      <w:r w:rsidRPr="00794EC1">
        <w:rPr>
          <w:rFonts w:ascii="Arial" w:hAnsi="Arial" w:cs="Arial"/>
          <w:sz w:val="24"/>
          <w:szCs w:val="24"/>
        </w:rPr>
        <w:t>, Калтукско</w:t>
      </w:r>
      <w:r>
        <w:rPr>
          <w:rFonts w:ascii="Arial" w:hAnsi="Arial" w:cs="Arial"/>
          <w:sz w:val="24"/>
          <w:szCs w:val="24"/>
        </w:rPr>
        <w:t>го</w:t>
      </w:r>
      <w:r w:rsidRPr="00794EC1">
        <w:rPr>
          <w:rFonts w:ascii="Arial" w:hAnsi="Arial" w:cs="Arial"/>
          <w:sz w:val="24"/>
          <w:szCs w:val="24"/>
        </w:rPr>
        <w:t>, Ключи-Булакско</w:t>
      </w:r>
      <w:r>
        <w:rPr>
          <w:rFonts w:ascii="Arial" w:hAnsi="Arial" w:cs="Arial"/>
          <w:sz w:val="24"/>
          <w:szCs w:val="24"/>
        </w:rPr>
        <w:t>го</w:t>
      </w:r>
      <w:r w:rsidRPr="00794EC1">
        <w:rPr>
          <w:rFonts w:ascii="Arial" w:hAnsi="Arial" w:cs="Arial"/>
          <w:sz w:val="24"/>
          <w:szCs w:val="24"/>
        </w:rPr>
        <w:t>, Наратайско</w:t>
      </w:r>
      <w:r>
        <w:rPr>
          <w:rFonts w:ascii="Arial" w:hAnsi="Arial" w:cs="Arial"/>
          <w:sz w:val="24"/>
          <w:szCs w:val="24"/>
        </w:rPr>
        <w:t>го</w:t>
      </w:r>
      <w:r w:rsidRPr="00794EC1">
        <w:rPr>
          <w:rFonts w:ascii="Arial" w:hAnsi="Arial" w:cs="Arial"/>
          <w:sz w:val="24"/>
          <w:szCs w:val="24"/>
        </w:rPr>
        <w:t>, Тарминско</w:t>
      </w:r>
      <w:r>
        <w:rPr>
          <w:rFonts w:ascii="Arial" w:hAnsi="Arial" w:cs="Arial"/>
          <w:sz w:val="24"/>
          <w:szCs w:val="24"/>
        </w:rPr>
        <w:t>го</w:t>
      </w:r>
      <w:r w:rsidRPr="00794EC1">
        <w:rPr>
          <w:rFonts w:ascii="Arial" w:hAnsi="Arial" w:cs="Arial"/>
          <w:sz w:val="24"/>
          <w:szCs w:val="24"/>
        </w:rPr>
        <w:t xml:space="preserve"> </w:t>
      </w:r>
      <w:r w:rsidR="001126F3" w:rsidRPr="00794EC1">
        <w:rPr>
          <w:rFonts w:ascii="Arial" w:hAnsi="Arial" w:cs="Arial"/>
          <w:sz w:val="24"/>
          <w:szCs w:val="24"/>
        </w:rPr>
        <w:t xml:space="preserve">сельских поселений в паспортах муниципальных программ ресурсное обеспечение не соответствует распределению бюджетных ассигнований согласно </w:t>
      </w:r>
      <w:r>
        <w:rPr>
          <w:rFonts w:ascii="Arial" w:hAnsi="Arial" w:cs="Arial"/>
          <w:sz w:val="24"/>
          <w:szCs w:val="24"/>
        </w:rPr>
        <w:t xml:space="preserve">представленному проекту </w:t>
      </w:r>
      <w:r w:rsidR="001126F3" w:rsidRPr="00794EC1">
        <w:rPr>
          <w:rFonts w:ascii="Arial" w:hAnsi="Arial" w:cs="Arial"/>
          <w:sz w:val="24"/>
          <w:szCs w:val="24"/>
        </w:rPr>
        <w:t>решени</w:t>
      </w:r>
      <w:r>
        <w:rPr>
          <w:rFonts w:ascii="Arial" w:hAnsi="Arial" w:cs="Arial"/>
          <w:sz w:val="24"/>
          <w:szCs w:val="24"/>
        </w:rPr>
        <w:t>я</w:t>
      </w:r>
      <w:r w:rsidR="001126F3" w:rsidRPr="00794EC1">
        <w:rPr>
          <w:rFonts w:ascii="Arial" w:hAnsi="Arial" w:cs="Arial"/>
          <w:sz w:val="24"/>
          <w:szCs w:val="24"/>
        </w:rPr>
        <w:t xml:space="preserve"> о бюджете сельского поселения;</w:t>
      </w:r>
    </w:p>
    <w:p w:rsidR="00ED2C37" w:rsidRDefault="00DF23AD" w:rsidP="00ED2C37">
      <w:pPr>
        <w:spacing w:after="0" w:line="240" w:lineRule="auto"/>
        <w:ind w:firstLine="709"/>
        <w:jc w:val="both"/>
        <w:rPr>
          <w:rFonts w:ascii="Arial" w:hAnsi="Arial" w:cs="Arial"/>
          <w:sz w:val="24"/>
          <w:szCs w:val="24"/>
        </w:rPr>
      </w:pPr>
      <w:r>
        <w:rPr>
          <w:rFonts w:ascii="Arial" w:hAnsi="Arial" w:cs="Arial"/>
        </w:rPr>
        <w:t xml:space="preserve">6. </w:t>
      </w:r>
      <w:r w:rsidR="00ED2C37" w:rsidRPr="00ED2C37">
        <w:rPr>
          <w:rFonts w:ascii="Arial" w:hAnsi="Arial" w:cs="Arial"/>
          <w:sz w:val="24"/>
          <w:szCs w:val="24"/>
        </w:rPr>
        <w:t xml:space="preserve">В нарушение требований </w:t>
      </w:r>
      <w:r w:rsidR="00ED2C37">
        <w:rPr>
          <w:rFonts w:ascii="Arial" w:hAnsi="Arial" w:cs="Arial"/>
          <w:sz w:val="24"/>
          <w:szCs w:val="24"/>
        </w:rPr>
        <w:t xml:space="preserve">п. 5 </w:t>
      </w:r>
      <w:r w:rsidR="00ED2C37" w:rsidRPr="00ED2C37">
        <w:rPr>
          <w:rFonts w:ascii="Arial" w:hAnsi="Arial" w:cs="Arial"/>
          <w:sz w:val="24"/>
          <w:szCs w:val="24"/>
        </w:rPr>
        <w:t>ст. 179.4 БК РФ</w:t>
      </w:r>
      <w:r w:rsidR="00ED2C37">
        <w:rPr>
          <w:rFonts w:ascii="Arial" w:hAnsi="Arial" w:cs="Arial"/>
          <w:sz w:val="24"/>
          <w:szCs w:val="24"/>
        </w:rPr>
        <w:t xml:space="preserve"> Тангуйским МО проектом решения о бюджете не утвержден объем бюджетных ассигнований муниципального дорожного фонда.</w:t>
      </w:r>
    </w:p>
    <w:p w:rsidR="001126F3" w:rsidRPr="00620AA9" w:rsidRDefault="001126F3" w:rsidP="001126F3">
      <w:pPr>
        <w:spacing w:after="0" w:line="240" w:lineRule="auto"/>
        <w:ind w:firstLine="709"/>
        <w:jc w:val="both"/>
        <w:rPr>
          <w:rFonts w:ascii="Arial" w:hAnsi="Arial" w:cs="Arial"/>
          <w:sz w:val="24"/>
          <w:szCs w:val="24"/>
        </w:rPr>
      </w:pPr>
      <w:r w:rsidRPr="00754864">
        <w:rPr>
          <w:rFonts w:ascii="Arial" w:hAnsi="Arial" w:cs="Arial"/>
          <w:sz w:val="24"/>
          <w:szCs w:val="24"/>
        </w:rPr>
        <w:lastRenderedPageBreak/>
        <w:t xml:space="preserve">Заключения на проекты решений своевременно были направлены в Думы и </w:t>
      </w:r>
      <w:r w:rsidRPr="00620AA9">
        <w:rPr>
          <w:rFonts w:ascii="Arial" w:hAnsi="Arial" w:cs="Arial"/>
          <w:sz w:val="24"/>
          <w:szCs w:val="24"/>
        </w:rPr>
        <w:t xml:space="preserve">главам сельских поселений. </w:t>
      </w:r>
    </w:p>
    <w:p w:rsidR="00620AA9" w:rsidRDefault="007D67CA" w:rsidP="00FC39A7">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До рассмотрения проектов решений о бюджете Думами сельских поселений, 12 поселений: </w:t>
      </w:r>
      <w:r w:rsidR="006A4003">
        <w:rPr>
          <w:rFonts w:ascii="Arial" w:hAnsi="Arial" w:cs="Arial"/>
          <w:color w:val="000000"/>
          <w:sz w:val="24"/>
          <w:szCs w:val="24"/>
        </w:rPr>
        <w:t>Добчурское, Илирское, Кежемское, Ключи-Булакское, Куватское, Кузнецовское, Наратайское, Прибойнинское, Прибрежнинское, Тарминское, Турманское, Харанжинское,</w:t>
      </w:r>
      <w:r>
        <w:rPr>
          <w:rFonts w:ascii="Arial" w:hAnsi="Arial" w:cs="Arial"/>
          <w:color w:val="000000"/>
          <w:sz w:val="24"/>
          <w:szCs w:val="24"/>
        </w:rPr>
        <w:t xml:space="preserve"> предоставили информацию об устранении замечаний, отраженных в заключениях.</w:t>
      </w:r>
    </w:p>
    <w:p w:rsidR="00401E0C" w:rsidRPr="00620AA9" w:rsidRDefault="00401E0C" w:rsidP="00FC39A7">
      <w:pPr>
        <w:autoSpaceDE w:val="0"/>
        <w:autoSpaceDN w:val="0"/>
        <w:adjustRightInd w:val="0"/>
        <w:spacing w:after="0" w:line="240" w:lineRule="auto"/>
        <w:ind w:firstLine="708"/>
        <w:jc w:val="both"/>
        <w:rPr>
          <w:rFonts w:ascii="Arial" w:hAnsi="Arial" w:cs="Arial"/>
          <w:color w:val="000000"/>
          <w:sz w:val="24"/>
          <w:szCs w:val="24"/>
        </w:rPr>
      </w:pPr>
    </w:p>
    <w:p w:rsidR="009F04E1" w:rsidRPr="00401E0C" w:rsidRDefault="009F04E1" w:rsidP="00FC39A7">
      <w:pPr>
        <w:autoSpaceDE w:val="0"/>
        <w:autoSpaceDN w:val="0"/>
        <w:adjustRightInd w:val="0"/>
        <w:spacing w:after="0" w:line="240" w:lineRule="auto"/>
        <w:ind w:firstLine="708"/>
        <w:jc w:val="both"/>
        <w:rPr>
          <w:rFonts w:ascii="Arial" w:hAnsi="Arial" w:cs="Arial"/>
          <w:color w:val="000000"/>
          <w:sz w:val="24"/>
          <w:szCs w:val="24"/>
          <w:u w:val="single"/>
        </w:rPr>
      </w:pPr>
      <w:r w:rsidRPr="00401E0C">
        <w:rPr>
          <w:rFonts w:ascii="Arial" w:hAnsi="Arial" w:cs="Arial"/>
          <w:color w:val="000000"/>
          <w:sz w:val="24"/>
          <w:szCs w:val="24"/>
          <w:u w:val="single"/>
        </w:rPr>
        <w:t>2.2.3. Последующим контролем исполнения районного бюджета является проведение внешней проверки годового отчета об исполнении бюджета муниципального образования «Братский район» за 2020 год.</w:t>
      </w:r>
    </w:p>
    <w:p w:rsidR="0020533C" w:rsidRPr="007B7711" w:rsidRDefault="008734DA" w:rsidP="00FC39A7">
      <w:pPr>
        <w:autoSpaceDE w:val="0"/>
        <w:autoSpaceDN w:val="0"/>
        <w:adjustRightInd w:val="0"/>
        <w:spacing w:after="0" w:line="240" w:lineRule="auto"/>
        <w:ind w:firstLine="708"/>
        <w:jc w:val="both"/>
        <w:rPr>
          <w:rFonts w:ascii="Arial" w:hAnsi="Arial" w:cs="Arial"/>
          <w:color w:val="000000"/>
          <w:sz w:val="24"/>
          <w:szCs w:val="24"/>
        </w:rPr>
      </w:pPr>
      <w:r w:rsidRPr="007B7711">
        <w:rPr>
          <w:rFonts w:ascii="Arial" w:hAnsi="Arial" w:cs="Arial"/>
          <w:color w:val="000000"/>
          <w:sz w:val="24"/>
          <w:szCs w:val="24"/>
        </w:rPr>
        <w:t>В результате внешней проверки годового отчета об исполнении районного бюджета за 20</w:t>
      </w:r>
      <w:r w:rsidR="00275ECD" w:rsidRPr="007B7711">
        <w:rPr>
          <w:rFonts w:ascii="Arial" w:hAnsi="Arial" w:cs="Arial"/>
          <w:color w:val="000000"/>
          <w:sz w:val="24"/>
          <w:szCs w:val="24"/>
        </w:rPr>
        <w:t>20</w:t>
      </w:r>
      <w:r w:rsidRPr="007B7711">
        <w:rPr>
          <w:rFonts w:ascii="Arial" w:hAnsi="Arial" w:cs="Arial"/>
          <w:color w:val="000000"/>
          <w:sz w:val="24"/>
          <w:szCs w:val="24"/>
        </w:rPr>
        <w:t xml:space="preserve"> год установлен</w:t>
      </w:r>
      <w:r w:rsidR="0020533C" w:rsidRPr="007B7711">
        <w:rPr>
          <w:rFonts w:ascii="Arial" w:hAnsi="Arial" w:cs="Arial"/>
          <w:color w:val="000000"/>
          <w:sz w:val="24"/>
          <w:szCs w:val="24"/>
        </w:rPr>
        <w:t>о:</w:t>
      </w:r>
    </w:p>
    <w:p w:rsidR="005934EE" w:rsidRPr="007B7711" w:rsidRDefault="008734DA" w:rsidP="00585B03">
      <w:pPr>
        <w:autoSpaceDE w:val="0"/>
        <w:autoSpaceDN w:val="0"/>
        <w:adjustRightInd w:val="0"/>
        <w:spacing w:after="0" w:line="240" w:lineRule="auto"/>
        <w:jc w:val="both"/>
        <w:rPr>
          <w:rFonts w:ascii="Arial" w:hAnsi="Arial" w:cs="Arial"/>
          <w:color w:val="000000"/>
          <w:sz w:val="24"/>
          <w:szCs w:val="24"/>
        </w:rPr>
      </w:pPr>
      <w:r w:rsidRPr="007B7711">
        <w:rPr>
          <w:rFonts w:ascii="Arial" w:hAnsi="Arial" w:cs="Arial"/>
          <w:color w:val="000000"/>
          <w:sz w:val="24"/>
          <w:szCs w:val="24"/>
        </w:rPr>
        <w:t xml:space="preserve">   </w:t>
      </w:r>
      <w:r w:rsidRPr="007B7711">
        <w:rPr>
          <w:rFonts w:ascii="Arial" w:hAnsi="Arial" w:cs="Arial"/>
          <w:color w:val="000000"/>
          <w:sz w:val="24"/>
          <w:szCs w:val="24"/>
        </w:rPr>
        <w:tab/>
        <w:t xml:space="preserve">- </w:t>
      </w:r>
      <w:r w:rsidR="005934EE" w:rsidRPr="007B7711">
        <w:rPr>
          <w:rFonts w:ascii="Arial" w:hAnsi="Arial" w:cs="Arial"/>
          <w:color w:val="000000"/>
          <w:sz w:val="24"/>
          <w:szCs w:val="24"/>
        </w:rPr>
        <w:t xml:space="preserve">из 6 главных распорядителей бюджетных средств </w:t>
      </w:r>
      <w:r w:rsidRPr="007B7711">
        <w:rPr>
          <w:rFonts w:ascii="Arial" w:hAnsi="Arial" w:cs="Arial"/>
          <w:color w:val="000000"/>
          <w:sz w:val="24"/>
          <w:szCs w:val="24"/>
        </w:rPr>
        <w:t>годов</w:t>
      </w:r>
      <w:r w:rsidR="00275ECD" w:rsidRPr="007B7711">
        <w:rPr>
          <w:rFonts w:ascii="Arial" w:hAnsi="Arial" w:cs="Arial"/>
          <w:color w:val="000000"/>
          <w:sz w:val="24"/>
          <w:szCs w:val="24"/>
        </w:rPr>
        <w:t>ая бюджетная отчетность</w:t>
      </w:r>
      <w:r w:rsidR="00585B03" w:rsidRPr="007B7711">
        <w:rPr>
          <w:rFonts w:ascii="Arial" w:hAnsi="Arial" w:cs="Arial"/>
          <w:color w:val="000000"/>
          <w:sz w:val="24"/>
          <w:szCs w:val="24"/>
        </w:rPr>
        <w:t>,</w:t>
      </w:r>
      <w:r w:rsidRPr="007B7711">
        <w:rPr>
          <w:rFonts w:ascii="Arial" w:hAnsi="Arial" w:cs="Arial"/>
          <w:color w:val="000000"/>
          <w:sz w:val="24"/>
          <w:szCs w:val="24"/>
        </w:rPr>
        <w:t xml:space="preserve"> </w:t>
      </w:r>
      <w:r w:rsidR="00275ECD" w:rsidRPr="007B7711">
        <w:rPr>
          <w:rFonts w:ascii="Arial" w:hAnsi="Arial" w:cs="Arial"/>
          <w:color w:val="000000"/>
          <w:sz w:val="24"/>
          <w:szCs w:val="24"/>
        </w:rPr>
        <w:t>предоставлен</w:t>
      </w:r>
      <w:r w:rsidR="00585B03" w:rsidRPr="007B7711">
        <w:rPr>
          <w:rFonts w:ascii="Arial" w:hAnsi="Arial" w:cs="Arial"/>
          <w:color w:val="000000"/>
          <w:sz w:val="24"/>
          <w:szCs w:val="24"/>
        </w:rPr>
        <w:t>а</w:t>
      </w:r>
      <w:r w:rsidR="00275ECD" w:rsidRPr="007B7711">
        <w:rPr>
          <w:rFonts w:ascii="Arial" w:hAnsi="Arial" w:cs="Arial"/>
          <w:color w:val="000000"/>
          <w:sz w:val="24"/>
          <w:szCs w:val="24"/>
        </w:rPr>
        <w:t xml:space="preserve"> </w:t>
      </w:r>
      <w:r w:rsidR="005934EE" w:rsidRPr="007B7711">
        <w:rPr>
          <w:rFonts w:ascii="Arial" w:hAnsi="Arial" w:cs="Arial"/>
          <w:color w:val="000000"/>
          <w:sz w:val="24"/>
          <w:szCs w:val="24"/>
        </w:rPr>
        <w:t>с нарушением срока</w:t>
      </w:r>
      <w:r w:rsidR="00275ECD" w:rsidRPr="007B7711">
        <w:rPr>
          <w:rFonts w:ascii="Arial" w:hAnsi="Arial" w:cs="Arial"/>
          <w:color w:val="000000"/>
          <w:sz w:val="24"/>
          <w:szCs w:val="24"/>
        </w:rPr>
        <w:t xml:space="preserve"> согласно ст. 264.4 БК РФ</w:t>
      </w:r>
      <w:r w:rsidR="005934EE" w:rsidRPr="007B7711">
        <w:rPr>
          <w:rFonts w:ascii="Arial" w:hAnsi="Arial" w:cs="Arial"/>
          <w:color w:val="000000"/>
          <w:sz w:val="24"/>
          <w:szCs w:val="24"/>
        </w:rPr>
        <w:t xml:space="preserve"> Комитетом по управлению муниципальным имуществом МО «Братский район»</w:t>
      </w:r>
      <w:r w:rsidR="00C07D27" w:rsidRPr="007B7711">
        <w:rPr>
          <w:rFonts w:ascii="Arial" w:hAnsi="Arial" w:cs="Arial"/>
          <w:color w:val="000000"/>
          <w:sz w:val="24"/>
          <w:szCs w:val="24"/>
        </w:rPr>
        <w:t>;</w:t>
      </w:r>
      <w:r w:rsidR="005934EE" w:rsidRPr="007B7711">
        <w:rPr>
          <w:rFonts w:ascii="Arial" w:hAnsi="Arial" w:cs="Arial"/>
          <w:color w:val="000000"/>
          <w:sz w:val="24"/>
          <w:szCs w:val="24"/>
        </w:rPr>
        <w:t xml:space="preserve"> </w:t>
      </w:r>
    </w:p>
    <w:p w:rsidR="00C07D27" w:rsidRPr="007B7711" w:rsidRDefault="00C07D27" w:rsidP="00C07D27">
      <w:pPr>
        <w:autoSpaceDE w:val="0"/>
        <w:autoSpaceDN w:val="0"/>
        <w:adjustRightInd w:val="0"/>
        <w:spacing w:after="0" w:line="240" w:lineRule="auto"/>
        <w:ind w:firstLine="708"/>
        <w:jc w:val="both"/>
        <w:rPr>
          <w:rFonts w:ascii="Arial" w:hAnsi="Arial" w:cs="Arial"/>
          <w:sz w:val="24"/>
          <w:szCs w:val="24"/>
        </w:rPr>
      </w:pPr>
      <w:r w:rsidRPr="007B7711">
        <w:rPr>
          <w:rFonts w:ascii="Arial" w:hAnsi="Arial" w:cs="Arial"/>
          <w:color w:val="000000"/>
          <w:sz w:val="24"/>
          <w:szCs w:val="24"/>
        </w:rPr>
        <w:t xml:space="preserve">- по составу и полноте заполнения форм бюджетной отчетности установлено соответствие ст.264 БК РФ; </w:t>
      </w:r>
    </w:p>
    <w:p w:rsidR="005934EE" w:rsidRPr="007B7711" w:rsidRDefault="005934EE" w:rsidP="00C07D27">
      <w:pPr>
        <w:autoSpaceDE w:val="0"/>
        <w:autoSpaceDN w:val="0"/>
        <w:adjustRightInd w:val="0"/>
        <w:spacing w:after="0" w:line="240" w:lineRule="auto"/>
        <w:ind w:firstLine="708"/>
        <w:jc w:val="both"/>
        <w:rPr>
          <w:rFonts w:ascii="Arial" w:hAnsi="Arial" w:cs="Arial"/>
          <w:color w:val="000000"/>
          <w:sz w:val="24"/>
          <w:szCs w:val="24"/>
        </w:rPr>
      </w:pPr>
      <w:r w:rsidRPr="007B7711">
        <w:rPr>
          <w:rFonts w:ascii="Arial" w:hAnsi="Arial" w:cs="Arial"/>
          <w:color w:val="000000"/>
          <w:sz w:val="24"/>
          <w:szCs w:val="24"/>
        </w:rPr>
        <w:t>- нарушен разд. 5 п. 152 Инструкции 191-н в части заполнения форм</w:t>
      </w:r>
      <w:r w:rsidR="00C07D27" w:rsidRPr="007B7711">
        <w:rPr>
          <w:rFonts w:ascii="Arial" w:hAnsi="Arial" w:cs="Arial"/>
          <w:color w:val="000000"/>
          <w:sz w:val="24"/>
          <w:szCs w:val="24"/>
        </w:rPr>
        <w:t>ы 0503160 «Пояснительная записка»</w:t>
      </w:r>
      <w:r w:rsidRPr="007B7711">
        <w:rPr>
          <w:rFonts w:ascii="Arial" w:hAnsi="Arial" w:cs="Arial"/>
          <w:color w:val="000000"/>
          <w:sz w:val="24"/>
          <w:szCs w:val="24"/>
        </w:rPr>
        <w:t xml:space="preserve"> в предоставленных отчетах Администрации МО «Братский район», Комитета по управлению муниципальным имуществом МО «Братский район». </w:t>
      </w:r>
      <w:r w:rsidR="00C07D27" w:rsidRPr="007B7711">
        <w:rPr>
          <w:rFonts w:ascii="Arial" w:hAnsi="Arial" w:cs="Arial"/>
          <w:color w:val="000000"/>
          <w:sz w:val="24"/>
          <w:szCs w:val="24"/>
        </w:rPr>
        <w:t>Без учета изменений, внесенных в Инструкцию 191-н;</w:t>
      </w:r>
    </w:p>
    <w:p w:rsidR="00C07D27" w:rsidRDefault="0020533C" w:rsidP="00C07D27">
      <w:pPr>
        <w:widowControl w:val="0"/>
        <w:shd w:val="clear" w:color="auto" w:fill="FFFFFF"/>
        <w:spacing w:after="0" w:line="240" w:lineRule="auto"/>
        <w:ind w:firstLine="709"/>
        <w:jc w:val="both"/>
        <w:rPr>
          <w:rFonts w:ascii="Arial" w:hAnsi="Arial" w:cs="Arial"/>
          <w:color w:val="000000"/>
          <w:sz w:val="24"/>
          <w:szCs w:val="24"/>
        </w:rPr>
      </w:pPr>
      <w:r w:rsidRPr="007B7711">
        <w:rPr>
          <w:rFonts w:ascii="Arial" w:hAnsi="Arial" w:cs="Arial"/>
          <w:sz w:val="24"/>
          <w:szCs w:val="24"/>
        </w:rPr>
        <w:t>-</w:t>
      </w:r>
      <w:r w:rsidR="008734DA" w:rsidRPr="007B7711">
        <w:rPr>
          <w:rFonts w:ascii="Arial" w:hAnsi="Arial" w:cs="Arial"/>
          <w:color w:val="000000"/>
          <w:sz w:val="24"/>
          <w:szCs w:val="24"/>
        </w:rPr>
        <w:t xml:space="preserve"> установлены факты несоответствия показателей </w:t>
      </w:r>
      <w:r w:rsidR="004A6D83">
        <w:rPr>
          <w:rFonts w:ascii="Arial" w:hAnsi="Arial" w:cs="Arial"/>
          <w:color w:val="000000"/>
          <w:sz w:val="24"/>
          <w:szCs w:val="24"/>
        </w:rPr>
        <w:t xml:space="preserve">форм </w:t>
      </w:r>
      <w:r w:rsidR="008734DA" w:rsidRPr="007B7711">
        <w:rPr>
          <w:rFonts w:ascii="Arial" w:hAnsi="Arial" w:cs="Arial"/>
          <w:color w:val="000000"/>
          <w:sz w:val="24"/>
          <w:szCs w:val="24"/>
        </w:rPr>
        <w:t>бухгалтерской отчетности по главным распорядителям бюджетных средств</w:t>
      </w:r>
      <w:r w:rsidR="00C07D27" w:rsidRPr="007B7711">
        <w:rPr>
          <w:rFonts w:ascii="Arial" w:hAnsi="Arial" w:cs="Arial"/>
          <w:color w:val="000000"/>
          <w:sz w:val="24"/>
          <w:szCs w:val="24"/>
        </w:rPr>
        <w:t xml:space="preserve">, в части чистого увеличения дебиторской задолженности и в части чистого увеличения прочей кредиторской задолженности в общей сумме 1 253,7 тыс. руб., в т.ч. в отчете Администрации МО «Братский район» </w:t>
      </w:r>
      <w:r w:rsidR="008734DA" w:rsidRPr="007B7711">
        <w:rPr>
          <w:rFonts w:ascii="Arial" w:hAnsi="Arial" w:cs="Arial"/>
          <w:color w:val="000000"/>
          <w:sz w:val="24"/>
          <w:szCs w:val="24"/>
        </w:rPr>
        <w:t xml:space="preserve">– </w:t>
      </w:r>
      <w:r w:rsidR="00C07D27" w:rsidRPr="007B7711">
        <w:rPr>
          <w:rFonts w:ascii="Arial" w:hAnsi="Arial" w:cs="Arial"/>
          <w:color w:val="000000"/>
          <w:sz w:val="24"/>
          <w:szCs w:val="24"/>
        </w:rPr>
        <w:t>97,1</w:t>
      </w:r>
      <w:r w:rsidR="008734DA" w:rsidRPr="007B7711">
        <w:rPr>
          <w:rFonts w:ascii="Arial" w:hAnsi="Arial" w:cs="Arial"/>
          <w:color w:val="000000"/>
          <w:sz w:val="24"/>
          <w:szCs w:val="24"/>
        </w:rPr>
        <w:t xml:space="preserve"> тыс. рублей</w:t>
      </w:r>
      <w:r w:rsidR="00C07D27" w:rsidRPr="007B7711">
        <w:rPr>
          <w:rFonts w:ascii="Arial" w:hAnsi="Arial" w:cs="Arial"/>
          <w:color w:val="000000"/>
          <w:sz w:val="24"/>
          <w:szCs w:val="24"/>
        </w:rPr>
        <w:t>. Управления образования АМО «Братский район» – 1 156,6 тыс. рублей</w:t>
      </w:r>
      <w:r w:rsidR="00BB6924">
        <w:rPr>
          <w:rFonts w:ascii="Arial" w:hAnsi="Arial" w:cs="Arial"/>
          <w:color w:val="000000"/>
          <w:sz w:val="24"/>
          <w:szCs w:val="24"/>
        </w:rPr>
        <w:t>;</w:t>
      </w:r>
    </w:p>
    <w:p w:rsidR="00BB6924" w:rsidRPr="00F46F79" w:rsidRDefault="00BB6924" w:rsidP="00BB6924">
      <w:pPr>
        <w:autoSpaceDE w:val="0"/>
        <w:autoSpaceDN w:val="0"/>
        <w:adjustRightInd w:val="0"/>
        <w:spacing w:after="0" w:line="240" w:lineRule="auto"/>
        <w:ind w:firstLine="540"/>
        <w:jc w:val="both"/>
        <w:rPr>
          <w:rFonts w:ascii="Arial" w:eastAsia="Times New Roman" w:hAnsi="Arial" w:cs="Arial"/>
          <w:sz w:val="24"/>
          <w:szCs w:val="24"/>
        </w:rPr>
      </w:pPr>
      <w:r w:rsidRPr="00F46F79">
        <w:rPr>
          <w:rFonts w:ascii="Arial" w:hAnsi="Arial" w:cs="Arial"/>
          <w:color w:val="000000"/>
          <w:sz w:val="24"/>
          <w:szCs w:val="24"/>
        </w:rPr>
        <w:t>- в</w:t>
      </w:r>
      <w:r w:rsidRPr="00F46F79">
        <w:rPr>
          <w:rFonts w:ascii="Arial" w:eastAsia="Times New Roman" w:hAnsi="Arial" w:cs="Arial"/>
          <w:sz w:val="24"/>
          <w:szCs w:val="24"/>
        </w:rPr>
        <w:t xml:space="preserve"> целях составления годовой бюджетной отчетности согласно положениям п.7 Инструкции № 191н, проводится инвентаризация активов и обязательств.</w:t>
      </w:r>
      <w:r w:rsidRPr="00F46F79">
        <w:rPr>
          <w:rFonts w:ascii="Arial" w:hAnsi="Arial" w:cs="Arial"/>
          <w:sz w:val="24"/>
          <w:szCs w:val="24"/>
        </w:rPr>
        <w:t xml:space="preserve"> Согласно пояснительной записке, по результатам инвентаризаций в учреждениях, расхождений между данными бухгалтерского учета и фактическими не обнаружено. По данным отчета Управления образования АМО </w:t>
      </w:r>
      <w:r w:rsidR="00F46F79" w:rsidRPr="00F46F79">
        <w:rPr>
          <w:rFonts w:ascii="Arial" w:hAnsi="Arial" w:cs="Arial"/>
          <w:sz w:val="24"/>
          <w:szCs w:val="24"/>
        </w:rPr>
        <w:t xml:space="preserve">«Братский район» </w:t>
      </w:r>
      <w:r w:rsidRPr="00F46F79">
        <w:rPr>
          <w:rFonts w:ascii="Arial" w:hAnsi="Arial" w:cs="Arial"/>
          <w:sz w:val="24"/>
          <w:szCs w:val="24"/>
        </w:rPr>
        <w:t xml:space="preserve">по счету 209.74 числится, выявленная недостача </w:t>
      </w:r>
      <w:r w:rsidR="002749DC">
        <w:rPr>
          <w:rFonts w:ascii="Arial" w:hAnsi="Arial" w:cs="Arial"/>
          <w:sz w:val="24"/>
          <w:szCs w:val="24"/>
        </w:rPr>
        <w:t>материальных запасов</w:t>
      </w:r>
      <w:r w:rsidR="00F46F79" w:rsidRPr="00F46F79">
        <w:rPr>
          <w:rFonts w:ascii="Arial" w:hAnsi="Arial" w:cs="Arial"/>
          <w:sz w:val="24"/>
          <w:szCs w:val="24"/>
        </w:rPr>
        <w:t xml:space="preserve"> в сумме 57,6 тыс. руб.</w:t>
      </w:r>
      <w:r w:rsidRPr="00F46F79">
        <w:rPr>
          <w:rFonts w:ascii="Arial" w:eastAsia="Times New Roman" w:hAnsi="Arial" w:cs="Arial"/>
          <w:sz w:val="24"/>
          <w:szCs w:val="24"/>
        </w:rPr>
        <w:t>;</w:t>
      </w:r>
    </w:p>
    <w:p w:rsidR="007B7711" w:rsidRPr="000B3FA6" w:rsidRDefault="007B7711" w:rsidP="00BB6924">
      <w:pPr>
        <w:pStyle w:val="article-renderblock"/>
        <w:shd w:val="clear" w:color="auto" w:fill="FFFFFF"/>
        <w:spacing w:before="0" w:beforeAutospacing="0" w:after="0" w:afterAutospacing="0"/>
        <w:ind w:firstLine="708"/>
        <w:jc w:val="both"/>
        <w:rPr>
          <w:rFonts w:ascii="Arial" w:hAnsi="Arial" w:cs="Arial"/>
        </w:rPr>
      </w:pPr>
      <w:r>
        <w:rPr>
          <w:rFonts w:ascii="Arial" w:hAnsi="Arial" w:cs="Arial"/>
        </w:rPr>
        <w:t>Выявленные недостатки</w:t>
      </w:r>
      <w:r w:rsidRPr="000B3FA6">
        <w:rPr>
          <w:rFonts w:ascii="Arial" w:hAnsi="Arial" w:cs="Arial"/>
        </w:rPr>
        <w:t xml:space="preserve"> не оказа</w:t>
      </w:r>
      <w:r>
        <w:rPr>
          <w:rFonts w:ascii="Arial" w:hAnsi="Arial" w:cs="Arial"/>
        </w:rPr>
        <w:t>ли</w:t>
      </w:r>
      <w:r w:rsidRPr="000B3FA6">
        <w:rPr>
          <w:rFonts w:ascii="Arial" w:hAnsi="Arial" w:cs="Arial"/>
        </w:rPr>
        <w:t xml:space="preserve"> влияния на достоверность бюджетной отчетности </w:t>
      </w:r>
      <w:r>
        <w:rPr>
          <w:rFonts w:ascii="Arial" w:hAnsi="Arial" w:cs="Arial"/>
        </w:rPr>
        <w:t xml:space="preserve">главных распорядителей, по основным параметрам </w:t>
      </w:r>
      <w:r w:rsidR="00054552">
        <w:rPr>
          <w:rFonts w:ascii="Arial" w:hAnsi="Arial" w:cs="Arial"/>
        </w:rPr>
        <w:t xml:space="preserve">отчеты </w:t>
      </w:r>
      <w:r>
        <w:rPr>
          <w:rFonts w:ascii="Arial" w:hAnsi="Arial" w:cs="Arial"/>
        </w:rPr>
        <w:t xml:space="preserve">соответствуют требованиям </w:t>
      </w:r>
      <w:r w:rsidR="00054552">
        <w:rPr>
          <w:rFonts w:ascii="Arial" w:hAnsi="Arial" w:cs="Arial"/>
        </w:rPr>
        <w:t>действующего законодательства.</w:t>
      </w:r>
    </w:p>
    <w:p w:rsidR="0020533C" w:rsidRPr="00054552" w:rsidRDefault="008734DA" w:rsidP="00196E6F">
      <w:pPr>
        <w:autoSpaceDE w:val="0"/>
        <w:autoSpaceDN w:val="0"/>
        <w:adjustRightInd w:val="0"/>
        <w:spacing w:after="0" w:line="240" w:lineRule="auto"/>
        <w:jc w:val="both"/>
        <w:rPr>
          <w:rFonts w:ascii="Arial" w:hAnsi="Arial" w:cs="Arial"/>
          <w:sz w:val="24"/>
          <w:szCs w:val="24"/>
        </w:rPr>
      </w:pPr>
      <w:r w:rsidRPr="00196E6F">
        <w:rPr>
          <w:rFonts w:ascii="Arial" w:hAnsi="Arial" w:cs="Arial"/>
        </w:rPr>
        <w:tab/>
      </w:r>
      <w:r w:rsidR="0020533C" w:rsidRPr="00054552">
        <w:rPr>
          <w:rFonts w:ascii="Arial" w:hAnsi="Arial" w:cs="Arial"/>
          <w:sz w:val="24"/>
          <w:szCs w:val="24"/>
        </w:rPr>
        <w:t>Заключения по результатам внешней про</w:t>
      </w:r>
      <w:r w:rsidR="00196E6F" w:rsidRPr="00054552">
        <w:rPr>
          <w:rFonts w:ascii="Arial" w:hAnsi="Arial" w:cs="Arial"/>
          <w:sz w:val="24"/>
          <w:szCs w:val="24"/>
        </w:rPr>
        <w:t xml:space="preserve">верки </w:t>
      </w:r>
      <w:r w:rsidR="009015E7" w:rsidRPr="00054552">
        <w:rPr>
          <w:rFonts w:ascii="Arial" w:hAnsi="Arial" w:cs="Arial"/>
          <w:sz w:val="24"/>
          <w:szCs w:val="24"/>
        </w:rPr>
        <w:t xml:space="preserve">главных администраторов бюджетных средств </w:t>
      </w:r>
      <w:r w:rsidR="00196E6F" w:rsidRPr="00054552">
        <w:rPr>
          <w:rFonts w:ascii="Arial" w:hAnsi="Arial" w:cs="Arial"/>
          <w:sz w:val="24"/>
          <w:szCs w:val="24"/>
        </w:rPr>
        <w:t>направлены руководителям</w:t>
      </w:r>
      <w:r w:rsidR="009015E7" w:rsidRPr="00054552">
        <w:rPr>
          <w:rFonts w:ascii="Arial" w:hAnsi="Arial" w:cs="Arial"/>
          <w:sz w:val="24"/>
          <w:szCs w:val="24"/>
        </w:rPr>
        <w:t xml:space="preserve"> управлений</w:t>
      </w:r>
      <w:r w:rsidR="00196E6F" w:rsidRPr="00054552">
        <w:rPr>
          <w:rFonts w:ascii="Arial" w:hAnsi="Arial" w:cs="Arial"/>
          <w:sz w:val="24"/>
          <w:szCs w:val="24"/>
        </w:rPr>
        <w:t>.</w:t>
      </w:r>
    </w:p>
    <w:p w:rsidR="00054552" w:rsidRPr="00F46F79" w:rsidRDefault="00054552" w:rsidP="00054552">
      <w:pPr>
        <w:spacing w:after="0" w:line="240" w:lineRule="auto"/>
        <w:jc w:val="both"/>
        <w:rPr>
          <w:rFonts w:ascii="Arial" w:eastAsia="Times New Roman" w:hAnsi="Arial" w:cs="Arial"/>
          <w:sz w:val="24"/>
          <w:szCs w:val="24"/>
        </w:rPr>
      </w:pPr>
      <w:r>
        <w:rPr>
          <w:rFonts w:ascii="Arial" w:hAnsi="Arial" w:cs="Arial"/>
        </w:rPr>
        <w:tab/>
      </w:r>
      <w:r w:rsidRPr="00F46F79">
        <w:rPr>
          <w:rFonts w:ascii="Arial" w:eastAsia="Times New Roman" w:hAnsi="Arial" w:cs="Arial"/>
          <w:sz w:val="24"/>
          <w:szCs w:val="24"/>
        </w:rPr>
        <w:t>В отчетном периоде бюджет муниципального образования «Братский район» исполнен с хорошими показателями как по расходам – 96,8%, так и по доходам –98,2%, со снижением к 2019 году по расходам на 2,2 процентных пункта, по доходам на 1,4 процентных пункта.</w:t>
      </w:r>
    </w:p>
    <w:p w:rsidR="00054552" w:rsidRPr="00054552" w:rsidRDefault="00054552" w:rsidP="00054552">
      <w:pPr>
        <w:spacing w:after="0" w:line="240" w:lineRule="auto"/>
        <w:ind w:firstLine="708"/>
        <w:jc w:val="both"/>
        <w:rPr>
          <w:rFonts w:ascii="Arial" w:eastAsia="Times New Roman" w:hAnsi="Arial" w:cs="Arial"/>
          <w:sz w:val="24"/>
          <w:szCs w:val="24"/>
        </w:rPr>
      </w:pPr>
      <w:r w:rsidRPr="00054552">
        <w:rPr>
          <w:rFonts w:ascii="Arial" w:eastAsia="Times New Roman" w:hAnsi="Arial" w:cs="Arial"/>
          <w:sz w:val="24"/>
          <w:szCs w:val="24"/>
        </w:rPr>
        <w:t xml:space="preserve">Основные характеристики бюджета по итогам отчетного финансового года соответствуют требованиям Бюджетного кодекса. </w:t>
      </w:r>
    </w:p>
    <w:p w:rsidR="00054552" w:rsidRPr="00054552" w:rsidRDefault="00054552" w:rsidP="00054552">
      <w:pPr>
        <w:spacing w:after="0" w:line="240" w:lineRule="auto"/>
        <w:ind w:firstLine="708"/>
        <w:jc w:val="both"/>
        <w:rPr>
          <w:rFonts w:ascii="Arial" w:eastAsia="Times New Roman" w:hAnsi="Arial" w:cs="Arial"/>
          <w:sz w:val="24"/>
          <w:szCs w:val="24"/>
        </w:rPr>
      </w:pPr>
      <w:r w:rsidRPr="00054552">
        <w:rPr>
          <w:rFonts w:ascii="Arial" w:eastAsia="Times New Roman" w:hAnsi="Arial" w:cs="Arial"/>
          <w:sz w:val="24"/>
          <w:szCs w:val="24"/>
        </w:rPr>
        <w:t>Исполнение бюджета за 2020 год по доходам составило 2 291 214,3 тыс. рублей</w:t>
      </w:r>
      <w:r w:rsidR="00196CA6">
        <w:rPr>
          <w:rFonts w:ascii="Arial" w:eastAsia="Times New Roman" w:hAnsi="Arial" w:cs="Arial"/>
          <w:sz w:val="24"/>
          <w:szCs w:val="24"/>
        </w:rPr>
        <w:t xml:space="preserve"> (98,2% от плановых назначений)</w:t>
      </w:r>
      <w:r w:rsidRPr="00054552">
        <w:rPr>
          <w:rFonts w:ascii="Arial" w:eastAsia="Times New Roman" w:hAnsi="Arial" w:cs="Arial"/>
          <w:sz w:val="24"/>
          <w:szCs w:val="24"/>
        </w:rPr>
        <w:t>, по расходам – 2 266 820,5 тыс. рублей</w:t>
      </w:r>
      <w:r w:rsidR="00196CA6">
        <w:rPr>
          <w:rFonts w:ascii="Arial" w:eastAsia="Times New Roman" w:hAnsi="Arial" w:cs="Arial"/>
          <w:sz w:val="24"/>
          <w:szCs w:val="24"/>
        </w:rPr>
        <w:t xml:space="preserve"> (96,8% от плановых назначений)</w:t>
      </w:r>
      <w:r w:rsidRPr="00054552">
        <w:rPr>
          <w:rFonts w:ascii="Arial" w:eastAsia="Times New Roman" w:hAnsi="Arial" w:cs="Arial"/>
          <w:sz w:val="24"/>
          <w:szCs w:val="24"/>
        </w:rPr>
        <w:t>, в результате чего сложился профицит, то есть превышение доходов бюджета над расходами в сумме 24 393,8 тыс. руб.</w:t>
      </w:r>
    </w:p>
    <w:p w:rsidR="00054552" w:rsidRPr="00054552" w:rsidRDefault="00054552" w:rsidP="00054552">
      <w:pPr>
        <w:spacing w:after="0" w:line="240" w:lineRule="auto"/>
        <w:ind w:firstLine="708"/>
        <w:jc w:val="both"/>
        <w:rPr>
          <w:rFonts w:ascii="Arial" w:eastAsia="Times New Roman" w:hAnsi="Arial" w:cs="Arial"/>
          <w:sz w:val="24"/>
          <w:szCs w:val="24"/>
        </w:rPr>
      </w:pPr>
      <w:r w:rsidRPr="00054552">
        <w:rPr>
          <w:rFonts w:ascii="Arial" w:eastAsia="Times New Roman" w:hAnsi="Arial" w:cs="Arial"/>
          <w:sz w:val="24"/>
          <w:szCs w:val="24"/>
        </w:rPr>
        <w:t xml:space="preserve">Достоверность поступления доходов, произведенных расходов, поступления и выбытия источников финансирования дефицита бюджета </w:t>
      </w:r>
      <w:r w:rsidRPr="00054552">
        <w:rPr>
          <w:rFonts w:ascii="Arial" w:eastAsia="Times New Roman" w:hAnsi="Arial" w:cs="Arial"/>
          <w:sz w:val="24"/>
          <w:szCs w:val="24"/>
        </w:rPr>
        <w:lastRenderedPageBreak/>
        <w:t>муниципального образования отражены в отчете исполнения бюджета формы 0503117.</w:t>
      </w:r>
    </w:p>
    <w:p w:rsidR="00054552" w:rsidRPr="00054552" w:rsidRDefault="00054552" w:rsidP="00054552">
      <w:pPr>
        <w:spacing w:after="0" w:line="240" w:lineRule="auto"/>
        <w:jc w:val="both"/>
        <w:rPr>
          <w:rFonts w:ascii="Arial" w:eastAsia="Times New Roman" w:hAnsi="Arial" w:cs="Arial"/>
          <w:sz w:val="24"/>
          <w:szCs w:val="24"/>
        </w:rPr>
      </w:pPr>
      <w:r w:rsidRPr="00054552">
        <w:rPr>
          <w:rFonts w:ascii="Times New Roman" w:eastAsia="Times New Roman" w:hAnsi="Times New Roman" w:cs="Times New Roman"/>
          <w:sz w:val="24"/>
          <w:szCs w:val="24"/>
        </w:rPr>
        <w:t xml:space="preserve"> </w:t>
      </w:r>
      <w:r w:rsidRPr="00054552">
        <w:rPr>
          <w:rFonts w:ascii="Times New Roman" w:eastAsia="Times New Roman" w:hAnsi="Times New Roman" w:cs="Times New Roman"/>
          <w:sz w:val="24"/>
          <w:szCs w:val="24"/>
        </w:rPr>
        <w:tab/>
        <w:t xml:space="preserve"> </w:t>
      </w:r>
      <w:r w:rsidRPr="00054552">
        <w:rPr>
          <w:rFonts w:ascii="Arial" w:eastAsia="Times New Roman" w:hAnsi="Arial" w:cs="Arial"/>
          <w:sz w:val="24"/>
          <w:szCs w:val="24"/>
        </w:rPr>
        <w:t xml:space="preserve">В отчетном периоде исполнение районного бюджета осуществлялось по 13 разделам классификации расходов бюджета. При этом бюджет района сохраняет свою социальную направленность: удельный вес расходов, направленных на социальную защиту граждан и оказание социально-значимых услуг в сферах образования, культуры, здравоохранения, социальной политики, физической культуры и спорта составляет 72,7% или 1 648 789 тыс. руб. суммарных расходов бюджета района. </w:t>
      </w:r>
    </w:p>
    <w:p w:rsidR="00054552" w:rsidRPr="00054552" w:rsidRDefault="00054552" w:rsidP="00054552">
      <w:pPr>
        <w:spacing w:after="0" w:line="240" w:lineRule="auto"/>
        <w:ind w:firstLine="708"/>
        <w:jc w:val="both"/>
        <w:rPr>
          <w:rFonts w:ascii="Arial" w:eastAsia="Times New Roman" w:hAnsi="Arial" w:cs="Arial"/>
          <w:sz w:val="24"/>
          <w:szCs w:val="24"/>
        </w:rPr>
      </w:pPr>
      <w:r w:rsidRPr="00054552">
        <w:rPr>
          <w:rFonts w:ascii="Arial" w:eastAsia="Times New Roman" w:hAnsi="Arial" w:cs="Arial"/>
          <w:sz w:val="24"/>
          <w:szCs w:val="24"/>
        </w:rPr>
        <w:t xml:space="preserve">Наибольший объем расходов района в социальной сфере направлен на цели образования (1 497 538,7 тыс. рублей – 66,1% от общего объема расходов). </w:t>
      </w:r>
    </w:p>
    <w:p w:rsidR="00054552" w:rsidRPr="00054552" w:rsidRDefault="00054552" w:rsidP="00054552">
      <w:pPr>
        <w:spacing w:after="0" w:line="240" w:lineRule="auto"/>
        <w:jc w:val="both"/>
        <w:rPr>
          <w:rFonts w:ascii="Arial" w:eastAsia="Times New Roman" w:hAnsi="Arial" w:cs="Arial"/>
          <w:sz w:val="24"/>
          <w:szCs w:val="24"/>
        </w:rPr>
      </w:pPr>
      <w:r w:rsidRPr="00054552">
        <w:rPr>
          <w:rFonts w:ascii="Times New Roman" w:eastAsia="Times New Roman" w:hAnsi="Times New Roman" w:cs="Times New Roman"/>
          <w:sz w:val="24"/>
          <w:szCs w:val="24"/>
        </w:rPr>
        <w:tab/>
      </w:r>
      <w:r w:rsidRPr="00054552">
        <w:rPr>
          <w:rFonts w:ascii="Arial" w:eastAsia="Times New Roman" w:hAnsi="Arial" w:cs="Arial"/>
          <w:sz w:val="24"/>
          <w:szCs w:val="24"/>
        </w:rPr>
        <w:t>Расходы бюджета осуществлялись в рамках программных и непрограммных направлений. В 2020 году реализовано 23 муниципальные программы на общую сумму 2 242 731,2 тыс. рублей, что составило 98,9% от общего объема расходов районного бюджета и 96,8% от плановых бюджетных ассигнований.</w:t>
      </w:r>
    </w:p>
    <w:p w:rsidR="00054552" w:rsidRPr="00054552" w:rsidRDefault="00054552" w:rsidP="00054552">
      <w:pPr>
        <w:spacing w:after="0" w:line="240" w:lineRule="auto"/>
        <w:jc w:val="both"/>
        <w:rPr>
          <w:rFonts w:ascii="Arial" w:eastAsia="Times New Roman" w:hAnsi="Arial" w:cs="Arial"/>
          <w:sz w:val="24"/>
          <w:szCs w:val="24"/>
        </w:rPr>
      </w:pPr>
      <w:r w:rsidRPr="00054552">
        <w:rPr>
          <w:rFonts w:ascii="Arial" w:eastAsia="Times New Roman" w:hAnsi="Arial" w:cs="Arial"/>
          <w:sz w:val="24"/>
          <w:szCs w:val="24"/>
        </w:rPr>
        <w:tab/>
        <w:t>Установлено стопроцентное исполнение по 5 муниципальным программам, низкое – 23,7% по программе «Энергосбережение и повышение энергетической эффективности»</w:t>
      </w:r>
      <w:r w:rsidR="00977DD0">
        <w:rPr>
          <w:rFonts w:ascii="Arial" w:eastAsia="Times New Roman" w:hAnsi="Arial" w:cs="Arial"/>
          <w:sz w:val="24"/>
          <w:szCs w:val="24"/>
        </w:rPr>
        <w:t>, что говорит о не достижении целевых показателей, учтенных в муниципальной программе</w:t>
      </w:r>
      <w:r w:rsidRPr="00054552">
        <w:rPr>
          <w:rFonts w:ascii="Arial" w:eastAsia="Times New Roman" w:hAnsi="Arial" w:cs="Arial"/>
          <w:sz w:val="24"/>
          <w:szCs w:val="24"/>
        </w:rPr>
        <w:t>.</w:t>
      </w:r>
    </w:p>
    <w:p w:rsidR="00054552" w:rsidRPr="00054552" w:rsidRDefault="00054552" w:rsidP="00054552">
      <w:pPr>
        <w:autoSpaceDE w:val="0"/>
        <w:autoSpaceDN w:val="0"/>
        <w:adjustRightInd w:val="0"/>
        <w:spacing w:after="0" w:line="240" w:lineRule="auto"/>
        <w:ind w:firstLine="540"/>
        <w:jc w:val="both"/>
        <w:rPr>
          <w:rFonts w:ascii="Arial" w:hAnsi="Arial" w:cs="Arial"/>
          <w:sz w:val="24"/>
          <w:szCs w:val="24"/>
        </w:rPr>
      </w:pPr>
      <w:r w:rsidRPr="00054552">
        <w:rPr>
          <w:rFonts w:ascii="Arial" w:eastAsia="Times New Roman" w:hAnsi="Arial" w:cs="Arial"/>
          <w:sz w:val="24"/>
          <w:szCs w:val="24"/>
        </w:rPr>
        <w:t xml:space="preserve">Фактическое исполнение ассигнований муниципального дорожного фонда в 2020 году составило 27 195,5 тыс. рублей или 97,9% от плановых назначений. </w:t>
      </w:r>
    </w:p>
    <w:p w:rsidR="00054552" w:rsidRPr="00054552" w:rsidRDefault="00054552" w:rsidP="00054552">
      <w:pPr>
        <w:widowControl w:val="0"/>
        <w:shd w:val="clear" w:color="auto" w:fill="FFFFFF"/>
        <w:spacing w:after="0" w:line="240" w:lineRule="auto"/>
        <w:ind w:firstLine="708"/>
        <w:jc w:val="both"/>
        <w:rPr>
          <w:rFonts w:ascii="Arial" w:eastAsia="Times New Roman" w:hAnsi="Arial" w:cs="Arial"/>
          <w:sz w:val="24"/>
          <w:szCs w:val="24"/>
        </w:rPr>
      </w:pPr>
      <w:r w:rsidRPr="00054552">
        <w:rPr>
          <w:rFonts w:ascii="Arial" w:eastAsia="Times New Roman" w:hAnsi="Arial" w:cs="Arial"/>
          <w:sz w:val="24"/>
          <w:szCs w:val="24"/>
        </w:rPr>
        <w:t>В рамках национального проекта «Образование», муниципальным образованием «Братский район» исполнено 3 региональных проекта на общую сумму 24 612, тыс. руб., или  </w:t>
      </w:r>
      <w:r w:rsidRPr="00054552">
        <w:rPr>
          <w:rFonts w:ascii="Arial" w:hAnsi="Arial" w:cs="Arial"/>
          <w:sz w:val="24"/>
          <w:szCs w:val="24"/>
        </w:rPr>
        <w:t>98,8% от утвержденных плановых назначений</w:t>
      </w:r>
      <w:r w:rsidR="00196CA6">
        <w:rPr>
          <w:rFonts w:ascii="Arial" w:hAnsi="Arial" w:cs="Arial"/>
          <w:sz w:val="24"/>
          <w:szCs w:val="24"/>
        </w:rPr>
        <w:t>:</w:t>
      </w:r>
    </w:p>
    <w:p w:rsidR="00196CA6" w:rsidRPr="00196CA6" w:rsidRDefault="00196CA6" w:rsidP="00196CA6">
      <w:pPr>
        <w:pStyle w:val="article-renderblock"/>
        <w:shd w:val="clear" w:color="auto" w:fill="FFFFFF"/>
        <w:spacing w:before="0" w:beforeAutospacing="0" w:after="0" w:afterAutospacing="0"/>
        <w:ind w:firstLine="708"/>
        <w:jc w:val="both"/>
        <w:rPr>
          <w:rFonts w:ascii="Arial" w:hAnsi="Arial" w:cs="Arial"/>
        </w:rPr>
      </w:pPr>
      <w:r>
        <w:rPr>
          <w:rFonts w:ascii="Arial" w:hAnsi="Arial" w:cs="Arial"/>
        </w:rPr>
        <w:t xml:space="preserve">- </w:t>
      </w:r>
      <w:r w:rsidRPr="00196CA6">
        <w:rPr>
          <w:rFonts w:ascii="Arial" w:hAnsi="Arial" w:cs="Arial"/>
        </w:rPr>
        <w:t>«Современная школа» (Точка роста) –1 726,7 тыс. руб.</w:t>
      </w:r>
      <w:r>
        <w:rPr>
          <w:rFonts w:ascii="Arial" w:hAnsi="Arial" w:cs="Arial"/>
        </w:rPr>
        <w:t>;</w:t>
      </w:r>
    </w:p>
    <w:p w:rsidR="00196CA6" w:rsidRPr="00196CA6" w:rsidRDefault="00196CA6" w:rsidP="00196CA6">
      <w:pPr>
        <w:pStyle w:val="article-renderblock"/>
        <w:shd w:val="clear" w:color="auto" w:fill="FFFFFF"/>
        <w:spacing w:before="0" w:beforeAutospacing="0" w:after="0" w:afterAutospacing="0"/>
        <w:ind w:firstLine="708"/>
        <w:jc w:val="both"/>
        <w:rPr>
          <w:rFonts w:ascii="Arial" w:hAnsi="Arial" w:cs="Arial"/>
        </w:rPr>
      </w:pPr>
      <w:r>
        <w:rPr>
          <w:rFonts w:ascii="Arial" w:hAnsi="Arial" w:cs="Arial"/>
        </w:rPr>
        <w:t>-</w:t>
      </w:r>
      <w:r w:rsidRPr="00196CA6">
        <w:rPr>
          <w:rFonts w:ascii="Arial" w:hAnsi="Arial" w:cs="Arial"/>
        </w:rPr>
        <w:t xml:space="preserve"> «Финансовая поддержка семей </w:t>
      </w:r>
      <w:r>
        <w:rPr>
          <w:rFonts w:ascii="Arial" w:hAnsi="Arial" w:cs="Arial"/>
        </w:rPr>
        <w:t>пр</w:t>
      </w:r>
      <w:r w:rsidRPr="00196CA6">
        <w:rPr>
          <w:rFonts w:ascii="Arial" w:hAnsi="Arial" w:cs="Arial"/>
        </w:rPr>
        <w:t>и рождении</w:t>
      </w:r>
      <w:r>
        <w:rPr>
          <w:rFonts w:ascii="Arial" w:hAnsi="Arial" w:cs="Arial"/>
        </w:rPr>
        <w:t xml:space="preserve"> </w:t>
      </w:r>
      <w:r w:rsidRPr="00196CA6">
        <w:rPr>
          <w:rFonts w:ascii="Arial" w:hAnsi="Arial" w:cs="Arial"/>
        </w:rPr>
        <w:t>детей» – 18 453,2 тыс. руб.</w:t>
      </w:r>
      <w:r>
        <w:rPr>
          <w:rFonts w:ascii="Arial" w:hAnsi="Arial" w:cs="Arial"/>
        </w:rPr>
        <w:t>;</w:t>
      </w:r>
      <w:r w:rsidRPr="00196CA6">
        <w:rPr>
          <w:rFonts w:ascii="Arial" w:hAnsi="Arial" w:cs="Arial"/>
        </w:rPr>
        <w:t xml:space="preserve"> </w:t>
      </w:r>
    </w:p>
    <w:p w:rsidR="00196CA6" w:rsidRPr="00196CA6" w:rsidRDefault="00196CA6" w:rsidP="00196CA6">
      <w:pPr>
        <w:pStyle w:val="article-renderblock"/>
        <w:shd w:val="clear" w:color="auto" w:fill="FFFFFF"/>
        <w:spacing w:before="0" w:beforeAutospacing="0" w:after="0" w:afterAutospacing="0"/>
        <w:ind w:firstLine="708"/>
        <w:jc w:val="both"/>
        <w:rPr>
          <w:rFonts w:ascii="Arial" w:hAnsi="Arial" w:cs="Arial"/>
        </w:rPr>
      </w:pPr>
      <w:r>
        <w:rPr>
          <w:rFonts w:ascii="Arial" w:hAnsi="Arial" w:cs="Arial"/>
        </w:rPr>
        <w:t xml:space="preserve">- </w:t>
      </w:r>
      <w:r w:rsidRPr="00196CA6">
        <w:rPr>
          <w:rFonts w:ascii="Arial" w:hAnsi="Arial" w:cs="Arial"/>
        </w:rPr>
        <w:t>«Успех каждого ребенка» – 4 432,2 тыс.  руб.</w:t>
      </w:r>
    </w:p>
    <w:p w:rsidR="00196CA6" w:rsidRPr="00196CA6" w:rsidRDefault="00196CA6" w:rsidP="00196CA6">
      <w:pPr>
        <w:autoSpaceDE w:val="0"/>
        <w:autoSpaceDN w:val="0"/>
        <w:adjustRightInd w:val="0"/>
        <w:spacing w:after="0" w:line="240" w:lineRule="auto"/>
        <w:ind w:firstLine="540"/>
        <w:jc w:val="both"/>
        <w:rPr>
          <w:rFonts w:ascii="Arial" w:eastAsia="Times New Roman" w:hAnsi="Arial" w:cs="Arial"/>
          <w:sz w:val="24"/>
          <w:szCs w:val="24"/>
        </w:rPr>
      </w:pPr>
      <w:r w:rsidRPr="00196CA6">
        <w:rPr>
          <w:rFonts w:ascii="Arial" w:eastAsia="Times New Roman" w:hAnsi="Arial" w:cs="Arial"/>
          <w:sz w:val="24"/>
          <w:szCs w:val="24"/>
        </w:rPr>
        <w:t>Оценка достоверности годовой бюджетной отчетности включала в себя изучение и оценку основных форм бюджетной отчетности. Показатели отчета об исполнении районного бюджета за 2020 год подтверждены соответствующей годовой бюджетной отчетностью главных распорядителей бюджетных средств. Согласно годовому отчету муниципального образования и своду бюджетной отчетности ГАБС в ходе внешней проверки расхождений не установлено.</w:t>
      </w:r>
    </w:p>
    <w:p w:rsidR="00196CA6" w:rsidRPr="00196CA6" w:rsidRDefault="00196CA6" w:rsidP="00196CA6">
      <w:pPr>
        <w:pStyle w:val="article-renderblock"/>
        <w:shd w:val="clear" w:color="auto" w:fill="FFFFFF"/>
        <w:spacing w:before="0" w:beforeAutospacing="0" w:after="0" w:afterAutospacing="0"/>
        <w:ind w:firstLine="540"/>
        <w:jc w:val="both"/>
        <w:rPr>
          <w:rFonts w:ascii="Arial" w:hAnsi="Arial" w:cs="Arial"/>
          <w:color w:val="000000"/>
        </w:rPr>
      </w:pPr>
      <w:r w:rsidRPr="00196CA6">
        <w:rPr>
          <w:rFonts w:ascii="Arial" w:hAnsi="Arial" w:cs="Arial"/>
          <w:color w:val="000000"/>
        </w:rPr>
        <w:t xml:space="preserve">Годовой отчет муниципального образования «Братский район» за 2020 год сформирован с учетом замечаний и рекомендаций КСО Братского района, отраженных в заключение на годовой отчет за 2019 год. </w:t>
      </w:r>
    </w:p>
    <w:p w:rsidR="00BB6924" w:rsidRDefault="00BB6924" w:rsidP="00BB6924">
      <w:pPr>
        <w:pStyle w:val="Default"/>
        <w:ind w:firstLine="540"/>
        <w:jc w:val="both"/>
        <w:rPr>
          <w:rFonts w:ascii="Arial" w:hAnsi="Arial" w:cs="Arial"/>
          <w:color w:val="auto"/>
        </w:rPr>
      </w:pPr>
      <w:r w:rsidRPr="00BB6924">
        <w:rPr>
          <w:rFonts w:ascii="Arial" w:hAnsi="Arial" w:cs="Arial"/>
          <w:color w:val="auto"/>
        </w:rPr>
        <w:t>Фактов недостоверных отчетных данных, искажений бюджетной отчетности, осуществления расходов, не предусмотренных бюджетом, проверкой не установлено.</w:t>
      </w:r>
    </w:p>
    <w:p w:rsidR="00401E0C" w:rsidRDefault="00401E0C" w:rsidP="00BB6924">
      <w:pPr>
        <w:pStyle w:val="Default"/>
        <w:ind w:firstLine="540"/>
        <w:jc w:val="both"/>
        <w:rPr>
          <w:rFonts w:ascii="Arial" w:hAnsi="Arial" w:cs="Arial"/>
          <w:color w:val="auto"/>
        </w:rPr>
      </w:pPr>
    </w:p>
    <w:p w:rsidR="00C43391" w:rsidRPr="00BB6924" w:rsidRDefault="00C43391" w:rsidP="00BB6924">
      <w:pPr>
        <w:pStyle w:val="Default"/>
        <w:ind w:firstLine="540"/>
        <w:jc w:val="both"/>
        <w:rPr>
          <w:rFonts w:ascii="Arial" w:hAnsi="Arial" w:cs="Arial"/>
          <w:color w:val="auto"/>
        </w:rPr>
      </w:pPr>
    </w:p>
    <w:p w:rsidR="007B7711" w:rsidRPr="00401E0C" w:rsidRDefault="00BB6924" w:rsidP="00196E6F">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ab/>
      </w:r>
      <w:r w:rsidRPr="00401E0C">
        <w:rPr>
          <w:rFonts w:ascii="Arial" w:hAnsi="Arial" w:cs="Arial"/>
          <w:sz w:val="24"/>
          <w:szCs w:val="24"/>
          <w:u w:val="single"/>
        </w:rPr>
        <w:t>2.2.</w:t>
      </w:r>
      <w:r w:rsidR="00C14BB0" w:rsidRPr="00401E0C">
        <w:rPr>
          <w:rFonts w:ascii="Arial" w:hAnsi="Arial" w:cs="Arial"/>
          <w:sz w:val="24"/>
          <w:szCs w:val="24"/>
          <w:u w:val="single"/>
        </w:rPr>
        <w:t>4. Внешняя проверка годовых отчетов об исполнении бюджетов сельских поселений за 2020 год.</w:t>
      </w:r>
    </w:p>
    <w:p w:rsidR="00401E0C" w:rsidRDefault="00401E0C" w:rsidP="009D2625">
      <w:pPr>
        <w:spacing w:after="0" w:line="240" w:lineRule="auto"/>
        <w:ind w:firstLine="708"/>
        <w:jc w:val="both"/>
        <w:rPr>
          <w:rFonts w:ascii="Arial" w:hAnsi="Arial" w:cs="Arial"/>
          <w:sz w:val="24"/>
          <w:szCs w:val="24"/>
        </w:rPr>
      </w:pPr>
    </w:p>
    <w:p w:rsidR="00401E0C" w:rsidRDefault="00401E0C" w:rsidP="009D2625">
      <w:pPr>
        <w:spacing w:after="0" w:line="240" w:lineRule="auto"/>
        <w:ind w:firstLine="708"/>
        <w:jc w:val="both"/>
        <w:rPr>
          <w:rFonts w:ascii="Arial" w:hAnsi="Arial" w:cs="Arial"/>
          <w:sz w:val="24"/>
          <w:szCs w:val="24"/>
        </w:rPr>
      </w:pPr>
    </w:p>
    <w:p w:rsidR="009D2625" w:rsidRPr="00AE513D" w:rsidRDefault="00C14BB0" w:rsidP="009D2625">
      <w:pPr>
        <w:spacing w:after="0" w:line="240" w:lineRule="auto"/>
        <w:ind w:firstLine="708"/>
        <w:jc w:val="both"/>
        <w:rPr>
          <w:rFonts w:ascii="Arial" w:hAnsi="Arial" w:cs="Arial"/>
          <w:sz w:val="24"/>
          <w:szCs w:val="24"/>
        </w:rPr>
      </w:pPr>
      <w:r>
        <w:rPr>
          <w:rFonts w:ascii="Arial" w:hAnsi="Arial" w:cs="Arial"/>
          <w:sz w:val="24"/>
          <w:szCs w:val="24"/>
        </w:rPr>
        <w:t>Проверка проведена во всех муниципальных образованиях</w:t>
      </w:r>
      <w:r w:rsidR="00D5173C">
        <w:rPr>
          <w:rFonts w:ascii="Arial" w:hAnsi="Arial" w:cs="Arial"/>
          <w:sz w:val="24"/>
          <w:szCs w:val="24"/>
        </w:rPr>
        <w:t>, и</w:t>
      </w:r>
      <w:r w:rsidR="00D5173C" w:rsidRPr="00054552">
        <w:rPr>
          <w:rFonts w:ascii="Arial" w:eastAsia="Times New Roman" w:hAnsi="Arial" w:cs="Arial"/>
          <w:sz w:val="24"/>
          <w:szCs w:val="24"/>
        </w:rPr>
        <w:t xml:space="preserve">сполнение </w:t>
      </w:r>
      <w:r w:rsidR="009D2625">
        <w:rPr>
          <w:rFonts w:ascii="Arial" w:hAnsi="Arial" w:cs="Arial"/>
          <w:sz w:val="24"/>
          <w:szCs w:val="24"/>
        </w:rPr>
        <w:t>о</w:t>
      </w:r>
      <w:r w:rsidR="009D2625" w:rsidRPr="00AE513D">
        <w:rPr>
          <w:rFonts w:ascii="Arial" w:hAnsi="Arial" w:cs="Arial"/>
          <w:sz w:val="24"/>
          <w:szCs w:val="24"/>
        </w:rPr>
        <w:t>сновны</w:t>
      </w:r>
      <w:r w:rsidR="009D2625">
        <w:rPr>
          <w:rFonts w:ascii="Arial" w:hAnsi="Arial" w:cs="Arial"/>
          <w:sz w:val="24"/>
          <w:szCs w:val="24"/>
        </w:rPr>
        <w:t>х</w:t>
      </w:r>
      <w:r w:rsidR="009D2625" w:rsidRPr="00AE513D">
        <w:rPr>
          <w:rFonts w:ascii="Arial" w:hAnsi="Arial" w:cs="Arial"/>
          <w:sz w:val="24"/>
          <w:szCs w:val="24"/>
        </w:rPr>
        <w:t xml:space="preserve"> показател</w:t>
      </w:r>
      <w:r w:rsidR="009D2625">
        <w:rPr>
          <w:rFonts w:ascii="Arial" w:hAnsi="Arial" w:cs="Arial"/>
          <w:sz w:val="24"/>
          <w:szCs w:val="24"/>
        </w:rPr>
        <w:t>ей</w:t>
      </w:r>
      <w:r w:rsidR="009D2625" w:rsidRPr="00AE513D">
        <w:rPr>
          <w:rFonts w:ascii="Arial" w:hAnsi="Arial" w:cs="Arial"/>
          <w:sz w:val="24"/>
          <w:szCs w:val="24"/>
        </w:rPr>
        <w:t xml:space="preserve"> </w:t>
      </w:r>
      <w:r w:rsidR="00D5173C" w:rsidRPr="00054552">
        <w:rPr>
          <w:rFonts w:ascii="Arial" w:eastAsia="Times New Roman" w:hAnsi="Arial" w:cs="Arial"/>
          <w:sz w:val="24"/>
          <w:szCs w:val="24"/>
        </w:rPr>
        <w:t>бюджет</w:t>
      </w:r>
      <w:r w:rsidR="009D2625">
        <w:rPr>
          <w:rFonts w:ascii="Arial" w:eastAsia="Times New Roman" w:hAnsi="Arial" w:cs="Arial"/>
          <w:sz w:val="24"/>
          <w:szCs w:val="24"/>
        </w:rPr>
        <w:t>ов сельских поселений за</w:t>
      </w:r>
      <w:r w:rsidR="00D5173C" w:rsidRPr="00054552">
        <w:rPr>
          <w:rFonts w:ascii="Arial" w:eastAsia="Times New Roman" w:hAnsi="Arial" w:cs="Arial"/>
          <w:sz w:val="24"/>
          <w:szCs w:val="24"/>
        </w:rPr>
        <w:t xml:space="preserve"> 2020 </w:t>
      </w:r>
      <w:r w:rsidR="009D2625">
        <w:rPr>
          <w:rFonts w:ascii="Arial" w:eastAsia="Times New Roman" w:hAnsi="Arial" w:cs="Arial"/>
          <w:sz w:val="24"/>
          <w:szCs w:val="24"/>
        </w:rPr>
        <w:t xml:space="preserve">год </w:t>
      </w:r>
      <w:r w:rsidR="009D2625" w:rsidRPr="00AE513D">
        <w:rPr>
          <w:rFonts w:ascii="Arial" w:hAnsi="Arial" w:cs="Arial"/>
          <w:sz w:val="24"/>
          <w:szCs w:val="24"/>
        </w:rPr>
        <w:t>приведен</w:t>
      </w:r>
      <w:r w:rsidR="002749DC">
        <w:rPr>
          <w:rFonts w:ascii="Arial" w:hAnsi="Arial" w:cs="Arial"/>
          <w:sz w:val="24"/>
          <w:szCs w:val="24"/>
        </w:rPr>
        <w:t>о</w:t>
      </w:r>
      <w:r w:rsidR="009D2625" w:rsidRPr="00AE513D">
        <w:rPr>
          <w:rFonts w:ascii="Arial" w:hAnsi="Arial" w:cs="Arial"/>
          <w:sz w:val="24"/>
          <w:szCs w:val="24"/>
        </w:rPr>
        <w:t xml:space="preserve"> в таблиц</w:t>
      </w:r>
      <w:r w:rsidR="009D2625">
        <w:rPr>
          <w:rFonts w:ascii="Arial" w:hAnsi="Arial" w:cs="Arial"/>
          <w:sz w:val="24"/>
          <w:szCs w:val="24"/>
        </w:rPr>
        <w:t>е</w:t>
      </w:r>
      <w:r w:rsidR="009D2625" w:rsidRPr="00AE513D">
        <w:rPr>
          <w:rFonts w:ascii="Arial" w:hAnsi="Arial" w:cs="Arial"/>
          <w:sz w:val="24"/>
          <w:szCs w:val="24"/>
        </w:rPr>
        <w:t>:</w:t>
      </w:r>
    </w:p>
    <w:p w:rsidR="00401E0C" w:rsidRDefault="009D2625" w:rsidP="00D5173C">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401E0C" w:rsidRDefault="00401E0C" w:rsidP="00D5173C">
      <w:pPr>
        <w:autoSpaceDE w:val="0"/>
        <w:autoSpaceDN w:val="0"/>
        <w:adjustRightInd w:val="0"/>
        <w:spacing w:after="0" w:line="240" w:lineRule="auto"/>
        <w:ind w:firstLine="708"/>
        <w:jc w:val="both"/>
        <w:rPr>
          <w:rFonts w:ascii="Arial" w:hAnsi="Arial" w:cs="Arial"/>
          <w:sz w:val="24"/>
          <w:szCs w:val="24"/>
        </w:rPr>
      </w:pPr>
    </w:p>
    <w:p w:rsidR="00D5173C" w:rsidRPr="00196CA6" w:rsidRDefault="009D2625" w:rsidP="00401E0C">
      <w:pPr>
        <w:autoSpaceDE w:val="0"/>
        <w:autoSpaceDN w:val="0"/>
        <w:adjustRightInd w:val="0"/>
        <w:spacing w:after="0" w:line="240" w:lineRule="auto"/>
        <w:ind w:left="7788"/>
        <w:jc w:val="both"/>
        <w:rPr>
          <w:rFonts w:ascii="Arial" w:hAnsi="Arial" w:cs="Arial"/>
          <w:sz w:val="24"/>
          <w:szCs w:val="24"/>
        </w:rPr>
      </w:pPr>
      <w:r>
        <w:rPr>
          <w:rFonts w:ascii="Arial" w:hAnsi="Arial" w:cs="Arial"/>
          <w:sz w:val="24"/>
          <w:szCs w:val="24"/>
        </w:rPr>
        <w:t xml:space="preserve"> (тыс. руб.)</w:t>
      </w:r>
    </w:p>
    <w:tbl>
      <w:tblPr>
        <w:tblW w:w="9120" w:type="dxa"/>
        <w:tblInd w:w="113" w:type="dxa"/>
        <w:tblLook w:val="04A0"/>
      </w:tblPr>
      <w:tblGrid>
        <w:gridCol w:w="4980"/>
        <w:gridCol w:w="1360"/>
        <w:gridCol w:w="1400"/>
        <w:gridCol w:w="1380"/>
      </w:tblGrid>
      <w:tr w:rsidR="00D8771B" w:rsidRPr="00D8771B" w:rsidTr="00D8771B">
        <w:trPr>
          <w:trHeight w:val="765"/>
        </w:trPr>
        <w:tc>
          <w:tcPr>
            <w:tcW w:w="4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71B" w:rsidRPr="00D8771B" w:rsidRDefault="008734DA" w:rsidP="00D8771B">
            <w:pPr>
              <w:spacing w:after="0" w:line="240" w:lineRule="auto"/>
              <w:jc w:val="center"/>
              <w:rPr>
                <w:rFonts w:ascii="Arial" w:eastAsia="Times New Roman" w:hAnsi="Arial" w:cs="Arial"/>
                <w:sz w:val="20"/>
                <w:szCs w:val="20"/>
                <w:lang w:eastAsia="ru-RU"/>
              </w:rPr>
            </w:pPr>
            <w:r w:rsidRPr="006F7040">
              <w:rPr>
                <w:rFonts w:ascii="Times New Roman" w:hAnsi="Times New Roman" w:cs="Times New Roman"/>
                <w:sz w:val="26"/>
                <w:szCs w:val="26"/>
              </w:rPr>
              <w:lastRenderedPageBreak/>
              <w:tab/>
            </w:r>
            <w:r w:rsidR="00D8771B" w:rsidRPr="00D8771B">
              <w:rPr>
                <w:rFonts w:ascii="Arial" w:eastAsia="Times New Roman" w:hAnsi="Arial" w:cs="Arial"/>
                <w:sz w:val="20"/>
                <w:szCs w:val="20"/>
                <w:lang w:eastAsia="ru-RU"/>
              </w:rPr>
              <w:t>Наименование поселения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center"/>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 xml:space="preserve">Общий объем доходов бюджета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center"/>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Общий объем расходов бюджета</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center"/>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Дефицит (-)/ профицит (+) бюджета</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Большеокинское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18 192,20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24 329,60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-6 137,40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Добчурское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12 531,10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12 594,00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-62,90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Зябинское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12 303,60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12 198,50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105,10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Илирское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20 517,10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27 844,60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-7 327,50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Калтукское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21 987,50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21 832,20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155,30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Карахунское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18 065,60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17 546,40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519,20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Кежемское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23 719,30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23 853,50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-134,20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Ключи-Булакское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27 348,30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30 468,80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-3 120,50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Кобинское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9 432,90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9 594,00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-161,10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Кобляковское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19 349,40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20 541,70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-1 192,30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Куватское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15 724,60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15 793,80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-69,20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Кузнецовское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18 563,40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18 243,30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320,10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Наратайское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13 646,90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13 566,50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80,40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Озернинское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16 818,70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15 699,20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1 119,50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Покоснинское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27 272,60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27 089,10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183,50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Прибойнинское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12 658,10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11 465,70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1 192,40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Прибрежнинское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32 428,60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38 316,80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-5 888,20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Тарминское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13 025,40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12 989,10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36,30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Турманское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19 902,20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21 076,40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-1 174,20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Тэмьское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16 866,90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18 018,70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-1 151,80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Тангуйское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84 988,00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110 395,40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-25 407,40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Харанжинское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19 833,50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19 124,00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709,50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Шумиловское муниципальное образование</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14 207,80</w:t>
            </w:r>
          </w:p>
        </w:tc>
        <w:tc>
          <w:tcPr>
            <w:tcW w:w="140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13 931,10</w:t>
            </w:r>
          </w:p>
        </w:tc>
        <w:tc>
          <w:tcPr>
            <w:tcW w:w="138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276,70</w:t>
            </w:r>
          </w:p>
        </w:tc>
      </w:tr>
      <w:tr w:rsidR="00D8771B" w:rsidRPr="00D8771B" w:rsidTr="00D8771B">
        <w:trPr>
          <w:trHeight w:val="30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rPr>
                <w:rFonts w:ascii="Arial" w:eastAsia="Times New Roman" w:hAnsi="Arial" w:cs="Arial"/>
                <w:b/>
                <w:bCs/>
                <w:sz w:val="20"/>
                <w:szCs w:val="20"/>
                <w:lang w:eastAsia="ru-RU"/>
              </w:rPr>
            </w:pPr>
            <w:r w:rsidRPr="00D8771B">
              <w:rPr>
                <w:rFonts w:ascii="Arial" w:eastAsia="Times New Roman" w:hAnsi="Arial" w:cs="Arial"/>
                <w:b/>
                <w:bCs/>
                <w:sz w:val="20"/>
                <w:szCs w:val="20"/>
                <w:lang w:eastAsia="ru-RU"/>
              </w:rPr>
              <w:t>Итого</w:t>
            </w:r>
          </w:p>
        </w:tc>
        <w:tc>
          <w:tcPr>
            <w:tcW w:w="1360" w:type="dxa"/>
            <w:tcBorders>
              <w:top w:val="nil"/>
              <w:left w:val="nil"/>
              <w:bottom w:val="single" w:sz="4" w:space="0" w:color="auto"/>
              <w:right w:val="single" w:sz="4" w:space="0" w:color="auto"/>
            </w:tcBorders>
            <w:shd w:val="clear" w:color="auto" w:fill="auto"/>
            <w:vAlign w:val="center"/>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489 383,70</w:t>
            </w:r>
          </w:p>
        </w:tc>
        <w:tc>
          <w:tcPr>
            <w:tcW w:w="1400" w:type="dxa"/>
            <w:tcBorders>
              <w:top w:val="nil"/>
              <w:left w:val="nil"/>
              <w:bottom w:val="single" w:sz="4" w:space="0" w:color="auto"/>
              <w:right w:val="single" w:sz="4" w:space="0" w:color="auto"/>
            </w:tcBorders>
            <w:shd w:val="clear" w:color="auto" w:fill="auto"/>
            <w:noWrap/>
            <w:vAlign w:val="bottom"/>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536 512,40</w:t>
            </w:r>
          </w:p>
        </w:tc>
        <w:tc>
          <w:tcPr>
            <w:tcW w:w="1380" w:type="dxa"/>
            <w:tcBorders>
              <w:top w:val="nil"/>
              <w:left w:val="nil"/>
              <w:bottom w:val="single" w:sz="4" w:space="0" w:color="auto"/>
              <w:right w:val="single" w:sz="4" w:space="0" w:color="auto"/>
            </w:tcBorders>
            <w:shd w:val="clear" w:color="auto" w:fill="auto"/>
            <w:noWrap/>
            <w:vAlign w:val="bottom"/>
            <w:hideMark/>
          </w:tcPr>
          <w:p w:rsidR="00D8771B" w:rsidRPr="00D8771B" w:rsidRDefault="00D8771B" w:rsidP="00D8771B">
            <w:pPr>
              <w:spacing w:after="0" w:line="240" w:lineRule="auto"/>
              <w:jc w:val="right"/>
              <w:rPr>
                <w:rFonts w:ascii="Arial" w:eastAsia="Times New Roman" w:hAnsi="Arial" w:cs="Arial"/>
                <w:color w:val="000000"/>
                <w:sz w:val="20"/>
                <w:szCs w:val="20"/>
                <w:lang w:eastAsia="ru-RU"/>
              </w:rPr>
            </w:pPr>
            <w:r w:rsidRPr="00D8771B">
              <w:rPr>
                <w:rFonts w:ascii="Arial" w:eastAsia="Times New Roman" w:hAnsi="Arial" w:cs="Arial"/>
                <w:color w:val="000000"/>
                <w:sz w:val="20"/>
                <w:szCs w:val="20"/>
                <w:lang w:eastAsia="ru-RU"/>
              </w:rPr>
              <w:t>-47 128,70</w:t>
            </w:r>
          </w:p>
        </w:tc>
      </w:tr>
    </w:tbl>
    <w:p w:rsidR="004A6D83" w:rsidRDefault="004A6D83" w:rsidP="008734DA">
      <w:pPr>
        <w:autoSpaceDE w:val="0"/>
        <w:autoSpaceDN w:val="0"/>
        <w:adjustRightInd w:val="0"/>
        <w:spacing w:after="0" w:line="240" w:lineRule="auto"/>
        <w:ind w:firstLine="708"/>
        <w:jc w:val="both"/>
        <w:rPr>
          <w:rFonts w:ascii="Arial" w:hAnsi="Arial" w:cs="Arial"/>
          <w:sz w:val="24"/>
          <w:szCs w:val="24"/>
        </w:rPr>
      </w:pPr>
    </w:p>
    <w:p w:rsidR="008734DA" w:rsidRPr="009D2625" w:rsidRDefault="008734DA" w:rsidP="008734DA">
      <w:pPr>
        <w:autoSpaceDE w:val="0"/>
        <w:autoSpaceDN w:val="0"/>
        <w:adjustRightInd w:val="0"/>
        <w:spacing w:after="0" w:line="240" w:lineRule="auto"/>
        <w:ind w:firstLine="708"/>
        <w:jc w:val="both"/>
        <w:rPr>
          <w:rFonts w:ascii="Arial" w:hAnsi="Arial" w:cs="Arial"/>
          <w:sz w:val="24"/>
          <w:szCs w:val="24"/>
        </w:rPr>
      </w:pPr>
      <w:r w:rsidRPr="009D2625">
        <w:rPr>
          <w:rFonts w:ascii="Arial" w:hAnsi="Arial" w:cs="Arial"/>
          <w:sz w:val="24"/>
          <w:szCs w:val="24"/>
        </w:rPr>
        <w:t>Основные нарушения, установленные при проведении внешней проверки годовой бюджетной отчетности 23 сельских поселений:</w:t>
      </w:r>
    </w:p>
    <w:p w:rsidR="008734DA" w:rsidRPr="009D2625" w:rsidRDefault="008734DA" w:rsidP="008734DA">
      <w:pPr>
        <w:autoSpaceDE w:val="0"/>
        <w:autoSpaceDN w:val="0"/>
        <w:adjustRightInd w:val="0"/>
        <w:spacing w:after="0" w:line="240" w:lineRule="auto"/>
        <w:jc w:val="both"/>
        <w:rPr>
          <w:rFonts w:ascii="Arial" w:hAnsi="Arial" w:cs="Arial"/>
          <w:sz w:val="24"/>
          <w:szCs w:val="24"/>
        </w:rPr>
      </w:pPr>
      <w:r w:rsidRPr="009D2625">
        <w:rPr>
          <w:rFonts w:ascii="Arial" w:hAnsi="Arial" w:cs="Arial"/>
          <w:sz w:val="24"/>
          <w:szCs w:val="24"/>
        </w:rPr>
        <w:tab/>
        <w:t>- нарушен п. 3 ст.264.4 БК РФ – отчетность 1 сельского поселения</w:t>
      </w:r>
      <w:r w:rsidR="009D2625" w:rsidRPr="009D2625">
        <w:rPr>
          <w:rFonts w:ascii="Arial" w:hAnsi="Arial" w:cs="Arial"/>
          <w:sz w:val="24"/>
          <w:szCs w:val="24"/>
        </w:rPr>
        <w:t xml:space="preserve"> – Прибойнинского муниципального образования,</w:t>
      </w:r>
      <w:r w:rsidRPr="009D2625">
        <w:rPr>
          <w:rFonts w:ascii="Arial" w:hAnsi="Arial" w:cs="Arial"/>
          <w:sz w:val="24"/>
          <w:szCs w:val="24"/>
        </w:rPr>
        <w:t xml:space="preserve"> предоставлена с нарушением сроков;</w:t>
      </w:r>
    </w:p>
    <w:p w:rsidR="00D8771B" w:rsidRDefault="008734DA" w:rsidP="00D8771B">
      <w:pPr>
        <w:spacing w:after="0" w:line="240" w:lineRule="auto"/>
        <w:ind w:firstLine="708"/>
        <w:jc w:val="both"/>
        <w:rPr>
          <w:rFonts w:ascii="Arial" w:hAnsi="Arial" w:cs="Arial"/>
          <w:sz w:val="24"/>
          <w:szCs w:val="24"/>
        </w:rPr>
      </w:pPr>
      <w:r w:rsidRPr="009D2625">
        <w:rPr>
          <w:rFonts w:ascii="Arial" w:hAnsi="Arial" w:cs="Arial"/>
          <w:sz w:val="24"/>
          <w:szCs w:val="24"/>
        </w:rPr>
        <w:t>- нарушен п.3 ст. 264.1 БК РФ – документы и материалы к отчету об исполнении бюджета предоставлены не в полном объеме у 1</w:t>
      </w:r>
      <w:r w:rsidR="009D2625" w:rsidRPr="009D2625">
        <w:rPr>
          <w:rFonts w:ascii="Arial" w:hAnsi="Arial" w:cs="Arial"/>
          <w:sz w:val="24"/>
          <w:szCs w:val="24"/>
        </w:rPr>
        <w:t>9</w:t>
      </w:r>
      <w:r w:rsidRPr="009D2625">
        <w:rPr>
          <w:rFonts w:ascii="Arial" w:hAnsi="Arial" w:cs="Arial"/>
          <w:sz w:val="24"/>
          <w:szCs w:val="24"/>
        </w:rPr>
        <w:t xml:space="preserve"> сельских поселений</w:t>
      </w:r>
      <w:r w:rsidR="009D2625" w:rsidRPr="009D2625">
        <w:rPr>
          <w:rFonts w:ascii="Arial" w:hAnsi="Arial" w:cs="Arial"/>
          <w:sz w:val="24"/>
          <w:szCs w:val="24"/>
        </w:rPr>
        <w:t>, в т. ч. Большеокинско</w:t>
      </w:r>
      <w:r w:rsidR="009D2625">
        <w:rPr>
          <w:rFonts w:ascii="Arial" w:hAnsi="Arial" w:cs="Arial"/>
          <w:sz w:val="24"/>
          <w:szCs w:val="24"/>
        </w:rPr>
        <w:t>го</w:t>
      </w:r>
      <w:r w:rsidR="009D2625" w:rsidRPr="009D2625">
        <w:rPr>
          <w:rFonts w:ascii="Arial" w:hAnsi="Arial" w:cs="Arial"/>
          <w:sz w:val="24"/>
          <w:szCs w:val="24"/>
        </w:rPr>
        <w:t xml:space="preserve">, </w:t>
      </w:r>
      <w:r w:rsidR="009D2625">
        <w:rPr>
          <w:rFonts w:ascii="Arial" w:hAnsi="Arial" w:cs="Arial"/>
          <w:sz w:val="24"/>
          <w:szCs w:val="24"/>
        </w:rPr>
        <w:t xml:space="preserve">Добчурского, </w:t>
      </w:r>
      <w:r w:rsidR="009D2625" w:rsidRPr="009D2625">
        <w:rPr>
          <w:rFonts w:ascii="Arial" w:hAnsi="Arial" w:cs="Arial"/>
          <w:sz w:val="24"/>
          <w:szCs w:val="24"/>
        </w:rPr>
        <w:t>Зябинско</w:t>
      </w:r>
      <w:r w:rsidR="009D2625">
        <w:rPr>
          <w:rFonts w:ascii="Arial" w:hAnsi="Arial" w:cs="Arial"/>
          <w:sz w:val="24"/>
          <w:szCs w:val="24"/>
        </w:rPr>
        <w:t>го</w:t>
      </w:r>
      <w:r w:rsidR="009D2625" w:rsidRPr="009D2625">
        <w:rPr>
          <w:rFonts w:ascii="Arial" w:hAnsi="Arial" w:cs="Arial"/>
          <w:sz w:val="24"/>
          <w:szCs w:val="24"/>
        </w:rPr>
        <w:t>, Илирско</w:t>
      </w:r>
      <w:r w:rsidR="00D8771B">
        <w:rPr>
          <w:rFonts w:ascii="Arial" w:hAnsi="Arial" w:cs="Arial"/>
          <w:sz w:val="24"/>
          <w:szCs w:val="24"/>
        </w:rPr>
        <w:t>го</w:t>
      </w:r>
      <w:r w:rsidR="009D2625" w:rsidRPr="009D2625">
        <w:rPr>
          <w:rFonts w:ascii="Arial" w:hAnsi="Arial" w:cs="Arial"/>
          <w:sz w:val="24"/>
          <w:szCs w:val="24"/>
        </w:rPr>
        <w:t>, Калтукско</w:t>
      </w:r>
      <w:r w:rsidR="00D8771B">
        <w:rPr>
          <w:rFonts w:ascii="Arial" w:hAnsi="Arial" w:cs="Arial"/>
          <w:sz w:val="24"/>
          <w:szCs w:val="24"/>
        </w:rPr>
        <w:t>го</w:t>
      </w:r>
      <w:r w:rsidR="009D2625" w:rsidRPr="009D2625">
        <w:rPr>
          <w:rFonts w:ascii="Arial" w:hAnsi="Arial" w:cs="Arial"/>
          <w:sz w:val="24"/>
          <w:szCs w:val="24"/>
        </w:rPr>
        <w:t>, Карахунско</w:t>
      </w:r>
      <w:r w:rsidR="00D8771B">
        <w:rPr>
          <w:rFonts w:ascii="Arial" w:hAnsi="Arial" w:cs="Arial"/>
          <w:sz w:val="24"/>
          <w:szCs w:val="24"/>
        </w:rPr>
        <w:t>го</w:t>
      </w:r>
      <w:r w:rsidR="009D2625" w:rsidRPr="009D2625">
        <w:rPr>
          <w:rFonts w:ascii="Arial" w:hAnsi="Arial" w:cs="Arial"/>
          <w:sz w:val="24"/>
          <w:szCs w:val="24"/>
        </w:rPr>
        <w:t>, Кежемско</w:t>
      </w:r>
      <w:r w:rsidR="00D8771B">
        <w:rPr>
          <w:rFonts w:ascii="Arial" w:hAnsi="Arial" w:cs="Arial"/>
          <w:sz w:val="24"/>
          <w:szCs w:val="24"/>
        </w:rPr>
        <w:t>го</w:t>
      </w:r>
      <w:r w:rsidR="009D2625" w:rsidRPr="009D2625">
        <w:rPr>
          <w:rFonts w:ascii="Arial" w:hAnsi="Arial" w:cs="Arial"/>
          <w:sz w:val="24"/>
          <w:szCs w:val="24"/>
        </w:rPr>
        <w:t>,</w:t>
      </w:r>
      <w:r w:rsidR="009D2625">
        <w:rPr>
          <w:rFonts w:ascii="Arial" w:hAnsi="Arial" w:cs="Arial"/>
          <w:sz w:val="24"/>
          <w:szCs w:val="24"/>
        </w:rPr>
        <w:t xml:space="preserve"> Ключи-Булакско</w:t>
      </w:r>
      <w:r w:rsidR="00D8771B">
        <w:rPr>
          <w:rFonts w:ascii="Arial" w:hAnsi="Arial" w:cs="Arial"/>
          <w:sz w:val="24"/>
          <w:szCs w:val="24"/>
        </w:rPr>
        <w:t>го</w:t>
      </w:r>
      <w:r w:rsidR="009D2625">
        <w:rPr>
          <w:rFonts w:ascii="Arial" w:hAnsi="Arial" w:cs="Arial"/>
          <w:sz w:val="24"/>
          <w:szCs w:val="24"/>
        </w:rPr>
        <w:t>, Кобинско</w:t>
      </w:r>
      <w:r w:rsidR="00D8771B">
        <w:rPr>
          <w:rFonts w:ascii="Arial" w:hAnsi="Arial" w:cs="Arial"/>
          <w:sz w:val="24"/>
          <w:szCs w:val="24"/>
        </w:rPr>
        <w:t>го</w:t>
      </w:r>
      <w:r w:rsidR="009D2625">
        <w:rPr>
          <w:rFonts w:ascii="Arial" w:hAnsi="Arial" w:cs="Arial"/>
          <w:sz w:val="24"/>
          <w:szCs w:val="24"/>
        </w:rPr>
        <w:t>, Кобляковско</w:t>
      </w:r>
      <w:r w:rsidR="00D8771B">
        <w:rPr>
          <w:rFonts w:ascii="Arial" w:hAnsi="Arial" w:cs="Arial"/>
          <w:sz w:val="24"/>
          <w:szCs w:val="24"/>
        </w:rPr>
        <w:t>го</w:t>
      </w:r>
      <w:r w:rsidR="009D2625">
        <w:rPr>
          <w:rFonts w:ascii="Arial" w:hAnsi="Arial" w:cs="Arial"/>
          <w:sz w:val="24"/>
          <w:szCs w:val="24"/>
        </w:rPr>
        <w:t>, Куватско</w:t>
      </w:r>
      <w:r w:rsidR="00D8771B">
        <w:rPr>
          <w:rFonts w:ascii="Arial" w:hAnsi="Arial" w:cs="Arial"/>
          <w:sz w:val="24"/>
          <w:szCs w:val="24"/>
        </w:rPr>
        <w:t>го</w:t>
      </w:r>
      <w:r w:rsidR="009D2625">
        <w:rPr>
          <w:rFonts w:ascii="Arial" w:hAnsi="Arial" w:cs="Arial"/>
          <w:sz w:val="24"/>
          <w:szCs w:val="24"/>
        </w:rPr>
        <w:t xml:space="preserve">, </w:t>
      </w:r>
      <w:r w:rsidR="00D8771B">
        <w:rPr>
          <w:rFonts w:ascii="Arial" w:hAnsi="Arial" w:cs="Arial"/>
          <w:sz w:val="24"/>
          <w:szCs w:val="24"/>
        </w:rPr>
        <w:t xml:space="preserve">Наратайского, </w:t>
      </w:r>
      <w:r w:rsidR="009D2625">
        <w:rPr>
          <w:rFonts w:ascii="Arial" w:hAnsi="Arial" w:cs="Arial"/>
          <w:sz w:val="24"/>
          <w:szCs w:val="24"/>
        </w:rPr>
        <w:t>Озернинско</w:t>
      </w:r>
      <w:r w:rsidR="00D8771B">
        <w:rPr>
          <w:rFonts w:ascii="Arial" w:hAnsi="Arial" w:cs="Arial"/>
          <w:sz w:val="24"/>
          <w:szCs w:val="24"/>
        </w:rPr>
        <w:t>го</w:t>
      </w:r>
      <w:r w:rsidR="009D2625">
        <w:rPr>
          <w:rFonts w:ascii="Arial" w:hAnsi="Arial" w:cs="Arial"/>
          <w:sz w:val="24"/>
          <w:szCs w:val="24"/>
        </w:rPr>
        <w:t xml:space="preserve">, </w:t>
      </w:r>
      <w:r w:rsidR="00D8771B">
        <w:rPr>
          <w:rFonts w:ascii="Arial" w:hAnsi="Arial" w:cs="Arial"/>
          <w:sz w:val="24"/>
          <w:szCs w:val="24"/>
        </w:rPr>
        <w:t xml:space="preserve">Прибойнинского, </w:t>
      </w:r>
      <w:r w:rsidR="009D2625">
        <w:rPr>
          <w:rFonts w:ascii="Arial" w:hAnsi="Arial" w:cs="Arial"/>
          <w:sz w:val="24"/>
          <w:szCs w:val="24"/>
        </w:rPr>
        <w:t>Прибрежнинское, Тэмьско</w:t>
      </w:r>
      <w:r w:rsidR="00D8771B">
        <w:rPr>
          <w:rFonts w:ascii="Arial" w:hAnsi="Arial" w:cs="Arial"/>
          <w:sz w:val="24"/>
          <w:szCs w:val="24"/>
        </w:rPr>
        <w:t>го</w:t>
      </w:r>
      <w:r w:rsidR="009D2625">
        <w:rPr>
          <w:rFonts w:ascii="Arial" w:hAnsi="Arial" w:cs="Arial"/>
          <w:sz w:val="24"/>
          <w:szCs w:val="24"/>
        </w:rPr>
        <w:t>, Тангуйско</w:t>
      </w:r>
      <w:r w:rsidR="00D8771B">
        <w:rPr>
          <w:rFonts w:ascii="Arial" w:hAnsi="Arial" w:cs="Arial"/>
          <w:sz w:val="24"/>
          <w:szCs w:val="24"/>
        </w:rPr>
        <w:t>го</w:t>
      </w:r>
      <w:r w:rsidR="009D2625">
        <w:rPr>
          <w:rFonts w:ascii="Arial" w:hAnsi="Arial" w:cs="Arial"/>
          <w:sz w:val="24"/>
          <w:szCs w:val="24"/>
        </w:rPr>
        <w:t>, Харанжинско</w:t>
      </w:r>
      <w:r w:rsidR="00D8771B">
        <w:rPr>
          <w:rFonts w:ascii="Arial" w:hAnsi="Arial" w:cs="Arial"/>
          <w:sz w:val="24"/>
          <w:szCs w:val="24"/>
        </w:rPr>
        <w:t>го</w:t>
      </w:r>
      <w:r w:rsidR="009D2625">
        <w:rPr>
          <w:rFonts w:ascii="Arial" w:hAnsi="Arial" w:cs="Arial"/>
          <w:sz w:val="24"/>
          <w:szCs w:val="24"/>
        </w:rPr>
        <w:t>, Шумиловско</w:t>
      </w:r>
      <w:r w:rsidR="00D8771B">
        <w:rPr>
          <w:rFonts w:ascii="Arial" w:hAnsi="Arial" w:cs="Arial"/>
          <w:sz w:val="24"/>
          <w:szCs w:val="24"/>
        </w:rPr>
        <w:t>го</w:t>
      </w:r>
      <w:r w:rsidR="009D2625">
        <w:rPr>
          <w:rFonts w:ascii="Arial" w:hAnsi="Arial" w:cs="Arial"/>
          <w:sz w:val="24"/>
          <w:szCs w:val="24"/>
        </w:rPr>
        <w:t xml:space="preserve"> муниципальны</w:t>
      </w:r>
      <w:r w:rsidR="00D8771B">
        <w:rPr>
          <w:rFonts w:ascii="Arial" w:hAnsi="Arial" w:cs="Arial"/>
          <w:sz w:val="24"/>
          <w:szCs w:val="24"/>
        </w:rPr>
        <w:t>х</w:t>
      </w:r>
      <w:r w:rsidR="009D2625">
        <w:rPr>
          <w:rFonts w:ascii="Arial" w:hAnsi="Arial" w:cs="Arial"/>
          <w:sz w:val="24"/>
          <w:szCs w:val="24"/>
        </w:rPr>
        <w:t xml:space="preserve"> образовани</w:t>
      </w:r>
      <w:r w:rsidR="00D8771B">
        <w:rPr>
          <w:rFonts w:ascii="Arial" w:hAnsi="Arial" w:cs="Arial"/>
          <w:sz w:val="24"/>
          <w:szCs w:val="24"/>
        </w:rPr>
        <w:t>й;</w:t>
      </w:r>
    </w:p>
    <w:p w:rsidR="008734DA" w:rsidRPr="00D8771B" w:rsidRDefault="00D8771B" w:rsidP="008734DA">
      <w:pPr>
        <w:autoSpaceDE w:val="0"/>
        <w:autoSpaceDN w:val="0"/>
        <w:adjustRightInd w:val="0"/>
        <w:spacing w:after="0" w:line="240" w:lineRule="auto"/>
        <w:jc w:val="both"/>
        <w:rPr>
          <w:rFonts w:ascii="Arial" w:hAnsi="Arial" w:cs="Arial"/>
          <w:sz w:val="24"/>
          <w:szCs w:val="24"/>
        </w:rPr>
      </w:pPr>
      <w:r>
        <w:rPr>
          <w:rFonts w:ascii="Arial" w:hAnsi="Arial" w:cs="Arial"/>
        </w:rPr>
        <w:tab/>
      </w:r>
      <w:r w:rsidR="008734DA" w:rsidRPr="00D8771B">
        <w:rPr>
          <w:rFonts w:ascii="Arial" w:hAnsi="Arial" w:cs="Arial"/>
          <w:sz w:val="24"/>
          <w:szCs w:val="24"/>
        </w:rPr>
        <w:t xml:space="preserve">- в нарушение п.7 Инструкции 191н «О порядке составления и предоставления годовой, квартальной и месячной отчетности об исполнении бюджетов бюджетной системы РФ» в </w:t>
      </w:r>
      <w:r w:rsidRPr="00D8771B">
        <w:rPr>
          <w:rFonts w:ascii="Arial" w:hAnsi="Arial" w:cs="Arial"/>
          <w:sz w:val="24"/>
          <w:szCs w:val="24"/>
        </w:rPr>
        <w:t>4</w:t>
      </w:r>
      <w:r w:rsidR="008734DA" w:rsidRPr="00D8771B">
        <w:rPr>
          <w:rFonts w:ascii="Arial" w:hAnsi="Arial" w:cs="Arial"/>
          <w:sz w:val="24"/>
          <w:szCs w:val="24"/>
        </w:rPr>
        <w:t xml:space="preserve"> сельских поселениях</w:t>
      </w:r>
      <w:r w:rsidRPr="00D8771B">
        <w:rPr>
          <w:rFonts w:ascii="Arial" w:hAnsi="Arial" w:cs="Arial"/>
          <w:sz w:val="24"/>
          <w:szCs w:val="24"/>
        </w:rPr>
        <w:t xml:space="preserve"> Добчурском, Зябинском,</w:t>
      </w:r>
      <w:r w:rsidR="008734DA" w:rsidRPr="00D8771B">
        <w:rPr>
          <w:rFonts w:ascii="Arial" w:hAnsi="Arial" w:cs="Arial"/>
          <w:sz w:val="24"/>
          <w:szCs w:val="24"/>
        </w:rPr>
        <w:t xml:space="preserve"> </w:t>
      </w:r>
      <w:r w:rsidRPr="00D8771B">
        <w:rPr>
          <w:rFonts w:ascii="Arial" w:hAnsi="Arial" w:cs="Arial"/>
          <w:sz w:val="24"/>
          <w:szCs w:val="24"/>
        </w:rPr>
        <w:t xml:space="preserve">Прибойнинском, Тангуйском муниципальных образованиях, </w:t>
      </w:r>
      <w:r w:rsidR="008734DA" w:rsidRPr="00D8771B">
        <w:rPr>
          <w:rFonts w:ascii="Arial" w:hAnsi="Arial" w:cs="Arial"/>
          <w:sz w:val="24"/>
          <w:szCs w:val="24"/>
        </w:rPr>
        <w:t>перед составлением годовой бюджетной отчетности не проводилась инвентаризация активов и обязательств;</w:t>
      </w:r>
    </w:p>
    <w:p w:rsidR="008734DA" w:rsidRPr="00D8771B" w:rsidRDefault="008734DA" w:rsidP="008734DA">
      <w:pPr>
        <w:autoSpaceDE w:val="0"/>
        <w:autoSpaceDN w:val="0"/>
        <w:adjustRightInd w:val="0"/>
        <w:spacing w:after="0" w:line="240" w:lineRule="auto"/>
        <w:jc w:val="both"/>
        <w:rPr>
          <w:rFonts w:ascii="Arial" w:hAnsi="Arial" w:cs="Arial"/>
          <w:sz w:val="24"/>
          <w:szCs w:val="24"/>
        </w:rPr>
      </w:pPr>
      <w:r>
        <w:rPr>
          <w:rFonts w:ascii="Arial" w:hAnsi="Arial" w:cs="Arial"/>
        </w:rPr>
        <w:tab/>
      </w:r>
      <w:r w:rsidRPr="00D8771B">
        <w:rPr>
          <w:rFonts w:ascii="Arial" w:hAnsi="Arial" w:cs="Arial"/>
          <w:sz w:val="24"/>
          <w:szCs w:val="24"/>
        </w:rPr>
        <w:t xml:space="preserve">- в </w:t>
      </w:r>
      <w:r w:rsidR="00D8771B" w:rsidRPr="00D8771B">
        <w:rPr>
          <w:rFonts w:ascii="Arial" w:hAnsi="Arial" w:cs="Arial"/>
          <w:sz w:val="24"/>
          <w:szCs w:val="24"/>
        </w:rPr>
        <w:t>Куватском и Харанжинском муниципальных образованиях</w:t>
      </w:r>
      <w:r w:rsidRPr="00D8771B">
        <w:rPr>
          <w:rFonts w:ascii="Arial" w:hAnsi="Arial" w:cs="Arial"/>
          <w:sz w:val="24"/>
          <w:szCs w:val="24"/>
        </w:rPr>
        <w:t xml:space="preserve"> годовые отчеты сформированы с нарушением пункта 4 Инструкции 191н</w:t>
      </w:r>
      <w:r w:rsidR="00D8771B" w:rsidRPr="00D8771B">
        <w:rPr>
          <w:rFonts w:ascii="Arial" w:hAnsi="Arial" w:cs="Arial"/>
          <w:sz w:val="24"/>
          <w:szCs w:val="24"/>
        </w:rPr>
        <w:t xml:space="preserve"> по оформлению бюджетной отчетности</w:t>
      </w:r>
      <w:r w:rsidRPr="00D8771B">
        <w:rPr>
          <w:rFonts w:ascii="Arial" w:hAnsi="Arial" w:cs="Arial"/>
          <w:sz w:val="24"/>
          <w:szCs w:val="24"/>
        </w:rPr>
        <w:t>;</w:t>
      </w:r>
    </w:p>
    <w:p w:rsidR="008734DA" w:rsidRDefault="008734DA" w:rsidP="008734DA">
      <w:pPr>
        <w:autoSpaceDE w:val="0"/>
        <w:autoSpaceDN w:val="0"/>
        <w:adjustRightInd w:val="0"/>
        <w:spacing w:after="0" w:line="240" w:lineRule="auto"/>
        <w:jc w:val="both"/>
        <w:rPr>
          <w:rFonts w:ascii="Arial" w:hAnsi="Arial" w:cs="Arial"/>
          <w:sz w:val="24"/>
          <w:szCs w:val="24"/>
        </w:rPr>
      </w:pPr>
      <w:r>
        <w:rPr>
          <w:rFonts w:ascii="Arial" w:hAnsi="Arial" w:cs="Arial"/>
        </w:rPr>
        <w:lastRenderedPageBreak/>
        <w:tab/>
      </w:r>
      <w:r w:rsidRPr="004A6D83">
        <w:rPr>
          <w:rFonts w:ascii="Arial" w:hAnsi="Arial" w:cs="Arial"/>
          <w:sz w:val="24"/>
          <w:szCs w:val="24"/>
        </w:rPr>
        <w:t xml:space="preserve">- в нарушение п.152 Инструкции 191н </w:t>
      </w:r>
      <w:r w:rsidR="00721BA9" w:rsidRPr="004A6D83">
        <w:rPr>
          <w:rFonts w:ascii="Arial" w:hAnsi="Arial" w:cs="Arial"/>
          <w:sz w:val="24"/>
          <w:szCs w:val="24"/>
        </w:rPr>
        <w:t xml:space="preserve">«О порядке составления и предоставления годовой, квартальной и месячной отчетности об исполнении бюджетов бюджетной системы РФ» </w:t>
      </w:r>
      <w:r w:rsidRPr="004A6D83">
        <w:rPr>
          <w:rFonts w:ascii="Arial" w:hAnsi="Arial" w:cs="Arial"/>
          <w:sz w:val="24"/>
          <w:szCs w:val="24"/>
        </w:rPr>
        <w:t>бюджетная отчетность составлена без учета внесенных изменений в Инструкцию</w:t>
      </w:r>
      <w:r w:rsidR="004A6D83">
        <w:rPr>
          <w:rFonts w:ascii="Arial" w:hAnsi="Arial" w:cs="Arial"/>
          <w:sz w:val="24"/>
          <w:szCs w:val="24"/>
        </w:rPr>
        <w:t xml:space="preserve"> в отчете Большеокинского, Добчурского, Илирского, Ключи-Булакского, Кузнецовского, Прибрежнинского и Тангуйского муниципальных образований</w:t>
      </w:r>
      <w:r w:rsidRPr="004A6D83">
        <w:rPr>
          <w:rFonts w:ascii="Arial" w:hAnsi="Arial" w:cs="Arial"/>
          <w:sz w:val="24"/>
          <w:szCs w:val="24"/>
        </w:rPr>
        <w:t>;</w:t>
      </w:r>
    </w:p>
    <w:p w:rsidR="00E16690" w:rsidRPr="00E16690" w:rsidRDefault="004A6D83" w:rsidP="00E16690">
      <w:pPr>
        <w:pStyle w:val="article-renderblock"/>
        <w:shd w:val="clear" w:color="auto" w:fill="FFFFFF"/>
        <w:spacing w:before="0" w:beforeAutospacing="0" w:after="0" w:afterAutospacing="0"/>
        <w:ind w:firstLine="540"/>
        <w:jc w:val="both"/>
        <w:rPr>
          <w:rFonts w:ascii="Arial" w:hAnsi="Arial" w:cs="Arial"/>
          <w:color w:val="000000"/>
        </w:rPr>
      </w:pPr>
      <w:r>
        <w:rPr>
          <w:rFonts w:ascii="Arial" w:hAnsi="Arial" w:cs="Arial"/>
          <w:color w:val="000000"/>
        </w:rPr>
        <w:t>-</w:t>
      </w:r>
      <w:r w:rsidRPr="004A6D83">
        <w:rPr>
          <w:rFonts w:ascii="Arial" w:hAnsi="Arial" w:cs="Arial"/>
          <w:color w:val="000000"/>
        </w:rPr>
        <w:t xml:space="preserve"> </w:t>
      </w:r>
      <w:r>
        <w:rPr>
          <w:rFonts w:ascii="Arial" w:hAnsi="Arial" w:cs="Arial"/>
          <w:color w:val="000000"/>
        </w:rPr>
        <w:t>в бюджетной отчетности Тангуйского муниципального образования</w:t>
      </w:r>
      <w:r w:rsidRPr="007B7711">
        <w:rPr>
          <w:rFonts w:ascii="Arial" w:hAnsi="Arial" w:cs="Arial"/>
          <w:color w:val="000000"/>
        </w:rPr>
        <w:t xml:space="preserve"> установлен факт несоответствия показателей </w:t>
      </w:r>
      <w:r>
        <w:rPr>
          <w:rFonts w:ascii="Arial" w:hAnsi="Arial" w:cs="Arial"/>
          <w:color w:val="000000"/>
        </w:rPr>
        <w:t xml:space="preserve">форм </w:t>
      </w:r>
      <w:r w:rsidRPr="007B7711">
        <w:rPr>
          <w:rFonts w:ascii="Arial" w:hAnsi="Arial" w:cs="Arial"/>
          <w:color w:val="000000"/>
        </w:rPr>
        <w:t xml:space="preserve">бухгалтерской </w:t>
      </w:r>
      <w:r w:rsidRPr="00E16690">
        <w:rPr>
          <w:rFonts w:ascii="Arial" w:hAnsi="Arial" w:cs="Arial"/>
          <w:color w:val="000000"/>
        </w:rPr>
        <w:t xml:space="preserve">отчетности </w:t>
      </w:r>
      <w:r w:rsidR="00E16690" w:rsidRPr="00E16690">
        <w:rPr>
          <w:rFonts w:ascii="Arial" w:hAnsi="Arial" w:cs="Arial"/>
        </w:rPr>
        <w:t xml:space="preserve">на конец предыдущего отчетного периода с показателями на начало отчетного периода </w:t>
      </w:r>
      <w:r w:rsidR="00E16690" w:rsidRPr="00E16690">
        <w:rPr>
          <w:rFonts w:ascii="Arial" w:hAnsi="Arial" w:cs="Arial"/>
          <w:color w:val="000000"/>
        </w:rPr>
        <w:t>в Сведениях ф. 0503169 по кредиторской задолженности в сумме 489,4 тыс. руб.</w:t>
      </w:r>
      <w:r w:rsidR="00E16690">
        <w:rPr>
          <w:rFonts w:ascii="Arial" w:hAnsi="Arial" w:cs="Arial"/>
          <w:color w:val="000000"/>
        </w:rPr>
        <w:t>;</w:t>
      </w:r>
      <w:r w:rsidR="00E16690" w:rsidRPr="00E16690">
        <w:rPr>
          <w:rFonts w:ascii="Arial" w:hAnsi="Arial" w:cs="Arial"/>
          <w:color w:val="000000"/>
        </w:rPr>
        <w:t xml:space="preserve"> </w:t>
      </w:r>
    </w:p>
    <w:p w:rsidR="00ED3E03" w:rsidRDefault="008734DA" w:rsidP="008734DA">
      <w:pPr>
        <w:autoSpaceDE w:val="0"/>
        <w:autoSpaceDN w:val="0"/>
        <w:adjustRightInd w:val="0"/>
        <w:spacing w:after="0" w:line="240" w:lineRule="auto"/>
        <w:jc w:val="both"/>
        <w:rPr>
          <w:rFonts w:ascii="Arial" w:hAnsi="Arial" w:cs="Arial"/>
          <w:color w:val="000000"/>
          <w:sz w:val="24"/>
          <w:szCs w:val="24"/>
          <w:shd w:val="clear" w:color="auto" w:fill="FFFFFF"/>
        </w:rPr>
      </w:pPr>
      <w:r>
        <w:rPr>
          <w:rFonts w:ascii="Arial" w:hAnsi="Arial" w:cs="Arial"/>
        </w:rPr>
        <w:tab/>
      </w:r>
      <w:r w:rsidRPr="00FC600F">
        <w:rPr>
          <w:rFonts w:ascii="Arial" w:hAnsi="Arial" w:cs="Arial"/>
        </w:rPr>
        <w:t>-</w:t>
      </w:r>
      <w:r w:rsidR="00ED3E03">
        <w:rPr>
          <w:rFonts w:ascii="Arial" w:hAnsi="Arial" w:cs="Arial"/>
        </w:rPr>
        <w:t xml:space="preserve"> </w:t>
      </w:r>
      <w:r w:rsidR="00ED3E03" w:rsidRPr="00ED3E03">
        <w:rPr>
          <w:rFonts w:ascii="Arial" w:hAnsi="Arial" w:cs="Arial"/>
          <w:sz w:val="24"/>
          <w:szCs w:val="24"/>
        </w:rPr>
        <w:t xml:space="preserve">в отчете Шумиловского муниципального образования выявлен факт начисления амортизации </w:t>
      </w:r>
      <w:r w:rsidR="00ED3E03" w:rsidRPr="00ED3E03">
        <w:rPr>
          <w:rFonts w:ascii="Arial" w:hAnsi="Arial" w:cs="Arial"/>
          <w:color w:val="000000"/>
          <w:sz w:val="24"/>
          <w:szCs w:val="24"/>
          <w:shd w:val="clear" w:color="auto" w:fill="FFFFFF"/>
        </w:rPr>
        <w:t xml:space="preserve">основного средства </w:t>
      </w:r>
      <w:r w:rsidR="00ED3E03">
        <w:rPr>
          <w:rFonts w:ascii="Arial" w:hAnsi="Arial" w:cs="Arial"/>
          <w:color w:val="000000"/>
          <w:sz w:val="24"/>
          <w:szCs w:val="24"/>
          <w:shd w:val="clear" w:color="auto" w:fill="FFFFFF"/>
        </w:rPr>
        <w:t xml:space="preserve">стоимостью </w:t>
      </w:r>
      <w:r w:rsidR="00ED3E03" w:rsidRPr="00ED3E03">
        <w:rPr>
          <w:rFonts w:ascii="Arial" w:hAnsi="Arial" w:cs="Arial"/>
          <w:color w:val="000000"/>
          <w:sz w:val="24"/>
          <w:szCs w:val="24"/>
          <w:shd w:val="clear" w:color="auto" w:fill="FFFFFF"/>
        </w:rPr>
        <w:t>до 10,0 тыс. руб</w:t>
      </w:r>
      <w:r w:rsidR="00ED3E03">
        <w:rPr>
          <w:rFonts w:ascii="Arial" w:hAnsi="Arial" w:cs="Arial"/>
          <w:color w:val="000000"/>
          <w:sz w:val="24"/>
          <w:szCs w:val="24"/>
          <w:shd w:val="clear" w:color="auto" w:fill="FFFFFF"/>
        </w:rPr>
        <w:t>.</w:t>
      </w:r>
      <w:r w:rsidR="00ED3E03" w:rsidRPr="00ED3E03">
        <w:rPr>
          <w:rFonts w:ascii="Arial" w:hAnsi="Arial" w:cs="Arial"/>
          <w:sz w:val="24"/>
          <w:szCs w:val="24"/>
        </w:rPr>
        <w:t xml:space="preserve"> </w:t>
      </w:r>
      <w:r w:rsidRPr="00ED3E03">
        <w:rPr>
          <w:rFonts w:ascii="Arial" w:hAnsi="Arial" w:cs="Arial"/>
          <w:sz w:val="24"/>
          <w:szCs w:val="24"/>
        </w:rPr>
        <w:t xml:space="preserve"> </w:t>
      </w:r>
      <w:r w:rsidR="00ED3E03" w:rsidRPr="00ED3E03">
        <w:rPr>
          <w:rFonts w:ascii="Arial" w:hAnsi="Arial" w:cs="Arial"/>
          <w:sz w:val="24"/>
          <w:szCs w:val="24"/>
        </w:rPr>
        <w:t xml:space="preserve">в нарушение </w:t>
      </w:r>
      <w:r w:rsidR="00ED3E03" w:rsidRPr="00ED3E03">
        <w:rPr>
          <w:rFonts w:ascii="Arial" w:hAnsi="Arial" w:cs="Arial"/>
          <w:color w:val="000000"/>
          <w:sz w:val="24"/>
          <w:szCs w:val="24"/>
          <w:shd w:val="clear" w:color="auto" w:fill="FFFFFF"/>
        </w:rPr>
        <w:t>п. 39 СГС «Основные средства», п. 50 Инструкции № 157</w:t>
      </w:r>
      <w:r w:rsidR="00ED3E03" w:rsidRPr="00ED3E03">
        <w:t xml:space="preserve"> </w:t>
      </w:r>
      <w:r w:rsidR="00ED3E03">
        <w:rPr>
          <w:rFonts w:ascii="Arial" w:hAnsi="Arial" w:cs="Arial"/>
          <w:color w:val="000000"/>
          <w:sz w:val="24"/>
          <w:szCs w:val="24"/>
          <w:shd w:val="clear" w:color="auto" w:fill="FFFFFF"/>
        </w:rPr>
        <w:t>«</w:t>
      </w:r>
      <w:r w:rsidR="00ED3E03" w:rsidRPr="00ED3E03">
        <w:rPr>
          <w:rFonts w:ascii="Arial" w:hAnsi="Arial" w:cs="Arial"/>
          <w:color w:val="000000"/>
          <w:sz w:val="24"/>
          <w:szCs w:val="24"/>
          <w:shd w:val="clear" w:color="auto" w:fill="FFFFFF"/>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D3E03">
        <w:rPr>
          <w:rFonts w:ascii="Arial" w:hAnsi="Arial" w:cs="Arial"/>
          <w:color w:val="000000"/>
          <w:sz w:val="24"/>
          <w:szCs w:val="24"/>
          <w:shd w:val="clear" w:color="auto" w:fill="FFFFFF"/>
        </w:rPr>
        <w:t>»</w:t>
      </w:r>
      <w:r w:rsidR="00795089">
        <w:rPr>
          <w:rFonts w:ascii="Arial" w:hAnsi="Arial" w:cs="Arial"/>
          <w:color w:val="000000"/>
          <w:sz w:val="24"/>
          <w:szCs w:val="24"/>
          <w:shd w:val="clear" w:color="auto" w:fill="FFFFFF"/>
        </w:rPr>
        <w:t>.</w:t>
      </w:r>
    </w:p>
    <w:p w:rsidR="008734DA" w:rsidRPr="00795089" w:rsidRDefault="008734DA" w:rsidP="00795089">
      <w:pPr>
        <w:pStyle w:val="article-renderblock"/>
        <w:shd w:val="clear" w:color="auto" w:fill="FFFFFF"/>
        <w:spacing w:before="0" w:beforeAutospacing="0" w:after="0" w:afterAutospacing="0"/>
        <w:ind w:firstLine="708"/>
        <w:jc w:val="both"/>
        <w:rPr>
          <w:rFonts w:ascii="Arial" w:hAnsi="Arial" w:cs="Arial"/>
          <w:color w:val="000000"/>
        </w:rPr>
      </w:pPr>
      <w:r w:rsidRPr="00795089">
        <w:rPr>
          <w:rFonts w:ascii="Arial" w:hAnsi="Arial" w:cs="Arial"/>
          <w:color w:val="000000"/>
        </w:rPr>
        <w:t xml:space="preserve">По результатам проведения экспертно-аналитического мероприятия по оценке полноты и достоверности отражения показателей годовой бюджетной отчетности, оформления форм, таблиц и пояснительной записки к годовой отчетности, соответствия взаимосвязанных показателей отчетов, </w:t>
      </w:r>
      <w:r w:rsidR="00ED3E03" w:rsidRPr="00795089">
        <w:rPr>
          <w:rFonts w:ascii="Arial" w:hAnsi="Arial" w:cs="Arial"/>
          <w:color w:val="000000"/>
        </w:rPr>
        <w:t>к</w:t>
      </w:r>
      <w:r w:rsidRPr="00795089">
        <w:rPr>
          <w:rFonts w:ascii="Arial" w:hAnsi="Arial" w:cs="Arial"/>
          <w:color w:val="000000"/>
        </w:rPr>
        <w:t>онтрольно-счетным органом были даны предложения и рекомендации по устранению выявленных замечаний и нарушений:</w:t>
      </w:r>
    </w:p>
    <w:p w:rsidR="008734DA" w:rsidRPr="00795089" w:rsidRDefault="008734DA" w:rsidP="008734DA">
      <w:pPr>
        <w:pStyle w:val="article-renderblock"/>
        <w:shd w:val="clear" w:color="auto" w:fill="FFFFFF"/>
        <w:spacing w:before="0" w:beforeAutospacing="0" w:after="0" w:afterAutospacing="0"/>
        <w:ind w:firstLine="540"/>
        <w:jc w:val="both"/>
        <w:rPr>
          <w:rFonts w:ascii="Arial" w:hAnsi="Arial" w:cs="Arial"/>
          <w:color w:val="000000"/>
        </w:rPr>
      </w:pPr>
      <w:r w:rsidRPr="00795089">
        <w:rPr>
          <w:rFonts w:ascii="Arial" w:hAnsi="Arial" w:cs="Arial"/>
          <w:color w:val="000000"/>
        </w:rPr>
        <w:t>- представление годовой бюджетной отчетности в рамках действующего бюджетного законодательства Российской Федерации, в полном объеме, с учетом внесенных изменений;</w:t>
      </w:r>
    </w:p>
    <w:p w:rsidR="008734DA" w:rsidRPr="00795089" w:rsidRDefault="008734DA" w:rsidP="008734DA">
      <w:pPr>
        <w:pStyle w:val="article-renderblock"/>
        <w:shd w:val="clear" w:color="auto" w:fill="FFFFFF"/>
        <w:spacing w:before="0" w:beforeAutospacing="0" w:after="0" w:afterAutospacing="0"/>
        <w:ind w:firstLine="540"/>
        <w:jc w:val="both"/>
        <w:rPr>
          <w:rFonts w:ascii="Arial" w:hAnsi="Arial" w:cs="Arial"/>
          <w:color w:val="000000"/>
        </w:rPr>
      </w:pPr>
      <w:r w:rsidRPr="00795089">
        <w:rPr>
          <w:rFonts w:ascii="Arial" w:hAnsi="Arial" w:cs="Arial"/>
          <w:color w:val="000000"/>
        </w:rPr>
        <w:t>- соблюдение соответствия взаимосвязанных показателей форм бюджетной отчетности при формировании отчетов;</w:t>
      </w:r>
    </w:p>
    <w:p w:rsidR="008734DA" w:rsidRPr="00795089" w:rsidRDefault="008734DA" w:rsidP="008734DA">
      <w:pPr>
        <w:pStyle w:val="article-renderblock"/>
        <w:shd w:val="clear" w:color="auto" w:fill="FFFFFF"/>
        <w:spacing w:before="0" w:beforeAutospacing="0" w:after="0" w:afterAutospacing="0"/>
        <w:ind w:firstLine="540"/>
        <w:jc w:val="both"/>
        <w:rPr>
          <w:rFonts w:ascii="Arial" w:hAnsi="Arial" w:cs="Arial"/>
          <w:color w:val="000000"/>
          <w:shd w:val="clear" w:color="auto" w:fill="FFFFFF"/>
        </w:rPr>
      </w:pPr>
      <w:r w:rsidRPr="00795089">
        <w:rPr>
          <w:rFonts w:ascii="Arial" w:hAnsi="Arial" w:cs="Arial"/>
          <w:color w:val="000000"/>
        </w:rPr>
        <w:t xml:space="preserve">- </w:t>
      </w:r>
      <w:r w:rsidRPr="00795089">
        <w:rPr>
          <w:rFonts w:ascii="Arial" w:hAnsi="Arial" w:cs="Arial"/>
        </w:rPr>
        <w:t xml:space="preserve">ведение учета по санкционированию расходов при определении </w:t>
      </w:r>
      <w:r w:rsidRPr="00795089">
        <w:rPr>
          <w:rFonts w:ascii="Arial" w:hAnsi="Arial" w:cs="Arial"/>
          <w:shd w:val="clear" w:color="auto" w:fill="FFFFFF"/>
        </w:rPr>
        <w:t xml:space="preserve">поставщиков (подрядчиков, исполнителей) через закупки с использованием конкурентных способов, </w:t>
      </w:r>
      <w:r w:rsidRPr="00795089">
        <w:rPr>
          <w:rFonts w:ascii="Arial" w:hAnsi="Arial" w:cs="Arial"/>
          <w:color w:val="000000"/>
          <w:shd w:val="clear" w:color="auto" w:fill="FFFFFF"/>
        </w:rPr>
        <w:t>а также учет резервов предстоящих расходов согласно п.302.1 Инструкции 157н;</w:t>
      </w:r>
    </w:p>
    <w:p w:rsidR="008734DA" w:rsidRPr="00795089" w:rsidRDefault="008734DA" w:rsidP="008734DA">
      <w:pPr>
        <w:pStyle w:val="article-renderblock"/>
        <w:shd w:val="clear" w:color="auto" w:fill="FFFFFF"/>
        <w:spacing w:before="0" w:beforeAutospacing="0" w:after="0" w:afterAutospacing="0"/>
        <w:ind w:firstLine="540"/>
        <w:jc w:val="both"/>
        <w:rPr>
          <w:rFonts w:ascii="Arial" w:hAnsi="Arial" w:cs="Arial"/>
        </w:rPr>
      </w:pPr>
      <w:r w:rsidRPr="00795089">
        <w:rPr>
          <w:rFonts w:ascii="Arial" w:hAnsi="Arial" w:cs="Arial"/>
          <w:color w:val="000000"/>
          <w:shd w:val="clear" w:color="auto" w:fill="FFFFFF"/>
        </w:rPr>
        <w:t xml:space="preserve"> - </w:t>
      </w:r>
      <w:r w:rsidRPr="00795089">
        <w:rPr>
          <w:rFonts w:ascii="Arial" w:hAnsi="Arial" w:cs="Arial"/>
        </w:rPr>
        <w:t>ведение мониторинга и контроля состояния дебиторской и кредиторской задолженности с целью предотвращения, снижения и ликвидации просроченной задолженности;</w:t>
      </w:r>
    </w:p>
    <w:p w:rsidR="008734DA" w:rsidRPr="00795089" w:rsidRDefault="008734DA" w:rsidP="008734DA">
      <w:pPr>
        <w:pStyle w:val="article-renderblock"/>
        <w:shd w:val="clear" w:color="auto" w:fill="FFFFFF"/>
        <w:spacing w:before="0" w:beforeAutospacing="0" w:after="0" w:afterAutospacing="0"/>
        <w:ind w:firstLine="540"/>
        <w:jc w:val="both"/>
        <w:rPr>
          <w:rFonts w:ascii="Arial" w:hAnsi="Arial" w:cs="Arial"/>
        </w:rPr>
      </w:pPr>
      <w:r w:rsidRPr="00795089">
        <w:rPr>
          <w:rFonts w:ascii="Arial" w:hAnsi="Arial" w:cs="Arial"/>
        </w:rPr>
        <w:t>- при заполнении пояснительной записки (</w:t>
      </w:r>
      <w:r w:rsidRPr="00795089">
        <w:rPr>
          <w:rFonts w:ascii="Arial" w:hAnsi="Arial" w:cs="Arial"/>
          <w:color w:val="000000"/>
        </w:rPr>
        <w:t>ф. 0503160) отражать</w:t>
      </w:r>
      <w:r w:rsidRPr="00795089">
        <w:rPr>
          <w:rFonts w:ascii="Arial" w:hAnsi="Arial" w:cs="Arial"/>
        </w:rPr>
        <w:t xml:space="preserve"> существенную информацию об учреждении, его финансовом положении, сопоставимости данных за отчетный и предшествующий периоды, а также другую информацию, которой нет в основных отчетных формах.</w:t>
      </w:r>
    </w:p>
    <w:p w:rsidR="00795089" w:rsidRDefault="00795089" w:rsidP="00795089">
      <w:pPr>
        <w:spacing w:after="0" w:line="240" w:lineRule="auto"/>
        <w:ind w:firstLine="709"/>
        <w:jc w:val="both"/>
        <w:rPr>
          <w:rFonts w:ascii="Arial" w:hAnsi="Arial" w:cs="Arial"/>
          <w:sz w:val="24"/>
          <w:szCs w:val="24"/>
        </w:rPr>
      </w:pPr>
      <w:r>
        <w:rPr>
          <w:rFonts w:ascii="Arial" w:hAnsi="Arial" w:cs="Arial"/>
          <w:sz w:val="24"/>
          <w:szCs w:val="24"/>
        </w:rPr>
        <w:t>По результатам данного экспертно-аналитического мероприятия подготовлены з</w:t>
      </w:r>
      <w:r w:rsidRPr="00754864">
        <w:rPr>
          <w:rFonts w:ascii="Arial" w:hAnsi="Arial" w:cs="Arial"/>
          <w:sz w:val="24"/>
          <w:szCs w:val="24"/>
        </w:rPr>
        <w:t xml:space="preserve">аключения </w:t>
      </w:r>
      <w:r>
        <w:rPr>
          <w:rFonts w:ascii="Arial" w:hAnsi="Arial" w:cs="Arial"/>
          <w:sz w:val="24"/>
          <w:szCs w:val="24"/>
        </w:rPr>
        <w:t>и направлены в адрес глав муниципальных образований.</w:t>
      </w:r>
    </w:p>
    <w:p w:rsidR="00401E0C" w:rsidRDefault="00401E0C" w:rsidP="00795089">
      <w:pPr>
        <w:spacing w:after="0" w:line="240" w:lineRule="auto"/>
        <w:ind w:firstLine="709"/>
        <w:jc w:val="both"/>
        <w:rPr>
          <w:rFonts w:ascii="Arial" w:hAnsi="Arial" w:cs="Arial"/>
          <w:sz w:val="24"/>
          <w:szCs w:val="24"/>
        </w:rPr>
      </w:pPr>
    </w:p>
    <w:p w:rsidR="0056282F" w:rsidRDefault="0056282F" w:rsidP="002E74BA">
      <w:pPr>
        <w:pStyle w:val="article-renderblock"/>
        <w:shd w:val="clear" w:color="auto" w:fill="FFFFFF"/>
        <w:spacing w:before="0" w:beforeAutospacing="0" w:after="0" w:afterAutospacing="0"/>
        <w:ind w:firstLine="708"/>
        <w:jc w:val="both"/>
        <w:rPr>
          <w:rFonts w:ascii="Arial" w:hAnsi="Arial" w:cs="Arial"/>
          <w:u w:val="single"/>
        </w:rPr>
      </w:pPr>
      <w:r w:rsidRPr="00401E0C">
        <w:rPr>
          <w:rFonts w:ascii="Arial" w:hAnsi="Arial" w:cs="Arial"/>
          <w:u w:val="single"/>
        </w:rPr>
        <w:t>2.2.5. Оперативный анализ исполнения районного бюджета</w:t>
      </w:r>
    </w:p>
    <w:p w:rsidR="00C43391" w:rsidRPr="00401E0C" w:rsidRDefault="00C43391" w:rsidP="002E74BA">
      <w:pPr>
        <w:pStyle w:val="article-renderblock"/>
        <w:shd w:val="clear" w:color="auto" w:fill="FFFFFF"/>
        <w:spacing w:before="0" w:beforeAutospacing="0" w:after="0" w:afterAutospacing="0"/>
        <w:ind w:firstLine="708"/>
        <w:jc w:val="both"/>
        <w:rPr>
          <w:rFonts w:ascii="Arial" w:hAnsi="Arial" w:cs="Arial"/>
          <w:u w:val="single"/>
        </w:rPr>
      </w:pPr>
    </w:p>
    <w:p w:rsidR="00972E2C" w:rsidRPr="0056282F" w:rsidRDefault="0056282F" w:rsidP="002E74BA">
      <w:pPr>
        <w:pStyle w:val="article-renderblock"/>
        <w:shd w:val="clear" w:color="auto" w:fill="FFFFFF"/>
        <w:spacing w:before="0" w:beforeAutospacing="0" w:after="0" w:afterAutospacing="0"/>
        <w:ind w:firstLine="708"/>
        <w:jc w:val="both"/>
        <w:rPr>
          <w:rFonts w:ascii="Arial" w:hAnsi="Arial" w:cs="Arial"/>
        </w:rPr>
      </w:pPr>
      <w:r>
        <w:rPr>
          <w:rFonts w:ascii="Arial" w:hAnsi="Arial" w:cs="Arial"/>
        </w:rPr>
        <w:t>В течение 2021 года в рамках полномочий КСО Братского района</w:t>
      </w:r>
      <w:r w:rsidR="002E74BA">
        <w:rPr>
          <w:rFonts w:ascii="Arial" w:hAnsi="Arial" w:cs="Arial"/>
        </w:rPr>
        <w:t xml:space="preserve">, ежеквартально осуществлялся мониторинг о ходе исполнения бюджета муниципального образования «Братский район». Итоговые документы по результатам анализа направлялись Мэру муниципального образования и в Думу Братского района. </w:t>
      </w:r>
    </w:p>
    <w:p w:rsidR="008734DA" w:rsidRDefault="008734DA" w:rsidP="008734DA">
      <w:pPr>
        <w:pStyle w:val="af3"/>
        <w:spacing w:after="0"/>
        <w:ind w:left="0" w:firstLine="708"/>
        <w:jc w:val="both"/>
        <w:rPr>
          <w:rFonts w:ascii="Arial" w:hAnsi="Arial" w:cs="Arial"/>
          <w:bCs/>
          <w:color w:val="000000"/>
          <w:sz w:val="22"/>
          <w:szCs w:val="22"/>
        </w:rPr>
      </w:pPr>
    </w:p>
    <w:p w:rsidR="008734DA" w:rsidRPr="007062BC" w:rsidRDefault="008734DA" w:rsidP="008734DA">
      <w:pPr>
        <w:spacing w:after="0" w:line="240" w:lineRule="auto"/>
        <w:ind w:firstLine="708"/>
        <w:jc w:val="center"/>
        <w:rPr>
          <w:rFonts w:ascii="Arial" w:hAnsi="Arial" w:cs="Arial"/>
          <w:b/>
          <w:sz w:val="24"/>
          <w:szCs w:val="24"/>
        </w:rPr>
      </w:pPr>
      <w:r w:rsidRPr="007062BC">
        <w:rPr>
          <w:rFonts w:ascii="Arial" w:hAnsi="Arial" w:cs="Arial"/>
          <w:b/>
          <w:sz w:val="24"/>
          <w:szCs w:val="24"/>
        </w:rPr>
        <w:lastRenderedPageBreak/>
        <w:t>Организационная, информационная и иная деятельность</w:t>
      </w:r>
    </w:p>
    <w:p w:rsidR="008734DA" w:rsidRPr="00B146B5" w:rsidRDefault="008734DA" w:rsidP="008734DA">
      <w:pPr>
        <w:spacing w:after="0" w:line="240" w:lineRule="auto"/>
        <w:ind w:firstLine="708"/>
        <w:jc w:val="center"/>
        <w:rPr>
          <w:rFonts w:ascii="Arial" w:hAnsi="Arial" w:cs="Arial"/>
          <w:b/>
          <w:sz w:val="24"/>
          <w:szCs w:val="24"/>
        </w:rPr>
      </w:pPr>
    </w:p>
    <w:p w:rsidR="008734DA" w:rsidRPr="00B146B5" w:rsidRDefault="008734DA" w:rsidP="008734DA">
      <w:pPr>
        <w:spacing w:after="0" w:line="240" w:lineRule="auto"/>
        <w:ind w:firstLine="708"/>
        <w:jc w:val="both"/>
        <w:rPr>
          <w:rFonts w:ascii="Arial" w:hAnsi="Arial" w:cs="Arial"/>
          <w:sz w:val="24"/>
          <w:szCs w:val="24"/>
        </w:rPr>
      </w:pPr>
      <w:r w:rsidRPr="00B146B5">
        <w:rPr>
          <w:rFonts w:ascii="Arial" w:hAnsi="Arial" w:cs="Arial"/>
          <w:sz w:val="24"/>
          <w:szCs w:val="24"/>
        </w:rPr>
        <w:t>В отчетном периоде организационная работа направлена на обеспечение эффективного функционирования КСО Братского района, совершенствование организации проведения контрольных и экспертно-аналитических мероприятий.</w:t>
      </w:r>
    </w:p>
    <w:p w:rsidR="00733AD7" w:rsidRPr="00B146B5" w:rsidRDefault="00C37C77" w:rsidP="008734DA">
      <w:pPr>
        <w:spacing w:after="0" w:line="240" w:lineRule="auto"/>
        <w:ind w:firstLine="708"/>
        <w:jc w:val="both"/>
        <w:rPr>
          <w:rFonts w:ascii="Arial" w:hAnsi="Arial" w:cs="Arial"/>
          <w:sz w:val="24"/>
          <w:szCs w:val="24"/>
        </w:rPr>
      </w:pPr>
      <w:r w:rsidRPr="00B146B5">
        <w:rPr>
          <w:rFonts w:ascii="Arial" w:hAnsi="Arial" w:cs="Arial"/>
          <w:sz w:val="24"/>
          <w:szCs w:val="24"/>
        </w:rPr>
        <w:t xml:space="preserve">В целях обеспечения доступа общественности к информации о деятельности КСО Братского района на сайте Администрации муниципального образования «Братский район», в разделе КСО, размещена информация по результатам контрольных и экспертно-аналитических мероприятий, опубликованы </w:t>
      </w:r>
      <w:r w:rsidR="00B146B5">
        <w:rPr>
          <w:rFonts w:ascii="Arial" w:hAnsi="Arial" w:cs="Arial"/>
          <w:sz w:val="24"/>
          <w:szCs w:val="24"/>
        </w:rPr>
        <w:t>документы, регламентирующие деятельность</w:t>
      </w:r>
      <w:r w:rsidRPr="00B146B5">
        <w:rPr>
          <w:rFonts w:ascii="Arial" w:hAnsi="Arial" w:cs="Arial"/>
          <w:sz w:val="24"/>
          <w:szCs w:val="24"/>
        </w:rPr>
        <w:t xml:space="preserve"> КСО Братского района.</w:t>
      </w:r>
    </w:p>
    <w:p w:rsidR="008734DA" w:rsidRPr="00D749E2" w:rsidRDefault="008734DA" w:rsidP="008734DA">
      <w:pPr>
        <w:spacing w:after="0" w:line="240" w:lineRule="auto"/>
        <w:ind w:firstLine="708"/>
        <w:jc w:val="both"/>
        <w:rPr>
          <w:rFonts w:ascii="Arial" w:hAnsi="Arial" w:cs="Arial"/>
          <w:sz w:val="24"/>
          <w:szCs w:val="24"/>
        </w:rPr>
      </w:pPr>
      <w:r w:rsidRPr="00B146B5">
        <w:rPr>
          <w:rFonts w:ascii="Arial" w:hAnsi="Arial" w:cs="Arial"/>
          <w:sz w:val="24"/>
          <w:szCs w:val="24"/>
        </w:rPr>
        <w:t xml:space="preserve">В рамках стандартизации деятельности контрольно-счетных органов, КСО </w:t>
      </w:r>
      <w:r w:rsidRPr="00D749E2">
        <w:rPr>
          <w:rFonts w:ascii="Arial" w:hAnsi="Arial" w:cs="Arial"/>
          <w:sz w:val="24"/>
          <w:szCs w:val="24"/>
        </w:rPr>
        <w:t>Братского района применяются стандарты внешнего муниципального финансового контроля.</w:t>
      </w:r>
    </w:p>
    <w:p w:rsidR="008734DA" w:rsidRPr="00D749E2" w:rsidRDefault="008734DA" w:rsidP="00B146B5">
      <w:pPr>
        <w:autoSpaceDE w:val="0"/>
        <w:autoSpaceDN w:val="0"/>
        <w:adjustRightInd w:val="0"/>
        <w:spacing w:after="0" w:line="240" w:lineRule="auto"/>
        <w:ind w:firstLine="708"/>
        <w:jc w:val="both"/>
        <w:rPr>
          <w:rFonts w:ascii="Arial" w:eastAsia="Calibri" w:hAnsi="Arial" w:cs="Arial"/>
          <w:sz w:val="24"/>
          <w:szCs w:val="24"/>
        </w:rPr>
      </w:pPr>
      <w:r w:rsidRPr="00D749E2">
        <w:rPr>
          <w:rFonts w:ascii="Arial" w:eastAsia="Calibri" w:hAnsi="Arial" w:cs="Arial"/>
          <w:sz w:val="24"/>
          <w:szCs w:val="24"/>
        </w:rPr>
        <w:t>Штатная числ</w:t>
      </w:r>
      <w:r w:rsidR="00B146B5" w:rsidRPr="00D749E2">
        <w:rPr>
          <w:rFonts w:ascii="Arial" w:eastAsia="Calibri" w:hAnsi="Arial" w:cs="Arial"/>
          <w:sz w:val="24"/>
          <w:szCs w:val="24"/>
        </w:rPr>
        <w:t>енность КСО МО «Братский район», согласно р</w:t>
      </w:r>
      <w:r w:rsidRPr="00D749E2">
        <w:rPr>
          <w:rFonts w:ascii="Arial" w:hAnsi="Arial" w:cs="Arial"/>
          <w:sz w:val="24"/>
          <w:szCs w:val="24"/>
        </w:rPr>
        <w:t>ешени</w:t>
      </w:r>
      <w:r w:rsidR="00B146B5" w:rsidRPr="00D749E2">
        <w:rPr>
          <w:rFonts w:ascii="Arial" w:hAnsi="Arial" w:cs="Arial"/>
          <w:sz w:val="24"/>
          <w:szCs w:val="24"/>
        </w:rPr>
        <w:t>ю</w:t>
      </w:r>
      <w:r w:rsidRPr="00D749E2">
        <w:rPr>
          <w:rFonts w:ascii="Arial" w:hAnsi="Arial" w:cs="Arial"/>
          <w:sz w:val="24"/>
          <w:szCs w:val="24"/>
        </w:rPr>
        <w:t xml:space="preserve"> Думы Братского района от 27.05.2020 № 67 «О</w:t>
      </w:r>
      <w:r w:rsidRPr="00D749E2">
        <w:rPr>
          <w:rFonts w:ascii="Arial" w:eastAsia="Calibri" w:hAnsi="Arial" w:cs="Arial"/>
          <w:sz w:val="24"/>
          <w:szCs w:val="24"/>
        </w:rPr>
        <w:t xml:space="preserve"> Контрольно-счетном органе муниципального образования «Братский район» установлена в количестве 3 человек, в том числе председатель контрольно-счетного органа, аудитор контрольно-счетного органа и инспектор контрольно-счетного органа, замещающие должност</w:t>
      </w:r>
      <w:r w:rsidR="00B146B5" w:rsidRPr="00D749E2">
        <w:rPr>
          <w:rFonts w:ascii="Arial" w:eastAsia="Calibri" w:hAnsi="Arial" w:cs="Arial"/>
          <w:sz w:val="24"/>
          <w:szCs w:val="24"/>
        </w:rPr>
        <w:t>и</w:t>
      </w:r>
      <w:r w:rsidRPr="00D749E2">
        <w:rPr>
          <w:rFonts w:ascii="Arial" w:eastAsia="Calibri" w:hAnsi="Arial" w:cs="Arial"/>
          <w:sz w:val="24"/>
          <w:szCs w:val="24"/>
        </w:rPr>
        <w:t xml:space="preserve"> муниципальной службы. Фактически, в отчетном периоде, штатная численность </w:t>
      </w:r>
      <w:r w:rsidR="00B146B5" w:rsidRPr="00D749E2">
        <w:rPr>
          <w:rFonts w:ascii="Arial" w:eastAsia="Calibri" w:hAnsi="Arial" w:cs="Arial"/>
          <w:sz w:val="24"/>
          <w:szCs w:val="24"/>
        </w:rPr>
        <w:t>к</w:t>
      </w:r>
      <w:r w:rsidRPr="00D749E2">
        <w:rPr>
          <w:rFonts w:ascii="Arial" w:eastAsia="Calibri" w:hAnsi="Arial" w:cs="Arial"/>
          <w:sz w:val="24"/>
          <w:szCs w:val="24"/>
        </w:rPr>
        <w:t xml:space="preserve">онтрольно-счетного органа составляла </w:t>
      </w:r>
      <w:r w:rsidR="00B146B5" w:rsidRPr="00D749E2">
        <w:rPr>
          <w:rFonts w:ascii="Arial" w:eastAsia="Calibri" w:hAnsi="Arial" w:cs="Arial"/>
          <w:sz w:val="24"/>
          <w:szCs w:val="24"/>
        </w:rPr>
        <w:t xml:space="preserve">на начало отчетного периода – </w:t>
      </w:r>
      <w:r w:rsidRPr="00D749E2">
        <w:rPr>
          <w:rFonts w:ascii="Arial" w:eastAsia="Calibri" w:hAnsi="Arial" w:cs="Arial"/>
          <w:sz w:val="24"/>
          <w:szCs w:val="24"/>
        </w:rPr>
        <w:t>2 человека</w:t>
      </w:r>
      <w:r w:rsidR="00B146B5" w:rsidRPr="00D749E2">
        <w:rPr>
          <w:rFonts w:ascii="Arial" w:eastAsia="Calibri" w:hAnsi="Arial" w:cs="Arial"/>
          <w:sz w:val="24"/>
          <w:szCs w:val="24"/>
        </w:rPr>
        <w:t>, с марта – 3 единицы. С 1 декабря, в связи с внесенными изменениями согласно Федерального закона 255-ФЗ, должность председателя и аудитора относятся к муниципальным должностям.</w:t>
      </w:r>
      <w:r w:rsidR="00C43391">
        <w:rPr>
          <w:rFonts w:ascii="Arial" w:eastAsia="Calibri" w:hAnsi="Arial" w:cs="Arial"/>
          <w:sz w:val="24"/>
          <w:szCs w:val="24"/>
        </w:rPr>
        <w:t xml:space="preserve"> </w:t>
      </w:r>
    </w:p>
    <w:p w:rsidR="008734DA" w:rsidRPr="00D749E2" w:rsidRDefault="008734DA" w:rsidP="008734DA">
      <w:pPr>
        <w:spacing w:after="0" w:line="240" w:lineRule="auto"/>
        <w:ind w:firstLine="708"/>
        <w:jc w:val="both"/>
        <w:rPr>
          <w:rFonts w:ascii="Arial" w:hAnsi="Arial" w:cs="Arial"/>
          <w:sz w:val="24"/>
          <w:szCs w:val="24"/>
        </w:rPr>
      </w:pPr>
      <w:r w:rsidRPr="00D749E2">
        <w:rPr>
          <w:rFonts w:ascii="Arial" w:hAnsi="Arial" w:cs="Arial"/>
          <w:sz w:val="24"/>
          <w:szCs w:val="24"/>
        </w:rPr>
        <w:t>Сотрудники КСО Братского района принимали участия в видеоконференциях, организованных КСП Иркутской области с использованием Портала КСО, в ходе которых обсуждались актуальные вопросы осуществления внешнего финансового контроля.</w:t>
      </w:r>
    </w:p>
    <w:p w:rsidR="008734DA" w:rsidRPr="00D749E2" w:rsidRDefault="008734DA" w:rsidP="008734DA">
      <w:pPr>
        <w:autoSpaceDE w:val="0"/>
        <w:autoSpaceDN w:val="0"/>
        <w:adjustRightInd w:val="0"/>
        <w:spacing w:after="0" w:line="240" w:lineRule="auto"/>
        <w:ind w:firstLine="708"/>
        <w:jc w:val="both"/>
        <w:rPr>
          <w:rFonts w:ascii="Arial" w:hAnsi="Arial" w:cs="Arial"/>
          <w:sz w:val="24"/>
          <w:szCs w:val="24"/>
        </w:rPr>
      </w:pPr>
      <w:r w:rsidRPr="00D749E2">
        <w:rPr>
          <w:rFonts w:ascii="Arial" w:hAnsi="Arial" w:cs="Arial"/>
          <w:sz w:val="24"/>
          <w:szCs w:val="24"/>
        </w:rPr>
        <w:t xml:space="preserve">Объем бюджетных ассигнований, предусмотренных в бюджете муниципального образования «Братский район» на обеспечение деятельности </w:t>
      </w:r>
      <w:r w:rsidR="00312673" w:rsidRPr="00D749E2">
        <w:rPr>
          <w:rFonts w:ascii="Arial" w:hAnsi="Arial" w:cs="Arial"/>
          <w:sz w:val="24"/>
          <w:szCs w:val="24"/>
        </w:rPr>
        <w:t>к</w:t>
      </w:r>
      <w:r w:rsidRPr="00D749E2">
        <w:rPr>
          <w:rFonts w:ascii="Arial" w:hAnsi="Arial" w:cs="Arial"/>
          <w:sz w:val="24"/>
          <w:szCs w:val="24"/>
        </w:rPr>
        <w:t>онтрольно-счетного органа муниципального образования «Братский район» на 202</w:t>
      </w:r>
      <w:r w:rsidR="00312673" w:rsidRPr="00D749E2">
        <w:rPr>
          <w:rFonts w:ascii="Arial" w:hAnsi="Arial" w:cs="Arial"/>
          <w:sz w:val="24"/>
          <w:szCs w:val="24"/>
        </w:rPr>
        <w:t>1</w:t>
      </w:r>
      <w:r w:rsidRPr="00D749E2">
        <w:rPr>
          <w:rFonts w:ascii="Arial" w:hAnsi="Arial" w:cs="Arial"/>
          <w:sz w:val="24"/>
          <w:szCs w:val="24"/>
        </w:rPr>
        <w:t xml:space="preserve"> год предусмотрен в сумме </w:t>
      </w:r>
      <w:r w:rsidR="00312673" w:rsidRPr="00D749E2">
        <w:rPr>
          <w:rFonts w:ascii="Arial" w:hAnsi="Arial" w:cs="Arial"/>
          <w:sz w:val="24"/>
          <w:szCs w:val="24"/>
        </w:rPr>
        <w:t xml:space="preserve">5 128,9 </w:t>
      </w:r>
      <w:r w:rsidRPr="00D749E2">
        <w:rPr>
          <w:rFonts w:ascii="Arial" w:hAnsi="Arial" w:cs="Arial"/>
          <w:sz w:val="24"/>
          <w:szCs w:val="24"/>
        </w:rPr>
        <w:t xml:space="preserve"> тыс. рублей. Фактическое исполнение за отчетный период составило – </w:t>
      </w:r>
      <w:r w:rsidR="00312673" w:rsidRPr="00D749E2">
        <w:rPr>
          <w:rFonts w:ascii="Arial" w:hAnsi="Arial" w:cs="Arial"/>
          <w:sz w:val="24"/>
          <w:szCs w:val="24"/>
        </w:rPr>
        <w:t>5 070,6</w:t>
      </w:r>
      <w:r w:rsidRPr="00D749E2">
        <w:rPr>
          <w:rFonts w:ascii="Arial" w:hAnsi="Arial" w:cs="Arial"/>
          <w:sz w:val="24"/>
          <w:szCs w:val="24"/>
        </w:rPr>
        <w:t xml:space="preserve"> тыс. рублей или </w:t>
      </w:r>
      <w:r w:rsidR="00312673" w:rsidRPr="00D749E2">
        <w:rPr>
          <w:rFonts w:ascii="Arial" w:hAnsi="Arial" w:cs="Arial"/>
          <w:sz w:val="24"/>
          <w:szCs w:val="24"/>
        </w:rPr>
        <w:t>98,9</w:t>
      </w:r>
      <w:r w:rsidRPr="00D749E2">
        <w:rPr>
          <w:rFonts w:ascii="Arial" w:hAnsi="Arial" w:cs="Arial"/>
          <w:sz w:val="24"/>
          <w:szCs w:val="24"/>
        </w:rPr>
        <w:t>% к плану</w:t>
      </w:r>
      <w:r w:rsidR="00721BA9" w:rsidRPr="00D749E2">
        <w:rPr>
          <w:rFonts w:ascii="Arial" w:hAnsi="Arial" w:cs="Arial"/>
          <w:sz w:val="24"/>
          <w:szCs w:val="24"/>
        </w:rPr>
        <w:t>.</w:t>
      </w:r>
    </w:p>
    <w:p w:rsidR="00312673" w:rsidRDefault="00312673" w:rsidP="008734DA">
      <w:pPr>
        <w:pStyle w:val="article-renderblock"/>
        <w:shd w:val="clear" w:color="auto" w:fill="FFFFFF"/>
        <w:spacing w:before="0" w:beforeAutospacing="0" w:after="0" w:afterAutospacing="0"/>
        <w:jc w:val="center"/>
        <w:rPr>
          <w:rFonts w:ascii="Arial" w:hAnsi="Arial" w:cs="Arial"/>
          <w:b/>
          <w:color w:val="000000"/>
          <w:sz w:val="22"/>
          <w:szCs w:val="22"/>
        </w:rPr>
      </w:pPr>
    </w:p>
    <w:p w:rsidR="008734DA" w:rsidRPr="00D749E2" w:rsidRDefault="008734DA" w:rsidP="008734DA">
      <w:pPr>
        <w:pStyle w:val="article-renderblock"/>
        <w:shd w:val="clear" w:color="auto" w:fill="FFFFFF"/>
        <w:spacing w:before="0" w:beforeAutospacing="0" w:after="0" w:afterAutospacing="0"/>
        <w:jc w:val="center"/>
        <w:rPr>
          <w:rFonts w:ascii="Arial" w:hAnsi="Arial" w:cs="Arial"/>
          <w:b/>
          <w:color w:val="000000"/>
        </w:rPr>
      </w:pPr>
      <w:r w:rsidRPr="00D749E2">
        <w:rPr>
          <w:rFonts w:ascii="Arial" w:hAnsi="Arial" w:cs="Arial"/>
          <w:b/>
          <w:color w:val="000000"/>
        </w:rPr>
        <w:t>Задачи КСО Братского района на предстоящий период</w:t>
      </w:r>
    </w:p>
    <w:p w:rsidR="008734DA" w:rsidRPr="00D749E2" w:rsidRDefault="008734DA" w:rsidP="008734DA">
      <w:pPr>
        <w:pStyle w:val="article-renderblock"/>
        <w:shd w:val="clear" w:color="auto" w:fill="FFFFFF"/>
        <w:spacing w:before="0" w:beforeAutospacing="0" w:after="0" w:afterAutospacing="0"/>
        <w:jc w:val="both"/>
        <w:rPr>
          <w:rFonts w:ascii="Arial" w:hAnsi="Arial" w:cs="Arial"/>
          <w:color w:val="000000"/>
        </w:rPr>
      </w:pPr>
    </w:p>
    <w:p w:rsidR="008734DA" w:rsidRPr="00D749E2" w:rsidRDefault="008734DA" w:rsidP="008734DA">
      <w:pPr>
        <w:pStyle w:val="article-renderblock"/>
        <w:shd w:val="clear" w:color="auto" w:fill="FFFFFF"/>
        <w:spacing w:before="0" w:beforeAutospacing="0" w:after="0" w:afterAutospacing="0"/>
        <w:ind w:firstLine="708"/>
        <w:jc w:val="both"/>
        <w:rPr>
          <w:color w:val="000000"/>
        </w:rPr>
      </w:pPr>
      <w:r w:rsidRPr="00D749E2">
        <w:rPr>
          <w:rFonts w:ascii="Arial" w:hAnsi="Arial" w:cs="Arial"/>
          <w:color w:val="000000"/>
        </w:rPr>
        <w:t>Контрольно-счетный орган муниципального образования «Братский район» в 202</w:t>
      </w:r>
      <w:r w:rsidR="008F14EE">
        <w:rPr>
          <w:rFonts w:ascii="Arial" w:hAnsi="Arial" w:cs="Arial"/>
          <w:color w:val="000000"/>
        </w:rPr>
        <w:t>2</w:t>
      </w:r>
      <w:r w:rsidRPr="00D749E2">
        <w:rPr>
          <w:rFonts w:ascii="Arial" w:hAnsi="Arial" w:cs="Arial"/>
          <w:color w:val="000000"/>
        </w:rPr>
        <w:t xml:space="preserve"> году продолжит</w:t>
      </w:r>
      <w:r w:rsidR="008F14EE">
        <w:rPr>
          <w:rFonts w:ascii="Arial" w:hAnsi="Arial" w:cs="Arial"/>
          <w:color w:val="000000"/>
        </w:rPr>
        <w:t xml:space="preserve"> деятельность в рамках реализации полномочий </w:t>
      </w:r>
      <w:r w:rsidRPr="00D749E2">
        <w:rPr>
          <w:color w:val="000000"/>
        </w:rPr>
        <w:t xml:space="preserve"> </w:t>
      </w:r>
      <w:r w:rsidRPr="00D749E2">
        <w:rPr>
          <w:rFonts w:ascii="Arial" w:hAnsi="Arial" w:cs="Arial"/>
          <w:color w:val="000000"/>
        </w:rPr>
        <w:t xml:space="preserve">Федерального закона </w:t>
      </w:r>
      <w:r w:rsidR="00337C25">
        <w:rPr>
          <w:rFonts w:ascii="Arial" w:hAnsi="Arial" w:cs="Arial"/>
          <w:color w:val="000000"/>
        </w:rPr>
        <w:t xml:space="preserve">№ 6-ФЗ </w:t>
      </w:r>
      <w:r w:rsidRPr="00D749E2">
        <w:rPr>
          <w:rFonts w:ascii="Arial" w:eastAsia="Calibri" w:hAnsi="Arial" w:cs="Arial"/>
        </w:rPr>
        <w:t xml:space="preserve">«Об общих принципах организации и деятельности контрольно-счетных органов субъектов Российской Федерации и муниципальных образований», Положения </w:t>
      </w:r>
      <w:r w:rsidRPr="00D749E2">
        <w:rPr>
          <w:rFonts w:ascii="Arial" w:hAnsi="Arial" w:cs="Arial"/>
        </w:rPr>
        <w:t xml:space="preserve">о </w:t>
      </w:r>
      <w:r w:rsidR="008F14EE">
        <w:rPr>
          <w:rFonts w:ascii="Arial" w:hAnsi="Arial" w:cs="Arial"/>
        </w:rPr>
        <w:t>к</w:t>
      </w:r>
      <w:r w:rsidRPr="00D749E2">
        <w:rPr>
          <w:rFonts w:ascii="Arial" w:hAnsi="Arial" w:cs="Arial"/>
        </w:rPr>
        <w:t>онтрольно-счетном органе муниципального образования «Братский район».</w:t>
      </w:r>
    </w:p>
    <w:p w:rsidR="00337C25" w:rsidRDefault="008734DA" w:rsidP="008734DA">
      <w:pPr>
        <w:pStyle w:val="article-renderblock"/>
        <w:shd w:val="clear" w:color="auto" w:fill="FFFFFF"/>
        <w:spacing w:before="0" w:beforeAutospacing="0" w:after="0" w:afterAutospacing="0"/>
        <w:jc w:val="both"/>
        <w:rPr>
          <w:rFonts w:ascii="Arial" w:hAnsi="Arial" w:cs="Arial"/>
          <w:color w:val="000000"/>
        </w:rPr>
      </w:pPr>
      <w:r w:rsidRPr="00D749E2">
        <w:rPr>
          <w:b/>
          <w:color w:val="000000"/>
        </w:rPr>
        <w:tab/>
      </w:r>
      <w:r w:rsidR="00377119" w:rsidRPr="00377119">
        <w:rPr>
          <w:rFonts w:ascii="Arial" w:hAnsi="Arial" w:cs="Arial"/>
          <w:color w:val="000000"/>
        </w:rPr>
        <w:t>Значительное внимание будет уделено полномочиям, делегированным контрольно-счетным органам частью 2</w:t>
      </w:r>
      <w:r w:rsidR="00377119">
        <w:rPr>
          <w:rFonts w:ascii="Arial" w:hAnsi="Arial" w:cs="Arial"/>
          <w:color w:val="000000"/>
        </w:rPr>
        <w:t xml:space="preserve"> ст. 157 БК РФ,  в том числе в части аудита эффективности, на определение целевого и результативного использования бюджетных средств, а также экспертизе муниципальных программ, а также аудит в сфере закупок в рамках Федерального закона № 44-ФЗ «О контрактной системе в сфере закупок товаров, работ, услуг для обеспечения государственных и муниципальных нужд»</w:t>
      </w:r>
      <w:r w:rsidR="00337C25">
        <w:rPr>
          <w:rFonts w:ascii="Arial" w:hAnsi="Arial" w:cs="Arial"/>
          <w:color w:val="000000"/>
        </w:rPr>
        <w:t>, оперативный контроль за исполнением бюджета МО «Братский район», мониторинг национальных проектов, а также контроль за использованием средств направленных на реализацию проектов народных инициатив.</w:t>
      </w:r>
    </w:p>
    <w:p w:rsidR="008734DA" w:rsidRPr="00D749E2" w:rsidRDefault="008734DA" w:rsidP="008734DA">
      <w:pPr>
        <w:tabs>
          <w:tab w:val="left" w:pos="-1276"/>
          <w:tab w:val="left" w:pos="709"/>
        </w:tabs>
        <w:spacing w:after="0" w:line="240" w:lineRule="auto"/>
        <w:ind w:right="-1"/>
        <w:jc w:val="both"/>
        <w:rPr>
          <w:rFonts w:ascii="Arial" w:hAnsi="Arial" w:cs="Arial"/>
          <w:color w:val="000000"/>
          <w:sz w:val="24"/>
          <w:szCs w:val="24"/>
        </w:rPr>
      </w:pPr>
      <w:r w:rsidRPr="00D749E2">
        <w:rPr>
          <w:b/>
          <w:color w:val="000000"/>
          <w:sz w:val="24"/>
          <w:szCs w:val="24"/>
        </w:rPr>
        <w:tab/>
      </w:r>
    </w:p>
    <w:p w:rsidR="00377119" w:rsidRDefault="008734DA" w:rsidP="008734DA">
      <w:pPr>
        <w:pStyle w:val="Style3"/>
        <w:widowControl/>
        <w:spacing w:line="240" w:lineRule="auto"/>
        <w:jc w:val="both"/>
        <w:rPr>
          <w:rStyle w:val="FontStyle17"/>
          <w:rFonts w:ascii="Arial" w:eastAsiaTheme="majorEastAsia" w:hAnsi="Arial" w:cs="Arial"/>
          <w:sz w:val="24"/>
          <w:szCs w:val="24"/>
        </w:rPr>
      </w:pPr>
      <w:r w:rsidRPr="00D749E2">
        <w:rPr>
          <w:rFonts w:ascii="Arial" w:hAnsi="Arial" w:cs="Arial"/>
        </w:rPr>
        <w:lastRenderedPageBreak/>
        <w:t xml:space="preserve"> </w:t>
      </w:r>
      <w:r w:rsidRPr="00D749E2">
        <w:rPr>
          <w:rFonts w:ascii="Arial" w:hAnsi="Arial" w:cs="Arial"/>
        </w:rPr>
        <w:tab/>
      </w:r>
      <w:r w:rsidRPr="00377119">
        <w:rPr>
          <w:rFonts w:ascii="Arial" w:hAnsi="Arial" w:cs="Arial"/>
        </w:rPr>
        <w:t>В</w:t>
      </w:r>
      <w:r w:rsidRPr="00377119">
        <w:rPr>
          <w:rFonts w:ascii="Arial" w:hAnsi="Arial" w:cs="Arial"/>
          <w:color w:val="000000"/>
        </w:rPr>
        <w:t xml:space="preserve"> целях реализации целостной системы внешнего финансового аудита, в</w:t>
      </w:r>
      <w:r w:rsidRPr="00377119">
        <w:rPr>
          <w:rFonts w:ascii="Arial" w:hAnsi="Arial" w:cs="Arial"/>
        </w:rPr>
        <w:t xml:space="preserve"> 202</w:t>
      </w:r>
      <w:r w:rsidR="00377119" w:rsidRPr="00377119">
        <w:rPr>
          <w:rFonts w:ascii="Arial" w:hAnsi="Arial" w:cs="Arial"/>
        </w:rPr>
        <w:t>2</w:t>
      </w:r>
      <w:r w:rsidRPr="00377119">
        <w:rPr>
          <w:rFonts w:ascii="Arial" w:hAnsi="Arial" w:cs="Arial"/>
        </w:rPr>
        <w:t xml:space="preserve"> году КСО Братского района примет участие в совместном с КСП Иркутской области экспертно-аналитическом мероприятии </w:t>
      </w:r>
      <w:r w:rsidR="00377119">
        <w:rPr>
          <w:rFonts w:ascii="Arial" w:hAnsi="Arial" w:cs="Arial"/>
        </w:rPr>
        <w:t>«</w:t>
      </w:r>
      <w:r w:rsidR="00377119" w:rsidRPr="00377119">
        <w:rPr>
          <w:rFonts w:ascii="Arial" w:hAnsi="Arial" w:cs="Arial"/>
        </w:rPr>
        <w:t xml:space="preserve">Проверка </w:t>
      </w:r>
      <w:r w:rsidR="00337C25">
        <w:rPr>
          <w:rFonts w:ascii="Arial" w:hAnsi="Arial" w:cs="Arial"/>
        </w:rPr>
        <w:t>эф</w:t>
      </w:r>
      <w:r w:rsidR="00377119" w:rsidRPr="00377119">
        <w:rPr>
          <w:rFonts w:ascii="Arial" w:hAnsi="Arial" w:cs="Arial"/>
        </w:rPr>
        <w:t>фективности планирования, законности и результативности использования бюджетных средств в 2019-2021 годах на создание мест (площадок) накопления твердых коммунальных отходов и реализацию мероприятий регионального проекта «Комплексная система обращения с твердыми коммунальными отходами»</w:t>
      </w:r>
      <w:r w:rsidRPr="00377119">
        <w:rPr>
          <w:rStyle w:val="FontStyle17"/>
          <w:rFonts w:ascii="Arial" w:eastAsiaTheme="majorEastAsia" w:hAnsi="Arial" w:cs="Arial"/>
          <w:sz w:val="24"/>
          <w:szCs w:val="24"/>
        </w:rPr>
        <w:tab/>
      </w:r>
      <w:r w:rsidR="00377119">
        <w:rPr>
          <w:rStyle w:val="FontStyle17"/>
          <w:rFonts w:ascii="Arial" w:eastAsiaTheme="majorEastAsia" w:hAnsi="Arial" w:cs="Arial"/>
          <w:sz w:val="24"/>
          <w:szCs w:val="24"/>
        </w:rPr>
        <w:t>.</w:t>
      </w:r>
    </w:p>
    <w:p w:rsidR="008734DA" w:rsidRPr="00377119" w:rsidRDefault="008734DA" w:rsidP="00377119">
      <w:pPr>
        <w:pStyle w:val="Style3"/>
        <w:widowControl/>
        <w:spacing w:line="240" w:lineRule="auto"/>
        <w:ind w:firstLine="708"/>
        <w:jc w:val="both"/>
        <w:rPr>
          <w:rStyle w:val="FontStyle17"/>
          <w:rFonts w:ascii="Arial" w:eastAsiaTheme="majorEastAsia" w:hAnsi="Arial" w:cs="Arial"/>
          <w:sz w:val="24"/>
          <w:szCs w:val="24"/>
        </w:rPr>
      </w:pPr>
      <w:r w:rsidRPr="00377119">
        <w:rPr>
          <w:rStyle w:val="FontStyle17"/>
          <w:rFonts w:ascii="Arial" w:eastAsiaTheme="majorEastAsia" w:hAnsi="Arial" w:cs="Arial"/>
          <w:sz w:val="24"/>
          <w:szCs w:val="24"/>
        </w:rPr>
        <w:t>Важной составляющей в работе контрольно-счетного органа в 202</w:t>
      </w:r>
      <w:r w:rsidR="00337C25">
        <w:rPr>
          <w:rStyle w:val="FontStyle17"/>
          <w:rFonts w:ascii="Arial" w:eastAsiaTheme="majorEastAsia" w:hAnsi="Arial" w:cs="Arial"/>
          <w:sz w:val="24"/>
          <w:szCs w:val="24"/>
        </w:rPr>
        <w:t>2</w:t>
      </w:r>
      <w:r w:rsidRPr="00377119">
        <w:rPr>
          <w:rStyle w:val="FontStyle17"/>
          <w:rFonts w:ascii="Arial" w:eastAsiaTheme="majorEastAsia" w:hAnsi="Arial" w:cs="Arial"/>
          <w:sz w:val="24"/>
          <w:szCs w:val="24"/>
        </w:rPr>
        <w:t xml:space="preserve"> году остаются обеспечение методологического единства и повышение качества контрольной и экспертно-аналитической работы при осуществлении внешнего финансового контроля, повышение уровня квалификации и профессионального развития сотрудников контрольно-счетного органа.</w:t>
      </w:r>
    </w:p>
    <w:p w:rsidR="008734DA" w:rsidRPr="00D749E2" w:rsidRDefault="008734DA" w:rsidP="008734DA">
      <w:pPr>
        <w:pStyle w:val="Style3"/>
        <w:widowControl/>
        <w:spacing w:line="240" w:lineRule="auto"/>
        <w:jc w:val="both"/>
        <w:rPr>
          <w:rFonts w:ascii="Arial" w:hAnsi="Arial" w:cs="Arial"/>
          <w:color w:val="000000"/>
        </w:rPr>
      </w:pPr>
      <w:r w:rsidRPr="00D749E2">
        <w:rPr>
          <w:rStyle w:val="FontStyle17"/>
          <w:rFonts w:ascii="Arial" w:eastAsiaTheme="majorEastAsia" w:hAnsi="Arial" w:cs="Arial"/>
          <w:sz w:val="24"/>
          <w:szCs w:val="24"/>
        </w:rPr>
        <w:tab/>
      </w:r>
      <w:r w:rsidRPr="00D749E2">
        <w:rPr>
          <w:rFonts w:ascii="Arial" w:hAnsi="Arial" w:cs="Arial"/>
          <w:color w:val="000000"/>
        </w:rPr>
        <w:t xml:space="preserve">КСО </w:t>
      </w:r>
      <w:r w:rsidR="00C43391">
        <w:rPr>
          <w:rFonts w:ascii="Arial" w:hAnsi="Arial" w:cs="Arial"/>
          <w:color w:val="000000"/>
        </w:rPr>
        <w:t xml:space="preserve">Братского </w:t>
      </w:r>
      <w:bookmarkStart w:id="0" w:name="_GoBack"/>
      <w:bookmarkEnd w:id="0"/>
      <w:r w:rsidRPr="00D749E2">
        <w:rPr>
          <w:rFonts w:ascii="Arial" w:hAnsi="Arial" w:cs="Arial"/>
          <w:color w:val="000000"/>
        </w:rPr>
        <w:t>района продолжит совершенствовать свою деятельность в сотрудничестве с Думой Братского района, Мэром Братского района и администрацией муниципального образования в целях дальнейшего социально-экономического развития района.</w:t>
      </w:r>
    </w:p>
    <w:p w:rsidR="008734DA" w:rsidRPr="00D749E2" w:rsidRDefault="008734DA" w:rsidP="008734DA">
      <w:pPr>
        <w:pStyle w:val="Style3"/>
        <w:widowControl/>
        <w:spacing w:line="240" w:lineRule="auto"/>
        <w:jc w:val="both"/>
        <w:rPr>
          <w:rFonts w:ascii="Arial" w:hAnsi="Arial" w:cs="Arial"/>
          <w:color w:val="000000"/>
        </w:rPr>
      </w:pPr>
    </w:p>
    <w:p w:rsidR="008734DA" w:rsidRPr="00D749E2" w:rsidRDefault="008734DA" w:rsidP="008734DA">
      <w:pPr>
        <w:pStyle w:val="Style3"/>
        <w:widowControl/>
        <w:spacing w:line="240" w:lineRule="auto"/>
        <w:jc w:val="both"/>
        <w:rPr>
          <w:rFonts w:ascii="Arial" w:hAnsi="Arial" w:cs="Arial"/>
          <w:color w:val="000000"/>
        </w:rPr>
      </w:pPr>
    </w:p>
    <w:p w:rsidR="008734DA" w:rsidRPr="00D749E2" w:rsidRDefault="008734DA" w:rsidP="008734DA">
      <w:pPr>
        <w:pStyle w:val="Style3"/>
        <w:widowControl/>
        <w:spacing w:line="240" w:lineRule="auto"/>
        <w:jc w:val="both"/>
        <w:rPr>
          <w:rFonts w:ascii="Arial" w:hAnsi="Arial" w:cs="Arial"/>
          <w:color w:val="000000"/>
        </w:rPr>
      </w:pPr>
    </w:p>
    <w:p w:rsidR="008734DA" w:rsidRPr="00D749E2" w:rsidRDefault="008734DA" w:rsidP="008734DA">
      <w:pPr>
        <w:autoSpaceDE w:val="0"/>
        <w:autoSpaceDN w:val="0"/>
        <w:adjustRightInd w:val="0"/>
        <w:spacing w:after="0" w:line="240" w:lineRule="auto"/>
        <w:jc w:val="both"/>
        <w:rPr>
          <w:color w:val="000000"/>
          <w:sz w:val="24"/>
          <w:szCs w:val="24"/>
        </w:rPr>
      </w:pPr>
      <w:r w:rsidRPr="00D749E2">
        <w:rPr>
          <w:rFonts w:ascii="Times New Roman" w:hAnsi="Times New Roman" w:cs="Times New Roman"/>
          <w:color w:val="000000"/>
          <w:sz w:val="24"/>
          <w:szCs w:val="24"/>
        </w:rPr>
        <w:tab/>
      </w:r>
    </w:p>
    <w:p w:rsidR="008734DA" w:rsidRPr="00D749E2" w:rsidRDefault="008734DA" w:rsidP="008734DA">
      <w:pPr>
        <w:widowControl w:val="0"/>
        <w:tabs>
          <w:tab w:val="right" w:pos="8286"/>
          <w:tab w:val="right" w:pos="9606"/>
        </w:tabs>
        <w:spacing w:after="0" w:line="240" w:lineRule="auto"/>
        <w:jc w:val="both"/>
        <w:rPr>
          <w:rFonts w:ascii="Arial" w:eastAsia="Times New Roman" w:hAnsi="Arial" w:cs="Arial"/>
          <w:sz w:val="24"/>
          <w:szCs w:val="24"/>
        </w:rPr>
      </w:pPr>
    </w:p>
    <w:p w:rsidR="008734DA" w:rsidRPr="00D749E2" w:rsidRDefault="008734DA" w:rsidP="008734DA">
      <w:pPr>
        <w:widowControl w:val="0"/>
        <w:tabs>
          <w:tab w:val="right" w:pos="8286"/>
          <w:tab w:val="right" w:pos="9606"/>
        </w:tabs>
        <w:spacing w:after="0" w:line="240" w:lineRule="auto"/>
        <w:jc w:val="both"/>
        <w:rPr>
          <w:rFonts w:ascii="Arial" w:eastAsia="Times New Roman" w:hAnsi="Arial" w:cs="Arial"/>
          <w:sz w:val="24"/>
          <w:szCs w:val="24"/>
        </w:rPr>
      </w:pPr>
      <w:r w:rsidRPr="00D749E2">
        <w:rPr>
          <w:rFonts w:ascii="Arial" w:eastAsia="Times New Roman" w:hAnsi="Arial" w:cs="Arial"/>
          <w:sz w:val="24"/>
          <w:szCs w:val="24"/>
        </w:rPr>
        <w:t xml:space="preserve">Председатель </w:t>
      </w:r>
      <w:r w:rsidR="00D749E2">
        <w:rPr>
          <w:rFonts w:ascii="Arial" w:eastAsia="Times New Roman" w:hAnsi="Arial" w:cs="Arial"/>
          <w:sz w:val="24"/>
          <w:szCs w:val="24"/>
        </w:rPr>
        <w:t xml:space="preserve">КСО Братского района             </w:t>
      </w:r>
      <w:r w:rsidRPr="00D749E2">
        <w:rPr>
          <w:rFonts w:ascii="Arial" w:eastAsia="Times New Roman" w:hAnsi="Arial" w:cs="Arial"/>
          <w:sz w:val="24"/>
          <w:szCs w:val="24"/>
        </w:rPr>
        <w:t xml:space="preserve">                                         Е.Н. Беляева</w:t>
      </w:r>
    </w:p>
    <w:p w:rsidR="008734DA" w:rsidRPr="00D749E2" w:rsidRDefault="008734DA" w:rsidP="008734DA">
      <w:pPr>
        <w:pStyle w:val="article-renderblock"/>
        <w:shd w:val="clear" w:color="auto" w:fill="FFFFFF"/>
        <w:spacing w:before="0" w:beforeAutospacing="0" w:after="0" w:afterAutospacing="0"/>
        <w:ind w:firstLine="540"/>
        <w:jc w:val="both"/>
        <w:rPr>
          <w:color w:val="000000"/>
        </w:rPr>
      </w:pPr>
      <w:r w:rsidRPr="00D749E2">
        <w:tab/>
      </w:r>
    </w:p>
    <w:p w:rsidR="008734DA" w:rsidRPr="00D749E2" w:rsidRDefault="008734DA" w:rsidP="008734DA">
      <w:pPr>
        <w:pStyle w:val="article-renderblock"/>
        <w:shd w:val="clear" w:color="auto" w:fill="FFFFFF"/>
        <w:spacing w:before="0" w:beforeAutospacing="0" w:after="0" w:afterAutospacing="0"/>
        <w:ind w:firstLine="540"/>
        <w:jc w:val="both"/>
        <w:rPr>
          <w:color w:val="000000"/>
        </w:rPr>
      </w:pPr>
    </w:p>
    <w:p w:rsidR="008734DA" w:rsidRPr="006F7040" w:rsidRDefault="008734DA" w:rsidP="008734DA">
      <w:pPr>
        <w:pStyle w:val="article-renderblock"/>
        <w:shd w:val="clear" w:color="auto" w:fill="FFFFFF"/>
        <w:spacing w:before="0" w:beforeAutospacing="0" w:after="0" w:afterAutospacing="0"/>
        <w:ind w:firstLine="540"/>
        <w:jc w:val="both"/>
        <w:rPr>
          <w:color w:val="000000"/>
          <w:sz w:val="26"/>
          <w:szCs w:val="26"/>
        </w:rPr>
      </w:pPr>
    </w:p>
    <w:p w:rsidR="008734DA" w:rsidRPr="006F7040" w:rsidRDefault="008734DA" w:rsidP="008734DA">
      <w:pPr>
        <w:pStyle w:val="article-renderblock"/>
        <w:shd w:val="clear" w:color="auto" w:fill="FFFFFF"/>
        <w:spacing w:before="0" w:beforeAutospacing="0" w:after="0" w:afterAutospacing="0"/>
        <w:ind w:firstLine="540"/>
        <w:jc w:val="both"/>
        <w:rPr>
          <w:color w:val="000000"/>
          <w:sz w:val="26"/>
          <w:szCs w:val="26"/>
        </w:rPr>
      </w:pPr>
    </w:p>
    <w:p w:rsidR="008734DA" w:rsidRPr="006F7040" w:rsidRDefault="008734DA" w:rsidP="008734DA">
      <w:pPr>
        <w:pStyle w:val="article-renderblock"/>
        <w:shd w:val="clear" w:color="auto" w:fill="FFFFFF"/>
        <w:spacing w:before="0" w:beforeAutospacing="0" w:after="0" w:afterAutospacing="0"/>
        <w:ind w:firstLine="540"/>
        <w:jc w:val="both"/>
        <w:rPr>
          <w:color w:val="000000"/>
          <w:sz w:val="26"/>
          <w:szCs w:val="26"/>
        </w:rPr>
      </w:pPr>
    </w:p>
    <w:p w:rsidR="008734DA" w:rsidRPr="006F7040" w:rsidRDefault="008734DA" w:rsidP="008734DA">
      <w:pPr>
        <w:pStyle w:val="article-renderblock"/>
        <w:shd w:val="clear" w:color="auto" w:fill="FFFFFF"/>
        <w:spacing w:before="0" w:beforeAutospacing="0" w:after="0" w:afterAutospacing="0"/>
        <w:ind w:firstLine="540"/>
        <w:jc w:val="both"/>
        <w:rPr>
          <w:color w:val="000000"/>
          <w:sz w:val="26"/>
          <w:szCs w:val="26"/>
        </w:rPr>
      </w:pPr>
    </w:p>
    <w:p w:rsidR="008734DA" w:rsidRPr="006F7040" w:rsidRDefault="008734DA" w:rsidP="008734DA">
      <w:pPr>
        <w:pStyle w:val="article-renderblock"/>
        <w:shd w:val="clear" w:color="auto" w:fill="FFFFFF"/>
        <w:spacing w:before="0" w:beforeAutospacing="0" w:after="0" w:afterAutospacing="0"/>
        <w:ind w:firstLine="540"/>
        <w:jc w:val="both"/>
        <w:rPr>
          <w:color w:val="000000"/>
          <w:sz w:val="26"/>
          <w:szCs w:val="26"/>
        </w:rPr>
      </w:pPr>
    </w:p>
    <w:p w:rsidR="008734DA" w:rsidRPr="006F7040" w:rsidRDefault="008734DA" w:rsidP="008734DA">
      <w:pPr>
        <w:pStyle w:val="article-renderblock"/>
        <w:shd w:val="clear" w:color="auto" w:fill="FFFFFF"/>
        <w:spacing w:before="0" w:beforeAutospacing="0" w:after="0" w:afterAutospacing="0"/>
        <w:ind w:firstLine="540"/>
        <w:jc w:val="both"/>
        <w:rPr>
          <w:color w:val="000000"/>
          <w:sz w:val="26"/>
          <w:szCs w:val="26"/>
        </w:rPr>
      </w:pPr>
    </w:p>
    <w:p w:rsidR="008734DA" w:rsidRPr="006F7040" w:rsidRDefault="008734DA" w:rsidP="008734DA">
      <w:pPr>
        <w:pStyle w:val="article-renderblock"/>
        <w:shd w:val="clear" w:color="auto" w:fill="FFFFFF"/>
        <w:spacing w:before="0" w:beforeAutospacing="0" w:after="0" w:afterAutospacing="0"/>
        <w:ind w:firstLine="540"/>
        <w:jc w:val="both"/>
        <w:rPr>
          <w:color w:val="000000"/>
          <w:sz w:val="26"/>
          <w:szCs w:val="26"/>
        </w:rPr>
      </w:pPr>
    </w:p>
    <w:p w:rsidR="008734DA" w:rsidRPr="006F7040" w:rsidRDefault="008734DA" w:rsidP="008734DA">
      <w:pPr>
        <w:pStyle w:val="article-renderblock"/>
        <w:shd w:val="clear" w:color="auto" w:fill="FFFFFF"/>
        <w:spacing w:before="0" w:beforeAutospacing="0" w:after="0" w:afterAutospacing="0"/>
        <w:ind w:firstLine="540"/>
        <w:jc w:val="both"/>
        <w:rPr>
          <w:color w:val="000000"/>
          <w:sz w:val="26"/>
          <w:szCs w:val="26"/>
        </w:rPr>
      </w:pPr>
    </w:p>
    <w:p w:rsidR="008734DA" w:rsidRPr="006F7040" w:rsidRDefault="008734DA" w:rsidP="008734DA">
      <w:pPr>
        <w:pStyle w:val="article-renderblock"/>
        <w:shd w:val="clear" w:color="auto" w:fill="FFFFFF"/>
        <w:spacing w:before="0" w:beforeAutospacing="0" w:after="0" w:afterAutospacing="0"/>
        <w:ind w:firstLine="540"/>
        <w:jc w:val="both"/>
        <w:rPr>
          <w:color w:val="000000"/>
          <w:sz w:val="26"/>
          <w:szCs w:val="26"/>
        </w:rPr>
      </w:pPr>
    </w:p>
    <w:p w:rsidR="008734DA" w:rsidRPr="006F7040" w:rsidRDefault="008734DA" w:rsidP="008734DA">
      <w:pPr>
        <w:pStyle w:val="article-renderblock"/>
        <w:shd w:val="clear" w:color="auto" w:fill="FFFFFF"/>
        <w:spacing w:before="0" w:beforeAutospacing="0" w:after="0" w:afterAutospacing="0"/>
        <w:ind w:firstLine="540"/>
        <w:jc w:val="both"/>
        <w:rPr>
          <w:color w:val="000000"/>
          <w:sz w:val="26"/>
          <w:szCs w:val="26"/>
        </w:rPr>
      </w:pPr>
    </w:p>
    <w:p w:rsidR="008B2B45" w:rsidRDefault="008B2B45"/>
    <w:sectPr w:rsidR="008B2B45" w:rsidSect="00235B85">
      <w:footerReference w:type="default" r:id="rId11"/>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02" w:rsidRDefault="00631D02" w:rsidP="00F67984">
      <w:pPr>
        <w:spacing w:after="0" w:line="240" w:lineRule="auto"/>
      </w:pPr>
      <w:r>
        <w:separator/>
      </w:r>
    </w:p>
  </w:endnote>
  <w:endnote w:type="continuationSeparator" w:id="0">
    <w:p w:rsidR="00631D02" w:rsidRDefault="00631D02" w:rsidP="00F67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281"/>
      <w:docPartObj>
        <w:docPartGallery w:val="Page Numbers (Bottom of Page)"/>
        <w:docPartUnique/>
      </w:docPartObj>
    </w:sdtPr>
    <w:sdtContent>
      <w:p w:rsidR="002749DC" w:rsidRDefault="00C701DD">
        <w:pPr>
          <w:pStyle w:val="a8"/>
          <w:jc w:val="right"/>
        </w:pPr>
        <w:r>
          <w:fldChar w:fldCharType="begin"/>
        </w:r>
        <w:r w:rsidR="002749DC">
          <w:instrText>PAGE   \* MERGEFORMAT</w:instrText>
        </w:r>
        <w:r>
          <w:fldChar w:fldCharType="separate"/>
        </w:r>
        <w:r w:rsidR="00D83E72">
          <w:rPr>
            <w:noProof/>
          </w:rPr>
          <w:t>2</w:t>
        </w:r>
        <w:r>
          <w:rPr>
            <w:noProof/>
          </w:rPr>
          <w:fldChar w:fldCharType="end"/>
        </w:r>
      </w:p>
    </w:sdtContent>
  </w:sdt>
  <w:p w:rsidR="002749DC" w:rsidRDefault="002749D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02" w:rsidRDefault="00631D02" w:rsidP="00F67984">
      <w:pPr>
        <w:spacing w:after="0" w:line="240" w:lineRule="auto"/>
      </w:pPr>
      <w:r>
        <w:separator/>
      </w:r>
    </w:p>
  </w:footnote>
  <w:footnote w:type="continuationSeparator" w:id="0">
    <w:p w:rsidR="00631D02" w:rsidRDefault="00631D02" w:rsidP="00F679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34027"/>
    <w:multiLevelType w:val="hybridMultilevel"/>
    <w:tmpl w:val="C59A3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3325FB"/>
    <w:multiLevelType w:val="hybridMultilevel"/>
    <w:tmpl w:val="106E92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72D73"/>
    <w:multiLevelType w:val="hybridMultilevel"/>
    <w:tmpl w:val="B4DCD4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3D2FC2"/>
    <w:multiLevelType w:val="hybridMultilevel"/>
    <w:tmpl w:val="B9860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F3105"/>
    <w:multiLevelType w:val="multilevel"/>
    <w:tmpl w:val="87962D7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66D12547"/>
    <w:multiLevelType w:val="hybridMultilevel"/>
    <w:tmpl w:val="17D6CDAE"/>
    <w:lvl w:ilvl="0" w:tplc="9012A896">
      <w:start w:val="1"/>
      <w:numFmt w:val="bullet"/>
      <w:suff w:val="nothing"/>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9A94FD0"/>
    <w:multiLevelType w:val="hybridMultilevel"/>
    <w:tmpl w:val="F2A64E88"/>
    <w:lvl w:ilvl="0" w:tplc="23BAE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1B73F1B"/>
    <w:multiLevelType w:val="hybridMultilevel"/>
    <w:tmpl w:val="6CAC9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4"/>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34DA"/>
    <w:rsid w:val="000006BC"/>
    <w:rsid w:val="00011EB6"/>
    <w:rsid w:val="00036C19"/>
    <w:rsid w:val="00054552"/>
    <w:rsid w:val="000A274A"/>
    <w:rsid w:val="000D601F"/>
    <w:rsid w:val="00102FEB"/>
    <w:rsid w:val="00110295"/>
    <w:rsid w:val="001123A0"/>
    <w:rsid w:val="001126F3"/>
    <w:rsid w:val="00120274"/>
    <w:rsid w:val="001249B1"/>
    <w:rsid w:val="00133DC6"/>
    <w:rsid w:val="0015456D"/>
    <w:rsid w:val="00162B68"/>
    <w:rsid w:val="001661CF"/>
    <w:rsid w:val="00185940"/>
    <w:rsid w:val="0019598D"/>
    <w:rsid w:val="00196CA6"/>
    <w:rsid w:val="00196E6F"/>
    <w:rsid w:val="001C0B57"/>
    <w:rsid w:val="001D012C"/>
    <w:rsid w:val="0020533C"/>
    <w:rsid w:val="00210407"/>
    <w:rsid w:val="00212AC2"/>
    <w:rsid w:val="002139F7"/>
    <w:rsid w:val="00231C76"/>
    <w:rsid w:val="00232E28"/>
    <w:rsid w:val="00235B85"/>
    <w:rsid w:val="0025578C"/>
    <w:rsid w:val="002653CE"/>
    <w:rsid w:val="0027267C"/>
    <w:rsid w:val="00272921"/>
    <w:rsid w:val="00273118"/>
    <w:rsid w:val="002749DC"/>
    <w:rsid w:val="00275ECD"/>
    <w:rsid w:val="00297EBE"/>
    <w:rsid w:val="002E74BA"/>
    <w:rsid w:val="002F2E86"/>
    <w:rsid w:val="0030600E"/>
    <w:rsid w:val="00312673"/>
    <w:rsid w:val="00312F43"/>
    <w:rsid w:val="0032700A"/>
    <w:rsid w:val="00331EAF"/>
    <w:rsid w:val="0033485F"/>
    <w:rsid w:val="00337C25"/>
    <w:rsid w:val="00354D04"/>
    <w:rsid w:val="00366641"/>
    <w:rsid w:val="00374F75"/>
    <w:rsid w:val="00377119"/>
    <w:rsid w:val="00386A8A"/>
    <w:rsid w:val="003A5078"/>
    <w:rsid w:val="003B55AB"/>
    <w:rsid w:val="003B593F"/>
    <w:rsid w:val="003E2AE6"/>
    <w:rsid w:val="003E3DD1"/>
    <w:rsid w:val="00401E0C"/>
    <w:rsid w:val="0041312C"/>
    <w:rsid w:val="00426C52"/>
    <w:rsid w:val="004522D9"/>
    <w:rsid w:val="00452CFD"/>
    <w:rsid w:val="004657F2"/>
    <w:rsid w:val="00471254"/>
    <w:rsid w:val="004A0DF5"/>
    <w:rsid w:val="004A51BA"/>
    <w:rsid w:val="004A6D83"/>
    <w:rsid w:val="004B2B9B"/>
    <w:rsid w:val="004C2C2D"/>
    <w:rsid w:val="004C62DA"/>
    <w:rsid w:val="004D3660"/>
    <w:rsid w:val="004E1BF7"/>
    <w:rsid w:val="004E2AAC"/>
    <w:rsid w:val="004E36D7"/>
    <w:rsid w:val="0050500A"/>
    <w:rsid w:val="00521167"/>
    <w:rsid w:val="00534CAE"/>
    <w:rsid w:val="00540CE2"/>
    <w:rsid w:val="005416EB"/>
    <w:rsid w:val="00552243"/>
    <w:rsid w:val="00555AA1"/>
    <w:rsid w:val="0056282F"/>
    <w:rsid w:val="00575788"/>
    <w:rsid w:val="005851A0"/>
    <w:rsid w:val="00585B03"/>
    <w:rsid w:val="005934EE"/>
    <w:rsid w:val="005A2488"/>
    <w:rsid w:val="005C5D7E"/>
    <w:rsid w:val="005F2EA8"/>
    <w:rsid w:val="005F37EC"/>
    <w:rsid w:val="005F4551"/>
    <w:rsid w:val="005F5C4F"/>
    <w:rsid w:val="006055EA"/>
    <w:rsid w:val="00606CD9"/>
    <w:rsid w:val="006078DC"/>
    <w:rsid w:val="00620AA9"/>
    <w:rsid w:val="006316A5"/>
    <w:rsid w:val="00631D02"/>
    <w:rsid w:val="0063481D"/>
    <w:rsid w:val="00637513"/>
    <w:rsid w:val="00650D8E"/>
    <w:rsid w:val="00651AD2"/>
    <w:rsid w:val="00651D86"/>
    <w:rsid w:val="00676927"/>
    <w:rsid w:val="00683806"/>
    <w:rsid w:val="0069379E"/>
    <w:rsid w:val="00696435"/>
    <w:rsid w:val="006A4003"/>
    <w:rsid w:val="006A6424"/>
    <w:rsid w:val="006C2578"/>
    <w:rsid w:val="006D35A0"/>
    <w:rsid w:val="006E6595"/>
    <w:rsid w:val="006E7DD3"/>
    <w:rsid w:val="007062BC"/>
    <w:rsid w:val="00721BA9"/>
    <w:rsid w:val="0072492C"/>
    <w:rsid w:val="0072635A"/>
    <w:rsid w:val="00733AD7"/>
    <w:rsid w:val="00753FE8"/>
    <w:rsid w:val="00754864"/>
    <w:rsid w:val="00764E66"/>
    <w:rsid w:val="00766502"/>
    <w:rsid w:val="007743FD"/>
    <w:rsid w:val="00794EC1"/>
    <w:rsid w:val="00795089"/>
    <w:rsid w:val="007B7711"/>
    <w:rsid w:val="007D67CA"/>
    <w:rsid w:val="00837FB2"/>
    <w:rsid w:val="008734DA"/>
    <w:rsid w:val="00875E98"/>
    <w:rsid w:val="00881776"/>
    <w:rsid w:val="008B2B45"/>
    <w:rsid w:val="008C2F07"/>
    <w:rsid w:val="008D008E"/>
    <w:rsid w:val="008D334C"/>
    <w:rsid w:val="008F14EE"/>
    <w:rsid w:val="008F166C"/>
    <w:rsid w:val="008F5042"/>
    <w:rsid w:val="009015E7"/>
    <w:rsid w:val="009023EB"/>
    <w:rsid w:val="00903930"/>
    <w:rsid w:val="009072A7"/>
    <w:rsid w:val="009111B7"/>
    <w:rsid w:val="009175E6"/>
    <w:rsid w:val="00931C62"/>
    <w:rsid w:val="00966F76"/>
    <w:rsid w:val="00972E2C"/>
    <w:rsid w:val="00975485"/>
    <w:rsid w:val="00977DD0"/>
    <w:rsid w:val="00987289"/>
    <w:rsid w:val="00991F23"/>
    <w:rsid w:val="009A102D"/>
    <w:rsid w:val="009B20A0"/>
    <w:rsid w:val="009B51CD"/>
    <w:rsid w:val="009C4AD6"/>
    <w:rsid w:val="009C674E"/>
    <w:rsid w:val="009D11DA"/>
    <w:rsid w:val="009D2625"/>
    <w:rsid w:val="009E2E1E"/>
    <w:rsid w:val="009F04E1"/>
    <w:rsid w:val="009F74CB"/>
    <w:rsid w:val="00A54CA6"/>
    <w:rsid w:val="00A741F5"/>
    <w:rsid w:val="00A8134E"/>
    <w:rsid w:val="00A91700"/>
    <w:rsid w:val="00A9728E"/>
    <w:rsid w:val="00AA0CCA"/>
    <w:rsid w:val="00AB0C36"/>
    <w:rsid w:val="00AB1BD4"/>
    <w:rsid w:val="00AC3E15"/>
    <w:rsid w:val="00AE5602"/>
    <w:rsid w:val="00B0006E"/>
    <w:rsid w:val="00B146B5"/>
    <w:rsid w:val="00B21260"/>
    <w:rsid w:val="00B35A28"/>
    <w:rsid w:val="00B52551"/>
    <w:rsid w:val="00B76E48"/>
    <w:rsid w:val="00B84164"/>
    <w:rsid w:val="00BB0CF4"/>
    <w:rsid w:val="00BB6924"/>
    <w:rsid w:val="00BC4882"/>
    <w:rsid w:val="00BD7F34"/>
    <w:rsid w:val="00BE38B9"/>
    <w:rsid w:val="00C07D27"/>
    <w:rsid w:val="00C14BB0"/>
    <w:rsid w:val="00C37C77"/>
    <w:rsid w:val="00C4135D"/>
    <w:rsid w:val="00C43391"/>
    <w:rsid w:val="00C5306A"/>
    <w:rsid w:val="00C57A71"/>
    <w:rsid w:val="00C701DD"/>
    <w:rsid w:val="00C71788"/>
    <w:rsid w:val="00C8346C"/>
    <w:rsid w:val="00C85280"/>
    <w:rsid w:val="00C94603"/>
    <w:rsid w:val="00C9516C"/>
    <w:rsid w:val="00C9619A"/>
    <w:rsid w:val="00CA4C64"/>
    <w:rsid w:val="00CE4369"/>
    <w:rsid w:val="00CF01C8"/>
    <w:rsid w:val="00CF7062"/>
    <w:rsid w:val="00D121B0"/>
    <w:rsid w:val="00D13E5B"/>
    <w:rsid w:val="00D1664B"/>
    <w:rsid w:val="00D310AD"/>
    <w:rsid w:val="00D5173C"/>
    <w:rsid w:val="00D749E2"/>
    <w:rsid w:val="00D7727F"/>
    <w:rsid w:val="00D83E72"/>
    <w:rsid w:val="00D85A41"/>
    <w:rsid w:val="00D8771B"/>
    <w:rsid w:val="00DA2049"/>
    <w:rsid w:val="00DB3868"/>
    <w:rsid w:val="00DB3C42"/>
    <w:rsid w:val="00DB489E"/>
    <w:rsid w:val="00DD3DF9"/>
    <w:rsid w:val="00DD62AD"/>
    <w:rsid w:val="00DE43D0"/>
    <w:rsid w:val="00DF23AD"/>
    <w:rsid w:val="00DF5894"/>
    <w:rsid w:val="00E008BB"/>
    <w:rsid w:val="00E0467A"/>
    <w:rsid w:val="00E16690"/>
    <w:rsid w:val="00E267BD"/>
    <w:rsid w:val="00E314F6"/>
    <w:rsid w:val="00E33AE6"/>
    <w:rsid w:val="00E34E5B"/>
    <w:rsid w:val="00E73B45"/>
    <w:rsid w:val="00E83BC3"/>
    <w:rsid w:val="00EA2109"/>
    <w:rsid w:val="00EB433A"/>
    <w:rsid w:val="00EC18DE"/>
    <w:rsid w:val="00ED0FA8"/>
    <w:rsid w:val="00ED1190"/>
    <w:rsid w:val="00ED2C37"/>
    <w:rsid w:val="00ED3E03"/>
    <w:rsid w:val="00EF35F5"/>
    <w:rsid w:val="00EF7B2C"/>
    <w:rsid w:val="00F0013B"/>
    <w:rsid w:val="00F06B3C"/>
    <w:rsid w:val="00F15CA0"/>
    <w:rsid w:val="00F164F0"/>
    <w:rsid w:val="00F17EC2"/>
    <w:rsid w:val="00F46F79"/>
    <w:rsid w:val="00F5014C"/>
    <w:rsid w:val="00F67984"/>
    <w:rsid w:val="00F83A62"/>
    <w:rsid w:val="00F92918"/>
    <w:rsid w:val="00F94AA7"/>
    <w:rsid w:val="00FA43A9"/>
    <w:rsid w:val="00FB4B85"/>
    <w:rsid w:val="00FB5935"/>
    <w:rsid w:val="00FC39A7"/>
    <w:rsid w:val="00FD0EB3"/>
    <w:rsid w:val="00FD5194"/>
    <w:rsid w:val="00FE4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DA"/>
  </w:style>
  <w:style w:type="paragraph" w:styleId="1">
    <w:name w:val="heading 1"/>
    <w:basedOn w:val="a"/>
    <w:next w:val="a"/>
    <w:link w:val="10"/>
    <w:uiPriority w:val="9"/>
    <w:qFormat/>
    <w:rsid w:val="00873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734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34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008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4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734D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734DA"/>
    <w:rPr>
      <w:rFonts w:asciiTheme="majorHAnsi" w:eastAsiaTheme="majorEastAsia" w:hAnsiTheme="majorHAnsi" w:cstheme="majorBidi"/>
      <w:b/>
      <w:bCs/>
      <w:color w:val="4F81BD" w:themeColor="accent1"/>
    </w:rPr>
  </w:style>
  <w:style w:type="paragraph" w:styleId="a3">
    <w:name w:val="No Spacing"/>
    <w:uiPriority w:val="1"/>
    <w:qFormat/>
    <w:rsid w:val="008734DA"/>
    <w:pPr>
      <w:spacing w:after="0" w:line="240" w:lineRule="auto"/>
    </w:pPr>
  </w:style>
  <w:style w:type="paragraph" w:styleId="a4">
    <w:name w:val="List Paragraph"/>
    <w:basedOn w:val="a"/>
    <w:uiPriority w:val="99"/>
    <w:qFormat/>
    <w:rsid w:val="008734DA"/>
    <w:pPr>
      <w:ind w:left="720"/>
      <w:contextualSpacing/>
    </w:pPr>
  </w:style>
  <w:style w:type="paragraph" w:customStyle="1" w:styleId="Default">
    <w:name w:val="Default"/>
    <w:rsid w:val="008734D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873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873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734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34DA"/>
  </w:style>
  <w:style w:type="paragraph" w:styleId="a8">
    <w:name w:val="footer"/>
    <w:basedOn w:val="a"/>
    <w:link w:val="a9"/>
    <w:uiPriority w:val="99"/>
    <w:unhideWhenUsed/>
    <w:rsid w:val="008734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34DA"/>
  </w:style>
  <w:style w:type="paragraph" w:styleId="aa">
    <w:name w:val="Balloon Text"/>
    <w:basedOn w:val="a"/>
    <w:link w:val="ab"/>
    <w:uiPriority w:val="99"/>
    <w:semiHidden/>
    <w:unhideWhenUsed/>
    <w:rsid w:val="008734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4DA"/>
    <w:rPr>
      <w:rFonts w:ascii="Tahoma" w:hAnsi="Tahoma" w:cs="Tahoma"/>
      <w:sz w:val="16"/>
      <w:szCs w:val="16"/>
    </w:rPr>
  </w:style>
  <w:style w:type="paragraph" w:styleId="ac">
    <w:name w:val="Plain Text"/>
    <w:basedOn w:val="a"/>
    <w:link w:val="ad"/>
    <w:rsid w:val="008734DA"/>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8734DA"/>
    <w:rPr>
      <w:rFonts w:ascii="Courier New" w:eastAsia="Times New Roman" w:hAnsi="Courier New" w:cs="Courier New"/>
      <w:sz w:val="20"/>
      <w:szCs w:val="20"/>
      <w:lang w:eastAsia="ru-RU"/>
    </w:rPr>
  </w:style>
  <w:style w:type="paragraph" w:customStyle="1" w:styleId="article-renderblock">
    <w:name w:val="article-render__block"/>
    <w:basedOn w:val="a"/>
    <w:rsid w:val="00873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nhideWhenUsed/>
    <w:rsid w:val="00873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8734DA"/>
    <w:rPr>
      <w:color w:val="0000FF"/>
      <w:u w:val="single"/>
    </w:rPr>
  </w:style>
  <w:style w:type="character" w:styleId="af0">
    <w:name w:val="Strong"/>
    <w:basedOn w:val="a0"/>
    <w:uiPriority w:val="22"/>
    <w:qFormat/>
    <w:rsid w:val="008734DA"/>
    <w:rPr>
      <w:b/>
      <w:bCs/>
    </w:rPr>
  </w:style>
  <w:style w:type="character" w:customStyle="1" w:styleId="rrssb-text">
    <w:name w:val="rrssb-text"/>
    <w:basedOn w:val="a0"/>
    <w:rsid w:val="008734DA"/>
  </w:style>
  <w:style w:type="character" w:styleId="HTML">
    <w:name w:val="HTML Cite"/>
    <w:basedOn w:val="a0"/>
    <w:uiPriority w:val="99"/>
    <w:semiHidden/>
    <w:unhideWhenUsed/>
    <w:rsid w:val="008734DA"/>
    <w:rPr>
      <w:i/>
      <w:iCs/>
    </w:rPr>
  </w:style>
  <w:style w:type="paragraph" w:customStyle="1" w:styleId="Style3">
    <w:name w:val="Style3"/>
    <w:basedOn w:val="a"/>
    <w:uiPriority w:val="99"/>
    <w:rsid w:val="008734DA"/>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8734DA"/>
    <w:rPr>
      <w:rFonts w:ascii="Times New Roman" w:hAnsi="Times New Roman" w:cs="Times New Roman"/>
      <w:color w:val="000000"/>
      <w:sz w:val="26"/>
      <w:szCs w:val="26"/>
    </w:rPr>
  </w:style>
  <w:style w:type="paragraph" w:styleId="af1">
    <w:name w:val="Intense Quote"/>
    <w:basedOn w:val="a"/>
    <w:next w:val="a"/>
    <w:link w:val="af2"/>
    <w:uiPriority w:val="30"/>
    <w:qFormat/>
    <w:rsid w:val="008734DA"/>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2">
    <w:name w:val="Выделенная цитата Знак"/>
    <w:basedOn w:val="a0"/>
    <w:link w:val="af1"/>
    <w:uiPriority w:val="30"/>
    <w:rsid w:val="008734DA"/>
    <w:rPr>
      <w:rFonts w:ascii="Times New Roman" w:eastAsia="Times New Roman" w:hAnsi="Times New Roman" w:cs="Times New Roman"/>
      <w:b/>
      <w:bCs/>
      <w:i/>
      <w:iCs/>
      <w:color w:val="4F81BD"/>
      <w:sz w:val="24"/>
      <w:szCs w:val="24"/>
      <w:lang w:eastAsia="ru-RU"/>
    </w:rPr>
  </w:style>
  <w:style w:type="paragraph" w:styleId="af3">
    <w:name w:val="Body Text Indent"/>
    <w:basedOn w:val="a"/>
    <w:link w:val="af4"/>
    <w:uiPriority w:val="99"/>
    <w:rsid w:val="008734DA"/>
    <w:pPr>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uiPriority w:val="99"/>
    <w:rsid w:val="008734DA"/>
    <w:rPr>
      <w:rFonts w:ascii="Times New Roman" w:eastAsia="Times New Roman" w:hAnsi="Times New Roman" w:cs="Times New Roman"/>
      <w:sz w:val="20"/>
      <w:szCs w:val="20"/>
      <w:lang w:eastAsia="ru-RU"/>
    </w:rPr>
  </w:style>
  <w:style w:type="paragraph" w:customStyle="1" w:styleId="paragraph">
    <w:name w:val="paragraph"/>
    <w:basedOn w:val="a"/>
    <w:rsid w:val="008D0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line number"/>
    <w:basedOn w:val="a0"/>
    <w:uiPriority w:val="99"/>
    <w:semiHidden/>
    <w:unhideWhenUsed/>
    <w:rsid w:val="008D008E"/>
  </w:style>
  <w:style w:type="character" w:customStyle="1" w:styleId="40">
    <w:name w:val="Заголовок 4 Знак"/>
    <w:basedOn w:val="a0"/>
    <w:link w:val="4"/>
    <w:uiPriority w:val="9"/>
    <w:rsid w:val="008D008E"/>
    <w:rPr>
      <w:rFonts w:asciiTheme="majorHAnsi" w:eastAsiaTheme="majorEastAsia" w:hAnsiTheme="majorHAnsi" w:cstheme="majorBidi"/>
      <w:i/>
      <w:iCs/>
      <w:color w:val="365F91" w:themeColor="accent1" w:themeShade="BF"/>
    </w:rPr>
  </w:style>
  <w:style w:type="paragraph" w:customStyle="1" w:styleId="ConsPlusNonformat">
    <w:name w:val="ConsPlusNonformat"/>
    <w:rsid w:val="00C413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_"/>
    <w:basedOn w:val="a0"/>
    <w:link w:val="13"/>
    <w:rsid w:val="00E0467A"/>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E0467A"/>
    <w:pPr>
      <w:shd w:val="clear" w:color="auto" w:fill="FFFFFF"/>
      <w:spacing w:after="360" w:line="0" w:lineRule="atLeast"/>
      <w:outlineLvl w:val="0"/>
    </w:pPr>
    <w:rPr>
      <w:rFonts w:ascii="Times New Roman" w:eastAsia="Times New Roman" w:hAnsi="Times New Roman" w:cs="Times New Roman"/>
      <w:sz w:val="26"/>
      <w:szCs w:val="26"/>
    </w:rPr>
  </w:style>
  <w:style w:type="paragraph" w:customStyle="1" w:styleId="western">
    <w:name w:val="western"/>
    <w:basedOn w:val="a"/>
    <w:rsid w:val="00AB0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basedOn w:val="a0"/>
    <w:uiPriority w:val="99"/>
    <w:semiHidden/>
    <w:unhideWhenUsed/>
    <w:rsid w:val="00D8771B"/>
    <w:rPr>
      <w:sz w:val="16"/>
      <w:szCs w:val="16"/>
    </w:rPr>
  </w:style>
  <w:style w:type="paragraph" w:styleId="af7">
    <w:name w:val="annotation text"/>
    <w:basedOn w:val="a"/>
    <w:link w:val="af8"/>
    <w:uiPriority w:val="99"/>
    <w:semiHidden/>
    <w:unhideWhenUsed/>
    <w:rsid w:val="00D8771B"/>
    <w:pPr>
      <w:spacing w:line="240" w:lineRule="auto"/>
    </w:pPr>
    <w:rPr>
      <w:sz w:val="20"/>
      <w:szCs w:val="20"/>
    </w:rPr>
  </w:style>
  <w:style w:type="character" w:customStyle="1" w:styleId="af8">
    <w:name w:val="Текст примечания Знак"/>
    <w:basedOn w:val="a0"/>
    <w:link w:val="af7"/>
    <w:uiPriority w:val="99"/>
    <w:semiHidden/>
    <w:rsid w:val="00D8771B"/>
    <w:rPr>
      <w:sz w:val="20"/>
      <w:szCs w:val="20"/>
    </w:rPr>
  </w:style>
  <w:style w:type="paragraph" w:styleId="af9">
    <w:name w:val="annotation subject"/>
    <w:basedOn w:val="af7"/>
    <w:next w:val="af7"/>
    <w:link w:val="afa"/>
    <w:uiPriority w:val="99"/>
    <w:semiHidden/>
    <w:unhideWhenUsed/>
    <w:rsid w:val="00D8771B"/>
    <w:rPr>
      <w:b/>
      <w:bCs/>
    </w:rPr>
  </w:style>
  <w:style w:type="character" w:customStyle="1" w:styleId="afa">
    <w:name w:val="Тема примечания Знак"/>
    <w:basedOn w:val="af8"/>
    <w:link w:val="af9"/>
    <w:uiPriority w:val="99"/>
    <w:semiHidden/>
    <w:rsid w:val="00D8771B"/>
    <w:rPr>
      <w:b/>
      <w:bCs/>
      <w:sz w:val="20"/>
      <w:szCs w:val="20"/>
    </w:rPr>
  </w:style>
</w:styles>
</file>

<file path=word/webSettings.xml><?xml version="1.0" encoding="utf-8"?>
<w:webSettings xmlns:r="http://schemas.openxmlformats.org/officeDocument/2006/relationships" xmlns:w="http://schemas.openxmlformats.org/wordprocessingml/2006/main">
  <w:divs>
    <w:div w:id="16079465">
      <w:bodyDiv w:val="1"/>
      <w:marLeft w:val="0"/>
      <w:marRight w:val="0"/>
      <w:marTop w:val="0"/>
      <w:marBottom w:val="0"/>
      <w:divBdr>
        <w:top w:val="none" w:sz="0" w:space="0" w:color="auto"/>
        <w:left w:val="none" w:sz="0" w:space="0" w:color="auto"/>
        <w:bottom w:val="none" w:sz="0" w:space="0" w:color="auto"/>
        <w:right w:val="none" w:sz="0" w:space="0" w:color="auto"/>
      </w:divBdr>
    </w:div>
    <w:div w:id="76903544">
      <w:bodyDiv w:val="1"/>
      <w:marLeft w:val="0"/>
      <w:marRight w:val="0"/>
      <w:marTop w:val="0"/>
      <w:marBottom w:val="0"/>
      <w:divBdr>
        <w:top w:val="none" w:sz="0" w:space="0" w:color="auto"/>
        <w:left w:val="none" w:sz="0" w:space="0" w:color="auto"/>
        <w:bottom w:val="none" w:sz="0" w:space="0" w:color="auto"/>
        <w:right w:val="none" w:sz="0" w:space="0" w:color="auto"/>
      </w:divBdr>
    </w:div>
    <w:div w:id="148401789">
      <w:bodyDiv w:val="1"/>
      <w:marLeft w:val="0"/>
      <w:marRight w:val="0"/>
      <w:marTop w:val="0"/>
      <w:marBottom w:val="0"/>
      <w:divBdr>
        <w:top w:val="none" w:sz="0" w:space="0" w:color="auto"/>
        <w:left w:val="none" w:sz="0" w:space="0" w:color="auto"/>
        <w:bottom w:val="none" w:sz="0" w:space="0" w:color="auto"/>
        <w:right w:val="none" w:sz="0" w:space="0" w:color="auto"/>
      </w:divBdr>
    </w:div>
    <w:div w:id="170074653">
      <w:bodyDiv w:val="1"/>
      <w:marLeft w:val="0"/>
      <w:marRight w:val="0"/>
      <w:marTop w:val="0"/>
      <w:marBottom w:val="0"/>
      <w:divBdr>
        <w:top w:val="none" w:sz="0" w:space="0" w:color="auto"/>
        <w:left w:val="none" w:sz="0" w:space="0" w:color="auto"/>
        <w:bottom w:val="none" w:sz="0" w:space="0" w:color="auto"/>
        <w:right w:val="none" w:sz="0" w:space="0" w:color="auto"/>
      </w:divBdr>
    </w:div>
    <w:div w:id="487328815">
      <w:bodyDiv w:val="1"/>
      <w:marLeft w:val="0"/>
      <w:marRight w:val="0"/>
      <w:marTop w:val="0"/>
      <w:marBottom w:val="0"/>
      <w:divBdr>
        <w:top w:val="none" w:sz="0" w:space="0" w:color="auto"/>
        <w:left w:val="none" w:sz="0" w:space="0" w:color="auto"/>
        <w:bottom w:val="none" w:sz="0" w:space="0" w:color="auto"/>
        <w:right w:val="none" w:sz="0" w:space="0" w:color="auto"/>
      </w:divBdr>
    </w:div>
    <w:div w:id="577178406">
      <w:bodyDiv w:val="1"/>
      <w:marLeft w:val="0"/>
      <w:marRight w:val="0"/>
      <w:marTop w:val="0"/>
      <w:marBottom w:val="0"/>
      <w:divBdr>
        <w:top w:val="none" w:sz="0" w:space="0" w:color="auto"/>
        <w:left w:val="none" w:sz="0" w:space="0" w:color="auto"/>
        <w:bottom w:val="none" w:sz="0" w:space="0" w:color="auto"/>
        <w:right w:val="none" w:sz="0" w:space="0" w:color="auto"/>
      </w:divBdr>
    </w:div>
    <w:div w:id="697586853">
      <w:bodyDiv w:val="1"/>
      <w:marLeft w:val="0"/>
      <w:marRight w:val="0"/>
      <w:marTop w:val="0"/>
      <w:marBottom w:val="0"/>
      <w:divBdr>
        <w:top w:val="none" w:sz="0" w:space="0" w:color="auto"/>
        <w:left w:val="none" w:sz="0" w:space="0" w:color="auto"/>
        <w:bottom w:val="none" w:sz="0" w:space="0" w:color="auto"/>
        <w:right w:val="none" w:sz="0" w:space="0" w:color="auto"/>
      </w:divBdr>
    </w:div>
    <w:div w:id="704866776">
      <w:bodyDiv w:val="1"/>
      <w:marLeft w:val="0"/>
      <w:marRight w:val="0"/>
      <w:marTop w:val="0"/>
      <w:marBottom w:val="0"/>
      <w:divBdr>
        <w:top w:val="none" w:sz="0" w:space="0" w:color="auto"/>
        <w:left w:val="none" w:sz="0" w:space="0" w:color="auto"/>
        <w:bottom w:val="none" w:sz="0" w:space="0" w:color="auto"/>
        <w:right w:val="none" w:sz="0" w:space="0" w:color="auto"/>
      </w:divBdr>
    </w:div>
    <w:div w:id="731536348">
      <w:bodyDiv w:val="1"/>
      <w:marLeft w:val="0"/>
      <w:marRight w:val="0"/>
      <w:marTop w:val="0"/>
      <w:marBottom w:val="0"/>
      <w:divBdr>
        <w:top w:val="none" w:sz="0" w:space="0" w:color="auto"/>
        <w:left w:val="none" w:sz="0" w:space="0" w:color="auto"/>
        <w:bottom w:val="none" w:sz="0" w:space="0" w:color="auto"/>
        <w:right w:val="none" w:sz="0" w:space="0" w:color="auto"/>
      </w:divBdr>
    </w:div>
    <w:div w:id="807359199">
      <w:bodyDiv w:val="1"/>
      <w:marLeft w:val="0"/>
      <w:marRight w:val="0"/>
      <w:marTop w:val="0"/>
      <w:marBottom w:val="0"/>
      <w:divBdr>
        <w:top w:val="none" w:sz="0" w:space="0" w:color="auto"/>
        <w:left w:val="none" w:sz="0" w:space="0" w:color="auto"/>
        <w:bottom w:val="none" w:sz="0" w:space="0" w:color="auto"/>
        <w:right w:val="none" w:sz="0" w:space="0" w:color="auto"/>
      </w:divBdr>
    </w:div>
    <w:div w:id="809323620">
      <w:bodyDiv w:val="1"/>
      <w:marLeft w:val="0"/>
      <w:marRight w:val="0"/>
      <w:marTop w:val="0"/>
      <w:marBottom w:val="0"/>
      <w:divBdr>
        <w:top w:val="none" w:sz="0" w:space="0" w:color="auto"/>
        <w:left w:val="none" w:sz="0" w:space="0" w:color="auto"/>
        <w:bottom w:val="none" w:sz="0" w:space="0" w:color="auto"/>
        <w:right w:val="none" w:sz="0" w:space="0" w:color="auto"/>
      </w:divBdr>
    </w:div>
    <w:div w:id="1084186433">
      <w:bodyDiv w:val="1"/>
      <w:marLeft w:val="0"/>
      <w:marRight w:val="0"/>
      <w:marTop w:val="0"/>
      <w:marBottom w:val="0"/>
      <w:divBdr>
        <w:top w:val="none" w:sz="0" w:space="0" w:color="auto"/>
        <w:left w:val="none" w:sz="0" w:space="0" w:color="auto"/>
        <w:bottom w:val="none" w:sz="0" w:space="0" w:color="auto"/>
        <w:right w:val="none" w:sz="0" w:space="0" w:color="auto"/>
      </w:divBdr>
    </w:div>
    <w:div w:id="1109278328">
      <w:bodyDiv w:val="1"/>
      <w:marLeft w:val="0"/>
      <w:marRight w:val="0"/>
      <w:marTop w:val="0"/>
      <w:marBottom w:val="0"/>
      <w:divBdr>
        <w:top w:val="none" w:sz="0" w:space="0" w:color="auto"/>
        <w:left w:val="none" w:sz="0" w:space="0" w:color="auto"/>
        <w:bottom w:val="none" w:sz="0" w:space="0" w:color="auto"/>
        <w:right w:val="none" w:sz="0" w:space="0" w:color="auto"/>
      </w:divBdr>
    </w:div>
    <w:div w:id="1113399966">
      <w:bodyDiv w:val="1"/>
      <w:marLeft w:val="0"/>
      <w:marRight w:val="0"/>
      <w:marTop w:val="0"/>
      <w:marBottom w:val="0"/>
      <w:divBdr>
        <w:top w:val="none" w:sz="0" w:space="0" w:color="auto"/>
        <w:left w:val="none" w:sz="0" w:space="0" w:color="auto"/>
        <w:bottom w:val="none" w:sz="0" w:space="0" w:color="auto"/>
        <w:right w:val="none" w:sz="0" w:space="0" w:color="auto"/>
      </w:divBdr>
    </w:div>
    <w:div w:id="1115489848">
      <w:bodyDiv w:val="1"/>
      <w:marLeft w:val="0"/>
      <w:marRight w:val="0"/>
      <w:marTop w:val="0"/>
      <w:marBottom w:val="0"/>
      <w:divBdr>
        <w:top w:val="none" w:sz="0" w:space="0" w:color="auto"/>
        <w:left w:val="none" w:sz="0" w:space="0" w:color="auto"/>
        <w:bottom w:val="none" w:sz="0" w:space="0" w:color="auto"/>
        <w:right w:val="none" w:sz="0" w:space="0" w:color="auto"/>
      </w:divBdr>
    </w:div>
    <w:div w:id="1172644891">
      <w:bodyDiv w:val="1"/>
      <w:marLeft w:val="0"/>
      <w:marRight w:val="0"/>
      <w:marTop w:val="0"/>
      <w:marBottom w:val="0"/>
      <w:divBdr>
        <w:top w:val="none" w:sz="0" w:space="0" w:color="auto"/>
        <w:left w:val="none" w:sz="0" w:space="0" w:color="auto"/>
        <w:bottom w:val="none" w:sz="0" w:space="0" w:color="auto"/>
        <w:right w:val="none" w:sz="0" w:space="0" w:color="auto"/>
      </w:divBdr>
    </w:div>
    <w:div w:id="1421676862">
      <w:bodyDiv w:val="1"/>
      <w:marLeft w:val="0"/>
      <w:marRight w:val="0"/>
      <w:marTop w:val="0"/>
      <w:marBottom w:val="0"/>
      <w:divBdr>
        <w:top w:val="none" w:sz="0" w:space="0" w:color="auto"/>
        <w:left w:val="none" w:sz="0" w:space="0" w:color="auto"/>
        <w:bottom w:val="none" w:sz="0" w:space="0" w:color="auto"/>
        <w:right w:val="none" w:sz="0" w:space="0" w:color="auto"/>
      </w:divBdr>
    </w:div>
    <w:div w:id="1461455489">
      <w:bodyDiv w:val="1"/>
      <w:marLeft w:val="0"/>
      <w:marRight w:val="0"/>
      <w:marTop w:val="0"/>
      <w:marBottom w:val="0"/>
      <w:divBdr>
        <w:top w:val="none" w:sz="0" w:space="0" w:color="auto"/>
        <w:left w:val="none" w:sz="0" w:space="0" w:color="auto"/>
        <w:bottom w:val="none" w:sz="0" w:space="0" w:color="auto"/>
        <w:right w:val="none" w:sz="0" w:space="0" w:color="auto"/>
      </w:divBdr>
    </w:div>
    <w:div w:id="1509952551">
      <w:bodyDiv w:val="1"/>
      <w:marLeft w:val="0"/>
      <w:marRight w:val="0"/>
      <w:marTop w:val="0"/>
      <w:marBottom w:val="0"/>
      <w:divBdr>
        <w:top w:val="none" w:sz="0" w:space="0" w:color="auto"/>
        <w:left w:val="none" w:sz="0" w:space="0" w:color="auto"/>
        <w:bottom w:val="none" w:sz="0" w:space="0" w:color="auto"/>
        <w:right w:val="none" w:sz="0" w:space="0" w:color="auto"/>
      </w:divBdr>
    </w:div>
    <w:div w:id="1535267987">
      <w:bodyDiv w:val="1"/>
      <w:marLeft w:val="0"/>
      <w:marRight w:val="0"/>
      <w:marTop w:val="0"/>
      <w:marBottom w:val="0"/>
      <w:divBdr>
        <w:top w:val="none" w:sz="0" w:space="0" w:color="auto"/>
        <w:left w:val="none" w:sz="0" w:space="0" w:color="auto"/>
        <w:bottom w:val="none" w:sz="0" w:space="0" w:color="auto"/>
        <w:right w:val="none" w:sz="0" w:space="0" w:color="auto"/>
      </w:divBdr>
    </w:div>
    <w:div w:id="1884633096">
      <w:bodyDiv w:val="1"/>
      <w:marLeft w:val="0"/>
      <w:marRight w:val="0"/>
      <w:marTop w:val="0"/>
      <w:marBottom w:val="0"/>
      <w:divBdr>
        <w:top w:val="none" w:sz="0" w:space="0" w:color="auto"/>
        <w:left w:val="none" w:sz="0" w:space="0" w:color="auto"/>
        <w:bottom w:val="none" w:sz="0" w:space="0" w:color="auto"/>
        <w:right w:val="none" w:sz="0" w:space="0" w:color="auto"/>
      </w:divBdr>
    </w:div>
    <w:div w:id="1910188460">
      <w:bodyDiv w:val="1"/>
      <w:marLeft w:val="0"/>
      <w:marRight w:val="0"/>
      <w:marTop w:val="0"/>
      <w:marBottom w:val="0"/>
      <w:divBdr>
        <w:top w:val="none" w:sz="0" w:space="0" w:color="auto"/>
        <w:left w:val="none" w:sz="0" w:space="0" w:color="auto"/>
        <w:bottom w:val="none" w:sz="0" w:space="0" w:color="auto"/>
        <w:right w:val="none" w:sz="0" w:space="0" w:color="auto"/>
      </w:divBdr>
    </w:div>
    <w:div w:id="1970670136">
      <w:bodyDiv w:val="1"/>
      <w:marLeft w:val="0"/>
      <w:marRight w:val="0"/>
      <w:marTop w:val="0"/>
      <w:marBottom w:val="0"/>
      <w:divBdr>
        <w:top w:val="none" w:sz="0" w:space="0" w:color="auto"/>
        <w:left w:val="none" w:sz="0" w:space="0" w:color="auto"/>
        <w:bottom w:val="none" w:sz="0" w:space="0" w:color="auto"/>
        <w:right w:val="none" w:sz="0" w:space="0" w:color="auto"/>
      </w:divBdr>
    </w:div>
    <w:div w:id="1978533507">
      <w:bodyDiv w:val="1"/>
      <w:marLeft w:val="0"/>
      <w:marRight w:val="0"/>
      <w:marTop w:val="0"/>
      <w:marBottom w:val="0"/>
      <w:divBdr>
        <w:top w:val="none" w:sz="0" w:space="0" w:color="auto"/>
        <w:left w:val="none" w:sz="0" w:space="0" w:color="auto"/>
        <w:bottom w:val="none" w:sz="0" w:space="0" w:color="auto"/>
        <w:right w:val="none" w:sz="0" w:space="0" w:color="auto"/>
      </w:divBdr>
    </w:div>
    <w:div w:id="1983801155">
      <w:bodyDiv w:val="1"/>
      <w:marLeft w:val="0"/>
      <w:marRight w:val="0"/>
      <w:marTop w:val="0"/>
      <w:marBottom w:val="0"/>
      <w:divBdr>
        <w:top w:val="none" w:sz="0" w:space="0" w:color="auto"/>
        <w:left w:val="none" w:sz="0" w:space="0" w:color="auto"/>
        <w:bottom w:val="none" w:sz="0" w:space="0" w:color="auto"/>
        <w:right w:val="none" w:sz="0" w:space="0" w:color="auto"/>
      </w:divBdr>
    </w:div>
    <w:div w:id="2010058192">
      <w:bodyDiv w:val="1"/>
      <w:marLeft w:val="0"/>
      <w:marRight w:val="0"/>
      <w:marTop w:val="0"/>
      <w:marBottom w:val="0"/>
      <w:divBdr>
        <w:top w:val="none" w:sz="0" w:space="0" w:color="auto"/>
        <w:left w:val="none" w:sz="0" w:space="0" w:color="auto"/>
        <w:bottom w:val="none" w:sz="0" w:space="0" w:color="auto"/>
        <w:right w:val="none" w:sz="0" w:space="0" w:color="auto"/>
      </w:divBdr>
    </w:div>
    <w:div w:id="2103139724">
      <w:bodyDiv w:val="1"/>
      <w:marLeft w:val="0"/>
      <w:marRight w:val="0"/>
      <w:marTop w:val="0"/>
      <w:marBottom w:val="0"/>
      <w:divBdr>
        <w:top w:val="none" w:sz="0" w:space="0" w:color="auto"/>
        <w:left w:val="none" w:sz="0" w:space="0" w:color="auto"/>
        <w:bottom w:val="none" w:sz="0" w:space="0" w:color="auto"/>
        <w:right w:val="none" w:sz="0" w:space="0" w:color="auto"/>
      </w:divBdr>
    </w:div>
    <w:div w:id="21151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2019 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внешняя проверка годового отчета об исполнении бюджета</c:v>
                </c:pt>
                <c:pt idx="1">
                  <c:v>проверка бюджетной отчетности ГАБС</c:v>
                </c:pt>
                <c:pt idx="2">
                  <c:v>экспертиза проектов бюджетов</c:v>
                </c:pt>
                <c:pt idx="3">
                  <c:v>контроль за исполнением местного бюджета</c:v>
                </c:pt>
                <c:pt idx="4">
                  <c:v>экспертиза проектов НПА</c:v>
                </c:pt>
                <c:pt idx="5">
                  <c:v>контрольные мероприятия</c:v>
                </c:pt>
              </c:strCache>
            </c:strRef>
          </c:cat>
          <c:val>
            <c:numRef>
              <c:f>Лист1!$B$2:$B$7</c:f>
              <c:numCache>
                <c:formatCode>General</c:formatCode>
                <c:ptCount val="6"/>
                <c:pt idx="0">
                  <c:v>11</c:v>
                </c:pt>
                <c:pt idx="1">
                  <c:v>3</c:v>
                </c:pt>
                <c:pt idx="2">
                  <c:v>20</c:v>
                </c:pt>
                <c:pt idx="3">
                  <c:v>0</c:v>
                </c:pt>
                <c:pt idx="4">
                  <c:v>0</c:v>
                </c:pt>
                <c:pt idx="5">
                  <c:v>3</c:v>
                </c:pt>
              </c:numCache>
            </c:numRef>
          </c:val>
          <c:extLst xmlns:c16r2="http://schemas.microsoft.com/office/drawing/2015/06/chart">
            <c:ext xmlns:c16="http://schemas.microsoft.com/office/drawing/2014/chart" uri="{C3380CC4-5D6E-409C-BE32-E72D297353CC}">
              <c16:uniqueId val="{00000000-4ADF-4461-A1D6-189225A64B3A}"/>
            </c:ext>
          </c:extLst>
        </c:ser>
        <c:ser>
          <c:idx val="1"/>
          <c:order val="1"/>
          <c:tx>
            <c:strRef>
              <c:f>Лист1!$C$1</c:f>
              <c:strCache>
                <c:ptCount val="1"/>
                <c:pt idx="0">
                  <c:v>2020 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внешняя проверка годового отчета об исполнении бюджета</c:v>
                </c:pt>
                <c:pt idx="1">
                  <c:v>проверка бюджетной отчетности ГАБС</c:v>
                </c:pt>
                <c:pt idx="2">
                  <c:v>экспертиза проектов бюджетов</c:v>
                </c:pt>
                <c:pt idx="3">
                  <c:v>контроль за исполнением местного бюджета</c:v>
                </c:pt>
                <c:pt idx="4">
                  <c:v>экспертиза проектов НПА</c:v>
                </c:pt>
                <c:pt idx="5">
                  <c:v>контрольные мероприятия</c:v>
                </c:pt>
              </c:strCache>
            </c:strRef>
          </c:cat>
          <c:val>
            <c:numRef>
              <c:f>Лист1!$C$2:$C$7</c:f>
              <c:numCache>
                <c:formatCode>General</c:formatCode>
                <c:ptCount val="6"/>
                <c:pt idx="0">
                  <c:v>24</c:v>
                </c:pt>
                <c:pt idx="1">
                  <c:v>5</c:v>
                </c:pt>
                <c:pt idx="2">
                  <c:v>24</c:v>
                </c:pt>
                <c:pt idx="3">
                  <c:v>3</c:v>
                </c:pt>
                <c:pt idx="4">
                  <c:v>0</c:v>
                </c:pt>
                <c:pt idx="5">
                  <c:v>2</c:v>
                </c:pt>
              </c:numCache>
            </c:numRef>
          </c:val>
          <c:extLst xmlns:c16r2="http://schemas.microsoft.com/office/drawing/2015/06/chart">
            <c:ext xmlns:c16="http://schemas.microsoft.com/office/drawing/2014/chart" uri="{C3380CC4-5D6E-409C-BE32-E72D297353CC}">
              <c16:uniqueId val="{00000001-4ADF-4461-A1D6-189225A64B3A}"/>
            </c:ext>
          </c:extLst>
        </c:ser>
        <c:ser>
          <c:idx val="2"/>
          <c:order val="2"/>
          <c:tx>
            <c:strRef>
              <c:f>Лист1!$D$1</c:f>
              <c:strCache>
                <c:ptCount val="1"/>
                <c:pt idx="0">
                  <c:v>2021 год</c:v>
                </c:pt>
              </c:strCache>
            </c:strRef>
          </c:tx>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4C8-45A7-A447-8F2810AECA5A}"/>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4C8-45A7-A447-8F2810AECA5A}"/>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4C8-45A7-A447-8F2810AECA5A}"/>
                </c:ext>
              </c:extLst>
            </c:dLbl>
            <c:dLbl>
              <c:idx val="3"/>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4C8-45A7-A447-8F2810AECA5A}"/>
                </c:ext>
              </c:extLst>
            </c:dLbl>
            <c:dLbl>
              <c:idx val="4"/>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4C8-45A7-A447-8F2810AECA5A}"/>
                </c:ext>
              </c:extLst>
            </c:dLbl>
            <c:dLbl>
              <c:idx val="5"/>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4C8-45A7-A447-8F2810AECA5A}"/>
                </c:ext>
              </c:extLst>
            </c:dLbl>
            <c:delete val="1"/>
            <c:spPr>
              <a:noFill/>
              <a:ln>
                <a:noFill/>
              </a:ln>
              <a:effectLst/>
            </c:spPr>
            <c:extLst xmlns:c16r2="http://schemas.microsoft.com/office/drawing/2015/06/chart">
              <c:ext xmlns:c15="http://schemas.microsoft.com/office/drawing/2012/chart" uri="{CE6537A1-D6FC-4f65-9D91-7224C49458BB}">
                <c15:showLeaderLines val="1"/>
              </c:ext>
            </c:extLst>
          </c:dLbls>
          <c:cat>
            <c:strRef>
              <c:f>Лист1!$A$2:$A$7</c:f>
              <c:strCache>
                <c:ptCount val="6"/>
                <c:pt idx="0">
                  <c:v>внешняя проверка годового отчета об исполнении бюджета</c:v>
                </c:pt>
                <c:pt idx="1">
                  <c:v>проверка бюджетной отчетности ГАБС</c:v>
                </c:pt>
                <c:pt idx="2">
                  <c:v>экспертиза проектов бюджетов</c:v>
                </c:pt>
                <c:pt idx="3">
                  <c:v>контроль за исполнением местного бюджета</c:v>
                </c:pt>
                <c:pt idx="4">
                  <c:v>экспертиза проектов НПА</c:v>
                </c:pt>
                <c:pt idx="5">
                  <c:v>контрольные мероприятия</c:v>
                </c:pt>
              </c:strCache>
            </c:strRef>
          </c:cat>
          <c:val>
            <c:numRef>
              <c:f>Лист1!$D$2:$D$7</c:f>
              <c:numCache>
                <c:formatCode>General</c:formatCode>
                <c:ptCount val="6"/>
                <c:pt idx="0">
                  <c:v>24</c:v>
                </c:pt>
                <c:pt idx="1">
                  <c:v>6</c:v>
                </c:pt>
                <c:pt idx="2">
                  <c:v>24</c:v>
                </c:pt>
                <c:pt idx="3">
                  <c:v>3</c:v>
                </c:pt>
                <c:pt idx="4">
                  <c:v>5</c:v>
                </c:pt>
                <c:pt idx="5">
                  <c:v>3</c:v>
                </c:pt>
              </c:numCache>
            </c:numRef>
          </c:val>
          <c:extLst xmlns:c16r2="http://schemas.microsoft.com/office/drawing/2015/06/chart">
            <c:ext xmlns:c16="http://schemas.microsoft.com/office/drawing/2014/chart" uri="{C3380CC4-5D6E-409C-BE32-E72D297353CC}">
              <c16:uniqueId val="{00000000-B4C8-45A7-A447-8F2810AECA5A}"/>
            </c:ext>
          </c:extLst>
        </c:ser>
        <c:axId val="106134912"/>
        <c:axId val="106140800"/>
      </c:barChart>
      <c:catAx>
        <c:axId val="106134912"/>
        <c:scaling>
          <c:orientation val="minMax"/>
        </c:scaling>
        <c:axPos val="b"/>
        <c:numFmt formatCode="General" sourceLinked="0"/>
        <c:tickLblPos val="nextTo"/>
        <c:crossAx val="106140800"/>
        <c:crosses val="autoZero"/>
        <c:auto val="1"/>
        <c:lblAlgn val="ctr"/>
        <c:lblOffset val="100"/>
      </c:catAx>
      <c:valAx>
        <c:axId val="106140800"/>
        <c:scaling>
          <c:orientation val="minMax"/>
        </c:scaling>
        <c:axPos val="l"/>
        <c:majorGridlines/>
        <c:numFmt formatCode="General" sourceLinked="1"/>
        <c:tickLblPos val="nextTo"/>
        <c:crossAx val="106134912"/>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rAngAx val="1"/>
    </c:view3D>
    <c:plotArea>
      <c:layout>
        <c:manualLayout>
          <c:layoutTarget val="inner"/>
          <c:xMode val="edge"/>
          <c:yMode val="edge"/>
          <c:x val="6.9506541117167323E-2"/>
          <c:y val="9.4682390125459093E-2"/>
          <c:w val="0.51646176013113043"/>
          <c:h val="0.81063521974908215"/>
        </c:manualLayout>
      </c:layout>
      <c:pie3DChart>
        <c:varyColors val="1"/>
        <c:ser>
          <c:idx val="0"/>
          <c:order val="0"/>
          <c:tx>
            <c:strRef>
              <c:f>Лист1!$B$1</c:f>
              <c:strCache>
                <c:ptCount val="1"/>
                <c:pt idx="0">
                  <c:v>Удельный вес выявленных нарушений</c:v>
                </c:pt>
              </c:strCache>
            </c:strRef>
          </c:tx>
          <c:dLbls>
            <c:dLbl>
              <c:idx val="0"/>
              <c:layout>
                <c:manualLayout>
                  <c:x val="1.9649348532049051E-2"/>
                  <c:y val="-2.000064503347263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59A-40EE-9EE6-BBCD4FF6B38B}"/>
                </c:ext>
              </c:extLst>
            </c:dLbl>
            <c:dLbl>
              <c:idx val="1"/>
              <c:layout>
                <c:manualLayout>
                  <c:x val="6.5297577869917911E-2"/>
                  <c:y val="9.681491685979275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59A-40EE-9EE6-BBCD4FF6B38B}"/>
                </c:ext>
              </c:extLst>
            </c:dLbl>
            <c:dLbl>
              <c:idx val="2"/>
              <c:layout>
                <c:manualLayout>
                  <c:x val="-2.4843114532339873E-2"/>
                  <c:y val="9.450431481319373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59A-40EE-9EE6-BBCD4FF6B38B}"/>
                </c:ext>
              </c:extLst>
            </c:dLbl>
            <c:dLbl>
              <c:idx val="3"/>
              <c:layout>
                <c:manualLayout>
                  <c:x val="-8.4881625387201558E-3"/>
                  <c:y val="-3.30786986910427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59A-40EE-9EE6-BBCD4FF6B38B}"/>
                </c:ext>
              </c:extLst>
            </c:dLbl>
            <c:spPr>
              <a:noFill/>
              <a:ln>
                <a:noFill/>
              </a:ln>
              <a:effectLst/>
            </c:spPr>
            <c:showVal val="1"/>
            <c:extLst xmlns:c16r2="http://schemas.microsoft.com/office/drawing/2015/06/chart">
              <c:ext xmlns:c15="http://schemas.microsoft.com/office/drawing/2012/chart" uri="{CE6537A1-D6FC-4f65-9D91-7224C49458BB}"/>
            </c:extLst>
          </c:dLbls>
          <c:cat>
            <c:strRef>
              <c:f>Лист1!$A$2:$A$5</c:f>
              <c:strCache>
                <c:ptCount val="4"/>
                <c:pt idx="0">
                  <c:v>Нарушения при формировании и исполнении бюджетов</c:v>
                </c:pt>
                <c:pt idx="1">
                  <c:v>Нарушения ведения бухгалтерского учета, составления и предоставления бухгалтерской (финансовой) отчетности</c:v>
                </c:pt>
                <c:pt idx="2">
                  <c:v>Нарушения в сфере управления и распоряжения муниципальной собственностью</c:v>
                </c:pt>
                <c:pt idx="3">
                  <c:v>Нецелевое использование бюджетных средств</c:v>
                </c:pt>
              </c:strCache>
            </c:strRef>
          </c:cat>
          <c:val>
            <c:numRef>
              <c:f>Лист1!$B$2:$B$5</c:f>
              <c:numCache>
                <c:formatCode>#,##0.00</c:formatCode>
                <c:ptCount val="4"/>
                <c:pt idx="0">
                  <c:v>821.1</c:v>
                </c:pt>
                <c:pt idx="1">
                  <c:v>2859.6</c:v>
                </c:pt>
                <c:pt idx="2">
                  <c:v>647.29999999999995</c:v>
                </c:pt>
                <c:pt idx="3">
                  <c:v>0.5</c:v>
                </c:pt>
              </c:numCache>
            </c:numRef>
          </c:val>
          <c:extLst xmlns:c16r2="http://schemas.microsoft.com/office/drawing/2015/06/chart">
            <c:ext xmlns:c16="http://schemas.microsoft.com/office/drawing/2014/chart" uri="{C3380CC4-5D6E-409C-BE32-E72D297353CC}">
              <c16:uniqueId val="{00000000-1B23-473E-9EEE-1B0A4B893F3A}"/>
            </c:ext>
          </c:extLst>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A4DBC-757E-49B9-B4C3-CC205A1E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9626</Words>
  <Characters>54872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Аудитор</dc:creator>
  <cp:lastModifiedBy>Аудитор</cp:lastModifiedBy>
  <cp:revision>2</cp:revision>
  <cp:lastPrinted>2022-06-24T09:28:00Z</cp:lastPrinted>
  <dcterms:created xsi:type="dcterms:W3CDTF">2022-06-29T06:44:00Z</dcterms:created>
  <dcterms:modified xsi:type="dcterms:W3CDTF">2022-06-29T06:44:00Z</dcterms:modified>
</cp:coreProperties>
</file>