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B5" w:rsidRPr="00FC7E53" w:rsidRDefault="00F44BB5" w:rsidP="00F44BB5">
      <w:pPr>
        <w:keepNext/>
        <w:tabs>
          <w:tab w:val="left" w:pos="1050"/>
        </w:tabs>
        <w:spacing w:before="120"/>
        <w:jc w:val="center"/>
        <w:outlineLvl w:val="0"/>
        <w:rPr>
          <w:rFonts w:ascii="Times New Roman" w:hAnsi="Times New Roman" w:cs="Times New Roman"/>
          <w:b/>
        </w:rPr>
      </w:pPr>
      <w:r w:rsidRPr="00FC7E53">
        <w:rPr>
          <w:rFonts w:ascii="Times New Roman" w:hAnsi="Times New Roman" w:cs="Times New Roman"/>
          <w:b/>
          <w:noProof/>
          <w:color w:val="000000"/>
          <w:lang w:eastAsia="ru-RU"/>
        </w:rPr>
        <w:drawing>
          <wp:inline distT="0" distB="0" distL="0" distR="0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BB5" w:rsidRPr="00FC7E53" w:rsidRDefault="00F44BB5" w:rsidP="00F44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E53">
        <w:rPr>
          <w:rFonts w:ascii="Times New Roman" w:hAnsi="Times New Roman" w:cs="Times New Roman"/>
          <w:b/>
        </w:rPr>
        <w:t>Российская Федерация</w:t>
      </w:r>
    </w:p>
    <w:p w:rsidR="00F44BB5" w:rsidRPr="00FC7E53" w:rsidRDefault="00F44BB5" w:rsidP="00F44B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7E53">
        <w:rPr>
          <w:rFonts w:ascii="Times New Roman" w:hAnsi="Times New Roman" w:cs="Times New Roman"/>
          <w:b/>
        </w:rPr>
        <w:t>Иркутская область</w:t>
      </w:r>
    </w:p>
    <w:p w:rsidR="00F44BB5" w:rsidRPr="00FC7E53" w:rsidRDefault="00F44BB5" w:rsidP="00F44BB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FC7E53">
        <w:rPr>
          <w:rFonts w:ascii="Times New Roman" w:hAnsi="Times New Roman" w:cs="Times New Roman"/>
          <w:b/>
        </w:rPr>
        <w:t>Муниципальное образование «Братский район»</w:t>
      </w:r>
    </w:p>
    <w:p w:rsidR="00F44BB5" w:rsidRPr="00784BE6" w:rsidRDefault="00F44BB5" w:rsidP="00F44BB5">
      <w:pPr>
        <w:pStyle w:val="af9"/>
        <w:spacing w:before="0" w:after="0"/>
        <w:jc w:val="center"/>
        <w:rPr>
          <w:i w:val="0"/>
          <w:color w:val="auto"/>
        </w:rPr>
      </w:pPr>
      <w:r w:rsidRPr="00784BE6">
        <w:rPr>
          <w:i w:val="0"/>
          <w:color w:val="auto"/>
        </w:rPr>
        <w:t>К</w:t>
      </w:r>
      <w:r w:rsidR="00F278A1" w:rsidRPr="00784BE6">
        <w:rPr>
          <w:i w:val="0"/>
          <w:color w:val="auto"/>
        </w:rPr>
        <w:t>онтрольно-счетный орган</w:t>
      </w:r>
    </w:p>
    <w:p w:rsidR="00F44BB5" w:rsidRPr="00FC7E53" w:rsidRDefault="00F44BB5" w:rsidP="00F44BB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7E53">
        <w:rPr>
          <w:rFonts w:ascii="Times New Roman" w:hAnsi="Times New Roman" w:cs="Times New Roman"/>
        </w:rPr>
        <w:t xml:space="preserve">     ул. Комсомольская, д. 28 «а», г</w:t>
      </w:r>
      <w:proofErr w:type="gramStart"/>
      <w:r w:rsidRPr="00FC7E53">
        <w:rPr>
          <w:rFonts w:ascii="Times New Roman" w:hAnsi="Times New Roman" w:cs="Times New Roman"/>
        </w:rPr>
        <w:t>.Б</w:t>
      </w:r>
      <w:proofErr w:type="gramEnd"/>
      <w:r w:rsidRPr="00FC7E53">
        <w:rPr>
          <w:rFonts w:ascii="Times New Roman" w:hAnsi="Times New Roman" w:cs="Times New Roman"/>
        </w:rPr>
        <w:t xml:space="preserve">ратск, Иркутская область, тел./факс 8(3953) 411126  </w:t>
      </w:r>
    </w:p>
    <w:p w:rsidR="00F44BB5" w:rsidRPr="00FC7E53" w:rsidRDefault="00F44BB5" w:rsidP="00F44BB5">
      <w:pPr>
        <w:pStyle w:val="Style3"/>
        <w:widowControl/>
        <w:spacing w:line="240" w:lineRule="auto"/>
        <w:ind w:left="4147"/>
        <w:jc w:val="left"/>
        <w:rPr>
          <w:rStyle w:val="FontStyle17"/>
          <w:sz w:val="22"/>
          <w:szCs w:val="22"/>
        </w:rPr>
      </w:pPr>
    </w:p>
    <w:p w:rsidR="00F44BB5" w:rsidRPr="00FC7E53" w:rsidRDefault="00F44BB5" w:rsidP="00F44BB5">
      <w:pPr>
        <w:pStyle w:val="a3"/>
        <w:spacing w:after="0"/>
        <w:ind w:firstLine="709"/>
        <w:jc w:val="center"/>
        <w:rPr>
          <w:b/>
          <w:bCs/>
          <w:color w:val="000000"/>
          <w:sz w:val="22"/>
          <w:szCs w:val="22"/>
        </w:rPr>
      </w:pPr>
      <w:r w:rsidRPr="00FC7E53">
        <w:rPr>
          <w:b/>
          <w:bCs/>
          <w:color w:val="000000"/>
          <w:sz w:val="22"/>
          <w:szCs w:val="22"/>
        </w:rPr>
        <w:t>ЗАКЛЮЧЕНИЕ №</w:t>
      </w:r>
      <w:r w:rsidR="0089250E">
        <w:rPr>
          <w:b/>
          <w:bCs/>
          <w:color w:val="000000"/>
          <w:sz w:val="22"/>
          <w:szCs w:val="22"/>
        </w:rPr>
        <w:t>1</w:t>
      </w:r>
    </w:p>
    <w:p w:rsidR="00F44BB5" w:rsidRPr="00FC7E53" w:rsidRDefault="00F44BB5" w:rsidP="00F44BB5">
      <w:pPr>
        <w:pStyle w:val="a3"/>
        <w:spacing w:after="0"/>
        <w:ind w:firstLine="709"/>
        <w:jc w:val="center"/>
        <w:rPr>
          <w:bCs/>
          <w:color w:val="000000"/>
          <w:sz w:val="22"/>
          <w:szCs w:val="22"/>
        </w:rPr>
      </w:pPr>
      <w:r w:rsidRPr="00FC7E53">
        <w:rPr>
          <w:bCs/>
          <w:color w:val="000000"/>
          <w:sz w:val="22"/>
          <w:szCs w:val="22"/>
        </w:rPr>
        <w:t xml:space="preserve">на проект решения Думы Братского района </w:t>
      </w:r>
    </w:p>
    <w:p w:rsidR="00545DBE" w:rsidRDefault="00F44BB5" w:rsidP="001D473D">
      <w:pPr>
        <w:pStyle w:val="a3"/>
        <w:spacing w:after="0"/>
        <w:jc w:val="center"/>
        <w:rPr>
          <w:bCs/>
          <w:color w:val="000000"/>
          <w:sz w:val="22"/>
          <w:szCs w:val="22"/>
        </w:rPr>
      </w:pPr>
      <w:r w:rsidRPr="00FC7E53">
        <w:rPr>
          <w:bCs/>
          <w:color w:val="000000"/>
          <w:sz w:val="22"/>
          <w:szCs w:val="22"/>
        </w:rPr>
        <w:t xml:space="preserve">«О </w:t>
      </w:r>
      <w:r w:rsidR="001D473D" w:rsidRPr="00FC7E53">
        <w:rPr>
          <w:bCs/>
          <w:color w:val="000000"/>
          <w:sz w:val="22"/>
          <w:szCs w:val="22"/>
        </w:rPr>
        <w:t>внесении изменений в решение Думы Братского района от 2</w:t>
      </w:r>
      <w:r w:rsidR="00CF26BF">
        <w:rPr>
          <w:bCs/>
          <w:color w:val="000000"/>
          <w:sz w:val="22"/>
          <w:szCs w:val="22"/>
        </w:rPr>
        <w:t>8</w:t>
      </w:r>
      <w:r w:rsidR="001D473D" w:rsidRPr="00FC7E53">
        <w:rPr>
          <w:bCs/>
          <w:color w:val="000000"/>
          <w:sz w:val="22"/>
          <w:szCs w:val="22"/>
        </w:rPr>
        <w:t>.12.202</w:t>
      </w:r>
      <w:r w:rsidR="00CF26BF">
        <w:rPr>
          <w:bCs/>
          <w:color w:val="000000"/>
          <w:sz w:val="22"/>
          <w:szCs w:val="22"/>
        </w:rPr>
        <w:t>1</w:t>
      </w:r>
      <w:r w:rsidR="001D473D" w:rsidRPr="00FC7E53">
        <w:rPr>
          <w:bCs/>
          <w:color w:val="000000"/>
          <w:sz w:val="22"/>
          <w:szCs w:val="22"/>
        </w:rPr>
        <w:t xml:space="preserve"> года № </w:t>
      </w:r>
      <w:r w:rsidR="00CF26BF">
        <w:rPr>
          <w:bCs/>
          <w:color w:val="000000"/>
          <w:sz w:val="22"/>
          <w:szCs w:val="22"/>
        </w:rPr>
        <w:t xml:space="preserve">252 </w:t>
      </w:r>
      <w:r w:rsidR="001D473D" w:rsidRPr="00FC7E53">
        <w:rPr>
          <w:bCs/>
          <w:color w:val="000000"/>
          <w:sz w:val="22"/>
          <w:szCs w:val="22"/>
        </w:rPr>
        <w:t xml:space="preserve">«О </w:t>
      </w:r>
      <w:r w:rsidRPr="00FC7E53">
        <w:rPr>
          <w:bCs/>
          <w:color w:val="000000"/>
          <w:sz w:val="22"/>
          <w:szCs w:val="22"/>
        </w:rPr>
        <w:t>бюджете муниципального образования «Братский район» на 202</w:t>
      </w:r>
      <w:r w:rsidR="00CF26BF">
        <w:rPr>
          <w:bCs/>
          <w:color w:val="000000"/>
          <w:sz w:val="22"/>
          <w:szCs w:val="22"/>
        </w:rPr>
        <w:t>2</w:t>
      </w:r>
      <w:r w:rsidRPr="00FC7E53">
        <w:rPr>
          <w:bCs/>
          <w:color w:val="000000"/>
          <w:sz w:val="22"/>
          <w:szCs w:val="22"/>
        </w:rPr>
        <w:t xml:space="preserve"> год</w:t>
      </w:r>
      <w:r w:rsidR="00CF26BF">
        <w:rPr>
          <w:bCs/>
          <w:color w:val="000000"/>
          <w:sz w:val="22"/>
          <w:szCs w:val="22"/>
        </w:rPr>
        <w:t xml:space="preserve"> </w:t>
      </w:r>
    </w:p>
    <w:p w:rsidR="00F44BB5" w:rsidRPr="00FC7E53" w:rsidRDefault="00545DBE" w:rsidP="001D473D">
      <w:pPr>
        <w:pStyle w:val="a3"/>
        <w:spacing w:after="0"/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и</w:t>
      </w:r>
      <w:r w:rsidR="00CF26BF">
        <w:rPr>
          <w:bCs/>
          <w:color w:val="000000"/>
          <w:sz w:val="22"/>
          <w:szCs w:val="22"/>
        </w:rPr>
        <w:t xml:space="preserve"> на плановый период 2023 и 2024 годов.</w:t>
      </w:r>
      <w:r w:rsidR="00160735" w:rsidRPr="00FC7E53">
        <w:rPr>
          <w:b/>
          <w:bCs/>
          <w:color w:val="000000"/>
          <w:sz w:val="22"/>
          <w:szCs w:val="22"/>
        </w:rPr>
        <w:t xml:space="preserve"> </w:t>
      </w:r>
    </w:p>
    <w:p w:rsidR="00EE7AC5" w:rsidRPr="00FC7E53" w:rsidRDefault="00EE7AC5" w:rsidP="001D473D">
      <w:pPr>
        <w:pStyle w:val="a3"/>
        <w:spacing w:after="0"/>
        <w:jc w:val="center"/>
        <w:rPr>
          <w:bCs/>
          <w:color w:val="000000"/>
          <w:sz w:val="22"/>
          <w:szCs w:val="22"/>
        </w:rPr>
      </w:pPr>
    </w:p>
    <w:p w:rsidR="00F44BB5" w:rsidRPr="00FC7E53" w:rsidRDefault="00F44BB5" w:rsidP="00256E56">
      <w:pPr>
        <w:pStyle w:val="Style3"/>
        <w:spacing w:line="240" w:lineRule="auto"/>
        <w:jc w:val="both"/>
        <w:rPr>
          <w:b/>
          <w:bCs/>
          <w:color w:val="000000"/>
          <w:sz w:val="22"/>
          <w:szCs w:val="22"/>
        </w:rPr>
      </w:pPr>
      <w:r w:rsidRPr="00FC7E53">
        <w:rPr>
          <w:b/>
          <w:bCs/>
          <w:color w:val="000000"/>
          <w:sz w:val="22"/>
          <w:szCs w:val="22"/>
        </w:rPr>
        <w:t>г. Братск</w:t>
      </w:r>
      <w:r w:rsidRPr="00FC7E53">
        <w:rPr>
          <w:b/>
          <w:bCs/>
          <w:color w:val="000000"/>
          <w:sz w:val="22"/>
          <w:szCs w:val="22"/>
        </w:rPr>
        <w:tab/>
      </w:r>
      <w:r w:rsidRPr="00FC7E53">
        <w:rPr>
          <w:b/>
          <w:bCs/>
          <w:color w:val="000000"/>
          <w:sz w:val="22"/>
          <w:szCs w:val="22"/>
        </w:rPr>
        <w:tab/>
      </w:r>
      <w:r w:rsidRPr="00FC7E53">
        <w:rPr>
          <w:b/>
          <w:bCs/>
          <w:color w:val="000000"/>
          <w:sz w:val="22"/>
          <w:szCs w:val="22"/>
        </w:rPr>
        <w:tab/>
      </w:r>
      <w:r w:rsidRPr="00FC7E53">
        <w:rPr>
          <w:b/>
          <w:bCs/>
          <w:color w:val="000000"/>
          <w:sz w:val="22"/>
          <w:szCs w:val="22"/>
        </w:rPr>
        <w:tab/>
      </w:r>
      <w:r w:rsidRPr="00FC7E53">
        <w:rPr>
          <w:b/>
          <w:bCs/>
          <w:color w:val="000000"/>
          <w:sz w:val="22"/>
          <w:szCs w:val="22"/>
        </w:rPr>
        <w:tab/>
      </w:r>
      <w:r w:rsidRPr="00FC7E53">
        <w:rPr>
          <w:b/>
          <w:bCs/>
          <w:color w:val="000000"/>
          <w:sz w:val="22"/>
          <w:szCs w:val="22"/>
        </w:rPr>
        <w:tab/>
      </w:r>
      <w:r w:rsidRPr="00FC7E53">
        <w:rPr>
          <w:b/>
          <w:bCs/>
          <w:color w:val="000000"/>
          <w:sz w:val="22"/>
          <w:szCs w:val="22"/>
        </w:rPr>
        <w:tab/>
      </w:r>
      <w:r w:rsidRPr="00FC7E53">
        <w:rPr>
          <w:b/>
          <w:bCs/>
          <w:color w:val="000000"/>
          <w:sz w:val="22"/>
          <w:szCs w:val="22"/>
        </w:rPr>
        <w:tab/>
      </w:r>
      <w:r w:rsidR="00256E56" w:rsidRPr="00FC7E53">
        <w:rPr>
          <w:b/>
          <w:bCs/>
          <w:color w:val="000000"/>
          <w:sz w:val="22"/>
          <w:szCs w:val="22"/>
        </w:rPr>
        <w:t xml:space="preserve">    </w:t>
      </w:r>
      <w:r w:rsidRPr="00FC7E53">
        <w:rPr>
          <w:b/>
          <w:bCs/>
          <w:color w:val="000000"/>
          <w:sz w:val="22"/>
          <w:szCs w:val="22"/>
        </w:rPr>
        <w:t xml:space="preserve">  </w:t>
      </w:r>
      <w:r w:rsidR="00256E56" w:rsidRPr="00FC7E53">
        <w:rPr>
          <w:b/>
          <w:bCs/>
          <w:color w:val="000000"/>
          <w:sz w:val="22"/>
          <w:szCs w:val="22"/>
        </w:rPr>
        <w:t xml:space="preserve"> </w:t>
      </w:r>
      <w:r w:rsidRPr="00FC7E53">
        <w:rPr>
          <w:b/>
          <w:bCs/>
          <w:color w:val="000000"/>
          <w:sz w:val="22"/>
          <w:szCs w:val="22"/>
        </w:rPr>
        <w:t xml:space="preserve">        </w:t>
      </w:r>
      <w:r w:rsidRPr="00FC7E53">
        <w:rPr>
          <w:b/>
          <w:bCs/>
          <w:color w:val="000000"/>
          <w:sz w:val="22"/>
          <w:szCs w:val="22"/>
        </w:rPr>
        <w:tab/>
      </w:r>
      <w:r w:rsidR="007A0701" w:rsidRPr="00FC7E53">
        <w:rPr>
          <w:b/>
          <w:bCs/>
          <w:color w:val="000000"/>
          <w:sz w:val="22"/>
          <w:szCs w:val="22"/>
        </w:rPr>
        <w:t xml:space="preserve">     </w:t>
      </w:r>
      <w:r w:rsidR="009D4A3C">
        <w:rPr>
          <w:b/>
          <w:bCs/>
          <w:color w:val="000000"/>
          <w:sz w:val="22"/>
          <w:szCs w:val="22"/>
        </w:rPr>
        <w:t>11</w:t>
      </w:r>
      <w:r w:rsidRPr="00FC7E53">
        <w:rPr>
          <w:b/>
          <w:bCs/>
          <w:color w:val="000000"/>
          <w:sz w:val="22"/>
          <w:szCs w:val="22"/>
        </w:rPr>
        <w:t>.</w:t>
      </w:r>
      <w:r w:rsidR="00CF26BF">
        <w:rPr>
          <w:b/>
          <w:bCs/>
          <w:color w:val="000000"/>
          <w:sz w:val="22"/>
          <w:szCs w:val="22"/>
        </w:rPr>
        <w:t>0</w:t>
      </w:r>
      <w:r w:rsidR="00497D16" w:rsidRPr="00FC7E53">
        <w:rPr>
          <w:b/>
          <w:bCs/>
          <w:color w:val="000000"/>
          <w:sz w:val="22"/>
          <w:szCs w:val="22"/>
        </w:rPr>
        <w:t>2</w:t>
      </w:r>
      <w:r w:rsidRPr="00FC7E53">
        <w:rPr>
          <w:b/>
          <w:bCs/>
          <w:color w:val="000000"/>
          <w:sz w:val="22"/>
          <w:szCs w:val="22"/>
        </w:rPr>
        <w:t>.202</w:t>
      </w:r>
      <w:r w:rsidR="00CF26BF">
        <w:rPr>
          <w:b/>
          <w:bCs/>
          <w:color w:val="000000"/>
          <w:sz w:val="22"/>
          <w:szCs w:val="22"/>
        </w:rPr>
        <w:t>2</w:t>
      </w:r>
      <w:r w:rsidRPr="00FC7E53">
        <w:rPr>
          <w:b/>
          <w:bCs/>
          <w:color w:val="000000"/>
          <w:sz w:val="22"/>
          <w:szCs w:val="22"/>
        </w:rPr>
        <w:t>г.</w:t>
      </w:r>
    </w:p>
    <w:p w:rsidR="001D473D" w:rsidRPr="00FC7E53" w:rsidRDefault="00F44BB5" w:rsidP="001D473D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FC7E53">
        <w:rPr>
          <w:rStyle w:val="FontStyle17"/>
          <w:sz w:val="22"/>
          <w:szCs w:val="22"/>
        </w:rPr>
        <w:t xml:space="preserve">           </w:t>
      </w:r>
      <w:r w:rsidR="00AB58CA" w:rsidRPr="00FC7E53">
        <w:rPr>
          <w:rFonts w:ascii="Times New Roman" w:hAnsi="Times New Roman" w:cs="Times New Roman"/>
          <w:color w:val="000000"/>
        </w:rPr>
        <w:t xml:space="preserve">          </w:t>
      </w:r>
    </w:p>
    <w:p w:rsidR="008E3195" w:rsidRPr="00FC7E53" w:rsidRDefault="00784BE6" w:rsidP="008E3195">
      <w:pPr>
        <w:pStyle w:val="a3"/>
        <w:spacing w:after="0"/>
        <w:ind w:left="0" w:firstLine="708"/>
        <w:jc w:val="both"/>
        <w:rPr>
          <w:bCs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Настоящее заключение Контрольно-счетного органа муниципального образования «Братский район» на</w:t>
      </w:r>
      <w:r w:rsidRPr="00784BE6">
        <w:rPr>
          <w:color w:val="000000"/>
          <w:sz w:val="22"/>
          <w:szCs w:val="22"/>
        </w:rPr>
        <w:t xml:space="preserve"> проведен</w:t>
      </w:r>
      <w:r>
        <w:rPr>
          <w:color w:val="000000"/>
          <w:sz w:val="22"/>
          <w:szCs w:val="22"/>
        </w:rPr>
        <w:t>ие</w:t>
      </w:r>
      <w:r w:rsidRPr="00784BE6">
        <w:rPr>
          <w:color w:val="000000"/>
          <w:sz w:val="22"/>
          <w:szCs w:val="22"/>
        </w:rPr>
        <w:t xml:space="preserve"> экспертиз</w:t>
      </w:r>
      <w:r>
        <w:rPr>
          <w:color w:val="000000"/>
          <w:sz w:val="22"/>
          <w:szCs w:val="22"/>
        </w:rPr>
        <w:t>ы</w:t>
      </w:r>
      <w:r w:rsidRPr="00784BE6">
        <w:rPr>
          <w:color w:val="000000"/>
          <w:sz w:val="22"/>
          <w:szCs w:val="22"/>
        </w:rPr>
        <w:t xml:space="preserve">  проект</w:t>
      </w:r>
      <w:r>
        <w:rPr>
          <w:color w:val="000000"/>
          <w:sz w:val="22"/>
          <w:szCs w:val="22"/>
        </w:rPr>
        <w:t>а</w:t>
      </w:r>
      <w:r w:rsidRPr="00784BE6">
        <w:rPr>
          <w:color w:val="000000"/>
          <w:sz w:val="22"/>
          <w:szCs w:val="22"/>
        </w:rPr>
        <w:t xml:space="preserve"> решения Думы Братского района </w:t>
      </w:r>
      <w:r w:rsidRPr="00784BE6">
        <w:rPr>
          <w:bCs/>
          <w:color w:val="000000"/>
          <w:sz w:val="22"/>
          <w:szCs w:val="22"/>
        </w:rPr>
        <w:t>«О  внесении изменений в решение Думы Братского района от 28.12.2021 года № 252 «О бюджете муниципального образования «Братский район» на 2022 год и на плановый период 2023 и 2024 годов»</w:t>
      </w:r>
      <w:r w:rsidR="000B7142">
        <w:rPr>
          <w:bCs/>
          <w:color w:val="000000"/>
          <w:sz w:val="22"/>
          <w:szCs w:val="22"/>
        </w:rPr>
        <w:t xml:space="preserve"> подготовлено </w:t>
      </w:r>
      <w:r>
        <w:rPr>
          <w:color w:val="000000"/>
          <w:sz w:val="22"/>
          <w:szCs w:val="22"/>
        </w:rPr>
        <w:t xml:space="preserve"> </w:t>
      </w:r>
      <w:r w:rsidR="000B7142">
        <w:rPr>
          <w:color w:val="000000"/>
          <w:sz w:val="22"/>
          <w:szCs w:val="22"/>
        </w:rPr>
        <w:t>в</w:t>
      </w:r>
      <w:r w:rsidR="001D473D" w:rsidRPr="00FC7E53">
        <w:rPr>
          <w:color w:val="000000"/>
          <w:sz w:val="22"/>
          <w:szCs w:val="22"/>
        </w:rPr>
        <w:t xml:space="preserve"> соответствии с требованиями статьи 157 Бюджетного кодекса Российской Федерации</w:t>
      </w:r>
      <w:r w:rsidR="008E3195" w:rsidRPr="00FC7E53">
        <w:rPr>
          <w:color w:val="000000"/>
          <w:sz w:val="22"/>
          <w:szCs w:val="22"/>
        </w:rPr>
        <w:t xml:space="preserve"> </w:t>
      </w:r>
      <w:r w:rsidR="001D473D" w:rsidRPr="00FC7E53">
        <w:rPr>
          <w:color w:val="000000"/>
          <w:sz w:val="22"/>
          <w:szCs w:val="22"/>
        </w:rPr>
        <w:t xml:space="preserve">(далее – БК РФ), </w:t>
      </w:r>
      <w:r w:rsidR="008E3195" w:rsidRPr="00FC7E53">
        <w:rPr>
          <w:color w:val="000000"/>
          <w:sz w:val="22"/>
          <w:szCs w:val="22"/>
        </w:rPr>
        <w:t>п</w:t>
      </w:r>
      <w:proofErr w:type="gramEnd"/>
      <w:r w:rsidR="001C5691" w:rsidRPr="00FC7E53">
        <w:rPr>
          <w:color w:val="000000"/>
          <w:sz w:val="22"/>
          <w:szCs w:val="22"/>
        </w:rPr>
        <w:t>.п.</w:t>
      </w:r>
      <w:r w:rsidR="008E3195" w:rsidRPr="00FC7E53">
        <w:rPr>
          <w:color w:val="000000"/>
          <w:sz w:val="22"/>
          <w:szCs w:val="22"/>
        </w:rPr>
        <w:t xml:space="preserve"> 2 </w:t>
      </w:r>
      <w:r w:rsidR="001C5691" w:rsidRPr="00FC7E53">
        <w:rPr>
          <w:color w:val="000000"/>
          <w:sz w:val="22"/>
          <w:szCs w:val="22"/>
        </w:rPr>
        <w:t xml:space="preserve">п. </w:t>
      </w:r>
      <w:r w:rsidR="003939B8">
        <w:rPr>
          <w:color w:val="000000"/>
          <w:sz w:val="22"/>
          <w:szCs w:val="22"/>
        </w:rPr>
        <w:t>1</w:t>
      </w:r>
      <w:r w:rsidR="001C5691" w:rsidRPr="00FC7E53">
        <w:rPr>
          <w:color w:val="000000"/>
          <w:sz w:val="22"/>
          <w:szCs w:val="22"/>
        </w:rPr>
        <w:t xml:space="preserve"> ст. </w:t>
      </w:r>
      <w:r w:rsidR="008E3195" w:rsidRPr="00FC7E53">
        <w:rPr>
          <w:color w:val="000000"/>
          <w:sz w:val="22"/>
          <w:szCs w:val="22"/>
        </w:rPr>
        <w:t>9 Федерального закона от 07.02.2011 №6-ФЗ «Об общих принципах организации и деятельности контрольно-счетных органов субъектов РФ и муниципальных образований», статьи 18</w:t>
      </w:r>
      <w:r w:rsidR="001D473D" w:rsidRPr="00FC7E53">
        <w:rPr>
          <w:color w:val="000000"/>
          <w:sz w:val="22"/>
          <w:szCs w:val="22"/>
        </w:rPr>
        <w:t xml:space="preserve"> Положения «О бюджетном процессе в </w:t>
      </w:r>
      <w:r w:rsidR="008E3195" w:rsidRPr="00FC7E53">
        <w:rPr>
          <w:color w:val="000000"/>
          <w:sz w:val="22"/>
          <w:szCs w:val="22"/>
        </w:rPr>
        <w:t>муниципальном образовании «Братский район»</w:t>
      </w:r>
      <w:r w:rsidR="001D473D" w:rsidRPr="00FC7E53">
        <w:rPr>
          <w:color w:val="000000"/>
          <w:sz w:val="22"/>
          <w:szCs w:val="22"/>
        </w:rPr>
        <w:t xml:space="preserve">, Положением «О Контрольно-счетном органе в </w:t>
      </w:r>
      <w:r w:rsidR="008E3195" w:rsidRPr="00FC7E53">
        <w:rPr>
          <w:color w:val="000000"/>
          <w:sz w:val="22"/>
          <w:szCs w:val="22"/>
        </w:rPr>
        <w:t>муниципальном образовании «Братский район»</w:t>
      </w:r>
      <w:r w:rsidR="001D473D" w:rsidRPr="00FC7E53">
        <w:rPr>
          <w:color w:val="000000"/>
          <w:sz w:val="22"/>
          <w:szCs w:val="22"/>
        </w:rPr>
        <w:t xml:space="preserve">, </w:t>
      </w:r>
    </w:p>
    <w:p w:rsidR="006456CA" w:rsidRPr="00FC7E53" w:rsidRDefault="006456CA" w:rsidP="00497D16">
      <w:pPr>
        <w:shd w:val="clear" w:color="auto" w:fill="FFFFFF"/>
        <w:rPr>
          <w:rFonts w:ascii="Times New Roman" w:hAnsi="Times New Roman" w:cs="Times New Roman"/>
          <w:bCs/>
          <w:color w:val="000000"/>
        </w:rPr>
      </w:pP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EE7AC5" w:rsidRPr="00FC7E53">
        <w:rPr>
          <w:rFonts w:ascii="Times New Roman" w:eastAsia="Times New Roman" w:hAnsi="Times New Roman" w:cs="Times New Roman"/>
          <w:color w:val="000000"/>
          <w:lang w:eastAsia="ru-RU"/>
        </w:rPr>
        <w:t>Предмет экспертизы – проект решения «О внесении изменений в решение Думы Братского района от 2</w:t>
      </w:r>
      <w:r w:rsidR="00CF26BF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EE7AC5" w:rsidRPr="00FC7E53">
        <w:rPr>
          <w:rFonts w:ascii="Times New Roman" w:eastAsia="Times New Roman" w:hAnsi="Times New Roman" w:cs="Times New Roman"/>
          <w:color w:val="000000"/>
          <w:lang w:eastAsia="ru-RU"/>
        </w:rPr>
        <w:t>.12.202</w:t>
      </w:r>
      <w:r w:rsidR="00CF26BF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EE7AC5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№</w:t>
      </w:r>
      <w:r w:rsidR="001C5691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F26BF">
        <w:rPr>
          <w:rFonts w:ascii="Times New Roman" w:eastAsia="Times New Roman" w:hAnsi="Times New Roman" w:cs="Times New Roman"/>
          <w:color w:val="000000"/>
          <w:lang w:eastAsia="ru-RU"/>
        </w:rPr>
        <w:t>252</w:t>
      </w:r>
      <w:r w:rsidR="00EE7AC5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«О бюджете муниципального образования «Братский район» на 202</w:t>
      </w:r>
      <w:r w:rsidR="00CF26B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EE7AC5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и на плановый период 202</w:t>
      </w:r>
      <w:r w:rsidR="00CF26BF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E7AC5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и 202</w:t>
      </w:r>
      <w:r w:rsidR="00CF26BF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EE7AC5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годов»</w:t>
      </w:r>
      <w:r w:rsidR="00497D16" w:rsidRPr="00FC7E53">
        <w:rPr>
          <w:rFonts w:ascii="Times New Roman" w:hAnsi="Times New Roman" w:cs="Times New Roman"/>
          <w:bCs/>
          <w:color w:val="000000"/>
        </w:rPr>
        <w:t xml:space="preserve">. </w:t>
      </w:r>
    </w:p>
    <w:p w:rsidR="00497D16" w:rsidRPr="00FC7E53" w:rsidRDefault="006456CA" w:rsidP="00497D16">
      <w:pPr>
        <w:shd w:val="clear" w:color="auto" w:fill="FFFFFF"/>
        <w:rPr>
          <w:rFonts w:ascii="Times New Roman" w:hAnsi="Times New Roman" w:cs="Times New Roman"/>
          <w:bCs/>
          <w:color w:val="000000"/>
        </w:rPr>
      </w:pP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="00EE7AC5" w:rsidRPr="00FC7E53">
        <w:rPr>
          <w:rFonts w:ascii="Times New Roman" w:eastAsia="Times New Roman" w:hAnsi="Times New Roman" w:cs="Times New Roman"/>
          <w:color w:val="000000"/>
          <w:lang w:eastAsia="ru-RU"/>
        </w:rPr>
        <w:t>Цель – предупреждение и пресечение нарушений в процессе подготовки проекта и принятия решения «О внесении изменений в решение Думы Братского района от 2</w:t>
      </w:r>
      <w:r w:rsidR="00CF26BF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EE7AC5" w:rsidRPr="00FC7E53">
        <w:rPr>
          <w:rFonts w:ascii="Times New Roman" w:eastAsia="Times New Roman" w:hAnsi="Times New Roman" w:cs="Times New Roman"/>
          <w:color w:val="000000"/>
          <w:lang w:eastAsia="ru-RU"/>
        </w:rPr>
        <w:t>.12.202</w:t>
      </w:r>
      <w:r w:rsidR="00CF26BF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EE7AC5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№</w:t>
      </w:r>
      <w:r w:rsidR="001C5691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F26BF">
        <w:rPr>
          <w:rFonts w:ascii="Times New Roman" w:eastAsia="Times New Roman" w:hAnsi="Times New Roman" w:cs="Times New Roman"/>
          <w:color w:val="000000"/>
          <w:lang w:eastAsia="ru-RU"/>
        </w:rPr>
        <w:t>252</w:t>
      </w:r>
      <w:r w:rsidR="00EE7AC5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«О бюджете муниципального образования «Братский район» на 202</w:t>
      </w:r>
      <w:r w:rsidR="00CF26B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EE7AC5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и на плановый период 202</w:t>
      </w:r>
      <w:r w:rsidR="00CF26BF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EE7AC5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и 202</w:t>
      </w:r>
      <w:r w:rsidR="00CF26BF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EE7AC5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годов»</w:t>
      </w:r>
      <w:r w:rsidR="00CF26BF">
        <w:rPr>
          <w:rFonts w:ascii="Times New Roman" w:hAnsi="Times New Roman" w:cs="Times New Roman"/>
          <w:bCs/>
          <w:color w:val="000000"/>
        </w:rPr>
        <w:t>.</w:t>
      </w:r>
      <w:r w:rsidR="00497D16" w:rsidRPr="00FC7E53">
        <w:rPr>
          <w:rFonts w:ascii="Times New Roman" w:hAnsi="Times New Roman" w:cs="Times New Roman"/>
          <w:bCs/>
          <w:color w:val="000000"/>
        </w:rPr>
        <w:t xml:space="preserve"> </w:t>
      </w:r>
    </w:p>
    <w:p w:rsidR="00EE7AC5" w:rsidRPr="00FC7E53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>Задачи экспертизы:</w:t>
      </w:r>
    </w:p>
    <w:p w:rsidR="00497D16" w:rsidRPr="00FC7E53" w:rsidRDefault="00EE7AC5" w:rsidP="00497D16">
      <w:pPr>
        <w:shd w:val="clear" w:color="auto" w:fill="FFFFFF"/>
        <w:rPr>
          <w:rFonts w:ascii="Times New Roman" w:hAnsi="Times New Roman" w:cs="Times New Roman"/>
          <w:bCs/>
          <w:color w:val="000000"/>
        </w:rPr>
      </w:pP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>- определение достоверности и обоснованности показателей проекта решения «О внесении изменений в решение Думы Братского района от 2</w:t>
      </w:r>
      <w:r w:rsidR="00CF26BF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>.12.202</w:t>
      </w:r>
      <w:r w:rsidR="00CF26BF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№</w:t>
      </w:r>
      <w:r w:rsidR="001C5691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F26BF">
        <w:rPr>
          <w:rFonts w:ascii="Times New Roman" w:eastAsia="Times New Roman" w:hAnsi="Times New Roman" w:cs="Times New Roman"/>
          <w:color w:val="000000"/>
          <w:lang w:eastAsia="ru-RU"/>
        </w:rPr>
        <w:t>252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«О бюджете муниципального образования «Братский район» на 202</w:t>
      </w:r>
      <w:r w:rsidR="00CF26B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и на плановый период 202</w:t>
      </w:r>
      <w:r w:rsidR="00CF26BF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и 202</w:t>
      </w:r>
      <w:r w:rsidR="00CF26BF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годов»</w:t>
      </w:r>
      <w:r w:rsidR="006456CA" w:rsidRPr="00FC7E53">
        <w:rPr>
          <w:rFonts w:ascii="Times New Roman" w:hAnsi="Times New Roman" w:cs="Times New Roman"/>
          <w:bCs/>
          <w:color w:val="000000"/>
        </w:rPr>
        <w:t>;</w:t>
      </w:r>
      <w:r w:rsidR="00497D16" w:rsidRPr="00FC7E53">
        <w:rPr>
          <w:rFonts w:ascii="Times New Roman" w:hAnsi="Times New Roman" w:cs="Times New Roman"/>
          <w:bCs/>
          <w:color w:val="000000"/>
        </w:rPr>
        <w:t xml:space="preserve"> </w:t>
      </w:r>
    </w:p>
    <w:p w:rsidR="00497D16" w:rsidRPr="00FC7E53" w:rsidRDefault="00EE7AC5" w:rsidP="00497D16">
      <w:pPr>
        <w:shd w:val="clear" w:color="auto" w:fill="FFFFFF"/>
        <w:rPr>
          <w:rFonts w:ascii="Times New Roman" w:hAnsi="Times New Roman" w:cs="Times New Roman"/>
          <w:bCs/>
          <w:color w:val="000000"/>
        </w:rPr>
      </w:pP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- проверка соответствия действующему законодательству и нормативным правовым актам муниципального образования «Братский район» при подготовке проекта решения «О внесении изменений в решение Думы Братского района от </w:t>
      </w:r>
      <w:r w:rsidR="00CF26BF">
        <w:rPr>
          <w:rFonts w:ascii="Times New Roman" w:eastAsia="Times New Roman" w:hAnsi="Times New Roman" w:cs="Times New Roman"/>
          <w:color w:val="000000"/>
          <w:lang w:eastAsia="ru-RU"/>
        </w:rPr>
        <w:t>28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>.12.202</w:t>
      </w:r>
      <w:r w:rsidR="00CF26BF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№</w:t>
      </w:r>
      <w:r w:rsidR="00CF26BF">
        <w:rPr>
          <w:rFonts w:ascii="Times New Roman" w:eastAsia="Times New Roman" w:hAnsi="Times New Roman" w:cs="Times New Roman"/>
          <w:color w:val="000000"/>
          <w:lang w:eastAsia="ru-RU"/>
        </w:rPr>
        <w:t>252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«О бюджете муниципального образования «Братский район» на 202</w:t>
      </w:r>
      <w:r w:rsidR="00CF26B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и на плановый период 202</w:t>
      </w:r>
      <w:r w:rsidR="00CF26BF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и 202</w:t>
      </w:r>
      <w:r w:rsidR="00CF26BF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годов»</w:t>
      </w:r>
      <w:r w:rsidR="00497D16" w:rsidRPr="00FC7E53">
        <w:rPr>
          <w:rFonts w:ascii="Times New Roman" w:hAnsi="Times New Roman" w:cs="Times New Roman"/>
          <w:bCs/>
          <w:color w:val="000000"/>
        </w:rPr>
        <w:t xml:space="preserve">. </w:t>
      </w:r>
    </w:p>
    <w:p w:rsidR="00EE7AC5" w:rsidRPr="00FC7E53" w:rsidRDefault="006456CA" w:rsidP="00645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E7AC5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проверка документов и материалов, представляемых одновременно с проектом.</w:t>
      </w:r>
    </w:p>
    <w:p w:rsidR="00EE7AC5" w:rsidRPr="00FC7E53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Экспертиза была осуществлена в разрезе предлагаемых изменений в бюджет района, предусмотренных проектом муниципального правового акта на предмет их соответствия вышеуказанным критериям. </w:t>
      </w:r>
    </w:p>
    <w:p w:rsidR="00EE7AC5" w:rsidRPr="00FC7E53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>В Контрольно-счетный орган Братского района для проведения экспертизы все необходимые документы поступили в электронном виде.</w:t>
      </w:r>
    </w:p>
    <w:p w:rsidR="00474297" w:rsidRPr="00FC7E53" w:rsidRDefault="00474297" w:rsidP="00EE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E7AC5" w:rsidRPr="00FC7E53" w:rsidRDefault="00EE7AC5" w:rsidP="00EE7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C7E53">
        <w:rPr>
          <w:rFonts w:ascii="Times New Roman" w:eastAsia="Times New Roman" w:hAnsi="Times New Roman" w:cs="Times New Roman"/>
          <w:b/>
          <w:color w:val="000000"/>
          <w:lang w:eastAsia="ru-RU"/>
        </w:rPr>
        <w:t>Общая характеристика вносимых изменений в параметры бюджета муниципального образования «Братский район» на 202</w:t>
      </w:r>
      <w:r w:rsidR="00BE4583">
        <w:rPr>
          <w:rFonts w:ascii="Times New Roman" w:eastAsia="Times New Roman" w:hAnsi="Times New Roman" w:cs="Times New Roman"/>
          <w:b/>
          <w:color w:val="000000"/>
          <w:lang w:eastAsia="ru-RU"/>
        </w:rPr>
        <w:t>2</w:t>
      </w:r>
      <w:r w:rsidRPr="00FC7E5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 и на плановый период 202</w:t>
      </w:r>
      <w:r w:rsidR="00BE4583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Pr="00FC7E5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202</w:t>
      </w:r>
      <w:r w:rsidR="00BE4583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Pr="00FC7E5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годов</w:t>
      </w:r>
      <w:r w:rsidR="00BE4583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EE7AC5" w:rsidRPr="00FC7E53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E7AC5" w:rsidRPr="00FC7E53" w:rsidRDefault="00EE7AC5" w:rsidP="00EE7A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Согласно пояснительной записке к проекту решения, вносимые изменения обусловлены </w:t>
      </w:r>
      <w:r w:rsidR="008F0C47" w:rsidRPr="00FC7E53">
        <w:rPr>
          <w:rFonts w:ascii="Times New Roman" w:eastAsia="Times New Roman" w:hAnsi="Times New Roman" w:cs="Times New Roman"/>
          <w:color w:val="000000"/>
          <w:lang w:eastAsia="ru-RU"/>
        </w:rPr>
        <w:t>уточнением</w:t>
      </w:r>
      <w:r w:rsidR="00964DAC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F0C47" w:rsidRPr="00FC7E53">
        <w:rPr>
          <w:rFonts w:ascii="Times New Roman" w:eastAsia="Times New Roman" w:hAnsi="Times New Roman" w:cs="Times New Roman"/>
          <w:color w:val="000000"/>
          <w:lang w:eastAsia="ru-RU"/>
        </w:rPr>
        <w:t>налоговых и неналоговых доходов</w:t>
      </w:r>
      <w:r w:rsidR="00964DAC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8F0C47" w:rsidRPr="00FC7E53">
        <w:rPr>
          <w:rFonts w:ascii="Times New Roman" w:eastAsia="Times New Roman" w:hAnsi="Times New Roman" w:cs="Times New Roman"/>
          <w:color w:val="000000"/>
          <w:lang w:eastAsia="ru-RU"/>
        </w:rPr>
        <w:t>объема безвозмездных поступлений</w:t>
      </w:r>
      <w:r w:rsidR="00964DAC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и соответственно </w:t>
      </w:r>
      <w:r w:rsidR="008F0C47" w:rsidRPr="00FC7E53">
        <w:rPr>
          <w:rFonts w:ascii="Times New Roman" w:eastAsia="Times New Roman" w:hAnsi="Times New Roman" w:cs="Times New Roman"/>
          <w:color w:val="000000"/>
          <w:lang w:eastAsia="ru-RU"/>
        </w:rPr>
        <w:t>расходной части районного бюджета.</w:t>
      </w:r>
    </w:p>
    <w:p w:rsidR="00CF7092" w:rsidRPr="00FC7E53" w:rsidRDefault="00EE7AC5" w:rsidP="008030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ab/>
        <w:t>Представленным проектом решения предлагается утвердить изменение основных характеристик бюджета муниципального образования «Братский район»</w:t>
      </w:r>
      <w:r w:rsidR="00CF7092" w:rsidRPr="00FC7E53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C1391A" w:rsidRPr="00FC7E53" w:rsidRDefault="00CF7092" w:rsidP="00CF709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>1) на 202</w:t>
      </w:r>
      <w:r w:rsidR="00BE458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год </w:t>
      </w:r>
      <w:r w:rsidR="00C3410B" w:rsidRPr="00FC7E53">
        <w:rPr>
          <w:rFonts w:ascii="Times New Roman" w:eastAsia="Times New Roman" w:hAnsi="Times New Roman" w:cs="Times New Roman"/>
          <w:color w:val="000000"/>
          <w:lang w:eastAsia="ru-RU"/>
        </w:rPr>
        <w:t>в част</w:t>
      </w:r>
      <w:r w:rsidR="00BE4583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C3410B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увеличения общего объема доходов и расходов</w:t>
      </w:r>
      <w:r w:rsidR="00C1391A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бюджета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030C3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BE4583">
        <w:rPr>
          <w:rFonts w:ascii="Times New Roman" w:eastAsia="Times New Roman" w:hAnsi="Times New Roman" w:cs="Times New Roman"/>
          <w:color w:val="000000"/>
          <w:lang w:eastAsia="ru-RU"/>
        </w:rPr>
        <w:t>98 168,9</w:t>
      </w:r>
      <w:r w:rsidR="008030C3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рублей за счет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поступления и корректировки</w:t>
      </w:r>
      <w:r w:rsidR="00C1391A" w:rsidRPr="00FC7E53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C1391A" w:rsidRPr="00FC7E53" w:rsidRDefault="00C1391A" w:rsidP="00C139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>- налоговы</w:t>
      </w:r>
      <w:r w:rsidR="00CF7092" w:rsidRPr="00FC7E53">
        <w:rPr>
          <w:rFonts w:ascii="Times New Roman" w:eastAsia="Times New Roman" w:hAnsi="Times New Roman" w:cs="Times New Roman"/>
          <w:color w:val="000000"/>
          <w:lang w:eastAsia="ru-RU"/>
        </w:rPr>
        <w:t>х и неналоговых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доход</w:t>
      </w:r>
      <w:r w:rsidR="00CF7092" w:rsidRPr="00FC7E53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в сумме </w:t>
      </w:r>
      <w:r w:rsidR="006456CA" w:rsidRPr="00FC7E5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BE4583">
        <w:rPr>
          <w:rFonts w:ascii="Times New Roman" w:eastAsia="Times New Roman" w:hAnsi="Times New Roman" w:cs="Times New Roman"/>
          <w:color w:val="000000"/>
          <w:lang w:eastAsia="ru-RU"/>
        </w:rPr>
        <w:t>0 999,7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руб.;</w:t>
      </w:r>
    </w:p>
    <w:p w:rsidR="008030C3" w:rsidRDefault="00C1391A" w:rsidP="00C139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8030C3" w:rsidRPr="00FC7E53">
        <w:rPr>
          <w:rFonts w:ascii="Times New Roman" w:eastAsia="Times New Roman" w:hAnsi="Times New Roman" w:cs="Times New Roman"/>
          <w:color w:val="000000"/>
          <w:lang w:eastAsia="ru-RU"/>
        </w:rPr>
        <w:t>безвозмездных поступлений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BE4583">
        <w:rPr>
          <w:rFonts w:ascii="Times New Roman" w:eastAsia="Times New Roman" w:hAnsi="Times New Roman" w:cs="Times New Roman"/>
          <w:color w:val="000000"/>
          <w:lang w:eastAsia="ru-RU"/>
        </w:rPr>
        <w:t>87 169,2</w:t>
      </w:r>
      <w:r w:rsidR="008030C3" w:rsidRPr="00FC7E53">
        <w:rPr>
          <w:rFonts w:ascii="Times New Roman" w:hAnsi="Times New Roman" w:cs="Times New Roman"/>
        </w:rPr>
        <w:t xml:space="preserve"> тыс. руб.</w:t>
      </w:r>
    </w:p>
    <w:p w:rsidR="00BE4583" w:rsidRPr="00BE4583" w:rsidRDefault="00BE4583" w:rsidP="00BE45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BE4583">
        <w:rPr>
          <w:rFonts w:ascii="Times New Roman" w:hAnsi="Times New Roman" w:cs="Times New Roman"/>
        </w:rPr>
        <w:t>на 202</w:t>
      </w:r>
      <w:r>
        <w:rPr>
          <w:rFonts w:ascii="Times New Roman" w:hAnsi="Times New Roman" w:cs="Times New Roman"/>
        </w:rPr>
        <w:t>3</w:t>
      </w:r>
      <w:r w:rsidRPr="00BE4583">
        <w:rPr>
          <w:rFonts w:ascii="Times New Roman" w:hAnsi="Times New Roman" w:cs="Times New Roman"/>
        </w:rPr>
        <w:t xml:space="preserve"> год в части увеличения общего объема доходов и расходов бюджета на </w:t>
      </w:r>
      <w:r>
        <w:rPr>
          <w:rFonts w:ascii="Times New Roman" w:hAnsi="Times New Roman" w:cs="Times New Roman"/>
        </w:rPr>
        <w:t>75 827,4</w:t>
      </w:r>
      <w:r w:rsidRPr="00BE4583">
        <w:rPr>
          <w:rFonts w:ascii="Times New Roman" w:hAnsi="Times New Roman" w:cs="Times New Roman"/>
        </w:rPr>
        <w:t xml:space="preserve"> тыс. рублей за счет поступления и корректировки:</w:t>
      </w:r>
    </w:p>
    <w:p w:rsidR="00BE4583" w:rsidRPr="00BE4583" w:rsidRDefault="00BE4583" w:rsidP="00BE45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 xml:space="preserve">- налоговых и неналоговых доходов в сумме </w:t>
      </w:r>
      <w:r>
        <w:rPr>
          <w:rFonts w:ascii="Times New Roman" w:hAnsi="Times New Roman" w:cs="Times New Roman"/>
        </w:rPr>
        <w:t>9 967,4</w:t>
      </w:r>
      <w:r w:rsidRPr="00BE4583">
        <w:rPr>
          <w:rFonts w:ascii="Times New Roman" w:hAnsi="Times New Roman" w:cs="Times New Roman"/>
        </w:rPr>
        <w:t xml:space="preserve"> тыс. руб.;</w:t>
      </w:r>
    </w:p>
    <w:p w:rsidR="00BE4583" w:rsidRPr="00BE4583" w:rsidRDefault="00BE4583" w:rsidP="00BE45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 xml:space="preserve">- безвозмездных поступлений – </w:t>
      </w:r>
      <w:r>
        <w:rPr>
          <w:rFonts w:ascii="Times New Roman" w:hAnsi="Times New Roman" w:cs="Times New Roman"/>
        </w:rPr>
        <w:t>65 860,0</w:t>
      </w:r>
      <w:r w:rsidRPr="00BE4583">
        <w:rPr>
          <w:rFonts w:ascii="Times New Roman" w:hAnsi="Times New Roman" w:cs="Times New Roman"/>
        </w:rPr>
        <w:t xml:space="preserve"> тыс. руб.</w:t>
      </w:r>
    </w:p>
    <w:p w:rsidR="00BE4583" w:rsidRPr="00BE4583" w:rsidRDefault="00BE4583" w:rsidP="00BE45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BE4583">
        <w:rPr>
          <w:rFonts w:ascii="Times New Roman" w:hAnsi="Times New Roman" w:cs="Times New Roman"/>
        </w:rPr>
        <w:t xml:space="preserve"> на 202</w:t>
      </w:r>
      <w:r>
        <w:rPr>
          <w:rFonts w:ascii="Times New Roman" w:hAnsi="Times New Roman" w:cs="Times New Roman"/>
        </w:rPr>
        <w:t>4</w:t>
      </w:r>
      <w:r w:rsidRPr="00BE4583">
        <w:rPr>
          <w:rFonts w:ascii="Times New Roman" w:hAnsi="Times New Roman" w:cs="Times New Roman"/>
        </w:rPr>
        <w:t xml:space="preserve"> год в части увеличения общего объема доходов и расходов бюджета на </w:t>
      </w:r>
      <w:r>
        <w:rPr>
          <w:rFonts w:ascii="Times New Roman" w:hAnsi="Times New Roman" w:cs="Times New Roman"/>
        </w:rPr>
        <w:t>77 555,2</w:t>
      </w:r>
      <w:r w:rsidRPr="00BE4583">
        <w:rPr>
          <w:rFonts w:ascii="Times New Roman" w:hAnsi="Times New Roman" w:cs="Times New Roman"/>
        </w:rPr>
        <w:t xml:space="preserve"> тыс. рублей за счет поступления и корректировки:</w:t>
      </w:r>
    </w:p>
    <w:p w:rsidR="00BE4583" w:rsidRPr="00BE4583" w:rsidRDefault="00BE4583" w:rsidP="00BE45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>- налоговых и неналоговых доходов в сумме 10</w:t>
      </w:r>
      <w:r>
        <w:rPr>
          <w:rFonts w:ascii="Times New Roman" w:hAnsi="Times New Roman" w:cs="Times New Roman"/>
        </w:rPr>
        <w:t> 205,2</w:t>
      </w:r>
      <w:r w:rsidRPr="00BE4583">
        <w:rPr>
          <w:rFonts w:ascii="Times New Roman" w:hAnsi="Times New Roman" w:cs="Times New Roman"/>
        </w:rPr>
        <w:t xml:space="preserve"> тыс. руб.;</w:t>
      </w:r>
    </w:p>
    <w:p w:rsidR="00BE4583" w:rsidRPr="00BE4583" w:rsidRDefault="00BE4583" w:rsidP="00BE45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E4583">
        <w:rPr>
          <w:rFonts w:ascii="Times New Roman" w:hAnsi="Times New Roman" w:cs="Times New Roman"/>
        </w:rPr>
        <w:t xml:space="preserve">- безвозмездных поступлений – </w:t>
      </w:r>
      <w:r>
        <w:rPr>
          <w:rFonts w:ascii="Times New Roman" w:hAnsi="Times New Roman" w:cs="Times New Roman"/>
        </w:rPr>
        <w:t>67 350,0</w:t>
      </w:r>
      <w:r w:rsidRPr="00BE4583">
        <w:rPr>
          <w:rFonts w:ascii="Times New Roman" w:hAnsi="Times New Roman" w:cs="Times New Roman"/>
        </w:rPr>
        <w:t xml:space="preserve"> тыс. руб.</w:t>
      </w:r>
    </w:p>
    <w:p w:rsidR="00BE4583" w:rsidRPr="00FC7E53" w:rsidRDefault="00BE4583" w:rsidP="00C139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56E6E" w:rsidRPr="00FC7E53" w:rsidRDefault="006B216C" w:rsidP="006B21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>Общие о</w:t>
      </w:r>
      <w:r w:rsidR="00E56E6E" w:rsidRPr="00FC7E53">
        <w:rPr>
          <w:rFonts w:ascii="Times New Roman" w:eastAsia="Times New Roman" w:hAnsi="Times New Roman" w:cs="Times New Roman"/>
          <w:color w:val="000000"/>
          <w:lang w:eastAsia="ru-RU"/>
        </w:rPr>
        <w:t>бъе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мы доходов бюджета МО «Братский район», предусмотренные в текстовой части проекта решения, соответствуют объемам доходов, отраженным в соответствующих приложениях к проекту решения: </w:t>
      </w:r>
    </w:p>
    <w:p w:rsidR="006646B7" w:rsidRPr="00FC7E53" w:rsidRDefault="006646B7" w:rsidP="00803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FC7E5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на 202</w:t>
      </w:r>
      <w:r w:rsidR="00BE458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</w:t>
      </w:r>
      <w:r w:rsidRPr="00FC7E5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год:</w:t>
      </w:r>
    </w:p>
    <w:p w:rsidR="006B216C" w:rsidRDefault="006B216C" w:rsidP="006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доходная часть в сумме </w:t>
      </w:r>
      <w:r w:rsidR="00EF5937" w:rsidRPr="00FC7E5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BE4583">
        <w:rPr>
          <w:rFonts w:ascii="Times New Roman" w:eastAsia="Times New Roman" w:hAnsi="Times New Roman" w:cs="Times New Roman"/>
          <w:color w:val="000000"/>
          <w:lang w:eastAsia="ru-RU"/>
        </w:rPr>
        <w:t> 483 522,2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руб., расходная –</w:t>
      </w:r>
      <w:r w:rsidR="00513D10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2</w:t>
      </w:r>
      <w:r w:rsidR="00BE4583">
        <w:rPr>
          <w:rFonts w:ascii="Times New Roman" w:eastAsia="Times New Roman" w:hAnsi="Times New Roman" w:cs="Times New Roman"/>
          <w:color w:val="000000"/>
          <w:lang w:eastAsia="ru-RU"/>
        </w:rPr>
        <w:t> 542 521,4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руб., размер дефицита</w:t>
      </w:r>
      <w:r w:rsidR="006646B7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03490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513D10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03490">
        <w:rPr>
          <w:rFonts w:ascii="Times New Roman" w:eastAsia="Times New Roman" w:hAnsi="Times New Roman" w:cs="Times New Roman"/>
          <w:color w:val="000000"/>
          <w:lang w:eastAsia="ru-RU"/>
        </w:rPr>
        <w:t>58 999,2</w:t>
      </w:r>
      <w:r w:rsidR="00513D10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тыс.</w:t>
      </w:r>
      <w:r w:rsidR="006646B7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13D10" w:rsidRPr="00FC7E53">
        <w:rPr>
          <w:rFonts w:ascii="Times New Roman" w:eastAsia="Times New Roman" w:hAnsi="Times New Roman" w:cs="Times New Roman"/>
          <w:color w:val="000000"/>
          <w:lang w:eastAsia="ru-RU"/>
        </w:rPr>
        <w:t>руб.</w:t>
      </w:r>
      <w:r w:rsidR="006646B7" w:rsidRPr="00FC7E5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03490" w:rsidRPr="00803490" w:rsidRDefault="00803490" w:rsidP="00803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r w:rsidRPr="0080349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3</w:t>
      </w:r>
      <w:r w:rsidRPr="0080349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год:</w:t>
      </w:r>
    </w:p>
    <w:p w:rsidR="00803490" w:rsidRPr="00803490" w:rsidRDefault="00803490" w:rsidP="00803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3490">
        <w:rPr>
          <w:rFonts w:ascii="Times New Roman" w:eastAsia="Times New Roman" w:hAnsi="Times New Roman" w:cs="Times New Roman"/>
          <w:color w:val="000000"/>
          <w:lang w:eastAsia="ru-RU"/>
        </w:rPr>
        <w:t>доходная часть в сумме 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307 433,5</w:t>
      </w:r>
      <w:r w:rsidRPr="00803490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руб., расходная – 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330 433,5</w:t>
      </w:r>
      <w:r w:rsidRPr="00803490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руб., размер дефицита –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23 000,0</w:t>
      </w:r>
      <w:r w:rsidRPr="00803490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руб.;</w:t>
      </w:r>
    </w:p>
    <w:p w:rsidR="00803490" w:rsidRPr="00803490" w:rsidRDefault="00803490" w:rsidP="00803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80349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на 202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4</w:t>
      </w:r>
      <w:r w:rsidRPr="0080349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год:</w:t>
      </w:r>
    </w:p>
    <w:p w:rsidR="00803490" w:rsidRPr="00803490" w:rsidRDefault="00803490" w:rsidP="008034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3490">
        <w:rPr>
          <w:rFonts w:ascii="Times New Roman" w:eastAsia="Times New Roman" w:hAnsi="Times New Roman" w:cs="Times New Roman"/>
          <w:color w:val="000000"/>
          <w:lang w:eastAsia="ru-RU"/>
        </w:rPr>
        <w:t>доходная часть в сумме 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272 197,4</w:t>
      </w:r>
      <w:r w:rsidRPr="00803490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руб., расходная – 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295 197,4</w:t>
      </w:r>
      <w:r w:rsidRPr="00803490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руб., размер дефицита без изменений –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23 000,0</w:t>
      </w:r>
      <w:r w:rsidRPr="00803490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руб.;</w:t>
      </w:r>
    </w:p>
    <w:p w:rsidR="00803490" w:rsidRPr="00FC7E53" w:rsidRDefault="00803490" w:rsidP="006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B216C" w:rsidRPr="00FC7E53" w:rsidRDefault="006B216C" w:rsidP="006B21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>В связи с вносимыми изменениями проекта отдельные статьи текстовой части решения о бюджете уточнены, и, соответственно, отдельные приложения к решению о бюджете изложены в новой редакции.</w:t>
      </w:r>
    </w:p>
    <w:p w:rsidR="00EE7AC5" w:rsidRDefault="006B216C" w:rsidP="006B2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C7E5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Изменения доходной части </w:t>
      </w:r>
      <w:r w:rsidR="001E3446" w:rsidRPr="00FC7E53">
        <w:rPr>
          <w:rFonts w:ascii="Times New Roman" w:eastAsia="Times New Roman" w:hAnsi="Times New Roman" w:cs="Times New Roman"/>
          <w:b/>
          <w:color w:val="000000"/>
          <w:lang w:eastAsia="ru-RU"/>
        </w:rPr>
        <w:t>районного бюджета</w:t>
      </w:r>
    </w:p>
    <w:p w:rsidR="00633F2E" w:rsidRPr="00FC7E53" w:rsidRDefault="00633F2E" w:rsidP="006B21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22033" w:rsidRDefault="006D2F7D" w:rsidP="00A20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A22033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 вносимых изменениях в доходную часть бюджета </w:t>
      </w:r>
      <w:r w:rsidR="00A20BE0" w:rsidRPr="00FC7E53">
        <w:rPr>
          <w:rFonts w:ascii="Times New Roman" w:eastAsia="Times New Roman" w:hAnsi="Times New Roman" w:cs="Times New Roman"/>
          <w:color w:val="000000"/>
          <w:lang w:eastAsia="ru-RU"/>
        </w:rPr>
        <w:t>на 202</w:t>
      </w:r>
      <w:r w:rsidR="00803490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20BE0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год </w:t>
      </w:r>
      <w:r w:rsidR="00A22033" w:rsidRPr="00FC7E53">
        <w:rPr>
          <w:rFonts w:ascii="Times New Roman" w:eastAsia="Times New Roman" w:hAnsi="Times New Roman" w:cs="Times New Roman"/>
          <w:color w:val="000000"/>
          <w:lang w:eastAsia="ru-RU"/>
        </w:rPr>
        <w:t>представлены в таблице:</w:t>
      </w:r>
    </w:p>
    <w:p w:rsidR="00F53E4B" w:rsidRPr="00FC7E53" w:rsidRDefault="00DD1441" w:rsidP="00A20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</w:t>
      </w:r>
      <w:r w:rsidR="009B53BA"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9B53BA">
        <w:rPr>
          <w:rFonts w:ascii="Times New Roman" w:eastAsia="Times New Roman" w:hAnsi="Times New Roman" w:cs="Times New Roman"/>
          <w:color w:val="000000"/>
          <w:lang w:eastAsia="ru-RU"/>
        </w:rPr>
        <w:t>таблица №1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тыс. руб.</w:t>
      </w:r>
    </w:p>
    <w:tbl>
      <w:tblPr>
        <w:tblW w:w="10286" w:type="dxa"/>
        <w:jc w:val="center"/>
        <w:tblLayout w:type="fixed"/>
        <w:tblLook w:val="04A0"/>
      </w:tblPr>
      <w:tblGrid>
        <w:gridCol w:w="474"/>
        <w:gridCol w:w="2377"/>
        <w:gridCol w:w="1276"/>
        <w:gridCol w:w="1275"/>
        <w:gridCol w:w="1276"/>
        <w:gridCol w:w="1134"/>
        <w:gridCol w:w="1340"/>
        <w:gridCol w:w="1134"/>
      </w:tblGrid>
      <w:tr w:rsidR="00F53E4B" w:rsidRPr="00F53E4B" w:rsidTr="00BB3C04">
        <w:trPr>
          <w:trHeight w:val="33"/>
          <w:tblHeader/>
          <w:jc w:val="center"/>
        </w:trPr>
        <w:tc>
          <w:tcPr>
            <w:tcW w:w="4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E4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F53E4B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F53E4B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F53E4B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37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3E4B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E4B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E4B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E4B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</w:tr>
      <w:tr w:rsidR="00BB3C04" w:rsidRPr="00F53E4B" w:rsidTr="00BB3C04">
        <w:trPr>
          <w:trHeight w:val="33"/>
          <w:tblHeader/>
          <w:jc w:val="center"/>
        </w:trPr>
        <w:tc>
          <w:tcPr>
            <w:tcW w:w="4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7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3E4B">
              <w:rPr>
                <w:rFonts w:ascii="Times New Roman" w:hAnsi="Times New Roman" w:cs="Times New Roman"/>
                <w:b/>
                <w:bCs/>
              </w:rPr>
              <w:t>Проект решения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3E4B">
              <w:rPr>
                <w:rFonts w:ascii="Times New Roman" w:hAnsi="Times New Roman" w:cs="Times New Roman"/>
                <w:b/>
                <w:bCs/>
              </w:rPr>
              <w:t>+, - от решения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3E4B">
              <w:rPr>
                <w:rFonts w:ascii="Times New Roman" w:hAnsi="Times New Roman" w:cs="Times New Roman"/>
                <w:b/>
                <w:bCs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3E4B">
              <w:rPr>
                <w:rFonts w:ascii="Times New Roman" w:hAnsi="Times New Roman" w:cs="Times New Roman"/>
                <w:b/>
                <w:bCs/>
              </w:rPr>
              <w:t>+, - от решения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3E4B">
              <w:rPr>
                <w:rFonts w:ascii="Times New Roman" w:hAnsi="Times New Roman" w:cs="Times New Roman"/>
                <w:b/>
                <w:bCs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3E4B">
              <w:rPr>
                <w:rFonts w:ascii="Times New Roman" w:hAnsi="Times New Roman" w:cs="Times New Roman"/>
                <w:b/>
                <w:bCs/>
              </w:rPr>
              <w:t>+, - от решения</w:t>
            </w:r>
          </w:p>
        </w:tc>
      </w:tr>
      <w:tr w:rsidR="00BB3C04" w:rsidRPr="00F53E4B" w:rsidTr="00BB3C04">
        <w:trPr>
          <w:trHeight w:val="33"/>
          <w:tblHeader/>
          <w:jc w:val="center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E4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E4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E4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E4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E4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E4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E4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3E4B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BB3C04" w:rsidRPr="00F53E4B" w:rsidTr="00BB3C04">
        <w:trPr>
          <w:trHeight w:val="24"/>
          <w:jc w:val="center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E4B" w:rsidRPr="00F53E4B" w:rsidRDefault="00FE07EF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F53E4B" w:rsidRPr="00F53E4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E4B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E4B">
              <w:rPr>
                <w:rFonts w:ascii="Times New Roman" w:hAnsi="Times New Roman" w:cs="Times New Roman"/>
                <w:bCs/>
              </w:rPr>
              <w:t>484 005,0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E4B">
              <w:rPr>
                <w:rFonts w:ascii="Times New Roman" w:hAnsi="Times New Roman" w:cs="Times New Roman"/>
                <w:bCs/>
              </w:rPr>
              <w:t>+ 10 999,7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E4B">
              <w:rPr>
                <w:rFonts w:ascii="Times New Roman" w:hAnsi="Times New Roman" w:cs="Times New Roman"/>
                <w:bCs/>
              </w:rPr>
              <w:t>505 054,0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E4B">
              <w:rPr>
                <w:rFonts w:ascii="Times New Roman" w:hAnsi="Times New Roman" w:cs="Times New Roman"/>
                <w:bCs/>
              </w:rPr>
              <w:t>+ 9 967,4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E4B">
              <w:rPr>
                <w:rFonts w:ascii="Times New Roman" w:hAnsi="Times New Roman" w:cs="Times New Roman"/>
                <w:bCs/>
              </w:rPr>
              <w:t>522 632,6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E4B">
              <w:rPr>
                <w:rFonts w:ascii="Times New Roman" w:hAnsi="Times New Roman" w:cs="Times New Roman"/>
                <w:bCs/>
              </w:rPr>
              <w:t>+10 205,2</w:t>
            </w:r>
          </w:p>
        </w:tc>
      </w:tr>
      <w:tr w:rsidR="00BB3C04" w:rsidRPr="00F53E4B" w:rsidTr="00BB3C04">
        <w:trPr>
          <w:trHeight w:val="23"/>
          <w:jc w:val="center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E4B" w:rsidRPr="00F53E4B" w:rsidRDefault="00FE07EF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F53E4B" w:rsidRPr="00F53E4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E4B">
              <w:rPr>
                <w:rFonts w:ascii="Times New Roman" w:hAnsi="Times New Roman" w:cs="Times New Roman"/>
                <w:bCs/>
              </w:rPr>
              <w:t xml:space="preserve">Безвозмездные поступления – всего, в </w:t>
            </w:r>
            <w:r w:rsidRPr="00F53E4B">
              <w:rPr>
                <w:rFonts w:ascii="Times New Roman" w:hAnsi="Times New Roman" w:cs="Times New Roman"/>
                <w:bCs/>
              </w:rPr>
              <w:lastRenderedPageBreak/>
              <w:t>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E4B">
              <w:rPr>
                <w:rFonts w:ascii="Times New Roman" w:hAnsi="Times New Roman" w:cs="Times New Roman"/>
                <w:bCs/>
              </w:rPr>
              <w:lastRenderedPageBreak/>
              <w:t>1 999 517,2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E4B">
              <w:rPr>
                <w:rFonts w:ascii="Times New Roman" w:hAnsi="Times New Roman" w:cs="Times New Roman"/>
                <w:bCs/>
              </w:rPr>
              <w:t>+87 169,2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BB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E4B">
              <w:rPr>
                <w:rFonts w:ascii="Times New Roman" w:hAnsi="Times New Roman" w:cs="Times New Roman"/>
                <w:bCs/>
              </w:rPr>
              <w:t>1 802 379,5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BB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E4B">
              <w:rPr>
                <w:rFonts w:ascii="Times New Roman" w:hAnsi="Times New Roman" w:cs="Times New Roman"/>
                <w:bCs/>
              </w:rPr>
              <w:t>+65 860,0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BB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E4B">
              <w:rPr>
                <w:rFonts w:ascii="Times New Roman" w:hAnsi="Times New Roman" w:cs="Times New Roman"/>
                <w:bCs/>
              </w:rPr>
              <w:t>1 749 564,8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BB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E4B">
              <w:rPr>
                <w:rFonts w:ascii="Times New Roman" w:hAnsi="Times New Roman" w:cs="Times New Roman"/>
                <w:bCs/>
              </w:rPr>
              <w:t>+67 350,0</w:t>
            </w:r>
          </w:p>
        </w:tc>
      </w:tr>
      <w:tr w:rsidR="00BB3C04" w:rsidRPr="00F53E4B" w:rsidTr="00BB3C04">
        <w:trPr>
          <w:trHeight w:val="23"/>
          <w:jc w:val="center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E4B" w:rsidRPr="00F53E4B" w:rsidRDefault="00FE07EF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E4B" w:rsidRPr="00F53E4B" w:rsidRDefault="00F53E4B" w:rsidP="00DD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E4B">
              <w:rPr>
                <w:rFonts w:ascii="Times New Roman" w:hAnsi="Times New Roman" w:cs="Times New Roman"/>
                <w:bCs/>
              </w:rPr>
              <w:t>МБТ из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DD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E4B">
              <w:rPr>
                <w:rFonts w:ascii="Times New Roman" w:hAnsi="Times New Roman" w:cs="Times New Roman"/>
                <w:bCs/>
              </w:rPr>
              <w:t>1 980 479,7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DD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E4B">
              <w:rPr>
                <w:rFonts w:ascii="Times New Roman" w:hAnsi="Times New Roman" w:cs="Times New Roman"/>
                <w:bCs/>
              </w:rPr>
              <w:t>+ 77 233,2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DD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E4B">
              <w:rPr>
                <w:rFonts w:ascii="Times New Roman" w:hAnsi="Times New Roman" w:cs="Times New Roman"/>
                <w:bCs/>
              </w:rPr>
              <w:t>1 793 278,0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DD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E4B">
              <w:rPr>
                <w:rFonts w:ascii="Times New Roman" w:hAnsi="Times New Roman" w:cs="Times New Roman"/>
                <w:bCs/>
              </w:rPr>
              <w:t>+65 860,0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DD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E4B">
              <w:rPr>
                <w:rFonts w:ascii="Times New Roman" w:hAnsi="Times New Roman" w:cs="Times New Roman"/>
                <w:bCs/>
              </w:rPr>
              <w:t>1 740 463,3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DD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E4B">
              <w:rPr>
                <w:rFonts w:ascii="Times New Roman" w:hAnsi="Times New Roman" w:cs="Times New Roman"/>
                <w:bCs/>
              </w:rPr>
              <w:t>+67 350,0</w:t>
            </w:r>
          </w:p>
        </w:tc>
      </w:tr>
      <w:tr w:rsidR="00BB3C04" w:rsidRPr="00F53E4B" w:rsidTr="00BB3C04">
        <w:trPr>
          <w:trHeight w:val="23"/>
          <w:jc w:val="center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E4B" w:rsidRPr="00F53E4B" w:rsidRDefault="00F53E4B" w:rsidP="00DD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E4B">
              <w:rPr>
                <w:rFonts w:ascii="Times New Roman" w:hAnsi="Times New Roman" w:cs="Times New Roman"/>
                <w:bCs/>
              </w:rPr>
              <w:t>МБТ из бюджетов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DD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E4B">
              <w:rPr>
                <w:rFonts w:ascii="Times New Roman" w:hAnsi="Times New Roman" w:cs="Times New Roman"/>
                <w:bCs/>
              </w:rPr>
              <w:t>9 101,5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DD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E4B">
              <w:rPr>
                <w:rFonts w:ascii="Times New Roman" w:hAnsi="Times New Roman" w:cs="Times New Roman"/>
                <w:bCs/>
              </w:rPr>
              <w:t>9 101,5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DD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E4B">
              <w:rPr>
                <w:rFonts w:ascii="Times New Roman" w:hAnsi="Times New Roman" w:cs="Times New Roman"/>
                <w:bCs/>
              </w:rPr>
              <w:t>9 101,5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B3C04" w:rsidRPr="00F53E4B" w:rsidTr="00BB3C04">
        <w:trPr>
          <w:trHeight w:val="20"/>
          <w:jc w:val="center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3E4B" w:rsidRPr="00F53E4B" w:rsidRDefault="00FE07EF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FE07EF">
              <w:rPr>
                <w:rFonts w:ascii="Times New Roman" w:hAnsi="Times New Roman" w:cs="Times New Roman"/>
                <w:b/>
                <w:bCs/>
              </w:rPr>
              <w:t>2</w:t>
            </w:r>
            <w:r w:rsidRPr="00FE07E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E4B" w:rsidRPr="00F53E4B" w:rsidRDefault="00F53E4B" w:rsidP="00DD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E4B">
              <w:rPr>
                <w:rFonts w:ascii="Times New Roman" w:hAnsi="Times New Roman" w:cs="Times New Roman"/>
                <w:bCs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DD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E4B">
              <w:rPr>
                <w:rFonts w:ascii="Times New Roman" w:hAnsi="Times New Roman" w:cs="Times New Roman"/>
                <w:bCs/>
              </w:rPr>
              <w:t>16 699,5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DD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E4B">
              <w:rPr>
                <w:rFonts w:ascii="Times New Roman" w:hAnsi="Times New Roman" w:cs="Times New Roman"/>
                <w:bCs/>
              </w:rPr>
              <w:t>+ 16 699,5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B3C04" w:rsidRPr="00F53E4B" w:rsidTr="00BB3C04">
        <w:trPr>
          <w:trHeight w:val="20"/>
          <w:jc w:val="center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3E4B" w:rsidRPr="00F53E4B" w:rsidRDefault="00FE07EF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FE07EF">
              <w:rPr>
                <w:rFonts w:ascii="Times New Roman" w:hAnsi="Times New Roman" w:cs="Times New Roman"/>
                <w:b/>
                <w:bCs/>
              </w:rPr>
              <w:t>2</w:t>
            </w:r>
            <w:r w:rsidRPr="00FE07E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E4B" w:rsidRPr="00F53E4B" w:rsidRDefault="00F53E4B" w:rsidP="00DD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E4B">
              <w:rPr>
                <w:rFonts w:ascii="Times New Roman" w:hAnsi="Times New Roman" w:cs="Times New Roman"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DD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E4B">
              <w:rPr>
                <w:rFonts w:ascii="Times New Roman" w:hAnsi="Times New Roman" w:cs="Times New Roman"/>
                <w:bCs/>
              </w:rPr>
              <w:t>- 6 763,5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DD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53E4B">
              <w:rPr>
                <w:rFonts w:ascii="Times New Roman" w:hAnsi="Times New Roman" w:cs="Times New Roman"/>
                <w:bCs/>
              </w:rPr>
              <w:t>- 6 763,5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</w:p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B3C04" w:rsidRPr="00F53E4B" w:rsidTr="00BB3C04">
        <w:trPr>
          <w:trHeight w:val="260"/>
          <w:jc w:val="center"/>
        </w:trPr>
        <w:tc>
          <w:tcPr>
            <w:tcW w:w="4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E4B" w:rsidRPr="00F53E4B" w:rsidRDefault="00F53E4B" w:rsidP="00F53E4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F53E4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DD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3E4B">
              <w:rPr>
                <w:rFonts w:ascii="Times New Roman" w:hAnsi="Times New Roman" w:cs="Times New Roman"/>
                <w:b/>
                <w:bCs/>
              </w:rPr>
              <w:t>2 483 522,2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DD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3E4B">
              <w:rPr>
                <w:rFonts w:ascii="Times New Roman" w:hAnsi="Times New Roman" w:cs="Times New Roman"/>
                <w:b/>
                <w:bCs/>
              </w:rPr>
              <w:t>+ 98 168,9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DD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3E4B">
              <w:rPr>
                <w:rFonts w:ascii="Times New Roman" w:hAnsi="Times New Roman" w:cs="Times New Roman"/>
                <w:b/>
                <w:bCs/>
              </w:rPr>
              <w:t>2 307 433,5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DD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3E4B">
              <w:rPr>
                <w:rFonts w:ascii="Times New Roman" w:hAnsi="Times New Roman" w:cs="Times New Roman"/>
                <w:b/>
                <w:bCs/>
              </w:rPr>
              <w:t>+75 827,4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DD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3E4B">
              <w:rPr>
                <w:rFonts w:ascii="Times New Roman" w:hAnsi="Times New Roman" w:cs="Times New Roman"/>
                <w:b/>
                <w:bCs/>
              </w:rPr>
              <w:t>2 272 197,4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E4B" w:rsidRPr="00F53E4B" w:rsidRDefault="00F53E4B" w:rsidP="00DD14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53E4B">
              <w:rPr>
                <w:rFonts w:ascii="Times New Roman" w:hAnsi="Times New Roman" w:cs="Times New Roman"/>
                <w:b/>
                <w:bCs/>
              </w:rPr>
              <w:t>+77 555,2</w:t>
            </w:r>
          </w:p>
        </w:tc>
      </w:tr>
    </w:tbl>
    <w:p w:rsidR="00F53E4B" w:rsidRDefault="00FC7E53" w:rsidP="00A220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A20BE0" w:rsidRPr="00FC7E53" w:rsidRDefault="00A20BE0" w:rsidP="00A20B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>Проектом решения предусмотрено увеличение доходов бюджета на 202</w:t>
      </w:r>
      <w:r w:rsidR="00DD1441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на </w:t>
      </w:r>
      <w:r w:rsidR="00DD1441">
        <w:rPr>
          <w:rFonts w:ascii="Times New Roman" w:eastAsia="Times New Roman" w:hAnsi="Times New Roman" w:cs="Times New Roman"/>
          <w:color w:val="000000"/>
          <w:lang w:eastAsia="ru-RU"/>
        </w:rPr>
        <w:t>98 168,9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рублей, в том числе налоговые и неналоговые в сумме </w:t>
      </w:r>
      <w:r w:rsidR="00AE0DC6" w:rsidRPr="00FC7E5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DD1441">
        <w:rPr>
          <w:rFonts w:ascii="Times New Roman" w:eastAsia="Times New Roman" w:hAnsi="Times New Roman" w:cs="Times New Roman"/>
          <w:color w:val="000000"/>
          <w:lang w:eastAsia="ru-RU"/>
        </w:rPr>
        <w:t>0 999,7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руб.;</w:t>
      </w:r>
    </w:p>
    <w:p w:rsidR="00A20BE0" w:rsidRPr="00FC7E53" w:rsidRDefault="00A20BE0" w:rsidP="00A20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по группе – безвозмездные поступления увеличение на </w:t>
      </w:r>
      <w:r w:rsidR="00DD1441">
        <w:rPr>
          <w:rFonts w:ascii="Times New Roman" w:eastAsia="Times New Roman" w:hAnsi="Times New Roman" w:cs="Times New Roman"/>
          <w:color w:val="000000"/>
          <w:lang w:eastAsia="ru-RU"/>
        </w:rPr>
        <w:t>87 169,2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</w:t>
      </w:r>
      <w:r w:rsidR="00820E38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, в том числе из областного бюджета на </w:t>
      </w:r>
      <w:r w:rsidR="00DD1441">
        <w:rPr>
          <w:rFonts w:ascii="Times New Roman" w:eastAsia="Times New Roman" w:hAnsi="Times New Roman" w:cs="Times New Roman"/>
          <w:color w:val="000000"/>
          <w:lang w:eastAsia="ru-RU"/>
        </w:rPr>
        <w:t>77 233,2</w:t>
      </w:r>
      <w:r w:rsidR="00820E38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руб., прочие безвозмездные поступления от юридических</w:t>
      </w:r>
      <w:r w:rsidR="00021BF3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и физических лиц на</w:t>
      </w:r>
      <w:r w:rsidR="00DD1441">
        <w:rPr>
          <w:rFonts w:ascii="Times New Roman" w:eastAsia="Times New Roman" w:hAnsi="Times New Roman" w:cs="Times New Roman"/>
          <w:color w:val="000000"/>
          <w:lang w:eastAsia="ru-RU"/>
        </w:rPr>
        <w:t xml:space="preserve"> 16 699,5</w:t>
      </w:r>
      <w:r w:rsidR="00021BF3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</w:t>
      </w:r>
      <w:r w:rsidR="00DD1441">
        <w:rPr>
          <w:rFonts w:ascii="Times New Roman" w:eastAsia="Times New Roman" w:hAnsi="Times New Roman" w:cs="Times New Roman"/>
          <w:color w:val="000000"/>
          <w:lang w:eastAsia="ru-RU"/>
        </w:rPr>
        <w:t>, возврат остатков субсидий, субвенций и иных межбюджетных трансфертов, имеющих целевое назначение, прошлых лет  в сумме минус 6 763,5 тыс. руб.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ab/>
      </w:r>
      <w:proofErr w:type="gramEnd"/>
    </w:p>
    <w:p w:rsidR="000A1577" w:rsidRDefault="000A1577" w:rsidP="000A1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A1577">
        <w:rPr>
          <w:rFonts w:ascii="Arial" w:hAnsi="Arial" w:cs="Arial"/>
        </w:rPr>
        <w:t xml:space="preserve"> </w:t>
      </w:r>
      <w:r w:rsidRPr="000A1577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Информация об общих изменениях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доходной</w:t>
      </w:r>
      <w:r w:rsidRPr="000A1577">
        <w:rPr>
          <w:rFonts w:ascii="Times New Roman" w:eastAsia="Times New Roman" w:hAnsi="Times New Roman" w:cs="Times New Roman"/>
          <w:color w:val="000000"/>
          <w:lang w:eastAsia="ru-RU"/>
        </w:rPr>
        <w:t xml:space="preserve"> части районного бюджета на 202</w:t>
      </w:r>
      <w:r w:rsidR="006620A2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0A1577">
        <w:rPr>
          <w:rFonts w:ascii="Times New Roman" w:eastAsia="Times New Roman" w:hAnsi="Times New Roman" w:cs="Times New Roman"/>
          <w:color w:val="000000"/>
          <w:lang w:eastAsia="ru-RU"/>
        </w:rPr>
        <w:t xml:space="preserve"> год</w:t>
      </w:r>
      <w:r w:rsidR="002F61DA">
        <w:rPr>
          <w:rFonts w:ascii="Times New Roman" w:eastAsia="Times New Roman" w:hAnsi="Times New Roman" w:cs="Times New Roman"/>
          <w:color w:val="000000"/>
          <w:lang w:eastAsia="ru-RU"/>
        </w:rPr>
        <w:t xml:space="preserve"> и на плановый период 2023 и 2024 годов</w:t>
      </w:r>
      <w:r w:rsidRPr="000A1577">
        <w:rPr>
          <w:rFonts w:ascii="Times New Roman" w:eastAsia="Times New Roman" w:hAnsi="Times New Roman" w:cs="Times New Roman"/>
          <w:color w:val="000000"/>
          <w:lang w:eastAsia="ru-RU"/>
        </w:rPr>
        <w:t xml:space="preserve">, отраженных в проекте районного бюджета представлена в таблице:   </w:t>
      </w:r>
    </w:p>
    <w:p w:rsidR="00E96DAC" w:rsidRDefault="002F61DA" w:rsidP="000A1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</w:t>
      </w:r>
      <w:r w:rsidR="009B53BA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9B53BA">
        <w:rPr>
          <w:rFonts w:ascii="Times New Roman" w:eastAsia="Times New Roman" w:hAnsi="Times New Roman" w:cs="Times New Roman"/>
          <w:color w:val="000000"/>
          <w:lang w:eastAsia="ru-RU"/>
        </w:rPr>
        <w:t>таблица №2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</w:t>
      </w:r>
      <w:r w:rsidRPr="002F61DA">
        <w:rPr>
          <w:rFonts w:ascii="Times New Roman" w:eastAsia="Times New Roman" w:hAnsi="Times New Roman" w:cs="Times New Roman"/>
          <w:color w:val="000000"/>
          <w:lang w:eastAsia="ru-RU"/>
        </w:rPr>
        <w:t xml:space="preserve">тыс. руб.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</w:t>
      </w:r>
    </w:p>
    <w:tbl>
      <w:tblPr>
        <w:tblW w:w="10286" w:type="dxa"/>
        <w:jc w:val="center"/>
        <w:tblLayout w:type="fixed"/>
        <w:tblLook w:val="04A0"/>
      </w:tblPr>
      <w:tblGrid>
        <w:gridCol w:w="236"/>
        <w:gridCol w:w="2615"/>
        <w:gridCol w:w="1276"/>
        <w:gridCol w:w="1275"/>
        <w:gridCol w:w="1276"/>
        <w:gridCol w:w="1134"/>
        <w:gridCol w:w="1340"/>
        <w:gridCol w:w="1134"/>
      </w:tblGrid>
      <w:tr w:rsidR="00E96DAC" w:rsidRPr="00E96DAC" w:rsidTr="00B660B9">
        <w:trPr>
          <w:trHeight w:val="33"/>
          <w:tblHeader/>
          <w:jc w:val="center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96DAC" w:rsidRPr="00E96DAC" w:rsidRDefault="00FE07EF" w:rsidP="00E96DA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="00E96DAC" w:rsidRPr="00E96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  <w:proofErr w:type="spellEnd"/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E96DAC" w:rsidRPr="00E96DAC" w:rsidTr="00B660B9">
        <w:trPr>
          <w:trHeight w:val="33"/>
          <w:tblHeader/>
          <w:jc w:val="center"/>
        </w:trPr>
        <w:tc>
          <w:tcPr>
            <w:tcW w:w="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1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 решения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+, - от решения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+, - от решения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+, - от решения</w:t>
            </w:r>
          </w:p>
        </w:tc>
      </w:tr>
      <w:tr w:rsidR="00E96DAC" w:rsidRPr="00E96DAC" w:rsidTr="00B660B9">
        <w:trPr>
          <w:trHeight w:val="33"/>
          <w:tblHeader/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B660B9" w:rsidRPr="00E96DAC" w:rsidTr="00B660B9">
        <w:trPr>
          <w:trHeight w:val="24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DAC" w:rsidRPr="00E96DAC" w:rsidRDefault="00FE07EF" w:rsidP="00E96DA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E96DAC" w:rsidRPr="00E96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Налоговые и неналоговые доходы</w:t>
            </w:r>
            <w:r w:rsidR="00AE5291" w:rsidRPr="00AE529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484 005,0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+ 10 999,7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505 054,0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+ 9 967,4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522 632,6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+10 205,2</w:t>
            </w:r>
          </w:p>
        </w:tc>
      </w:tr>
      <w:tr w:rsidR="00B660B9" w:rsidRPr="00E96DAC" w:rsidTr="00B660B9">
        <w:trPr>
          <w:trHeight w:val="23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DAC" w:rsidRPr="00E96DAC" w:rsidRDefault="00AE5291" w:rsidP="00E9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B660B9" w:rsidRPr="00E96DAC" w:rsidTr="00B660B9">
        <w:trPr>
          <w:trHeight w:val="23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DAC" w:rsidRPr="00E96DAC" w:rsidRDefault="00AE5291" w:rsidP="00E9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6DAC" w:rsidRPr="00E96DAC" w:rsidRDefault="00B660B9" w:rsidP="00E9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341 871,2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6DAC" w:rsidRPr="00E96DAC" w:rsidRDefault="00A43EDD" w:rsidP="00E9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+5 964,3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6DAC" w:rsidRPr="00E96DAC" w:rsidRDefault="00F73702" w:rsidP="00E9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358 917,8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6DAC" w:rsidRPr="00E96DAC" w:rsidRDefault="00A43EDD" w:rsidP="00E9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+4 871,9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6DAC" w:rsidRPr="00E96DAC" w:rsidRDefault="001D330F" w:rsidP="00E9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371 838,8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6DAC" w:rsidRPr="00E96DAC" w:rsidRDefault="001D330F" w:rsidP="00E9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+5 047,2</w:t>
            </w:r>
          </w:p>
        </w:tc>
      </w:tr>
      <w:tr w:rsidR="00B660B9" w:rsidRPr="00E96DAC" w:rsidTr="00B660B9">
        <w:trPr>
          <w:trHeight w:val="23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DAC" w:rsidRPr="00E96DAC" w:rsidRDefault="00FE07EF" w:rsidP="00E96DA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E07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6DAC" w:rsidRPr="00E96DAC" w:rsidRDefault="00AE5291" w:rsidP="00E9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6DAC" w:rsidRPr="00E96DAC" w:rsidRDefault="00B660B9" w:rsidP="00E9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14 163,8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6DAC" w:rsidRPr="00E96DAC" w:rsidRDefault="00F73702" w:rsidP="00E9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14 847,2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6DAC" w:rsidRPr="00E96DAC" w:rsidRDefault="001D330F" w:rsidP="00E96DA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16 035,8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96DAC" w:rsidRPr="00E96DAC" w:rsidRDefault="00E96DAC" w:rsidP="00E96DAC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7EF" w:rsidRPr="00E96DAC" w:rsidTr="00B660B9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Налог на совокупный доход, в т. ч.: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40 592,4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42 004,5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43 451,9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7EF" w:rsidRPr="00E96DAC" w:rsidTr="00B660B9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7E53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FC7E53">
              <w:rPr>
                <w:rFonts w:ascii="Times New Roman" w:hAnsi="Times New Roman" w:cs="Times New Roman"/>
                <w:i/>
              </w:rPr>
              <w:t xml:space="preserve">налог, взимаемый </w:t>
            </w:r>
            <w:r>
              <w:rPr>
                <w:rFonts w:ascii="Times New Roman" w:hAnsi="Times New Roman" w:cs="Times New Roman"/>
                <w:i/>
              </w:rPr>
              <w:t xml:space="preserve">с </w:t>
            </w:r>
            <w:r w:rsidRPr="00FC7E53">
              <w:rPr>
                <w:rFonts w:ascii="Times New Roman" w:hAnsi="Times New Roman" w:cs="Times New Roman"/>
                <w:i/>
              </w:rPr>
              <w:t>в</w:t>
            </w:r>
            <w:r>
              <w:rPr>
                <w:rFonts w:ascii="Times New Roman" w:hAnsi="Times New Roman" w:cs="Times New Roman"/>
                <w:i/>
              </w:rPr>
              <w:t xml:space="preserve"> с</w:t>
            </w:r>
            <w:r w:rsidRPr="00FC7E53">
              <w:rPr>
                <w:rFonts w:ascii="Times New Roman" w:hAnsi="Times New Roman" w:cs="Times New Roman"/>
                <w:i/>
              </w:rPr>
              <w:t>вязи с применением УСН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29 864,4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+1 500,4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31 059,0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+1 560,5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32 301,4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+1 623,0</w:t>
            </w:r>
          </w:p>
        </w:tc>
      </w:tr>
      <w:tr w:rsidR="00FE07EF" w:rsidRPr="00E96DAC" w:rsidTr="00B660B9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7E53">
              <w:rPr>
                <w:rFonts w:ascii="Times New Roman" w:hAnsi="Times New Roman" w:cs="Times New Roman"/>
                <w:i/>
              </w:rPr>
              <w:t xml:space="preserve"> единый налог на вмененный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7EF" w:rsidRPr="00E96DAC" w:rsidTr="00B660B9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7E53">
              <w:rPr>
                <w:rFonts w:ascii="Times New Roman" w:hAnsi="Times New Roman" w:cs="Times New Roman"/>
                <w:i/>
              </w:rPr>
              <w:t xml:space="preserve">  единый сельскохозяйственный </w:t>
            </w:r>
            <w:r w:rsidRPr="00FC7E53">
              <w:rPr>
                <w:rFonts w:ascii="Times New Roman" w:hAnsi="Times New Roman" w:cs="Times New Roman"/>
                <w:i/>
              </w:rPr>
              <w:lastRenderedPageBreak/>
              <w:t>налог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1 428,0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1 445,5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1 450,5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7EF" w:rsidRPr="00E96DAC" w:rsidTr="00B660B9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5291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9 300,0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9 700,0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7EF" w:rsidRPr="00E96DAC" w:rsidTr="00B660B9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07E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B660B9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60B9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7EF" w:rsidRPr="00B660B9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60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+1 035,0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+1 035,0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7EF" w:rsidRPr="00E96DAC" w:rsidTr="00B660B9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7E53">
              <w:rPr>
                <w:rFonts w:ascii="Times New Roman" w:hAnsi="Times New Roman" w:cs="Times New Roman"/>
                <w:b/>
                <w:u w:val="single"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7EF" w:rsidRPr="00E96DAC" w:rsidTr="00B660B9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FE07EF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E0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использования имущества, находящегося в муниципальной собственности в т. ч</w:t>
            </w:r>
            <w:r w:rsidRPr="00AE529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7EF" w:rsidRPr="00B660B9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6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30 035,0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30 037,0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30 039,0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7EF" w:rsidRPr="00E96DAC" w:rsidTr="00B660B9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529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+2 500,0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3D3B" w:rsidRDefault="00C53D3B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FE07EF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+2 500,0</w:t>
            </w:r>
          </w:p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+2 500,0</w:t>
            </w:r>
          </w:p>
        </w:tc>
      </w:tr>
      <w:tr w:rsidR="00FE07EF" w:rsidRPr="00E96DAC" w:rsidTr="00B660B9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FE0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B660B9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6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7EF" w:rsidRPr="00B660B9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6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4 872,0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5 066,9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5 269,5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7EF" w:rsidRPr="00E96DAC" w:rsidTr="00B660B9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0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B660B9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7EF" w:rsidRPr="00B660B9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6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44 927,0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46 734,0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48 578,0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7EF" w:rsidRPr="00E96DAC" w:rsidTr="00B660B9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0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7EF" w:rsidRPr="00B660B9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660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7EF" w:rsidRPr="00E96DAC" w:rsidTr="00B660B9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0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7EF" w:rsidRPr="00B660B9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2 285,6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2 238,6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2 211,6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7EF" w:rsidRPr="00E96DAC" w:rsidTr="00B660B9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E07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52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1 999 517,2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+87 169,2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1 802 379,5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0A1B07" w:rsidP="000A1B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+65 860,0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1 749 564,8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+67 350,0</w:t>
            </w:r>
          </w:p>
        </w:tc>
      </w:tr>
      <w:tr w:rsidR="00FE07EF" w:rsidRPr="00E96DAC" w:rsidTr="00B660B9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E5291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7EF" w:rsidRPr="00E96DAC" w:rsidTr="00B660B9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71AC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из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1 980 479,7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+77 233,2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E07EF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1 802 379,5</w:t>
            </w:r>
          </w:p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0A1B07" w:rsidP="000A1B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+65 860,0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1 740 463,3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+67 350,0</w:t>
            </w:r>
          </w:p>
        </w:tc>
      </w:tr>
      <w:tr w:rsidR="00FE07EF" w:rsidRPr="00E96DAC" w:rsidTr="00B660B9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1471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71AC">
              <w:rPr>
                <w:rFonts w:ascii="Times New Roman" w:hAnsi="Times New Roman" w:cs="Times New Roman"/>
                <w:b/>
                <w:bCs/>
              </w:rPr>
              <w:t>Дотации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7EF" w:rsidRPr="00026BE0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6B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124 872,9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92 593,6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106 464,4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7EF" w:rsidRPr="00E96DAC" w:rsidTr="00B660B9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D86533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FE07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1471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71AC">
              <w:rPr>
                <w:rFonts w:ascii="Times New Roman" w:hAnsi="Times New Roman" w:cs="Times New Roman"/>
                <w:b/>
                <w:bCs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7EF" w:rsidRPr="00026BE0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6B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317 388,3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213 136,2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145 037,6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7EF" w:rsidRPr="00E96DAC" w:rsidTr="00B660B9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C7E53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7EF" w:rsidRPr="00E96DAC" w:rsidTr="00B660B9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71AC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На реализацию </w:t>
            </w:r>
            <w:r w:rsidRPr="001471AC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lastRenderedPageBreak/>
              <w:t>мероприятий по обеспечению жильем молодых семей.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6 033,1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+6 033,1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7EF" w:rsidRPr="00E96DAC" w:rsidTr="00B660B9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71AC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На поддержку отрасли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5 628,7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+5 340,1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7EF" w:rsidRPr="00E96DAC" w:rsidTr="00B660B9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D86533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1471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71AC">
              <w:rPr>
                <w:rFonts w:ascii="Times New Roman" w:hAnsi="Times New Roman" w:cs="Times New Roman"/>
                <w:b/>
                <w:bCs/>
              </w:rPr>
              <w:t>Субвенции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7EF" w:rsidRPr="00026BE0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6B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1 472 358,5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1 421 688,2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1 421 611,3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7EF" w:rsidRPr="00E96DAC" w:rsidTr="00B660B9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D86533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114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1471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71AC">
              <w:rPr>
                <w:rFonts w:ascii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7EF" w:rsidRPr="00026BE0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26B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74 961,5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74 961,5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76 451,5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7EF" w:rsidRPr="00E96DAC" w:rsidTr="00B660B9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71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Межбюджетные трансферты, передаваемые бюджетам муниципальных районов </w:t>
            </w:r>
            <w:r w:rsidRPr="00026BE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 бюджетов поселений</w:t>
            </w:r>
            <w:r w:rsidRPr="001471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осуществление части полномочий по решению вопросов местного значения</w:t>
            </w:r>
            <w:r w:rsidR="00ED11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1471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соответствии с</w:t>
            </w:r>
            <w:r w:rsidR="00ED117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1471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заключенными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9 101,5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9 101,5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9 101,5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7EF" w:rsidRPr="00E96DAC" w:rsidTr="00B660B9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D86533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71AC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65 800,0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+65 860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65 860,0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+65 860,0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67 350,0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+67 350,0</w:t>
            </w:r>
          </w:p>
        </w:tc>
      </w:tr>
      <w:tr w:rsidR="00FE07EF" w:rsidRPr="00E96DAC" w:rsidTr="00B660B9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1173" w:rsidRDefault="00D86533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  <w:p w:rsidR="00ED1173" w:rsidRDefault="00ED1173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E07EF" w:rsidRPr="00E96DAC" w:rsidRDefault="00D86533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8C0650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8C0650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16 699,5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+16 699,5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7EF" w:rsidRPr="00E96DAC" w:rsidTr="00B660B9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1471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E53">
              <w:rPr>
                <w:rFonts w:ascii="Times New Roman" w:hAnsi="Times New Roman" w:cs="Times New Roman"/>
              </w:rPr>
              <w:t>Возврат остатков субсидий, субвенций и иных МБТ, имеющих целевое значение</w:t>
            </w:r>
            <w:r>
              <w:rPr>
                <w:rFonts w:ascii="Times New Roman" w:hAnsi="Times New Roman" w:cs="Times New Roman"/>
              </w:rPr>
              <w:t xml:space="preserve">, прошлых лет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-6 763,5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- 6 763,5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7EF" w:rsidRPr="00E96DAC" w:rsidTr="00B660B9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71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доходов: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2 483 522,2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2 307 433,5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2 272 197,4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7EF" w:rsidRPr="00E96DAC" w:rsidTr="00B660B9">
        <w:trPr>
          <w:trHeight w:val="20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71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Дефицит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58 999,2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DA6EE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+35 999.2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7EF" w:rsidRPr="00E96DAC" w:rsidTr="00B660B9">
        <w:trPr>
          <w:trHeight w:val="260"/>
          <w:jc w:val="center"/>
        </w:trPr>
        <w:tc>
          <w:tcPr>
            <w:tcW w:w="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2 483 522,2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+ 98 168,9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2 307 433,5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+75 827,4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2 272 197,4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7EF" w:rsidRPr="00E96DAC" w:rsidRDefault="00FE07EF" w:rsidP="00FE07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6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+77 555,2</w:t>
            </w:r>
          </w:p>
        </w:tc>
      </w:tr>
    </w:tbl>
    <w:p w:rsidR="00E96DAC" w:rsidRDefault="00E96DAC" w:rsidP="000A1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3F2E" w:rsidRDefault="00633F2E" w:rsidP="000A1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5291" w:rsidRDefault="00AE5291" w:rsidP="000A15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2033" w:rsidRPr="00FC7E53" w:rsidRDefault="00A22033" w:rsidP="00A20B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Таким образом, в результате предлагаемых изменений прогнозируемый общий объем доходов бюджета муниципального образования «Братский район»</w:t>
      </w:r>
      <w:r w:rsidR="00A20BE0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на 202</w:t>
      </w:r>
      <w:r w:rsidR="00D24F38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A20BE0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год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составит </w:t>
      </w:r>
      <w:r w:rsidR="00A20BE0" w:rsidRPr="00FC7E5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573DC6">
        <w:rPr>
          <w:rFonts w:ascii="Times New Roman" w:eastAsia="Times New Roman" w:hAnsi="Times New Roman" w:cs="Times New Roman"/>
          <w:color w:val="000000"/>
          <w:lang w:eastAsia="ru-RU"/>
        </w:rPr>
        <w:t> 483 522,2</w:t>
      </w:r>
      <w:r w:rsidR="00800102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тыс. руб., из них налоговые и неналоговые доходы в сумме </w:t>
      </w:r>
      <w:r w:rsidR="00A20BE0" w:rsidRPr="00FC7E53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CA2C48" w:rsidRPr="00FC7E5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573DC6">
        <w:rPr>
          <w:rFonts w:ascii="Times New Roman" w:eastAsia="Times New Roman" w:hAnsi="Times New Roman" w:cs="Times New Roman"/>
          <w:color w:val="000000"/>
          <w:lang w:eastAsia="ru-RU"/>
        </w:rPr>
        <w:t>4 005,0</w:t>
      </w:r>
      <w:r w:rsidR="00A20BE0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>тыс. руб., безвозмездные поступления</w:t>
      </w:r>
      <w:r w:rsidR="00A20BE0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– </w:t>
      </w:r>
      <w:r w:rsidR="00573DC6">
        <w:rPr>
          <w:rFonts w:ascii="Times New Roman" w:eastAsia="Times New Roman" w:hAnsi="Times New Roman" w:cs="Times New Roman"/>
          <w:color w:val="000000"/>
          <w:lang w:eastAsia="ru-RU"/>
        </w:rPr>
        <w:t>1 999 517,2</w:t>
      </w:r>
      <w:r w:rsidR="00A20BE0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>тыс. руб.</w:t>
      </w:r>
    </w:p>
    <w:p w:rsidR="00474297" w:rsidRPr="00FC7E53" w:rsidRDefault="00474297" w:rsidP="00A22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2033" w:rsidRPr="00FC7E53" w:rsidRDefault="00A22033" w:rsidP="00A22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C7E53">
        <w:rPr>
          <w:rFonts w:ascii="Times New Roman" w:eastAsia="Times New Roman" w:hAnsi="Times New Roman" w:cs="Times New Roman"/>
          <w:b/>
          <w:color w:val="000000"/>
          <w:lang w:eastAsia="ru-RU"/>
        </w:rPr>
        <w:t>Изменения расходной части районного бюджета</w:t>
      </w:r>
    </w:p>
    <w:p w:rsidR="00A22033" w:rsidRPr="00FC7E53" w:rsidRDefault="00A22033" w:rsidP="00A22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>Проектом решения предлагается утвердить расходы бюджета муниципального образования «Братский район» на 202</w:t>
      </w:r>
      <w:r w:rsidR="00BA4352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год в сумме </w:t>
      </w:r>
      <w:r w:rsidR="00721F7A" w:rsidRPr="00FC7E5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BA4352">
        <w:rPr>
          <w:rFonts w:ascii="Times New Roman" w:eastAsia="Times New Roman" w:hAnsi="Times New Roman" w:cs="Times New Roman"/>
          <w:color w:val="000000"/>
          <w:lang w:eastAsia="ru-RU"/>
        </w:rPr>
        <w:t> 542 521,4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руб., что на </w:t>
      </w:r>
      <w:r w:rsidR="00817D1A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BA4352">
        <w:rPr>
          <w:rFonts w:ascii="Times New Roman" w:eastAsia="Times New Roman" w:hAnsi="Times New Roman" w:cs="Times New Roman"/>
          <w:color w:val="000000"/>
          <w:lang w:eastAsia="ru-RU"/>
        </w:rPr>
        <w:t>34 168,1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рублей больше утвержденного действующим решением о бюджете. </w:t>
      </w:r>
    </w:p>
    <w:p w:rsidR="0014153F" w:rsidRPr="00FC7E53" w:rsidRDefault="00A22033" w:rsidP="00A22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Проведен анализ изменений общей суммы ассигнований районного бюджета. </w:t>
      </w:r>
    </w:p>
    <w:p w:rsidR="00A22033" w:rsidRPr="00FC7E53" w:rsidRDefault="00A22033" w:rsidP="00A22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Из 22 действующих муниципальных программ, изменения коснулись </w:t>
      </w:r>
      <w:r w:rsidR="003F6493" w:rsidRPr="00FC7E53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1D6D31">
        <w:rPr>
          <w:rFonts w:ascii="Times New Roman" w:eastAsia="Times New Roman" w:hAnsi="Times New Roman" w:cs="Times New Roman"/>
          <w:color w:val="000000"/>
          <w:lang w:eastAsia="ru-RU"/>
        </w:rPr>
        <w:t>евяти</w:t>
      </w:r>
      <w:r w:rsidR="003F6493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>муниципальных программ, увеличи</w:t>
      </w:r>
      <w:r w:rsidR="00E527CD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в в </w:t>
      </w:r>
      <w:r w:rsidR="00845CBC" w:rsidRPr="00FC7E53">
        <w:rPr>
          <w:rFonts w:ascii="Times New Roman" w:eastAsia="Times New Roman" w:hAnsi="Times New Roman" w:cs="Times New Roman"/>
          <w:color w:val="000000"/>
          <w:lang w:eastAsia="ru-RU"/>
        </w:rPr>
        <w:t>девяти</w:t>
      </w:r>
      <w:r w:rsidR="00E527CD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из ни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>х расходную часть</w:t>
      </w:r>
      <w:r w:rsidR="0014153F" w:rsidRPr="00FC7E53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474297" w:rsidRPr="00FC7E53" w:rsidRDefault="00474297" w:rsidP="00A220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260DD" w:rsidRPr="00FC7E53" w:rsidRDefault="0014153F" w:rsidP="00A220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E53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607534" cy="703690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74297" w:rsidRPr="00FC7E53" w:rsidRDefault="00474297" w:rsidP="00474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Из диаграммы видно, что наибольшее увеличение объема бюджетных ассигнований в сумме</w:t>
      </w:r>
      <w:r w:rsidR="002523FB"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D6D31">
        <w:rPr>
          <w:rFonts w:ascii="Times New Roman" w:eastAsia="Times New Roman" w:hAnsi="Times New Roman" w:cs="Times New Roman"/>
          <w:color w:val="000000"/>
          <w:lang w:eastAsia="ru-RU"/>
        </w:rPr>
        <w:t>90 799,7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 или </w:t>
      </w:r>
      <w:r w:rsidR="001D6D31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502198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>% от суммы изменения расходной части бюджета</w:t>
      </w:r>
      <w:r w:rsidR="009400C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>предусмотрены на обеспечение деятельности муниципальных учреждений по муниципальной программе «Развитие образования Братского района».</w:t>
      </w:r>
    </w:p>
    <w:p w:rsidR="00CA7A89" w:rsidRDefault="00CA7A89" w:rsidP="00CA7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C7E53">
        <w:rPr>
          <w:rFonts w:ascii="Times New Roman" w:hAnsi="Times New Roman" w:cs="Times New Roman"/>
        </w:rPr>
        <w:t>Информация о</w:t>
      </w:r>
      <w:r w:rsidR="00474297" w:rsidRPr="00FC7E53">
        <w:rPr>
          <w:rFonts w:ascii="Times New Roman" w:hAnsi="Times New Roman" w:cs="Times New Roman"/>
        </w:rPr>
        <w:t xml:space="preserve">б общих изменениях расходной части </w:t>
      </w:r>
      <w:r w:rsidRPr="00FC7E53">
        <w:rPr>
          <w:rFonts w:ascii="Times New Roman" w:hAnsi="Times New Roman" w:cs="Times New Roman"/>
        </w:rPr>
        <w:t xml:space="preserve">районного бюджета </w:t>
      </w:r>
      <w:r w:rsidR="00FB0AD0" w:rsidRPr="00FC7E53">
        <w:rPr>
          <w:rFonts w:ascii="Times New Roman" w:hAnsi="Times New Roman" w:cs="Times New Roman"/>
        </w:rPr>
        <w:t>на 202</w:t>
      </w:r>
      <w:r w:rsidR="00230F76">
        <w:rPr>
          <w:rFonts w:ascii="Times New Roman" w:hAnsi="Times New Roman" w:cs="Times New Roman"/>
        </w:rPr>
        <w:t>2</w:t>
      </w:r>
      <w:r w:rsidR="00FB0AD0" w:rsidRPr="00FC7E53">
        <w:rPr>
          <w:rFonts w:ascii="Times New Roman" w:hAnsi="Times New Roman" w:cs="Times New Roman"/>
        </w:rPr>
        <w:t xml:space="preserve"> год</w:t>
      </w:r>
      <w:r w:rsidR="00474297" w:rsidRPr="00FC7E53">
        <w:rPr>
          <w:rFonts w:ascii="Times New Roman" w:hAnsi="Times New Roman" w:cs="Times New Roman"/>
        </w:rPr>
        <w:t>,</w:t>
      </w:r>
      <w:r w:rsidRPr="00FC7E53">
        <w:rPr>
          <w:rFonts w:ascii="Times New Roman" w:hAnsi="Times New Roman" w:cs="Times New Roman"/>
        </w:rPr>
        <w:t xml:space="preserve"> отраженных в проекте районного бюджета, в разрезе муниципальных </w:t>
      </w:r>
      <w:r w:rsidR="00775D48" w:rsidRPr="00FC7E53">
        <w:rPr>
          <w:rFonts w:ascii="Times New Roman" w:hAnsi="Times New Roman" w:cs="Times New Roman"/>
        </w:rPr>
        <w:t xml:space="preserve">программ и </w:t>
      </w:r>
      <w:proofErr w:type="spellStart"/>
      <w:r w:rsidR="00775D48" w:rsidRPr="00FC7E53">
        <w:rPr>
          <w:rFonts w:ascii="Times New Roman" w:hAnsi="Times New Roman" w:cs="Times New Roman"/>
        </w:rPr>
        <w:t>непрограммных</w:t>
      </w:r>
      <w:proofErr w:type="spellEnd"/>
      <w:r w:rsidR="00775D48" w:rsidRPr="00FC7E53">
        <w:rPr>
          <w:rFonts w:ascii="Times New Roman" w:hAnsi="Times New Roman" w:cs="Times New Roman"/>
        </w:rPr>
        <w:t xml:space="preserve"> расходов п</w:t>
      </w:r>
      <w:r w:rsidRPr="00FC7E53">
        <w:rPr>
          <w:rFonts w:ascii="Times New Roman" w:hAnsi="Times New Roman" w:cs="Times New Roman"/>
        </w:rPr>
        <w:t>редставлена в таблице</w:t>
      </w:r>
      <w:r w:rsidR="00474297" w:rsidRPr="00FC7E53">
        <w:rPr>
          <w:rFonts w:ascii="Times New Roman" w:hAnsi="Times New Roman" w:cs="Times New Roman"/>
        </w:rPr>
        <w:t>:</w:t>
      </w:r>
      <w:r w:rsidRPr="00FC7E53">
        <w:rPr>
          <w:rFonts w:ascii="Times New Roman" w:hAnsi="Times New Roman" w:cs="Times New Roman"/>
        </w:rPr>
        <w:t xml:space="preserve">   </w:t>
      </w:r>
    </w:p>
    <w:p w:rsidR="00230F76" w:rsidRDefault="00633F2E" w:rsidP="00CA7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9B53BA">
        <w:rPr>
          <w:rFonts w:ascii="Times New Roman" w:hAnsi="Times New Roman" w:cs="Times New Roman"/>
        </w:rPr>
        <w:t>таблица №3</w:t>
      </w:r>
      <w:r>
        <w:rPr>
          <w:rFonts w:ascii="Times New Roman" w:hAnsi="Times New Roman" w:cs="Times New Roman"/>
        </w:rPr>
        <w:t xml:space="preserve">                          тыс. руб.</w:t>
      </w:r>
    </w:p>
    <w:tbl>
      <w:tblPr>
        <w:tblW w:w="10262" w:type="dxa"/>
        <w:jc w:val="center"/>
        <w:tblLayout w:type="fixed"/>
        <w:tblLook w:val="04A0"/>
      </w:tblPr>
      <w:tblGrid>
        <w:gridCol w:w="473"/>
        <w:gridCol w:w="2329"/>
        <w:gridCol w:w="1276"/>
        <w:gridCol w:w="1275"/>
        <w:gridCol w:w="1276"/>
        <w:gridCol w:w="1223"/>
        <w:gridCol w:w="1276"/>
        <w:gridCol w:w="1134"/>
      </w:tblGrid>
      <w:tr w:rsidR="00B1028E" w:rsidRPr="00B1028E" w:rsidTr="00CE2E9C">
        <w:trPr>
          <w:trHeight w:val="33"/>
          <w:tblHeader/>
          <w:jc w:val="center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B1028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B1028E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B1028E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  <w:hideMark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2023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</w:tr>
      <w:tr w:rsidR="00B1028E" w:rsidRPr="00B1028E" w:rsidTr="00CE2E9C">
        <w:trPr>
          <w:trHeight w:val="33"/>
          <w:tblHeader/>
          <w:jc w:val="center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Проект решения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 xml:space="preserve">+, - от решения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Проект решения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 xml:space="preserve">+, - от решения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Проект решения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 xml:space="preserve">+, - от решения </w:t>
            </w:r>
          </w:p>
        </w:tc>
      </w:tr>
      <w:tr w:rsidR="00B1028E" w:rsidRPr="00B1028E" w:rsidTr="00CE2E9C">
        <w:trPr>
          <w:trHeight w:val="33"/>
          <w:tblHeader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B1028E" w:rsidRPr="00B1028E" w:rsidTr="00CE2E9C">
        <w:trPr>
          <w:trHeight w:val="24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«Муниципальные финансы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571 415,4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+ 2 210,0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511 441,7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+ 500,0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495 329,0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+ 500,0</w:t>
            </w:r>
          </w:p>
        </w:tc>
      </w:tr>
      <w:tr w:rsidR="00B1028E" w:rsidRPr="00B1028E" w:rsidTr="00CE2E9C">
        <w:trPr>
          <w:trHeight w:val="23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2</w:t>
            </w:r>
            <w:r w:rsidRPr="00B1028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«Улучшение условий и охраны труда в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990,2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990,2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990,2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1028E" w:rsidRPr="00B1028E" w:rsidTr="00CE2E9C">
        <w:trPr>
          <w:trHeight w:val="2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3</w:t>
            </w:r>
            <w:r w:rsidRPr="00B1028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«Мобилизационная подготовка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157,0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38,0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1028E" w:rsidRPr="00B1028E" w:rsidTr="00CE2E9C">
        <w:trPr>
          <w:trHeight w:val="45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4</w:t>
            </w:r>
            <w:r w:rsidRPr="00B1028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9 278,0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8 999,0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8 083,0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1028E" w:rsidRPr="00B1028E" w:rsidTr="00CE2E9C">
        <w:trPr>
          <w:trHeight w:val="33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4</w:t>
            </w:r>
            <w:r w:rsidRPr="00B1028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«Профилактика безнадзорности и правонарушений граждан Братского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69,0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69,0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69,0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1028E" w:rsidRPr="00B1028E" w:rsidTr="00CE2E9C">
        <w:trPr>
          <w:trHeight w:val="23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6</w:t>
            </w:r>
            <w:r w:rsidRPr="00B1028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 xml:space="preserve">«Повышение безопасности дорожного движения в МО «Братский район»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1028E" w:rsidRPr="00B1028E" w:rsidTr="00CE2E9C">
        <w:trPr>
          <w:trHeight w:val="24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7</w:t>
            </w:r>
            <w:r w:rsidRPr="00B1028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«Развитие дорожного хозяйства в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33 975,0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+ 136,8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14 847,2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16 035,8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1028E" w:rsidRPr="00B1028E" w:rsidTr="00CE2E9C">
        <w:trPr>
          <w:trHeight w:val="48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«Развитие экономического потенциала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1028E" w:rsidRPr="00B1028E" w:rsidTr="00CE2E9C">
        <w:trPr>
          <w:trHeight w:val="50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Pr="00B1028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«Муниципальная собственность и земельные правоотношения»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2 575,0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2 375,0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2 375,0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1028E" w:rsidRPr="00B1028E" w:rsidTr="00CE2E9C">
        <w:trPr>
          <w:trHeight w:val="44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B1028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«Энергосбережение и повышение энергетической эффективности»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7 580,8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2 200,8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1 208,7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1028E" w:rsidRPr="00B1028E" w:rsidTr="00CE2E9C">
        <w:trPr>
          <w:trHeight w:val="31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B1028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«Охрана окружающей среды в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15 689,2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3 289,3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3 286,3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1028E" w:rsidRPr="00B1028E" w:rsidTr="00CE2E9C">
        <w:trPr>
          <w:trHeight w:val="38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B1028E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«Развитие образования Братского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1 563 707,2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+90 799,7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1 536 886,6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+75 027,4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1 512 261,4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+76 455,2</w:t>
            </w:r>
          </w:p>
        </w:tc>
      </w:tr>
      <w:tr w:rsidR="00B1028E" w:rsidRPr="00B1028E" w:rsidTr="00CE2E9C">
        <w:trPr>
          <w:trHeight w:val="25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B1028E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«Молодежь Братского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2 938,0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2 093,0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2 088,0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1028E" w:rsidRPr="00B1028E" w:rsidTr="00CE2E9C">
        <w:trPr>
          <w:trHeight w:val="22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B1028E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«Культура»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95 172,5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+14 863,9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68 896,1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66 066,6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1028E" w:rsidRPr="00B1028E" w:rsidTr="00CE2E9C">
        <w:trPr>
          <w:trHeight w:val="27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B1028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«Здоровье населения Братского района»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8 060,0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8 060,0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8 060,0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1028E" w:rsidRPr="00B1028E" w:rsidTr="00CE2E9C">
        <w:trPr>
          <w:trHeight w:val="97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B1028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«Социальная политика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CC7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34 106,8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CC7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+ 230,5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CC7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33 876,3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CC71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33 876,3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1028E" w:rsidRPr="00B1028E" w:rsidTr="00CE2E9C">
        <w:trPr>
          <w:trHeight w:val="73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B1028E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«Развитие физической культуры и спорта в Братском районе»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66 793,9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+ 6 778,9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56 567,0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50 688,0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1028E" w:rsidRPr="00B1028E" w:rsidTr="00CE2E9C">
        <w:trPr>
          <w:trHeight w:val="33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B1028E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«Модернизация объектов коммунальной инфраструктуры»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71 515,0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+ 7 051,1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32 139,1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26 338,1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1028E" w:rsidRPr="00B1028E" w:rsidTr="00CE2E9C">
        <w:trPr>
          <w:trHeight w:val="33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B1028E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«Поддержка юридических лиц и индивидуальных предпринимателей, осуществляющих розничную торговлю и доставку продовольственных товаров, в поселения МО «Братский район» с ограниченными сроками завоза грузов (продукции)»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1 635,9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1 772,8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1 826,3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1028E" w:rsidRPr="00B1028E" w:rsidTr="00CE2E9C">
        <w:trPr>
          <w:trHeight w:val="33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B1028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 xml:space="preserve">«Жилье»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24 004,4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+ 7 132,3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7 419,2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2 912,0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1028E" w:rsidRPr="00B1028E" w:rsidTr="00CE2E9C">
        <w:trPr>
          <w:trHeight w:val="33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B1028E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«Профилактика терроризма и противодействие экстремизму на территории МО «Братский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7,0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1028E" w:rsidRPr="00B1028E" w:rsidTr="00CE2E9C">
        <w:trPr>
          <w:trHeight w:val="33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«Развитие архитектурно-градостроительной политики»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7 840,9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+ 4 748,9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959,0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028E">
              <w:rPr>
                <w:rFonts w:ascii="Times New Roman" w:hAnsi="Times New Roman" w:cs="Times New Roman"/>
                <w:bCs/>
              </w:rPr>
              <w:t>1 313,0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1028E" w:rsidRPr="00B1028E" w:rsidTr="00CE2E9C">
        <w:trPr>
          <w:trHeight w:val="33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Итого по муниципальным программам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2 517 671,2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+133 952,1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2 293 086,3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+75 527,4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2 233 120,7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+76 955,2</w:t>
            </w:r>
          </w:p>
        </w:tc>
      </w:tr>
      <w:tr w:rsidR="00B1028E" w:rsidRPr="00B1028E" w:rsidTr="00CE2E9C">
        <w:trPr>
          <w:trHeight w:val="336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1028E">
              <w:rPr>
                <w:rFonts w:ascii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B1028E">
              <w:rPr>
                <w:rFonts w:ascii="Times New Roman" w:hAnsi="Times New Roman" w:cs="Times New Roman"/>
                <w:b/>
                <w:bCs/>
              </w:rPr>
              <w:t xml:space="preserve">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24 850,2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+ 216,0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21 747,2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29 376,7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028E" w:rsidRPr="00B1028E" w:rsidTr="00CE2E9C">
        <w:trPr>
          <w:trHeight w:val="413"/>
          <w:jc w:val="center"/>
        </w:trPr>
        <w:tc>
          <w:tcPr>
            <w:tcW w:w="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028E" w:rsidRPr="00B1028E" w:rsidRDefault="00B1028E" w:rsidP="00B102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028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2 542 521,4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028E">
              <w:rPr>
                <w:rFonts w:ascii="Times New Roman" w:hAnsi="Times New Roman" w:cs="Times New Roman"/>
                <w:b/>
              </w:rPr>
              <w:t>+134 168,1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2 314</w:t>
            </w:r>
            <w:r w:rsidR="006D30D9">
              <w:rPr>
                <w:rFonts w:ascii="Times New Roman" w:hAnsi="Times New Roman" w:cs="Times New Roman"/>
                <w:b/>
                <w:bCs/>
              </w:rPr>
              <w:t>8</w:t>
            </w:r>
            <w:r w:rsidRPr="00B1028E">
              <w:rPr>
                <w:rFonts w:ascii="Times New Roman" w:hAnsi="Times New Roman" w:cs="Times New Roman"/>
                <w:b/>
                <w:bCs/>
              </w:rPr>
              <w:t>33,5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028E">
              <w:rPr>
                <w:rFonts w:ascii="Times New Roman" w:hAnsi="Times New Roman" w:cs="Times New Roman"/>
                <w:b/>
              </w:rPr>
              <w:t>+75 527,4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28E">
              <w:rPr>
                <w:rFonts w:ascii="Times New Roman" w:hAnsi="Times New Roman" w:cs="Times New Roman"/>
                <w:b/>
                <w:bCs/>
              </w:rPr>
              <w:t>2 262 497,4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28E" w:rsidRPr="00B1028E" w:rsidRDefault="00B1028E" w:rsidP="00FE5A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028E">
              <w:rPr>
                <w:rFonts w:ascii="Times New Roman" w:hAnsi="Times New Roman" w:cs="Times New Roman"/>
                <w:b/>
              </w:rPr>
              <w:t>+76 955,2</w:t>
            </w:r>
          </w:p>
        </w:tc>
      </w:tr>
    </w:tbl>
    <w:p w:rsidR="00230F76" w:rsidRDefault="00230F76" w:rsidP="00CA7A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74297" w:rsidRPr="00FC7E53" w:rsidRDefault="00474297" w:rsidP="004742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 результате вносимых изменений объем программных расходов бюджета </w:t>
      </w:r>
      <w:r w:rsidR="00CD3687">
        <w:rPr>
          <w:rFonts w:ascii="Times New Roman" w:eastAsia="Times New Roman" w:hAnsi="Times New Roman" w:cs="Times New Roman"/>
          <w:color w:val="000000"/>
          <w:lang w:eastAsia="ru-RU"/>
        </w:rPr>
        <w:t xml:space="preserve">в 2022 году 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увеличится на </w:t>
      </w:r>
      <w:r w:rsidR="00DE7D0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DD0AA6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6F6286">
        <w:rPr>
          <w:rFonts w:ascii="Times New Roman" w:eastAsia="Times New Roman" w:hAnsi="Times New Roman" w:cs="Times New Roman"/>
          <w:color w:val="000000"/>
          <w:lang w:eastAsia="ru-RU"/>
        </w:rPr>
        <w:t>3 952,1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</w:t>
      </w:r>
      <w:r w:rsidR="006F6286">
        <w:rPr>
          <w:rFonts w:ascii="Times New Roman" w:eastAsia="Times New Roman" w:hAnsi="Times New Roman" w:cs="Times New Roman"/>
          <w:color w:val="000000"/>
          <w:lang w:eastAsia="ru-RU"/>
        </w:rPr>
        <w:t xml:space="preserve"> и составили 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6F6286">
        <w:rPr>
          <w:rFonts w:ascii="Times New Roman" w:eastAsia="Times New Roman" w:hAnsi="Times New Roman" w:cs="Times New Roman"/>
          <w:color w:val="000000"/>
          <w:lang w:eastAsia="ru-RU"/>
        </w:rPr>
        <w:t xml:space="preserve"> 517 671,2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</w:t>
      </w:r>
      <w:r w:rsidR="006F628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B84FA6" w:rsidRPr="00FC7E53">
        <w:rPr>
          <w:rFonts w:ascii="Times New Roman" w:hAnsi="Times New Roman" w:cs="Times New Roman"/>
          <w:color w:val="000000"/>
        </w:rPr>
        <w:t xml:space="preserve"> о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бъем </w:t>
      </w:r>
      <w:proofErr w:type="spellStart"/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>непрограммных</w:t>
      </w:r>
      <w:proofErr w:type="spellEnd"/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расходов</w:t>
      </w:r>
      <w:r w:rsidR="00DE7D06">
        <w:rPr>
          <w:rFonts w:ascii="Times New Roman" w:eastAsia="Times New Roman" w:hAnsi="Times New Roman" w:cs="Times New Roman"/>
          <w:color w:val="000000"/>
          <w:lang w:eastAsia="ru-RU"/>
        </w:rPr>
        <w:t xml:space="preserve"> у</w:t>
      </w:r>
      <w:r w:rsidR="006F6286">
        <w:rPr>
          <w:rFonts w:ascii="Times New Roman" w:eastAsia="Times New Roman" w:hAnsi="Times New Roman" w:cs="Times New Roman"/>
          <w:color w:val="000000"/>
          <w:lang w:eastAsia="ru-RU"/>
        </w:rPr>
        <w:t>величился</w:t>
      </w:r>
      <w:r w:rsidR="00DE7D0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6F6286">
        <w:rPr>
          <w:rFonts w:ascii="Times New Roman" w:eastAsia="Times New Roman" w:hAnsi="Times New Roman" w:cs="Times New Roman"/>
          <w:color w:val="000000"/>
          <w:lang w:eastAsia="ru-RU"/>
        </w:rPr>
        <w:t>216,0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 </w:t>
      </w:r>
      <w:r w:rsidR="006F6286">
        <w:rPr>
          <w:rFonts w:ascii="Times New Roman" w:eastAsia="Times New Roman" w:hAnsi="Times New Roman" w:cs="Times New Roman"/>
          <w:color w:val="000000"/>
          <w:lang w:eastAsia="ru-RU"/>
        </w:rPr>
        <w:t xml:space="preserve">и составил </w:t>
      </w:r>
      <w:r w:rsidR="00B84FA6" w:rsidRPr="00FC7E53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6F6286">
        <w:rPr>
          <w:rFonts w:ascii="Times New Roman" w:eastAsia="Times New Roman" w:hAnsi="Times New Roman" w:cs="Times New Roman"/>
          <w:color w:val="000000"/>
          <w:lang w:eastAsia="ru-RU"/>
        </w:rPr>
        <w:t>4 850,2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</w:t>
      </w:r>
    </w:p>
    <w:p w:rsidR="00474297" w:rsidRPr="00FC7E53" w:rsidRDefault="00474297" w:rsidP="004742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ab/>
        <w:t>В уточненном проекте бюджета доля программных расходов бюджета составит 9</w:t>
      </w:r>
      <w:r w:rsidR="00B03E5D" w:rsidRPr="00FC7E53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DE7D06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6F6286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%, </w:t>
      </w:r>
      <w:proofErr w:type="spellStart"/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>непрограммных</w:t>
      </w:r>
      <w:proofErr w:type="spellEnd"/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 xml:space="preserve"> расходов – </w:t>
      </w:r>
      <w:r w:rsidR="006F6286">
        <w:rPr>
          <w:rFonts w:ascii="Times New Roman" w:eastAsia="Times New Roman" w:hAnsi="Times New Roman" w:cs="Times New Roman"/>
          <w:color w:val="000000"/>
          <w:lang w:eastAsia="ru-RU"/>
        </w:rPr>
        <w:t>1,0</w:t>
      </w: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>%.</w:t>
      </w:r>
    </w:p>
    <w:p w:rsidR="006F6286" w:rsidRDefault="00DA7A4C" w:rsidP="00DA7A4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C7E53">
        <w:rPr>
          <w:rFonts w:ascii="Times New Roman" w:hAnsi="Times New Roman" w:cs="Times New Roman"/>
        </w:rPr>
        <w:t xml:space="preserve">По непрограммным расходам </w:t>
      </w:r>
      <w:r w:rsidR="006F6286">
        <w:rPr>
          <w:rFonts w:ascii="Times New Roman" w:hAnsi="Times New Roman" w:cs="Times New Roman"/>
        </w:rPr>
        <w:t>повышение</w:t>
      </w:r>
      <w:r w:rsidRPr="00FC7E53">
        <w:rPr>
          <w:rFonts w:ascii="Times New Roman" w:hAnsi="Times New Roman" w:cs="Times New Roman"/>
        </w:rPr>
        <w:t xml:space="preserve"> бюджетных ассигнований сложилось в размере </w:t>
      </w:r>
      <w:r w:rsidR="006F6286">
        <w:rPr>
          <w:rFonts w:ascii="Times New Roman" w:hAnsi="Times New Roman" w:cs="Times New Roman"/>
        </w:rPr>
        <w:t>+216,0</w:t>
      </w:r>
      <w:r w:rsidRPr="00FC7E53">
        <w:rPr>
          <w:rFonts w:ascii="Times New Roman" w:hAnsi="Times New Roman" w:cs="Times New Roman"/>
        </w:rPr>
        <w:t xml:space="preserve"> тыс. руб</w:t>
      </w:r>
      <w:r w:rsidR="006F6286">
        <w:rPr>
          <w:rFonts w:ascii="Times New Roman" w:hAnsi="Times New Roman" w:cs="Times New Roman"/>
        </w:rPr>
        <w:t>. н</w:t>
      </w:r>
      <w:r w:rsidRPr="00FC7E53">
        <w:rPr>
          <w:rFonts w:ascii="Times New Roman" w:hAnsi="Times New Roman" w:cs="Times New Roman"/>
        </w:rPr>
        <w:t xml:space="preserve">а </w:t>
      </w:r>
      <w:r w:rsidR="006F6286">
        <w:rPr>
          <w:rFonts w:ascii="Times New Roman" w:hAnsi="Times New Roman" w:cs="Times New Roman"/>
        </w:rPr>
        <w:t>проведение выборов и референдумов</w:t>
      </w:r>
      <w:r w:rsidR="00515E76">
        <w:rPr>
          <w:rFonts w:ascii="Times New Roman" w:hAnsi="Times New Roman" w:cs="Times New Roman"/>
        </w:rPr>
        <w:t>.</w:t>
      </w:r>
    </w:p>
    <w:p w:rsidR="008B7773" w:rsidRPr="00FC7E53" w:rsidRDefault="008B7773" w:rsidP="0047429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</w:rPr>
      </w:pPr>
      <w:r w:rsidRPr="00FC7E53">
        <w:rPr>
          <w:rFonts w:ascii="Times New Roman" w:hAnsi="Times New Roman" w:cs="Times New Roman"/>
          <w:bCs/>
        </w:rPr>
        <w:t>Согласно пояснительной записке, представленной финансовым управлением муниципального образования «Братский район», основные изменения внесены в разрезе следующих муниципальных программ:</w:t>
      </w:r>
    </w:p>
    <w:p w:rsidR="008B7773" w:rsidRPr="00FC7E53" w:rsidRDefault="008B7773" w:rsidP="0047429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highlight w:val="yellow"/>
        </w:rPr>
      </w:pPr>
    </w:p>
    <w:p w:rsidR="00E029EE" w:rsidRPr="005451BC" w:rsidRDefault="00E029EE" w:rsidP="001D1AA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451BC">
        <w:rPr>
          <w:rFonts w:ascii="Times New Roman" w:hAnsi="Times New Roman" w:cs="Times New Roman"/>
          <w:b/>
          <w:bCs/>
        </w:rPr>
        <w:t>8400000000 Муниципальная программа «Развитие образования Братского района»</w:t>
      </w:r>
    </w:p>
    <w:p w:rsidR="001D1AA1" w:rsidRPr="00FC7E53" w:rsidRDefault="001D1AA1" w:rsidP="001D1A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7E53">
        <w:rPr>
          <w:rFonts w:ascii="Times New Roman" w:hAnsi="Times New Roman" w:cs="Times New Roman"/>
        </w:rPr>
        <w:tab/>
        <w:t xml:space="preserve">На реализацию мероприятий данной программы объем средств увеличился на </w:t>
      </w:r>
      <w:r w:rsidR="00A55466">
        <w:rPr>
          <w:rFonts w:ascii="Times New Roman" w:hAnsi="Times New Roman" w:cs="Times New Roman"/>
        </w:rPr>
        <w:t>90 799,7</w:t>
      </w:r>
      <w:r w:rsidRPr="00FC7E53">
        <w:rPr>
          <w:rFonts w:ascii="Times New Roman" w:hAnsi="Times New Roman" w:cs="Times New Roman"/>
        </w:rPr>
        <w:t xml:space="preserve"> тыс. руб.</w:t>
      </w:r>
      <w:r w:rsidR="00A55D1E" w:rsidRPr="00FC7E53">
        <w:rPr>
          <w:rFonts w:ascii="Times New Roman" w:hAnsi="Times New Roman" w:cs="Times New Roman"/>
        </w:rPr>
        <w:t>, в том числе:</w:t>
      </w:r>
    </w:p>
    <w:p w:rsidR="00B31AE1" w:rsidRDefault="00A55D1E" w:rsidP="00A55D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C7E53">
        <w:rPr>
          <w:rFonts w:ascii="Times New Roman" w:hAnsi="Times New Roman" w:cs="Times New Roman"/>
        </w:rPr>
        <w:t xml:space="preserve">на обеспечение деятельности муниципальных учреждений увеличение на </w:t>
      </w:r>
      <w:r w:rsidR="00A55466">
        <w:rPr>
          <w:rFonts w:ascii="Times New Roman" w:hAnsi="Times New Roman" w:cs="Times New Roman"/>
        </w:rPr>
        <w:t>24 258,5</w:t>
      </w:r>
      <w:r w:rsidRPr="00FC7E53">
        <w:rPr>
          <w:rFonts w:ascii="Times New Roman" w:hAnsi="Times New Roman" w:cs="Times New Roman"/>
        </w:rPr>
        <w:t xml:space="preserve"> тыс. руб., в т.ч. на  коммунальные услуги (+</w:t>
      </w:r>
      <w:r w:rsidR="00613DBF">
        <w:rPr>
          <w:rFonts w:ascii="Times New Roman" w:hAnsi="Times New Roman" w:cs="Times New Roman"/>
        </w:rPr>
        <w:t xml:space="preserve">7 058,5 </w:t>
      </w:r>
      <w:r w:rsidRPr="00FC7E53">
        <w:rPr>
          <w:rFonts w:ascii="Times New Roman" w:hAnsi="Times New Roman" w:cs="Times New Roman"/>
        </w:rPr>
        <w:t>тыс. руб.)</w:t>
      </w:r>
      <w:proofErr w:type="gramStart"/>
      <w:r w:rsidRPr="00FC7E53">
        <w:rPr>
          <w:rFonts w:ascii="Times New Roman" w:hAnsi="Times New Roman" w:cs="Times New Roman"/>
        </w:rPr>
        <w:t>,</w:t>
      </w:r>
      <w:r w:rsidR="00613DBF">
        <w:rPr>
          <w:rFonts w:ascii="Times New Roman" w:hAnsi="Times New Roman" w:cs="Times New Roman"/>
        </w:rPr>
        <w:t>п</w:t>
      </w:r>
      <w:proofErr w:type="gramEnd"/>
      <w:r w:rsidR="00613DBF">
        <w:rPr>
          <w:rFonts w:ascii="Times New Roman" w:hAnsi="Times New Roman" w:cs="Times New Roman"/>
        </w:rPr>
        <w:t>рочие расходы +17 200,0 тыс. руб.(за счет прочих безвозмездных поступлений +11 200,0 тыс. руб.(разработка проектно- сметной документации на капитальный ремонт МКОУ «</w:t>
      </w:r>
      <w:proofErr w:type="spellStart"/>
      <w:r w:rsidR="00613DBF">
        <w:rPr>
          <w:rFonts w:ascii="Times New Roman" w:hAnsi="Times New Roman" w:cs="Times New Roman"/>
        </w:rPr>
        <w:t>Ключи-Булакская</w:t>
      </w:r>
      <w:proofErr w:type="spellEnd"/>
      <w:r w:rsidR="00613DBF">
        <w:rPr>
          <w:rFonts w:ascii="Times New Roman" w:hAnsi="Times New Roman" w:cs="Times New Roman"/>
        </w:rPr>
        <w:t xml:space="preserve"> СОШ) +2 00,0 тыс. руб.; устройство </w:t>
      </w:r>
      <w:r w:rsidR="00573992">
        <w:rPr>
          <w:rFonts w:ascii="Times New Roman" w:hAnsi="Times New Roman" w:cs="Times New Roman"/>
        </w:rPr>
        <w:t>о</w:t>
      </w:r>
      <w:r w:rsidR="00613DBF">
        <w:rPr>
          <w:rFonts w:ascii="Times New Roman" w:hAnsi="Times New Roman" w:cs="Times New Roman"/>
        </w:rPr>
        <w:t>граждения</w:t>
      </w:r>
      <w:r w:rsidRPr="00FC7E53">
        <w:rPr>
          <w:rFonts w:ascii="Times New Roman" w:hAnsi="Times New Roman" w:cs="Times New Roman"/>
        </w:rPr>
        <w:t xml:space="preserve"> </w:t>
      </w:r>
      <w:r w:rsidR="00573992">
        <w:rPr>
          <w:rFonts w:ascii="Times New Roman" w:hAnsi="Times New Roman" w:cs="Times New Roman"/>
        </w:rPr>
        <w:t>МКОУ «</w:t>
      </w:r>
      <w:proofErr w:type="spellStart"/>
      <w:r w:rsidR="00573992">
        <w:rPr>
          <w:rFonts w:ascii="Times New Roman" w:hAnsi="Times New Roman" w:cs="Times New Roman"/>
        </w:rPr>
        <w:t>Илирская</w:t>
      </w:r>
      <w:proofErr w:type="spellEnd"/>
      <w:r w:rsidR="00573992">
        <w:rPr>
          <w:rFonts w:ascii="Times New Roman" w:hAnsi="Times New Roman" w:cs="Times New Roman"/>
        </w:rPr>
        <w:t xml:space="preserve"> СОШ №1» +2 000,0 тыс. руб.; ремонт помещений под медицинский кабинет в МКОУ «</w:t>
      </w:r>
      <w:proofErr w:type="spellStart"/>
      <w:r w:rsidR="00573992">
        <w:rPr>
          <w:rFonts w:ascii="Times New Roman" w:hAnsi="Times New Roman" w:cs="Times New Roman"/>
        </w:rPr>
        <w:t>Калтукская</w:t>
      </w:r>
      <w:proofErr w:type="spellEnd"/>
      <w:r w:rsidR="00573992">
        <w:rPr>
          <w:rFonts w:ascii="Times New Roman" w:hAnsi="Times New Roman" w:cs="Times New Roman"/>
        </w:rPr>
        <w:t xml:space="preserve"> СОШ» +500,0 тыс. руб.; устройство основания для спортивной площадки МКОУ»</w:t>
      </w:r>
      <w:r w:rsidR="00B31AE1">
        <w:rPr>
          <w:rFonts w:ascii="Times New Roman" w:hAnsi="Times New Roman" w:cs="Times New Roman"/>
        </w:rPr>
        <w:t xml:space="preserve"> </w:t>
      </w:r>
      <w:proofErr w:type="spellStart"/>
      <w:r w:rsidR="00573992">
        <w:rPr>
          <w:rFonts w:ascii="Times New Roman" w:hAnsi="Times New Roman" w:cs="Times New Roman"/>
        </w:rPr>
        <w:t>Прибойнинская</w:t>
      </w:r>
      <w:proofErr w:type="spellEnd"/>
      <w:r w:rsidR="00573992">
        <w:rPr>
          <w:rFonts w:ascii="Times New Roman" w:hAnsi="Times New Roman" w:cs="Times New Roman"/>
        </w:rPr>
        <w:t xml:space="preserve"> СОШ» +2 000,0 тыс. руб.;</w:t>
      </w:r>
      <w:r w:rsidR="00B31AE1">
        <w:rPr>
          <w:rFonts w:ascii="Times New Roman" w:hAnsi="Times New Roman" w:cs="Times New Roman"/>
        </w:rPr>
        <w:t xml:space="preserve"> ремонт спортивного зала МКОУ «</w:t>
      </w:r>
      <w:proofErr w:type="spellStart"/>
      <w:r w:rsidR="00B31AE1">
        <w:rPr>
          <w:rFonts w:ascii="Times New Roman" w:hAnsi="Times New Roman" w:cs="Times New Roman"/>
        </w:rPr>
        <w:t>Кобинская</w:t>
      </w:r>
      <w:proofErr w:type="spellEnd"/>
      <w:r w:rsidR="00B31AE1">
        <w:rPr>
          <w:rFonts w:ascii="Times New Roman" w:hAnsi="Times New Roman" w:cs="Times New Roman"/>
        </w:rPr>
        <w:t xml:space="preserve"> ООШ» +2 200,0 тыс. руб.; ремонт кровли МКДОУ «Малинка»+1 000,0 тыс. руб.; ремонт кровли МКДОУ «</w:t>
      </w:r>
      <w:proofErr w:type="spellStart"/>
      <w:r w:rsidR="00B31AE1">
        <w:rPr>
          <w:rFonts w:ascii="Times New Roman" w:hAnsi="Times New Roman" w:cs="Times New Roman"/>
        </w:rPr>
        <w:t>Лесовичок</w:t>
      </w:r>
      <w:proofErr w:type="spellEnd"/>
      <w:r w:rsidR="00B31AE1">
        <w:rPr>
          <w:rFonts w:ascii="Times New Roman" w:hAnsi="Times New Roman" w:cs="Times New Roman"/>
        </w:rPr>
        <w:t>» +1 500,0 тыс. руб.; за счет остатка прочих безвозмездных поступлений +6 000,0 тыс. руб.</w:t>
      </w:r>
      <w:proofErr w:type="gramStart"/>
      <w:r w:rsidR="00B31AE1">
        <w:rPr>
          <w:rFonts w:ascii="Times New Roman" w:hAnsi="Times New Roman" w:cs="Times New Roman"/>
        </w:rPr>
        <w:t>( разработка проектно-сметной документации для строительства школы в п. Прибрежный +1 500,0 тыс. руб.; ремонт отопительной системы, инженерных коммуникаций с устройством пищеблока в здании МКДОУ «Малинка»+2 500,0 тыс. руб.; ремонт кровли МКДОУ «Лучик» +2 000,0 тыс. руб.));</w:t>
      </w:r>
      <w:proofErr w:type="gramEnd"/>
    </w:p>
    <w:p w:rsidR="00660BE8" w:rsidRDefault="00660BE8" w:rsidP="00A55D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приобретение средств обучения и воспитания, необходимых для оснащения учебных кабинетов +243,6 тыс. руб. (</w:t>
      </w:r>
      <w:proofErr w:type="spellStart"/>
      <w:r>
        <w:rPr>
          <w:rFonts w:ascii="Times New Roman" w:hAnsi="Times New Roman" w:cs="Times New Roman"/>
        </w:rPr>
        <w:t>софинансирование</w:t>
      </w:r>
      <w:proofErr w:type="spellEnd"/>
      <w:r>
        <w:rPr>
          <w:rFonts w:ascii="Times New Roman" w:hAnsi="Times New Roman" w:cs="Times New Roman"/>
        </w:rPr>
        <w:t xml:space="preserve"> за счет районного бюджета);</w:t>
      </w:r>
    </w:p>
    <w:p w:rsidR="00660BE8" w:rsidRDefault="00660BE8" w:rsidP="00A55D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приобретение учебников и учебных пособий, а также учебно-методических материалов +437,6 тыс. руб.</w:t>
      </w:r>
      <w:r w:rsidR="00432A5E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софинансирование</w:t>
      </w:r>
      <w:proofErr w:type="spellEnd"/>
      <w:r>
        <w:rPr>
          <w:rFonts w:ascii="Times New Roman" w:hAnsi="Times New Roman" w:cs="Times New Roman"/>
        </w:rPr>
        <w:t xml:space="preserve"> за счет районного бюджета);</w:t>
      </w:r>
    </w:p>
    <w:p w:rsidR="00660BE8" w:rsidRDefault="00660BE8" w:rsidP="00A55D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+65 860,0 тыс. руб.</w:t>
      </w:r>
    </w:p>
    <w:p w:rsidR="00CD3687" w:rsidRDefault="00CD3687" w:rsidP="00A55D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2023 год +75 027,4 тыс. руб., в т.ч.: </w:t>
      </w:r>
    </w:p>
    <w:p w:rsidR="00CD3687" w:rsidRDefault="00CD3687" w:rsidP="00A55D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деятельности муниципальных учреждений +9 167,4 тыс. руб.;</w:t>
      </w:r>
    </w:p>
    <w:p w:rsidR="00CD3687" w:rsidRDefault="00CD3687" w:rsidP="00A55D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+65 860, тыс. руб.  з</w:t>
      </w:r>
      <w:r w:rsidR="00275542">
        <w:rPr>
          <w:rFonts w:ascii="Times New Roman" w:hAnsi="Times New Roman" w:cs="Times New Roman"/>
        </w:rPr>
        <w:t xml:space="preserve">а </w:t>
      </w:r>
      <w:r>
        <w:rPr>
          <w:rFonts w:ascii="Times New Roman" w:hAnsi="Times New Roman" w:cs="Times New Roman"/>
        </w:rPr>
        <w:t>счет средств федерального бюджета);</w:t>
      </w:r>
    </w:p>
    <w:p w:rsidR="00CD3687" w:rsidRDefault="00CD3687" w:rsidP="00A55D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2024 год +76 455,0, тыс. руб., в т.ч.:</w:t>
      </w:r>
    </w:p>
    <w:p w:rsidR="00CD3687" w:rsidRDefault="00CD3687" w:rsidP="00CD368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3687">
        <w:rPr>
          <w:rFonts w:ascii="Times New Roman" w:hAnsi="Times New Roman" w:cs="Times New Roman"/>
        </w:rPr>
        <w:t>обеспечение деятельности муниципальных учреждений +9</w:t>
      </w:r>
      <w:r>
        <w:rPr>
          <w:rFonts w:ascii="Times New Roman" w:hAnsi="Times New Roman" w:cs="Times New Roman"/>
        </w:rPr>
        <w:t> </w:t>
      </w:r>
      <w:r w:rsidRPr="00CD368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05,2 </w:t>
      </w:r>
      <w:r w:rsidRPr="00CD3687">
        <w:rPr>
          <w:rFonts w:ascii="Times New Roman" w:hAnsi="Times New Roman" w:cs="Times New Roman"/>
        </w:rPr>
        <w:t>тыс. руб.</w:t>
      </w:r>
      <w:r w:rsidR="00432A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(коммунальные услуги)</w:t>
      </w:r>
      <w:r w:rsidRPr="00CD3687">
        <w:rPr>
          <w:rFonts w:ascii="Times New Roman" w:hAnsi="Times New Roman" w:cs="Times New Roman"/>
        </w:rPr>
        <w:t>;</w:t>
      </w:r>
    </w:p>
    <w:p w:rsidR="00CD3687" w:rsidRPr="00CD3687" w:rsidRDefault="00CD3687" w:rsidP="00CD368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CD3687">
        <w:rPr>
          <w:rFonts w:ascii="Times New Roman" w:hAnsi="Times New Roman" w:cs="Times New Roman"/>
        </w:rPr>
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 +6</w:t>
      </w:r>
      <w:r>
        <w:rPr>
          <w:rFonts w:ascii="Times New Roman" w:hAnsi="Times New Roman" w:cs="Times New Roman"/>
        </w:rPr>
        <w:t>7 350,0</w:t>
      </w:r>
      <w:r w:rsidRPr="00CD3687">
        <w:rPr>
          <w:rFonts w:ascii="Times New Roman" w:hAnsi="Times New Roman" w:cs="Times New Roman"/>
        </w:rPr>
        <w:t>, тыс. руб. (за счет средств федерального бюджета)</w:t>
      </w:r>
      <w:r>
        <w:rPr>
          <w:rFonts w:ascii="Times New Roman" w:hAnsi="Times New Roman" w:cs="Times New Roman"/>
        </w:rPr>
        <w:t>.</w:t>
      </w:r>
    </w:p>
    <w:p w:rsidR="00A55D1E" w:rsidRPr="00FC7E53" w:rsidRDefault="00A55D1E" w:rsidP="00CD36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4F12" w:rsidRPr="00FC7E53" w:rsidRDefault="00AA48FE" w:rsidP="00AA48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113C">
        <w:rPr>
          <w:rFonts w:ascii="Times New Roman" w:hAnsi="Times New Roman" w:cs="Times New Roman"/>
          <w:b/>
          <w:bCs/>
        </w:rPr>
        <w:t>70</w:t>
      </w:r>
      <w:r w:rsidR="007E14BD" w:rsidRPr="002E113C">
        <w:rPr>
          <w:rFonts w:ascii="Times New Roman" w:hAnsi="Times New Roman" w:cs="Times New Roman"/>
          <w:b/>
          <w:bCs/>
        </w:rPr>
        <w:t>0</w:t>
      </w:r>
      <w:r w:rsidRPr="002E113C">
        <w:rPr>
          <w:rFonts w:ascii="Times New Roman" w:hAnsi="Times New Roman" w:cs="Times New Roman"/>
          <w:b/>
          <w:bCs/>
        </w:rPr>
        <w:t xml:space="preserve">0000000 </w:t>
      </w:r>
      <w:r w:rsidR="00CA7A89" w:rsidRPr="002E113C">
        <w:rPr>
          <w:rFonts w:ascii="Times New Roman" w:hAnsi="Times New Roman" w:cs="Times New Roman"/>
          <w:b/>
          <w:bCs/>
        </w:rPr>
        <w:t xml:space="preserve">Муниципальная программа «Муниципальные финансы МО «Братский район» </w:t>
      </w:r>
      <w:r w:rsidR="00CA7A89" w:rsidRPr="00FC7E53">
        <w:rPr>
          <w:rFonts w:ascii="Times New Roman" w:hAnsi="Times New Roman" w:cs="Times New Roman"/>
        </w:rPr>
        <w:t>утверждена Постановлением мэра Братского района от 13 ноября 2014 года № 299. Объем бюджетных ассигнований на реализацию данной муниципальной программы установлен с учетом планируемых изменений в нее</w:t>
      </w:r>
      <w:r w:rsidR="00F04F12" w:rsidRPr="00FC7E53">
        <w:rPr>
          <w:rFonts w:ascii="Times New Roman" w:hAnsi="Times New Roman" w:cs="Times New Roman"/>
        </w:rPr>
        <w:t xml:space="preserve">, с ростом на </w:t>
      </w:r>
      <w:r w:rsidR="00CD3687">
        <w:rPr>
          <w:rFonts w:ascii="Times New Roman" w:hAnsi="Times New Roman" w:cs="Times New Roman"/>
        </w:rPr>
        <w:t>2 210,0</w:t>
      </w:r>
      <w:r w:rsidR="00225EA5" w:rsidRPr="00FC7E53">
        <w:rPr>
          <w:rFonts w:ascii="Times New Roman" w:hAnsi="Times New Roman" w:cs="Times New Roman"/>
        </w:rPr>
        <w:t xml:space="preserve"> </w:t>
      </w:r>
      <w:r w:rsidR="00F04F12" w:rsidRPr="00FC7E53">
        <w:rPr>
          <w:rFonts w:ascii="Times New Roman" w:hAnsi="Times New Roman" w:cs="Times New Roman"/>
        </w:rPr>
        <w:t>тыс. руб., в том числе:</w:t>
      </w:r>
    </w:p>
    <w:p w:rsidR="00CD3687" w:rsidRDefault="00AA48FE" w:rsidP="00AA48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E53">
        <w:rPr>
          <w:rFonts w:ascii="Times New Roman" w:hAnsi="Times New Roman" w:cs="Times New Roman"/>
        </w:rPr>
        <w:t>содержание аппарата управления у</w:t>
      </w:r>
      <w:r w:rsidR="00F1795D">
        <w:rPr>
          <w:rFonts w:ascii="Times New Roman" w:hAnsi="Times New Roman" w:cs="Times New Roman"/>
        </w:rPr>
        <w:t>величение</w:t>
      </w:r>
      <w:r w:rsidRPr="00FC7E53">
        <w:rPr>
          <w:rFonts w:ascii="Times New Roman" w:hAnsi="Times New Roman" w:cs="Times New Roman"/>
        </w:rPr>
        <w:t xml:space="preserve"> на </w:t>
      </w:r>
      <w:r w:rsidR="0053394E">
        <w:rPr>
          <w:rFonts w:ascii="Times New Roman" w:hAnsi="Times New Roman" w:cs="Times New Roman"/>
        </w:rPr>
        <w:t>1</w:t>
      </w:r>
      <w:r w:rsidR="00CD3687">
        <w:rPr>
          <w:rFonts w:ascii="Times New Roman" w:hAnsi="Times New Roman" w:cs="Times New Roman"/>
        </w:rPr>
        <w:t> 710,0</w:t>
      </w:r>
      <w:r w:rsidRPr="00FC7E53">
        <w:rPr>
          <w:rFonts w:ascii="Times New Roman" w:hAnsi="Times New Roman" w:cs="Times New Roman"/>
        </w:rPr>
        <w:t xml:space="preserve"> тыс. руб</w:t>
      </w:r>
      <w:r w:rsidR="00F1795D">
        <w:rPr>
          <w:rFonts w:ascii="Times New Roman" w:hAnsi="Times New Roman" w:cs="Times New Roman"/>
        </w:rPr>
        <w:t>.</w:t>
      </w:r>
      <w:r w:rsidR="00432A5E">
        <w:rPr>
          <w:rFonts w:ascii="Times New Roman" w:hAnsi="Times New Roman" w:cs="Times New Roman"/>
        </w:rPr>
        <w:t xml:space="preserve">, из них </w:t>
      </w:r>
      <w:r w:rsidR="00CD3687">
        <w:rPr>
          <w:rFonts w:ascii="Times New Roman" w:hAnsi="Times New Roman" w:cs="Times New Roman"/>
        </w:rPr>
        <w:t>коммунальные услуги +260,0 тыс. руб.; прочие расходы +1 450,0 тыс. руб.</w:t>
      </w:r>
      <w:r w:rsidR="00AB1BE9">
        <w:rPr>
          <w:rFonts w:ascii="Times New Roman" w:hAnsi="Times New Roman" w:cs="Times New Roman"/>
        </w:rPr>
        <w:t xml:space="preserve"> </w:t>
      </w:r>
      <w:r w:rsidR="00CD3687">
        <w:rPr>
          <w:rFonts w:ascii="Times New Roman" w:hAnsi="Times New Roman" w:cs="Times New Roman"/>
        </w:rPr>
        <w:t>(приобретение микроавтобуса);</w:t>
      </w:r>
    </w:p>
    <w:p w:rsidR="0040785E" w:rsidRDefault="00AA48FE" w:rsidP="00AA48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E53">
        <w:rPr>
          <w:rFonts w:ascii="Times New Roman" w:hAnsi="Times New Roman" w:cs="Times New Roman"/>
        </w:rPr>
        <w:t xml:space="preserve">дотации на выравнивание бюджетной обеспеченности поселений с ростом на </w:t>
      </w:r>
      <w:r w:rsidR="0040785E">
        <w:rPr>
          <w:rFonts w:ascii="Times New Roman" w:hAnsi="Times New Roman" w:cs="Times New Roman"/>
        </w:rPr>
        <w:t>500,0</w:t>
      </w:r>
      <w:r w:rsidRPr="00FC7E53">
        <w:rPr>
          <w:rFonts w:ascii="Times New Roman" w:hAnsi="Times New Roman" w:cs="Times New Roman"/>
        </w:rPr>
        <w:t xml:space="preserve"> тыс. руб.</w:t>
      </w:r>
      <w:r w:rsidR="0040785E">
        <w:rPr>
          <w:rFonts w:ascii="Times New Roman" w:hAnsi="Times New Roman" w:cs="Times New Roman"/>
        </w:rPr>
        <w:t>;</w:t>
      </w:r>
    </w:p>
    <w:p w:rsidR="0040785E" w:rsidRDefault="0040785E" w:rsidP="00AA48F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-на плановый период 2023 и 2024 годов по +500,0 тыс. руб. ежегодно (дотации на выравнивание бюджетной обеспеченности поселений за счет районного бюджета).</w:t>
      </w:r>
    </w:p>
    <w:p w:rsidR="004E3EE6" w:rsidRDefault="007773B2" w:rsidP="007773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394E">
        <w:rPr>
          <w:rFonts w:ascii="Times New Roman" w:hAnsi="Times New Roman" w:cs="Times New Roman"/>
          <w:b/>
          <w:bCs/>
        </w:rPr>
        <w:lastRenderedPageBreak/>
        <w:t>9400000000 М</w:t>
      </w:r>
      <w:r w:rsidR="00AA48FE" w:rsidRPr="0053394E">
        <w:rPr>
          <w:rFonts w:ascii="Times New Roman" w:hAnsi="Times New Roman" w:cs="Times New Roman"/>
          <w:b/>
          <w:bCs/>
        </w:rPr>
        <w:t>униципальн</w:t>
      </w:r>
      <w:r w:rsidRPr="0053394E">
        <w:rPr>
          <w:rFonts w:ascii="Times New Roman" w:hAnsi="Times New Roman" w:cs="Times New Roman"/>
          <w:b/>
          <w:bCs/>
        </w:rPr>
        <w:t xml:space="preserve">ая программа </w:t>
      </w:r>
      <w:r w:rsidR="00AA48FE" w:rsidRPr="0053394E">
        <w:rPr>
          <w:rFonts w:ascii="Times New Roman" w:hAnsi="Times New Roman" w:cs="Times New Roman"/>
          <w:b/>
          <w:bCs/>
        </w:rPr>
        <w:t>«Модернизация объектов коммунальной инфраструктуры»</w:t>
      </w:r>
      <w:r w:rsidR="00AA48FE" w:rsidRPr="00FC7E53">
        <w:rPr>
          <w:rFonts w:ascii="Times New Roman" w:hAnsi="Times New Roman" w:cs="Times New Roman"/>
          <w:b/>
        </w:rPr>
        <w:t xml:space="preserve"> </w:t>
      </w:r>
      <w:r w:rsidR="00AA48FE" w:rsidRPr="00FC7E53">
        <w:rPr>
          <w:rFonts w:ascii="Times New Roman" w:hAnsi="Times New Roman" w:cs="Times New Roman"/>
        </w:rPr>
        <w:t>увеличение расходов 202</w:t>
      </w:r>
      <w:r w:rsidR="00574F6A">
        <w:rPr>
          <w:rFonts w:ascii="Times New Roman" w:hAnsi="Times New Roman" w:cs="Times New Roman"/>
        </w:rPr>
        <w:t xml:space="preserve">2 </w:t>
      </w:r>
      <w:r w:rsidR="00AA48FE" w:rsidRPr="00FC7E53">
        <w:rPr>
          <w:rFonts w:ascii="Times New Roman" w:hAnsi="Times New Roman" w:cs="Times New Roman"/>
        </w:rPr>
        <w:t xml:space="preserve">года сложилось в размере </w:t>
      </w:r>
      <w:r w:rsidR="00574F6A">
        <w:rPr>
          <w:rFonts w:ascii="Times New Roman" w:hAnsi="Times New Roman" w:cs="Times New Roman"/>
        </w:rPr>
        <w:t>7 051,1</w:t>
      </w:r>
      <w:r w:rsidR="00AA48FE" w:rsidRPr="00FC7E53">
        <w:rPr>
          <w:rFonts w:ascii="Times New Roman" w:hAnsi="Times New Roman" w:cs="Times New Roman"/>
        </w:rPr>
        <w:t xml:space="preserve"> тыс. руб., </w:t>
      </w:r>
      <w:r w:rsidR="00574F6A">
        <w:rPr>
          <w:rFonts w:ascii="Times New Roman" w:hAnsi="Times New Roman" w:cs="Times New Roman"/>
        </w:rPr>
        <w:t>в т.ч.</w:t>
      </w:r>
      <w:r w:rsidRPr="00FC7E53">
        <w:rPr>
          <w:rFonts w:ascii="Times New Roman" w:hAnsi="Times New Roman" w:cs="Times New Roman"/>
        </w:rPr>
        <w:t>:</w:t>
      </w:r>
      <w:r w:rsidR="00AA48FE" w:rsidRPr="00FC7E53">
        <w:rPr>
          <w:rFonts w:ascii="Times New Roman" w:hAnsi="Times New Roman" w:cs="Times New Roman"/>
        </w:rPr>
        <w:t xml:space="preserve"> </w:t>
      </w:r>
    </w:p>
    <w:p w:rsidR="00574F6A" w:rsidRDefault="00574F6A" w:rsidP="007773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ремонт имущества, переданного в собственность +2 945,1 тыс. руб.;</w:t>
      </w:r>
    </w:p>
    <w:p w:rsidR="00574F6A" w:rsidRDefault="00574F6A" w:rsidP="007773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проектно-сметная документация на строительство блочно-модульной котельной и объединение инженерных сетей в единую систему теплоснабжения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 </w:t>
      </w:r>
      <w:proofErr w:type="spellStart"/>
      <w:r>
        <w:rPr>
          <w:rFonts w:ascii="Times New Roman" w:hAnsi="Times New Roman" w:cs="Times New Roman"/>
        </w:rPr>
        <w:t>Ключи-Булак</w:t>
      </w:r>
      <w:proofErr w:type="spellEnd"/>
      <w:r>
        <w:rPr>
          <w:rFonts w:ascii="Times New Roman" w:hAnsi="Times New Roman" w:cs="Times New Roman"/>
        </w:rPr>
        <w:t xml:space="preserve"> +2 420,0 тыс. руб.;</w:t>
      </w:r>
    </w:p>
    <w:p w:rsidR="00574F6A" w:rsidRDefault="00574F6A" w:rsidP="007773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приобретение глубинных насосов +300,0 тыс. руб.;</w:t>
      </w:r>
    </w:p>
    <w:p w:rsidR="00574F6A" w:rsidRDefault="00574F6A" w:rsidP="007773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приоб</w:t>
      </w:r>
      <w:r w:rsidR="00E400A1">
        <w:rPr>
          <w:rFonts w:ascii="Times New Roman" w:hAnsi="Times New Roman" w:cs="Times New Roman"/>
        </w:rPr>
        <w:t>ретение специализированной техники для водоснабжения населения +1 386,0 тыс. руб.</w:t>
      </w:r>
      <w:r w:rsidR="00AB1BE9">
        <w:rPr>
          <w:rFonts w:ascii="Times New Roman" w:hAnsi="Times New Roman" w:cs="Times New Roman"/>
        </w:rPr>
        <w:t xml:space="preserve"> </w:t>
      </w:r>
      <w:r w:rsidR="00E400A1">
        <w:rPr>
          <w:rFonts w:ascii="Times New Roman" w:hAnsi="Times New Roman" w:cs="Times New Roman"/>
        </w:rPr>
        <w:t>(</w:t>
      </w:r>
      <w:proofErr w:type="spellStart"/>
      <w:r w:rsidR="00E400A1">
        <w:rPr>
          <w:rFonts w:ascii="Times New Roman" w:hAnsi="Times New Roman" w:cs="Times New Roman"/>
        </w:rPr>
        <w:t>софинансирование</w:t>
      </w:r>
      <w:proofErr w:type="spellEnd"/>
      <w:r w:rsidR="00E400A1">
        <w:rPr>
          <w:rFonts w:ascii="Times New Roman" w:hAnsi="Times New Roman" w:cs="Times New Roman"/>
        </w:rPr>
        <w:t xml:space="preserve"> за счет районного бюджета).</w:t>
      </w:r>
    </w:p>
    <w:p w:rsidR="00AA48FE" w:rsidRPr="00FC7E53" w:rsidRDefault="004E3EE6" w:rsidP="00E400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DB2E79" w:rsidRPr="004E3EE6" w:rsidRDefault="00DB2E79" w:rsidP="00DB2E7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3EE6">
        <w:rPr>
          <w:rFonts w:ascii="Times New Roman" w:hAnsi="Times New Roman" w:cs="Times New Roman"/>
          <w:b/>
          <w:bCs/>
        </w:rPr>
        <w:t xml:space="preserve">8600000000 Муниципальная программе «Культура» </w:t>
      </w:r>
    </w:p>
    <w:p w:rsidR="00DB2E79" w:rsidRPr="00FC7E53" w:rsidRDefault="00DB2E79" w:rsidP="00DB2E7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C7E53">
        <w:rPr>
          <w:rFonts w:ascii="Times New Roman" w:hAnsi="Times New Roman" w:cs="Times New Roman"/>
        </w:rPr>
        <w:t>Рост расходов в 202</w:t>
      </w:r>
      <w:r w:rsidR="00E400A1">
        <w:rPr>
          <w:rFonts w:ascii="Times New Roman" w:hAnsi="Times New Roman" w:cs="Times New Roman"/>
        </w:rPr>
        <w:t>2</w:t>
      </w:r>
      <w:r w:rsidRPr="00FC7E53">
        <w:rPr>
          <w:rFonts w:ascii="Times New Roman" w:hAnsi="Times New Roman" w:cs="Times New Roman"/>
        </w:rPr>
        <w:t xml:space="preserve"> году составил </w:t>
      </w:r>
      <w:r w:rsidR="00E400A1">
        <w:rPr>
          <w:rFonts w:ascii="Times New Roman" w:hAnsi="Times New Roman" w:cs="Times New Roman"/>
        </w:rPr>
        <w:t>+14 863,9</w:t>
      </w:r>
      <w:r w:rsidRPr="00FC7E53">
        <w:rPr>
          <w:rFonts w:ascii="Times New Roman" w:hAnsi="Times New Roman" w:cs="Times New Roman"/>
        </w:rPr>
        <w:t xml:space="preserve"> тыс. руб., в том числе:</w:t>
      </w:r>
    </w:p>
    <w:p w:rsidR="00E400A1" w:rsidRDefault="00DB2E79" w:rsidP="004E3EE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C7E53">
        <w:rPr>
          <w:rFonts w:ascii="Times New Roman" w:hAnsi="Times New Roman" w:cs="Times New Roman"/>
        </w:rPr>
        <w:t>обеспечение деятельности муниципальных учреждений увеличение</w:t>
      </w:r>
      <w:r w:rsidR="00E400A1">
        <w:rPr>
          <w:rFonts w:ascii="Times New Roman" w:hAnsi="Times New Roman" w:cs="Times New Roman"/>
        </w:rPr>
        <w:t>+8 995,6 тыс. руб.</w:t>
      </w:r>
      <w:r w:rsidRPr="00FC7E53">
        <w:rPr>
          <w:rFonts w:ascii="Times New Roman" w:hAnsi="Times New Roman" w:cs="Times New Roman"/>
        </w:rPr>
        <w:t xml:space="preserve"> (</w:t>
      </w:r>
      <w:r w:rsidR="00E400A1">
        <w:rPr>
          <w:rFonts w:ascii="Times New Roman" w:hAnsi="Times New Roman" w:cs="Times New Roman"/>
        </w:rPr>
        <w:t>за счет прочих безвозмездных поступлений +7 500,0 тыс. руб</w:t>
      </w:r>
      <w:proofErr w:type="gramStart"/>
      <w:r w:rsidR="00E400A1">
        <w:rPr>
          <w:rFonts w:ascii="Times New Roman" w:hAnsi="Times New Roman" w:cs="Times New Roman"/>
        </w:rPr>
        <w:t>.(</w:t>
      </w:r>
      <w:proofErr w:type="gramEnd"/>
      <w:r w:rsidR="00E400A1">
        <w:rPr>
          <w:rFonts w:ascii="Times New Roman" w:hAnsi="Times New Roman" w:cs="Times New Roman"/>
        </w:rPr>
        <w:t>разработка информационной модели на строительство объекта МКУ ДО «</w:t>
      </w:r>
      <w:proofErr w:type="spellStart"/>
      <w:r w:rsidR="00E400A1">
        <w:rPr>
          <w:rFonts w:ascii="Times New Roman" w:hAnsi="Times New Roman" w:cs="Times New Roman"/>
        </w:rPr>
        <w:t>Покоснинский</w:t>
      </w:r>
      <w:proofErr w:type="spellEnd"/>
      <w:r w:rsidR="00E400A1">
        <w:rPr>
          <w:rFonts w:ascii="Times New Roman" w:hAnsi="Times New Roman" w:cs="Times New Roman"/>
        </w:rPr>
        <w:t xml:space="preserve"> ДШИ» +4 000,0 тыс. руб.; ремонт кровли </w:t>
      </w:r>
      <w:proofErr w:type="spellStart"/>
      <w:r w:rsidR="00E400A1">
        <w:rPr>
          <w:rFonts w:ascii="Times New Roman" w:hAnsi="Times New Roman" w:cs="Times New Roman"/>
        </w:rPr>
        <w:t>Дубынинского</w:t>
      </w:r>
      <w:proofErr w:type="spellEnd"/>
      <w:r w:rsidR="00E400A1">
        <w:rPr>
          <w:rFonts w:ascii="Times New Roman" w:hAnsi="Times New Roman" w:cs="Times New Roman"/>
        </w:rPr>
        <w:t xml:space="preserve"> сельского клуба</w:t>
      </w:r>
      <w:r w:rsidR="00432A5E">
        <w:rPr>
          <w:rFonts w:ascii="Times New Roman" w:hAnsi="Times New Roman" w:cs="Times New Roman"/>
        </w:rPr>
        <w:t xml:space="preserve"> </w:t>
      </w:r>
      <w:r w:rsidR="00E400A1">
        <w:rPr>
          <w:rFonts w:ascii="Times New Roman" w:hAnsi="Times New Roman" w:cs="Times New Roman"/>
        </w:rPr>
        <w:t xml:space="preserve">+1 500,0 тыс. руб.; текущий ремонт здания </w:t>
      </w:r>
      <w:proofErr w:type="spellStart"/>
      <w:r w:rsidR="00E400A1">
        <w:rPr>
          <w:rFonts w:ascii="Times New Roman" w:hAnsi="Times New Roman" w:cs="Times New Roman"/>
        </w:rPr>
        <w:t>Сахоровского</w:t>
      </w:r>
      <w:proofErr w:type="spellEnd"/>
      <w:r w:rsidR="00E400A1">
        <w:rPr>
          <w:rFonts w:ascii="Times New Roman" w:hAnsi="Times New Roman" w:cs="Times New Roman"/>
        </w:rPr>
        <w:t xml:space="preserve"> сельского клуба и библиотеки +2 000,0 тыс. руб.); за счет остатка прочих безвозмездных поступлений +1 495,6 тыс. руб</w:t>
      </w:r>
      <w:proofErr w:type="gramStart"/>
      <w:r w:rsidR="00E400A1">
        <w:rPr>
          <w:rFonts w:ascii="Times New Roman" w:hAnsi="Times New Roman" w:cs="Times New Roman"/>
        </w:rPr>
        <w:t>.(</w:t>
      </w:r>
      <w:proofErr w:type="gramEnd"/>
      <w:r w:rsidR="00E400A1">
        <w:rPr>
          <w:rFonts w:ascii="Times New Roman" w:hAnsi="Times New Roman" w:cs="Times New Roman"/>
        </w:rPr>
        <w:t>проведение мероприятий по восстановлению ограждения территории и ремонту входной группы и фасада здания МКУ ДО «</w:t>
      </w:r>
      <w:proofErr w:type="spellStart"/>
      <w:r w:rsidR="00E400A1">
        <w:rPr>
          <w:rFonts w:ascii="Times New Roman" w:hAnsi="Times New Roman" w:cs="Times New Roman"/>
        </w:rPr>
        <w:t>Вихоревская</w:t>
      </w:r>
      <w:proofErr w:type="spellEnd"/>
      <w:r w:rsidR="00E400A1">
        <w:rPr>
          <w:rFonts w:ascii="Times New Roman" w:hAnsi="Times New Roman" w:cs="Times New Roman"/>
        </w:rPr>
        <w:t xml:space="preserve"> ДШИ» +45,6 тыс. руб.; приобретение микроавтобуса +1 450,0 тыс. руб.));</w:t>
      </w:r>
    </w:p>
    <w:p w:rsidR="00E400A1" w:rsidRDefault="00903ACB" w:rsidP="004E3EE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приобретение музыкальных инструментов, оборудования и материалов для детских школ искусств +5 868,3 тыс. ру</w:t>
      </w:r>
      <w:r w:rsidR="006264F0">
        <w:rPr>
          <w:rFonts w:ascii="Times New Roman" w:hAnsi="Times New Roman" w:cs="Times New Roman"/>
        </w:rPr>
        <w:t xml:space="preserve">б. </w:t>
      </w:r>
      <w:r>
        <w:rPr>
          <w:rFonts w:ascii="Times New Roman" w:hAnsi="Times New Roman" w:cs="Times New Roman"/>
        </w:rPr>
        <w:t xml:space="preserve">(за счет федерального бюджета +5 126,5 тыс. руб.; за счет областного бюджета +213,6 тыс. руб.; </w:t>
      </w:r>
      <w:proofErr w:type="spellStart"/>
      <w:r>
        <w:rPr>
          <w:rFonts w:ascii="Times New Roman" w:hAnsi="Times New Roman" w:cs="Times New Roman"/>
        </w:rPr>
        <w:t>софинансирование</w:t>
      </w:r>
      <w:proofErr w:type="spellEnd"/>
      <w:r>
        <w:rPr>
          <w:rFonts w:ascii="Times New Roman" w:hAnsi="Times New Roman" w:cs="Times New Roman"/>
        </w:rPr>
        <w:t xml:space="preserve"> за счет районного бюджета +528,2 тыс. руб.).</w:t>
      </w:r>
    </w:p>
    <w:p w:rsidR="00390D90" w:rsidRDefault="00390D90" w:rsidP="004E3EE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33B84" w:rsidRPr="004E3EE6" w:rsidRDefault="00933B84" w:rsidP="00933B8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3EE6">
        <w:rPr>
          <w:rFonts w:ascii="Times New Roman" w:hAnsi="Times New Roman" w:cs="Times New Roman"/>
          <w:b/>
          <w:bCs/>
        </w:rPr>
        <w:t xml:space="preserve">9000000000 Муниципальная программа «Развитие физической культуры и спорта в Братском районе» </w:t>
      </w:r>
    </w:p>
    <w:p w:rsidR="00ED7E18" w:rsidRDefault="00933B84" w:rsidP="00933B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E53">
        <w:rPr>
          <w:rFonts w:ascii="Times New Roman" w:hAnsi="Times New Roman" w:cs="Times New Roman"/>
        </w:rPr>
        <w:t>На реализацию мероприятий данной программы объем расходов в 202</w:t>
      </w:r>
      <w:r w:rsidR="00903ACB">
        <w:rPr>
          <w:rFonts w:ascii="Times New Roman" w:hAnsi="Times New Roman" w:cs="Times New Roman"/>
        </w:rPr>
        <w:t>2</w:t>
      </w:r>
      <w:r w:rsidRPr="00FC7E53">
        <w:rPr>
          <w:rFonts w:ascii="Times New Roman" w:hAnsi="Times New Roman" w:cs="Times New Roman"/>
        </w:rPr>
        <w:t xml:space="preserve"> году предлагается увеличить на </w:t>
      </w:r>
      <w:r w:rsidR="00903ACB">
        <w:rPr>
          <w:rFonts w:ascii="Times New Roman" w:hAnsi="Times New Roman" w:cs="Times New Roman"/>
        </w:rPr>
        <w:t>+6 778,9 тыс. руб.,</w:t>
      </w:r>
      <w:r w:rsidRPr="00FC7E53">
        <w:rPr>
          <w:rFonts w:ascii="Times New Roman" w:hAnsi="Times New Roman" w:cs="Times New Roman"/>
        </w:rPr>
        <w:t xml:space="preserve"> в том числе</w:t>
      </w:r>
      <w:r w:rsidR="00ED7E18">
        <w:rPr>
          <w:rFonts w:ascii="Times New Roman" w:hAnsi="Times New Roman" w:cs="Times New Roman"/>
        </w:rPr>
        <w:t>:</w:t>
      </w:r>
    </w:p>
    <w:p w:rsidR="00903ACB" w:rsidRDefault="001806B4" w:rsidP="00933B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03ACB">
        <w:rPr>
          <w:rFonts w:ascii="Times New Roman" w:hAnsi="Times New Roman" w:cs="Times New Roman"/>
        </w:rPr>
        <w:t>емонтно-восстановительные работы на объектах МАУ СОК «Чемпион»</w:t>
      </w:r>
      <w:r w:rsidR="00390D90">
        <w:rPr>
          <w:rFonts w:ascii="Times New Roman" w:hAnsi="Times New Roman" w:cs="Times New Roman"/>
        </w:rPr>
        <w:t xml:space="preserve"> </w:t>
      </w:r>
      <w:r w:rsidR="00903ACB">
        <w:rPr>
          <w:rFonts w:ascii="Times New Roman" w:hAnsi="Times New Roman" w:cs="Times New Roman"/>
        </w:rPr>
        <w:t>+4 877,9 тыс. руб.</w:t>
      </w:r>
      <w:r w:rsidR="00390D90">
        <w:rPr>
          <w:rFonts w:ascii="Times New Roman" w:hAnsi="Times New Roman" w:cs="Times New Roman"/>
        </w:rPr>
        <w:t xml:space="preserve"> </w:t>
      </w:r>
      <w:r w:rsidR="00903ACB">
        <w:rPr>
          <w:rFonts w:ascii="Times New Roman" w:hAnsi="Times New Roman" w:cs="Times New Roman"/>
        </w:rPr>
        <w:t>(за счет остатка прочих безвозмездных поступлений по состоянию на 01.01.2022г.);</w:t>
      </w:r>
    </w:p>
    <w:p w:rsidR="00903ACB" w:rsidRDefault="001806B4" w:rsidP="00933B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903ACB">
        <w:rPr>
          <w:rFonts w:ascii="Times New Roman" w:hAnsi="Times New Roman" w:cs="Times New Roman"/>
        </w:rPr>
        <w:t>азработка</w:t>
      </w:r>
      <w:r>
        <w:rPr>
          <w:rFonts w:ascii="Times New Roman" w:hAnsi="Times New Roman" w:cs="Times New Roman"/>
        </w:rPr>
        <w:t xml:space="preserve"> проектно-сметной документации на капитальный ремонт МАУ»</w:t>
      </w:r>
      <w:r w:rsidR="00390D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Спортивная школа» +1 201,0 тыс. руб.</w:t>
      </w:r>
      <w:r w:rsidR="00390D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(из них за счет остатка прочих безвозмездных поступлений по состоянию на 01.01.2022 г.+1 000,0 тыс. руб.; за счет районного бюджета +201,0 тыс. руб.);</w:t>
      </w:r>
    </w:p>
    <w:p w:rsidR="001806B4" w:rsidRDefault="001806B4" w:rsidP="00933B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обустройство </w:t>
      </w:r>
      <w:proofErr w:type="spellStart"/>
      <w:r>
        <w:rPr>
          <w:rFonts w:ascii="Times New Roman" w:hAnsi="Times New Roman" w:cs="Times New Roman"/>
        </w:rPr>
        <w:t>воркаут</w:t>
      </w:r>
      <w:proofErr w:type="spellEnd"/>
      <w:r>
        <w:rPr>
          <w:rFonts w:ascii="Times New Roman" w:hAnsi="Times New Roman" w:cs="Times New Roman"/>
        </w:rPr>
        <w:t xml:space="preserve"> площадки на территории г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ихоревка +700,0 тыс. руб.</w:t>
      </w:r>
      <w:r w:rsidR="005572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(за счет остатка прочих безвозмездных поступлений по состоянию на 01.01.2022 г.).</w:t>
      </w:r>
    </w:p>
    <w:p w:rsidR="00933B84" w:rsidRPr="00FC7E53" w:rsidRDefault="00933B84" w:rsidP="00933B8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E53">
        <w:rPr>
          <w:rFonts w:ascii="Times New Roman" w:hAnsi="Times New Roman" w:cs="Times New Roman"/>
        </w:rPr>
        <w:t xml:space="preserve"> </w:t>
      </w:r>
    </w:p>
    <w:p w:rsidR="007E14BD" w:rsidRPr="000F53D9" w:rsidRDefault="007E14BD" w:rsidP="007E14B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F53D9">
        <w:rPr>
          <w:rFonts w:ascii="Times New Roman" w:hAnsi="Times New Roman" w:cs="Times New Roman"/>
          <w:b/>
          <w:bCs/>
        </w:rPr>
        <w:t>880000000</w:t>
      </w:r>
      <w:r w:rsidR="00895167">
        <w:rPr>
          <w:rFonts w:ascii="Times New Roman" w:hAnsi="Times New Roman" w:cs="Times New Roman"/>
          <w:b/>
          <w:bCs/>
        </w:rPr>
        <w:t>0</w:t>
      </w:r>
      <w:r w:rsidRPr="000F53D9">
        <w:rPr>
          <w:rFonts w:ascii="Times New Roman" w:hAnsi="Times New Roman" w:cs="Times New Roman"/>
          <w:b/>
          <w:bCs/>
        </w:rPr>
        <w:t xml:space="preserve"> Муниципальная программа «Социальная политика МО «Братский район» </w:t>
      </w:r>
    </w:p>
    <w:p w:rsidR="005572C2" w:rsidRDefault="007E14BD" w:rsidP="000F53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C7E53">
        <w:rPr>
          <w:rFonts w:ascii="Times New Roman" w:hAnsi="Times New Roman" w:cs="Times New Roman"/>
        </w:rPr>
        <w:t>у</w:t>
      </w:r>
      <w:r w:rsidR="001806B4">
        <w:rPr>
          <w:rFonts w:ascii="Times New Roman" w:hAnsi="Times New Roman" w:cs="Times New Roman"/>
        </w:rPr>
        <w:t>величение</w:t>
      </w:r>
      <w:r w:rsidRPr="00FC7E53">
        <w:rPr>
          <w:rFonts w:ascii="Times New Roman" w:hAnsi="Times New Roman" w:cs="Times New Roman"/>
        </w:rPr>
        <w:t xml:space="preserve"> </w:t>
      </w:r>
      <w:proofErr w:type="spellStart"/>
      <w:r w:rsidRPr="00FC7E53">
        <w:rPr>
          <w:rFonts w:ascii="Times New Roman" w:hAnsi="Times New Roman" w:cs="Times New Roman"/>
        </w:rPr>
        <w:t>расходов</w:t>
      </w:r>
      <w:r w:rsidR="005572C2">
        <w:rPr>
          <w:rFonts w:ascii="Times New Roman" w:hAnsi="Times New Roman" w:cs="Times New Roman"/>
        </w:rPr>
        <w:t>на</w:t>
      </w:r>
      <w:proofErr w:type="spellEnd"/>
      <w:r w:rsidR="005572C2">
        <w:rPr>
          <w:rFonts w:ascii="Times New Roman" w:hAnsi="Times New Roman" w:cs="Times New Roman"/>
        </w:rPr>
        <w:t xml:space="preserve"> 2022 год </w:t>
      </w:r>
      <w:r w:rsidRPr="00FC7E53">
        <w:rPr>
          <w:rFonts w:ascii="Times New Roman" w:hAnsi="Times New Roman" w:cs="Times New Roman"/>
        </w:rPr>
        <w:t>сложилось в размер</w:t>
      </w:r>
      <w:r w:rsidR="000F53D9">
        <w:rPr>
          <w:rFonts w:ascii="Times New Roman" w:hAnsi="Times New Roman" w:cs="Times New Roman"/>
        </w:rPr>
        <w:t>е</w:t>
      </w:r>
      <w:r w:rsidR="00A52359">
        <w:rPr>
          <w:rFonts w:ascii="Times New Roman" w:hAnsi="Times New Roman" w:cs="Times New Roman"/>
        </w:rPr>
        <w:t xml:space="preserve"> </w:t>
      </w:r>
      <w:r w:rsidR="001806B4">
        <w:rPr>
          <w:rFonts w:ascii="Times New Roman" w:hAnsi="Times New Roman" w:cs="Times New Roman"/>
        </w:rPr>
        <w:t>+230,5</w:t>
      </w:r>
      <w:r w:rsidRPr="00FC7E53">
        <w:rPr>
          <w:rFonts w:ascii="Times New Roman" w:hAnsi="Times New Roman" w:cs="Times New Roman"/>
        </w:rPr>
        <w:t xml:space="preserve"> тыс. руб.</w:t>
      </w:r>
      <w:r w:rsidR="001806B4">
        <w:rPr>
          <w:rFonts w:ascii="Times New Roman" w:hAnsi="Times New Roman" w:cs="Times New Roman"/>
        </w:rPr>
        <w:t xml:space="preserve"> за счет остатков прочих безвозмездных поступлений по состоянию на 01.01.2022года (проведение </w:t>
      </w:r>
      <w:proofErr w:type="spellStart"/>
      <w:r w:rsidR="001806B4">
        <w:rPr>
          <w:rFonts w:ascii="Times New Roman" w:hAnsi="Times New Roman" w:cs="Times New Roman"/>
        </w:rPr>
        <w:t>блоготворительного</w:t>
      </w:r>
      <w:proofErr w:type="spellEnd"/>
      <w:r w:rsidR="001806B4">
        <w:rPr>
          <w:rFonts w:ascii="Times New Roman" w:hAnsi="Times New Roman" w:cs="Times New Roman"/>
        </w:rPr>
        <w:t xml:space="preserve"> марафона «Помоги ребенку, и ты спасешь мир» +218,9 тыс. руб.</w:t>
      </w:r>
      <w:r w:rsidR="005572C2">
        <w:rPr>
          <w:rFonts w:ascii="Times New Roman" w:hAnsi="Times New Roman" w:cs="Times New Roman"/>
        </w:rPr>
        <w:t>; проведение благотворительного марафона «Помощь гражданам Братского района, оказавшимся в трудной жизненной ситуации» +11,6 тыс. руб.).</w:t>
      </w:r>
    </w:p>
    <w:p w:rsidR="005572C2" w:rsidRDefault="005572C2" w:rsidP="000F53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204BB" w:rsidRDefault="00B75F75" w:rsidP="00B75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9600000000 </w:t>
      </w:r>
      <w:r w:rsidR="005204BB" w:rsidRPr="005204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Муниципальная програм</w:t>
      </w:r>
      <w:r w:rsidR="005204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ма «Развитие архитектурно-градостроительной политики» </w:t>
      </w:r>
      <w:r w:rsidR="005572C2">
        <w:rPr>
          <w:rFonts w:ascii="Times New Roman" w:eastAsia="Times New Roman" w:hAnsi="Times New Roman" w:cs="Times New Roman"/>
          <w:color w:val="000000"/>
          <w:lang w:eastAsia="ru-RU"/>
        </w:rPr>
        <w:t>увеличение</w:t>
      </w:r>
      <w:r w:rsidR="005204BB" w:rsidRPr="005204BB">
        <w:rPr>
          <w:rFonts w:ascii="Times New Roman" w:eastAsia="Times New Roman" w:hAnsi="Times New Roman" w:cs="Times New Roman"/>
          <w:color w:val="000000"/>
          <w:lang w:eastAsia="ru-RU"/>
        </w:rPr>
        <w:t xml:space="preserve"> расходов</w:t>
      </w:r>
      <w:r w:rsidR="005572C2">
        <w:rPr>
          <w:rFonts w:ascii="Times New Roman" w:eastAsia="Times New Roman" w:hAnsi="Times New Roman" w:cs="Times New Roman"/>
          <w:color w:val="000000"/>
          <w:lang w:eastAsia="ru-RU"/>
        </w:rPr>
        <w:t xml:space="preserve"> в 2022 году </w:t>
      </w:r>
      <w:r w:rsidR="005204BB" w:rsidRPr="005204BB">
        <w:rPr>
          <w:rFonts w:ascii="Times New Roman" w:eastAsia="Times New Roman" w:hAnsi="Times New Roman" w:cs="Times New Roman"/>
          <w:color w:val="000000"/>
          <w:lang w:eastAsia="ru-RU"/>
        </w:rPr>
        <w:t xml:space="preserve"> сложилось в размере </w:t>
      </w:r>
      <w:r w:rsidR="005572C2">
        <w:rPr>
          <w:rFonts w:ascii="Times New Roman" w:eastAsia="Times New Roman" w:hAnsi="Times New Roman" w:cs="Times New Roman"/>
          <w:color w:val="000000"/>
          <w:lang w:eastAsia="ru-RU"/>
        </w:rPr>
        <w:t>+4 748,9</w:t>
      </w:r>
      <w:r w:rsidR="005204BB" w:rsidRPr="005204BB">
        <w:rPr>
          <w:rFonts w:ascii="Times New Roman" w:eastAsia="Times New Roman" w:hAnsi="Times New Roman" w:cs="Times New Roman"/>
          <w:color w:val="000000"/>
          <w:lang w:eastAsia="ru-RU"/>
        </w:rPr>
        <w:t>тыс. руб.</w:t>
      </w:r>
      <w:r w:rsidR="005572C2">
        <w:rPr>
          <w:rFonts w:ascii="Times New Roman" w:eastAsia="Times New Roman" w:hAnsi="Times New Roman" w:cs="Times New Roman"/>
          <w:color w:val="000000"/>
          <w:lang w:eastAsia="ru-RU"/>
        </w:rPr>
        <w:t xml:space="preserve"> за счет остатка прочих безвозмездных поступлений  по состоянию на 01.01.2022 года</w:t>
      </w:r>
      <w:r w:rsidR="005D65BC">
        <w:rPr>
          <w:rFonts w:ascii="Times New Roman" w:eastAsia="Times New Roman" w:hAnsi="Times New Roman" w:cs="Times New Roman"/>
          <w:color w:val="000000"/>
          <w:lang w:eastAsia="ru-RU"/>
        </w:rPr>
        <w:t xml:space="preserve"> (проведение проектно-изыскател</w:t>
      </w:r>
      <w:r w:rsidR="00895167">
        <w:rPr>
          <w:rFonts w:ascii="Times New Roman" w:eastAsia="Times New Roman" w:hAnsi="Times New Roman" w:cs="Times New Roman"/>
          <w:color w:val="000000"/>
          <w:lang w:eastAsia="ru-RU"/>
        </w:rPr>
        <w:t>ьски</w:t>
      </w:r>
      <w:r w:rsidR="005D65BC">
        <w:rPr>
          <w:rFonts w:ascii="Times New Roman" w:eastAsia="Times New Roman" w:hAnsi="Times New Roman" w:cs="Times New Roman"/>
          <w:color w:val="000000"/>
          <w:lang w:eastAsia="ru-RU"/>
        </w:rPr>
        <w:t>х работ для строительства спортивных залов на территории МКОУ «</w:t>
      </w:r>
      <w:proofErr w:type="spellStart"/>
      <w:r w:rsidR="005D65BC">
        <w:rPr>
          <w:rFonts w:ascii="Times New Roman" w:eastAsia="Times New Roman" w:hAnsi="Times New Roman" w:cs="Times New Roman"/>
          <w:color w:val="000000"/>
          <w:lang w:eastAsia="ru-RU"/>
        </w:rPr>
        <w:t>Кежемская</w:t>
      </w:r>
      <w:proofErr w:type="spellEnd"/>
      <w:r w:rsidR="005D65BC">
        <w:rPr>
          <w:rFonts w:ascii="Times New Roman" w:eastAsia="Times New Roman" w:hAnsi="Times New Roman" w:cs="Times New Roman"/>
          <w:color w:val="000000"/>
          <w:lang w:eastAsia="ru-RU"/>
        </w:rPr>
        <w:t xml:space="preserve"> СОШ» и МКОУ «</w:t>
      </w:r>
      <w:proofErr w:type="spellStart"/>
      <w:r w:rsidR="005D65BC">
        <w:rPr>
          <w:rFonts w:ascii="Times New Roman" w:eastAsia="Times New Roman" w:hAnsi="Times New Roman" w:cs="Times New Roman"/>
          <w:color w:val="000000"/>
          <w:lang w:eastAsia="ru-RU"/>
        </w:rPr>
        <w:t>Большеокинская</w:t>
      </w:r>
      <w:proofErr w:type="spellEnd"/>
      <w:r w:rsidR="005D65BC">
        <w:rPr>
          <w:rFonts w:ascii="Times New Roman" w:eastAsia="Times New Roman" w:hAnsi="Times New Roman" w:cs="Times New Roman"/>
          <w:color w:val="000000"/>
          <w:lang w:eastAsia="ru-RU"/>
        </w:rPr>
        <w:t xml:space="preserve"> СОШ).</w:t>
      </w:r>
    </w:p>
    <w:p w:rsidR="005D65BC" w:rsidRDefault="005D65BC" w:rsidP="00B75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7453" w:rsidRPr="005242E1" w:rsidRDefault="00B75F75" w:rsidP="00B75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970000000 </w:t>
      </w:r>
      <w:r w:rsidR="005204BB" w:rsidRPr="005204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Муниципальная программа </w:t>
      </w:r>
      <w:r w:rsidR="005204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«Жилье</w:t>
      </w:r>
      <w:r w:rsidR="005204BB" w:rsidRPr="005242E1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420B3E">
        <w:rPr>
          <w:rFonts w:ascii="Times New Roman" w:eastAsia="Times New Roman" w:hAnsi="Times New Roman" w:cs="Times New Roman"/>
          <w:color w:val="000000"/>
          <w:lang w:eastAsia="ru-RU"/>
        </w:rPr>
        <w:t xml:space="preserve">повышение </w:t>
      </w:r>
      <w:r w:rsidR="005204BB" w:rsidRPr="005242E1">
        <w:rPr>
          <w:rFonts w:ascii="Times New Roman" w:eastAsia="Times New Roman" w:hAnsi="Times New Roman" w:cs="Times New Roman"/>
          <w:color w:val="000000"/>
          <w:lang w:eastAsia="ru-RU"/>
        </w:rPr>
        <w:t>расходов</w:t>
      </w:r>
      <w:r w:rsidR="00420B3E">
        <w:rPr>
          <w:rFonts w:ascii="Times New Roman" w:eastAsia="Times New Roman" w:hAnsi="Times New Roman" w:cs="Times New Roman"/>
          <w:color w:val="000000"/>
          <w:lang w:eastAsia="ru-RU"/>
        </w:rPr>
        <w:t xml:space="preserve"> в 2022 году</w:t>
      </w:r>
      <w:r w:rsidR="005204BB" w:rsidRPr="005242E1">
        <w:rPr>
          <w:rFonts w:ascii="Times New Roman" w:eastAsia="Times New Roman" w:hAnsi="Times New Roman" w:cs="Times New Roman"/>
          <w:color w:val="000000"/>
          <w:lang w:eastAsia="ru-RU"/>
        </w:rPr>
        <w:t xml:space="preserve"> сложилось в размере </w:t>
      </w:r>
      <w:r w:rsidR="00420B3E">
        <w:rPr>
          <w:rFonts w:ascii="Times New Roman" w:eastAsia="Times New Roman" w:hAnsi="Times New Roman" w:cs="Times New Roman"/>
          <w:color w:val="000000"/>
          <w:lang w:eastAsia="ru-RU"/>
        </w:rPr>
        <w:t>+7 132,3</w:t>
      </w:r>
      <w:r w:rsidR="005204BB" w:rsidRPr="005242E1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руб., в т</w:t>
      </w:r>
      <w:proofErr w:type="gramStart"/>
      <w:r w:rsidR="005204BB" w:rsidRPr="005242E1">
        <w:rPr>
          <w:rFonts w:ascii="Times New Roman" w:eastAsia="Times New Roman" w:hAnsi="Times New Roman" w:cs="Times New Roman"/>
          <w:color w:val="000000"/>
          <w:lang w:eastAsia="ru-RU"/>
        </w:rPr>
        <w:t>.ч</w:t>
      </w:r>
      <w:proofErr w:type="gramEnd"/>
      <w:r w:rsidR="005204BB" w:rsidRPr="005242E1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204BB" w:rsidRPr="005242E1" w:rsidRDefault="005242E1" w:rsidP="007227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5204BB" w:rsidRPr="005242E1">
        <w:rPr>
          <w:rFonts w:ascii="Times New Roman" w:eastAsia="Times New Roman" w:hAnsi="Times New Roman" w:cs="Times New Roman"/>
          <w:color w:val="000000"/>
          <w:lang w:eastAsia="ru-RU"/>
        </w:rPr>
        <w:t xml:space="preserve">ереселение граждан из аварийного жилищного фонда </w:t>
      </w:r>
      <w:r w:rsidR="00420B3E">
        <w:rPr>
          <w:rFonts w:ascii="Times New Roman" w:eastAsia="Times New Roman" w:hAnsi="Times New Roman" w:cs="Times New Roman"/>
          <w:color w:val="000000"/>
          <w:lang w:eastAsia="ru-RU"/>
        </w:rPr>
        <w:t>+</w:t>
      </w:r>
      <w:r w:rsidR="005712F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20B3E">
        <w:rPr>
          <w:rFonts w:ascii="Times New Roman" w:eastAsia="Times New Roman" w:hAnsi="Times New Roman" w:cs="Times New Roman"/>
          <w:color w:val="000000"/>
          <w:lang w:eastAsia="ru-RU"/>
        </w:rPr>
        <w:t>1 099,2</w:t>
      </w:r>
      <w:r w:rsidRPr="005242E1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</w:t>
      </w:r>
      <w:r w:rsidR="005712FA">
        <w:rPr>
          <w:rFonts w:ascii="Times New Roman" w:eastAsia="Times New Roman" w:hAnsi="Times New Roman" w:cs="Times New Roman"/>
          <w:color w:val="000000"/>
          <w:lang w:eastAsia="ru-RU"/>
        </w:rPr>
        <w:t>б. (</w:t>
      </w:r>
      <w:proofErr w:type="spellStart"/>
      <w:r w:rsidR="00420B3E">
        <w:rPr>
          <w:rFonts w:ascii="Times New Roman" w:eastAsia="Times New Roman" w:hAnsi="Times New Roman" w:cs="Times New Roman"/>
          <w:color w:val="000000"/>
          <w:lang w:eastAsia="ru-RU"/>
        </w:rPr>
        <w:t>софинансирование</w:t>
      </w:r>
      <w:proofErr w:type="spellEnd"/>
      <w:r w:rsidR="00420B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712FA">
        <w:rPr>
          <w:rFonts w:ascii="Times New Roman" w:eastAsia="Times New Roman" w:hAnsi="Times New Roman" w:cs="Times New Roman"/>
          <w:color w:val="000000"/>
          <w:lang w:eastAsia="ru-RU"/>
        </w:rPr>
        <w:t>за счет районного бюджета</w:t>
      </w:r>
      <w:r w:rsidR="00895167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420B3E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5242E1" w:rsidRDefault="00420B3E" w:rsidP="007227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 </w:t>
      </w:r>
      <w:r w:rsidR="005242E1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5242E1" w:rsidRPr="005242E1">
        <w:rPr>
          <w:rFonts w:ascii="Times New Roman" w:eastAsia="Times New Roman" w:hAnsi="Times New Roman" w:cs="Times New Roman"/>
          <w:color w:val="000000"/>
          <w:lang w:eastAsia="ru-RU"/>
        </w:rPr>
        <w:t xml:space="preserve">лучшение жилищных условий молодых семей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+6 033,1</w:t>
      </w:r>
      <w:r w:rsidR="005242E1" w:rsidRPr="005242E1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</w:t>
      </w:r>
      <w:r w:rsidR="0047253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42E1" w:rsidRPr="005242E1">
        <w:rPr>
          <w:rFonts w:ascii="Times New Roman" w:eastAsia="Times New Roman" w:hAnsi="Times New Roman" w:cs="Times New Roman"/>
          <w:color w:val="000000"/>
          <w:lang w:eastAsia="ru-RU"/>
        </w:rPr>
        <w:t xml:space="preserve">(за счет средств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федерального</w:t>
      </w:r>
      <w:r w:rsidR="005242E1" w:rsidRPr="005242E1">
        <w:rPr>
          <w:rFonts w:ascii="Times New Roman" w:eastAsia="Times New Roman" w:hAnsi="Times New Roman" w:cs="Times New Roman"/>
          <w:color w:val="000000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+1 604,5</w:t>
      </w:r>
      <w:r w:rsidR="005242E1" w:rsidRPr="005242E1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руб., за счет средств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областного</w:t>
      </w:r>
      <w:r w:rsidR="005242E1" w:rsidRPr="005242E1">
        <w:rPr>
          <w:rFonts w:ascii="Times New Roman" w:eastAsia="Times New Roman" w:hAnsi="Times New Roman" w:cs="Times New Roman"/>
          <w:color w:val="000000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+4 428,6</w:t>
      </w:r>
      <w:r w:rsidR="005242E1" w:rsidRPr="005242E1">
        <w:rPr>
          <w:rFonts w:ascii="Times New Roman" w:eastAsia="Times New Roman" w:hAnsi="Times New Roman" w:cs="Times New Roman"/>
          <w:color w:val="000000"/>
          <w:lang w:eastAsia="ru-RU"/>
        </w:rPr>
        <w:t xml:space="preserve"> тыс. руб.)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95167" w:rsidRPr="005242E1" w:rsidRDefault="00895167" w:rsidP="007227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51E2" w:rsidRDefault="00927E45" w:rsidP="00927E45">
      <w:pPr>
        <w:pStyle w:val="13"/>
        <w:spacing w:after="0" w:line="240" w:lineRule="auto"/>
        <w:jc w:val="both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7600000000</w:t>
      </w:r>
      <w:r w:rsidR="00FD517A" w:rsidRPr="00FD517A">
        <w:rPr>
          <w:b/>
          <w:bCs/>
          <w:sz w:val="22"/>
          <w:szCs w:val="22"/>
          <w:lang w:val="ru-RU"/>
        </w:rPr>
        <w:t xml:space="preserve">Муниципальная программа «Развитие дорожного хозяйства в МО Братский </w:t>
      </w:r>
      <w:r w:rsidR="00FD517A" w:rsidRPr="00FD517A">
        <w:rPr>
          <w:b/>
          <w:bCs/>
          <w:sz w:val="22"/>
          <w:szCs w:val="22"/>
          <w:lang w:val="ru-RU"/>
        </w:rPr>
        <w:lastRenderedPageBreak/>
        <w:t>район»</w:t>
      </w:r>
      <w:r w:rsidR="00FD517A">
        <w:rPr>
          <w:b/>
          <w:bCs/>
          <w:sz w:val="22"/>
          <w:szCs w:val="22"/>
          <w:lang w:val="ru-RU"/>
        </w:rPr>
        <w:t xml:space="preserve"> </w:t>
      </w:r>
      <w:r w:rsidR="00FD517A" w:rsidRPr="00FD517A">
        <w:rPr>
          <w:sz w:val="22"/>
          <w:szCs w:val="22"/>
          <w:lang w:val="ru-RU"/>
        </w:rPr>
        <w:t>рост расходов</w:t>
      </w:r>
      <w:r w:rsidR="00FD517A">
        <w:rPr>
          <w:sz w:val="22"/>
          <w:szCs w:val="22"/>
          <w:lang w:val="ru-RU"/>
        </w:rPr>
        <w:t xml:space="preserve"> на 2022 год составил +136,8 тыс. руб. (за счет остатка муниципального дорожного фонда по состоянию на 01.01.2022 года).</w:t>
      </w:r>
    </w:p>
    <w:p w:rsidR="00895167" w:rsidRPr="00FD517A" w:rsidRDefault="00895167" w:rsidP="00D651E2">
      <w:pPr>
        <w:pStyle w:val="13"/>
        <w:spacing w:after="0" w:line="240" w:lineRule="auto"/>
        <w:ind w:firstLine="709"/>
        <w:jc w:val="both"/>
        <w:rPr>
          <w:b/>
          <w:bCs/>
          <w:sz w:val="22"/>
          <w:szCs w:val="22"/>
          <w:lang w:val="ru-RU"/>
        </w:rPr>
      </w:pPr>
    </w:p>
    <w:p w:rsidR="00D651E2" w:rsidRDefault="00AB1BE9" w:rsidP="00DA7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непрограммным </w:t>
      </w:r>
      <w:r w:rsidRPr="0041370C">
        <w:rPr>
          <w:rFonts w:ascii="Times New Roman" w:eastAsia="Times New Roman" w:hAnsi="Times New Roman" w:cs="Times New Roman"/>
          <w:color w:val="000000"/>
          <w:lang w:eastAsia="ru-RU"/>
        </w:rPr>
        <w:t>расходам увеличение бюджетных ассигнован</w:t>
      </w:r>
      <w:r w:rsidR="0041370C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41370C">
        <w:rPr>
          <w:rFonts w:ascii="Times New Roman" w:eastAsia="Times New Roman" w:hAnsi="Times New Roman" w:cs="Times New Roman"/>
          <w:color w:val="000000"/>
          <w:lang w:eastAsia="ru-RU"/>
        </w:rPr>
        <w:t>й</w:t>
      </w:r>
      <w:r w:rsidR="0041370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41370C">
        <w:rPr>
          <w:rFonts w:ascii="Times New Roman" w:eastAsia="Times New Roman" w:hAnsi="Times New Roman" w:cs="Times New Roman"/>
          <w:color w:val="000000"/>
          <w:lang w:eastAsia="ru-RU"/>
        </w:rPr>
        <w:t>на 2022 год сложилось в размере +216,0 тыс. руб. (проведение выборов и референдумов</w:t>
      </w:r>
      <w:r w:rsidR="0041370C" w:rsidRPr="0041370C">
        <w:rPr>
          <w:rFonts w:ascii="Times New Roman" w:eastAsia="Times New Roman" w:hAnsi="Times New Roman" w:cs="Times New Roman"/>
          <w:color w:val="000000"/>
          <w:lang w:eastAsia="ru-RU"/>
        </w:rPr>
        <w:t>).</w:t>
      </w:r>
    </w:p>
    <w:p w:rsidR="0041370C" w:rsidRDefault="0041370C" w:rsidP="00DA7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Кроме того, внесено </w:t>
      </w:r>
      <w:r w:rsidRPr="0041370C">
        <w:rPr>
          <w:rFonts w:ascii="Times New Roman" w:eastAsia="Times New Roman" w:hAnsi="Times New Roman" w:cs="Times New Roman"/>
          <w:color w:val="000000"/>
          <w:lang w:eastAsia="ru-RU"/>
        </w:rPr>
        <w:t>изменение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расходную часть бюджета планового периода </w:t>
      </w:r>
      <w:r w:rsidRPr="0041370C">
        <w:rPr>
          <w:rFonts w:ascii="Times New Roman" w:eastAsia="Times New Roman" w:hAnsi="Times New Roman" w:cs="Times New Roman"/>
          <w:color w:val="000000"/>
          <w:lang w:eastAsia="ru-RU"/>
        </w:rPr>
        <w:t>по условно утвержденным расходам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 2023 год +300,0 тыс. руб., на 2024 год +600,0 тыс. руб.</w:t>
      </w:r>
    </w:p>
    <w:p w:rsidR="0041370C" w:rsidRPr="00FD517A" w:rsidRDefault="0041370C" w:rsidP="00DA7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651E2" w:rsidRPr="00FC7E53" w:rsidRDefault="00D651E2" w:rsidP="00D651E2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</w:rPr>
      </w:pPr>
      <w:r w:rsidRPr="00FC7E53">
        <w:rPr>
          <w:rFonts w:ascii="Times New Roman" w:hAnsi="Times New Roman" w:cs="Times New Roman"/>
          <w:b/>
        </w:rPr>
        <w:t>Дефицит районного бюджета</w:t>
      </w:r>
    </w:p>
    <w:p w:rsidR="00D651E2" w:rsidRPr="00FC7E53" w:rsidRDefault="00D651E2" w:rsidP="00D651E2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D651E2" w:rsidRPr="00FC7E53" w:rsidRDefault="00D651E2" w:rsidP="00D651E2">
      <w:pPr>
        <w:pStyle w:val="13"/>
        <w:spacing w:after="0" w:line="240" w:lineRule="auto"/>
        <w:ind w:firstLine="709"/>
        <w:jc w:val="both"/>
        <w:rPr>
          <w:sz w:val="22"/>
          <w:szCs w:val="22"/>
          <w:lang w:val="ru-RU"/>
        </w:rPr>
      </w:pPr>
      <w:r w:rsidRPr="00FC7E53">
        <w:rPr>
          <w:sz w:val="22"/>
          <w:szCs w:val="22"/>
          <w:lang w:val="ru-RU"/>
        </w:rPr>
        <w:t>Проектом решения предлагается утвердить дефицит районного бюджета на 202</w:t>
      </w:r>
      <w:r w:rsidR="0041370C">
        <w:rPr>
          <w:sz w:val="22"/>
          <w:szCs w:val="22"/>
          <w:lang w:val="ru-RU"/>
        </w:rPr>
        <w:t>2</w:t>
      </w:r>
      <w:r w:rsidRPr="00FC7E53">
        <w:rPr>
          <w:sz w:val="22"/>
          <w:szCs w:val="22"/>
          <w:lang w:val="ru-RU"/>
        </w:rPr>
        <w:t xml:space="preserve"> год в размере </w:t>
      </w:r>
      <w:r w:rsidR="0041370C">
        <w:rPr>
          <w:sz w:val="22"/>
          <w:szCs w:val="22"/>
          <w:lang w:val="ru-RU"/>
        </w:rPr>
        <w:t>58 999,2</w:t>
      </w:r>
      <w:r w:rsidRPr="00FC7E53">
        <w:rPr>
          <w:sz w:val="22"/>
          <w:szCs w:val="22"/>
          <w:lang w:val="ru-RU"/>
        </w:rPr>
        <w:t xml:space="preserve"> тыс. руб.,</w:t>
      </w:r>
      <w:r w:rsidR="0041370C">
        <w:rPr>
          <w:sz w:val="22"/>
          <w:szCs w:val="22"/>
          <w:lang w:val="ru-RU"/>
        </w:rPr>
        <w:t xml:space="preserve"> увеличив на +35</w:t>
      </w:r>
      <w:r w:rsidR="00C2480D">
        <w:rPr>
          <w:sz w:val="22"/>
          <w:szCs w:val="22"/>
          <w:lang w:val="ru-RU"/>
        </w:rPr>
        <w:t xml:space="preserve"> 9</w:t>
      </w:r>
      <w:r w:rsidR="0041370C">
        <w:rPr>
          <w:sz w:val="22"/>
          <w:szCs w:val="22"/>
          <w:lang w:val="ru-RU"/>
        </w:rPr>
        <w:t>99,2</w:t>
      </w:r>
      <w:r w:rsidR="00C97EA3">
        <w:rPr>
          <w:sz w:val="22"/>
          <w:szCs w:val="22"/>
          <w:lang w:val="ru-RU"/>
        </w:rPr>
        <w:t xml:space="preserve"> тыс. руб. (за счет включения остатка средств на счетах по состоянию на 01.01.2022 года). Дефицит районного бюджета составит </w:t>
      </w:r>
      <w:r w:rsidR="0041370C">
        <w:rPr>
          <w:sz w:val="22"/>
          <w:szCs w:val="22"/>
          <w:lang w:val="ru-RU"/>
        </w:rPr>
        <w:t>12</w:t>
      </w:r>
      <w:r w:rsidRPr="00FC7E53">
        <w:rPr>
          <w:sz w:val="22"/>
          <w:szCs w:val="22"/>
          <w:lang w:val="ru-RU"/>
        </w:rPr>
        <w:t>,</w:t>
      </w:r>
      <w:r w:rsidR="0047253E">
        <w:rPr>
          <w:sz w:val="22"/>
          <w:szCs w:val="22"/>
          <w:lang w:val="ru-RU"/>
        </w:rPr>
        <w:t>2</w:t>
      </w:r>
      <w:r w:rsidRPr="00FC7E53">
        <w:rPr>
          <w:sz w:val="22"/>
          <w:szCs w:val="22"/>
          <w:lang w:val="ru-RU"/>
        </w:rPr>
        <w:t xml:space="preserve">% утвержденного общего годового объема доходов районного бюджета без учета утвержденного объема безвозмездных поступлений. </w:t>
      </w:r>
    </w:p>
    <w:p w:rsidR="00D651E2" w:rsidRDefault="00D651E2" w:rsidP="00D651E2">
      <w:pPr>
        <w:pStyle w:val="13"/>
        <w:spacing w:after="0" w:line="240" w:lineRule="auto"/>
        <w:ind w:firstLine="708"/>
        <w:jc w:val="both"/>
        <w:rPr>
          <w:sz w:val="22"/>
          <w:szCs w:val="22"/>
          <w:lang w:val="ru-RU"/>
        </w:rPr>
      </w:pPr>
      <w:r w:rsidRPr="00FC7E53">
        <w:rPr>
          <w:sz w:val="22"/>
          <w:szCs w:val="22"/>
          <w:lang w:val="ru-RU"/>
        </w:rPr>
        <w:t xml:space="preserve">С учетом снижения остатков средств на счетах по учету средств районного бюджета дефицит составляет </w:t>
      </w:r>
      <w:r w:rsidR="0041370C">
        <w:rPr>
          <w:sz w:val="22"/>
          <w:szCs w:val="22"/>
          <w:lang w:val="ru-RU"/>
        </w:rPr>
        <w:t>23</w:t>
      </w:r>
      <w:r w:rsidRPr="00FC7E53">
        <w:rPr>
          <w:sz w:val="22"/>
          <w:szCs w:val="22"/>
          <w:lang w:val="ru-RU"/>
        </w:rPr>
        <w:t xml:space="preserve"> 000,0 тыс. руб., или </w:t>
      </w:r>
      <w:r w:rsidR="0041370C">
        <w:rPr>
          <w:sz w:val="22"/>
          <w:szCs w:val="22"/>
          <w:lang w:val="ru-RU"/>
        </w:rPr>
        <w:t>4</w:t>
      </w:r>
      <w:r w:rsidRPr="00FC7E53">
        <w:rPr>
          <w:sz w:val="22"/>
          <w:szCs w:val="22"/>
          <w:lang w:val="ru-RU"/>
        </w:rPr>
        <w:t>,</w:t>
      </w:r>
      <w:r w:rsidR="0047253E">
        <w:rPr>
          <w:sz w:val="22"/>
          <w:szCs w:val="22"/>
          <w:lang w:val="ru-RU"/>
        </w:rPr>
        <w:t>8</w:t>
      </w:r>
      <w:r w:rsidRPr="00FC7E53">
        <w:rPr>
          <w:sz w:val="22"/>
          <w:szCs w:val="22"/>
          <w:lang w:val="ru-RU"/>
        </w:rPr>
        <w:t>% утвержденного общего годового объема доходов районного бюджета без учета утвержденного объема безвозмездных поступлений.</w:t>
      </w:r>
    </w:p>
    <w:p w:rsidR="0041370C" w:rsidRPr="00FC7E53" w:rsidRDefault="0041370C" w:rsidP="00D651E2">
      <w:pPr>
        <w:pStyle w:val="13"/>
        <w:spacing w:after="0" w:line="240" w:lineRule="auto"/>
        <w:ind w:firstLine="7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Дефицит районного бюджета планового периода 2023 и 2024 годов</w:t>
      </w:r>
      <w:r w:rsidR="00895167">
        <w:rPr>
          <w:sz w:val="22"/>
          <w:szCs w:val="22"/>
          <w:lang w:val="ru-RU"/>
        </w:rPr>
        <w:t xml:space="preserve"> в размере 23 000,0 тыс. руб.</w:t>
      </w:r>
      <w:r>
        <w:rPr>
          <w:sz w:val="22"/>
          <w:szCs w:val="22"/>
          <w:lang w:val="ru-RU"/>
        </w:rPr>
        <w:t xml:space="preserve"> </w:t>
      </w:r>
      <w:r w:rsidR="00895167">
        <w:rPr>
          <w:sz w:val="22"/>
          <w:szCs w:val="22"/>
          <w:lang w:val="ru-RU"/>
        </w:rPr>
        <w:t>ежегодно</w:t>
      </w:r>
      <w:r w:rsidR="00036836">
        <w:rPr>
          <w:sz w:val="22"/>
          <w:szCs w:val="22"/>
          <w:lang w:val="ru-RU"/>
        </w:rPr>
        <w:t>,</w:t>
      </w:r>
      <w:r w:rsidR="0089516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изменению не подлежит.</w:t>
      </w:r>
    </w:p>
    <w:p w:rsidR="00B61AAA" w:rsidRPr="00FC7E53" w:rsidRDefault="00B61AAA" w:rsidP="00B61A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>На основе представленной информации можно сделать заключение об обоснованности и целесообразности внесения указанных изменений в бюджет района.</w:t>
      </w:r>
    </w:p>
    <w:p w:rsidR="000F26B2" w:rsidRPr="00FC7E53" w:rsidRDefault="000F26B2" w:rsidP="00DA7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>КСО Братского района отмечает, что изменения показателей бюджета района, предусмотренные в текстовой части проекта решения, а также пояснительной записки, соответствуют изменениям, отраженным в соответствующих приложениях к проекту.</w:t>
      </w:r>
    </w:p>
    <w:p w:rsidR="00F04F12" w:rsidRPr="00FC7E53" w:rsidRDefault="00F04F12" w:rsidP="00DA7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>При проведении экспертизы проекта решения финансовых нарушений не выявлено.</w:t>
      </w:r>
    </w:p>
    <w:p w:rsidR="00F04F12" w:rsidRPr="00FC7E53" w:rsidRDefault="00F04F12" w:rsidP="00DA7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04F12" w:rsidRPr="00FC7E53" w:rsidRDefault="00F04F12" w:rsidP="00DA7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C7E53">
        <w:rPr>
          <w:rFonts w:ascii="Times New Roman" w:eastAsia="Times New Roman" w:hAnsi="Times New Roman" w:cs="Times New Roman"/>
          <w:color w:val="000000"/>
          <w:lang w:eastAsia="ru-RU"/>
        </w:rPr>
        <w:t>Контрольно-счетный орган Братского района замечаний представленному проекту решения не имеет, проект в целом соответствует требованиям, установленным бюджетным законодательством РФ, не противоречит действующему законодательству в целом и может быть принят на Думе Братского района.</w:t>
      </w:r>
    </w:p>
    <w:p w:rsidR="00F04F12" w:rsidRPr="00FC7E53" w:rsidRDefault="00F04F12" w:rsidP="00F04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24CDD" w:rsidRPr="00FC7E53" w:rsidRDefault="00211FCE" w:rsidP="00560FEA">
      <w:pPr>
        <w:pStyle w:val="a3"/>
        <w:spacing w:after="0"/>
        <w:ind w:firstLine="709"/>
        <w:jc w:val="both"/>
        <w:rPr>
          <w:sz w:val="22"/>
          <w:szCs w:val="22"/>
        </w:rPr>
      </w:pPr>
      <w:r w:rsidRPr="00FC7E53">
        <w:rPr>
          <w:color w:val="000000"/>
          <w:sz w:val="22"/>
          <w:szCs w:val="22"/>
        </w:rPr>
        <w:br/>
      </w:r>
      <w:r w:rsidR="00A20367">
        <w:rPr>
          <w:sz w:val="22"/>
          <w:szCs w:val="22"/>
        </w:rPr>
        <w:t>Аудитор</w:t>
      </w:r>
      <w:r w:rsidR="00B55839" w:rsidRPr="00FC7E53">
        <w:rPr>
          <w:sz w:val="22"/>
          <w:szCs w:val="22"/>
        </w:rPr>
        <w:t xml:space="preserve"> </w:t>
      </w:r>
      <w:r w:rsidRPr="00FC7E53">
        <w:rPr>
          <w:sz w:val="22"/>
          <w:szCs w:val="22"/>
        </w:rPr>
        <w:t>КСО Братского района</w:t>
      </w:r>
      <w:r w:rsidRPr="00FC7E53">
        <w:rPr>
          <w:sz w:val="22"/>
          <w:szCs w:val="22"/>
        </w:rPr>
        <w:tab/>
      </w:r>
      <w:r w:rsidRPr="00FC7E53">
        <w:rPr>
          <w:sz w:val="22"/>
          <w:szCs w:val="22"/>
        </w:rPr>
        <w:tab/>
      </w:r>
      <w:r w:rsidRPr="00FC7E53">
        <w:rPr>
          <w:sz w:val="22"/>
          <w:szCs w:val="22"/>
        </w:rPr>
        <w:tab/>
      </w:r>
      <w:r w:rsidRPr="00FC7E53">
        <w:rPr>
          <w:sz w:val="22"/>
          <w:szCs w:val="22"/>
        </w:rPr>
        <w:tab/>
      </w:r>
      <w:r w:rsidRPr="00FC7E53">
        <w:rPr>
          <w:sz w:val="22"/>
          <w:szCs w:val="22"/>
        </w:rPr>
        <w:tab/>
      </w:r>
      <w:r w:rsidR="005D6DEE" w:rsidRPr="00FC7E53">
        <w:rPr>
          <w:sz w:val="22"/>
          <w:szCs w:val="22"/>
        </w:rPr>
        <w:t xml:space="preserve">       </w:t>
      </w:r>
      <w:r w:rsidR="000F26B2" w:rsidRPr="00FC7E53">
        <w:rPr>
          <w:sz w:val="22"/>
          <w:szCs w:val="22"/>
        </w:rPr>
        <w:t xml:space="preserve">     </w:t>
      </w:r>
      <w:r w:rsidR="005D6DEE" w:rsidRPr="00FC7E53">
        <w:rPr>
          <w:sz w:val="22"/>
          <w:szCs w:val="22"/>
        </w:rPr>
        <w:t xml:space="preserve">   </w:t>
      </w:r>
      <w:r w:rsidR="00A20367">
        <w:rPr>
          <w:sz w:val="22"/>
          <w:szCs w:val="22"/>
        </w:rPr>
        <w:t>Н.А.Юхнина</w:t>
      </w:r>
    </w:p>
    <w:p w:rsidR="00FC7E53" w:rsidRPr="00FC7E53" w:rsidRDefault="00FC7E53">
      <w:pPr>
        <w:pStyle w:val="a3"/>
        <w:spacing w:after="0"/>
        <w:ind w:firstLine="709"/>
        <w:jc w:val="both"/>
        <w:rPr>
          <w:sz w:val="22"/>
          <w:szCs w:val="22"/>
        </w:rPr>
      </w:pPr>
    </w:p>
    <w:sectPr w:rsidR="00FC7E53" w:rsidRPr="00FC7E53" w:rsidSect="00E755F5">
      <w:footerReference w:type="default" r:id="rId10"/>
      <w:pgSz w:w="11906" w:h="16838"/>
      <w:pgMar w:top="1134" w:right="851" w:bottom="1134" w:left="1701" w:header="709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2E3" w:rsidRDefault="002B02E3" w:rsidP="000F3BA7">
      <w:pPr>
        <w:spacing w:after="0" w:line="240" w:lineRule="auto"/>
      </w:pPr>
      <w:r>
        <w:separator/>
      </w:r>
    </w:p>
  </w:endnote>
  <w:endnote w:type="continuationSeparator" w:id="0">
    <w:p w:rsidR="002B02E3" w:rsidRDefault="002B02E3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2074"/>
      <w:docPartObj>
        <w:docPartGallery w:val="Page Numbers (Bottom of Page)"/>
        <w:docPartUnique/>
      </w:docPartObj>
    </w:sdtPr>
    <w:sdtContent>
      <w:p w:rsidR="00784BE6" w:rsidRDefault="007C3178">
        <w:pPr>
          <w:pStyle w:val="af0"/>
          <w:jc w:val="right"/>
        </w:pPr>
        <w:r>
          <w:fldChar w:fldCharType="begin"/>
        </w:r>
        <w:r w:rsidR="00784BE6">
          <w:instrText xml:space="preserve"> PAGE   \* MERGEFORMAT </w:instrText>
        </w:r>
        <w:r>
          <w:fldChar w:fldCharType="separate"/>
        </w:r>
        <w:r w:rsidR="0097287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84BE6" w:rsidRDefault="00784BE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2E3" w:rsidRDefault="002B02E3" w:rsidP="000F3BA7">
      <w:pPr>
        <w:spacing w:after="0" w:line="240" w:lineRule="auto"/>
      </w:pPr>
      <w:r>
        <w:separator/>
      </w:r>
    </w:p>
  </w:footnote>
  <w:footnote w:type="continuationSeparator" w:id="0">
    <w:p w:rsidR="002B02E3" w:rsidRDefault="002B02E3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72E78"/>
    <w:multiLevelType w:val="hybridMultilevel"/>
    <w:tmpl w:val="978E9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63310"/>
    <w:multiLevelType w:val="hybridMultilevel"/>
    <w:tmpl w:val="357C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503D2"/>
    <w:multiLevelType w:val="hybridMultilevel"/>
    <w:tmpl w:val="708AD1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850F5C"/>
    <w:multiLevelType w:val="hybridMultilevel"/>
    <w:tmpl w:val="FEBE4D88"/>
    <w:lvl w:ilvl="0" w:tplc="3E3018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15A45"/>
    <w:multiLevelType w:val="hybridMultilevel"/>
    <w:tmpl w:val="5D12E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929D1"/>
    <w:multiLevelType w:val="hybridMultilevel"/>
    <w:tmpl w:val="425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E4389B"/>
    <w:multiLevelType w:val="hybridMultilevel"/>
    <w:tmpl w:val="98F685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237F6B59"/>
    <w:multiLevelType w:val="hybridMultilevel"/>
    <w:tmpl w:val="E1E482D6"/>
    <w:lvl w:ilvl="0" w:tplc="C860C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2A885FF6"/>
    <w:multiLevelType w:val="hybridMultilevel"/>
    <w:tmpl w:val="169E1EEE"/>
    <w:lvl w:ilvl="0" w:tplc="049E88B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E22A58"/>
    <w:multiLevelType w:val="hybridMultilevel"/>
    <w:tmpl w:val="BBDE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8044B"/>
    <w:multiLevelType w:val="hybridMultilevel"/>
    <w:tmpl w:val="2AA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26AB8"/>
    <w:multiLevelType w:val="hybridMultilevel"/>
    <w:tmpl w:val="E8E8B9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26364"/>
    <w:multiLevelType w:val="hybridMultilevel"/>
    <w:tmpl w:val="ECF4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A2C46"/>
    <w:multiLevelType w:val="hybridMultilevel"/>
    <w:tmpl w:val="53B6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C05BE"/>
    <w:multiLevelType w:val="hybridMultilevel"/>
    <w:tmpl w:val="D7AEDF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73C3EBF"/>
    <w:multiLevelType w:val="hybridMultilevel"/>
    <w:tmpl w:val="3B9090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B03FE"/>
    <w:multiLevelType w:val="hybridMultilevel"/>
    <w:tmpl w:val="DB98F766"/>
    <w:lvl w:ilvl="0" w:tplc="9D2622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B51D53"/>
    <w:multiLevelType w:val="hybridMultilevel"/>
    <w:tmpl w:val="D2FE04EC"/>
    <w:lvl w:ilvl="0" w:tplc="511859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3F3E7844"/>
    <w:multiLevelType w:val="hybridMultilevel"/>
    <w:tmpl w:val="40F68562"/>
    <w:lvl w:ilvl="0" w:tplc="7C125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2A67BD"/>
    <w:multiLevelType w:val="hybridMultilevel"/>
    <w:tmpl w:val="6F8EFE80"/>
    <w:lvl w:ilvl="0" w:tplc="7CCC3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8D63D8"/>
    <w:multiLevelType w:val="hybridMultilevel"/>
    <w:tmpl w:val="AA7A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34FAF"/>
    <w:multiLevelType w:val="hybridMultilevel"/>
    <w:tmpl w:val="FF946DE8"/>
    <w:lvl w:ilvl="0" w:tplc="C446453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E234C44"/>
    <w:multiLevelType w:val="hybridMultilevel"/>
    <w:tmpl w:val="2FAC63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63B14"/>
    <w:multiLevelType w:val="hybridMultilevel"/>
    <w:tmpl w:val="63B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F3029E"/>
    <w:multiLevelType w:val="hybridMultilevel"/>
    <w:tmpl w:val="57CEE52E"/>
    <w:lvl w:ilvl="0" w:tplc="E130A5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8FE4CE0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062D1F"/>
    <w:multiLevelType w:val="hybridMultilevel"/>
    <w:tmpl w:val="53EE365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2">
    <w:nsid w:val="61320855"/>
    <w:multiLevelType w:val="hybridMultilevel"/>
    <w:tmpl w:val="B4C43E8E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3">
    <w:nsid w:val="63A61F28"/>
    <w:multiLevelType w:val="hybridMultilevel"/>
    <w:tmpl w:val="FB3A8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EF714D"/>
    <w:multiLevelType w:val="hybridMultilevel"/>
    <w:tmpl w:val="BA0A8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6965F0A"/>
    <w:multiLevelType w:val="hybridMultilevel"/>
    <w:tmpl w:val="7D1637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9E6774F"/>
    <w:multiLevelType w:val="hybridMultilevel"/>
    <w:tmpl w:val="A28A1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FE90D90"/>
    <w:multiLevelType w:val="hybridMultilevel"/>
    <w:tmpl w:val="91D2871E"/>
    <w:lvl w:ilvl="0" w:tplc="B8B48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2784507"/>
    <w:multiLevelType w:val="hybridMultilevel"/>
    <w:tmpl w:val="57CEE52E"/>
    <w:lvl w:ilvl="0" w:tplc="E130A5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32F27A6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311BB3"/>
    <w:multiLevelType w:val="hybridMultilevel"/>
    <w:tmpl w:val="CD74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1F4771"/>
    <w:multiLevelType w:val="hybridMultilevel"/>
    <w:tmpl w:val="6F20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E41C74"/>
    <w:multiLevelType w:val="hybridMultilevel"/>
    <w:tmpl w:val="87A4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1F49C7"/>
    <w:multiLevelType w:val="hybridMultilevel"/>
    <w:tmpl w:val="6C92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E2B22"/>
    <w:multiLevelType w:val="hybridMultilevel"/>
    <w:tmpl w:val="57CEE52E"/>
    <w:lvl w:ilvl="0" w:tplc="E130A5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35"/>
  </w:num>
  <w:num w:numId="3">
    <w:abstractNumId w:val="2"/>
  </w:num>
  <w:num w:numId="4">
    <w:abstractNumId w:val="24"/>
  </w:num>
  <w:num w:numId="5">
    <w:abstractNumId w:val="17"/>
  </w:num>
  <w:num w:numId="6">
    <w:abstractNumId w:val="42"/>
  </w:num>
  <w:num w:numId="7">
    <w:abstractNumId w:val="41"/>
  </w:num>
  <w:num w:numId="8">
    <w:abstractNumId w:val="10"/>
  </w:num>
  <w:num w:numId="9">
    <w:abstractNumId w:val="21"/>
  </w:num>
  <w:num w:numId="10">
    <w:abstractNumId w:val="7"/>
  </w:num>
  <w:num w:numId="11">
    <w:abstractNumId w:val="26"/>
  </w:num>
  <w:num w:numId="12">
    <w:abstractNumId w:val="11"/>
  </w:num>
  <w:num w:numId="13">
    <w:abstractNumId w:val="20"/>
  </w:num>
  <w:num w:numId="14">
    <w:abstractNumId w:val="4"/>
  </w:num>
  <w:num w:numId="15">
    <w:abstractNumId w:val="8"/>
  </w:num>
  <w:num w:numId="16">
    <w:abstractNumId w:val="36"/>
  </w:num>
  <w:num w:numId="17">
    <w:abstractNumId w:val="39"/>
  </w:num>
  <w:num w:numId="18">
    <w:abstractNumId w:val="30"/>
  </w:num>
  <w:num w:numId="19">
    <w:abstractNumId w:val="33"/>
  </w:num>
  <w:num w:numId="20">
    <w:abstractNumId w:val="13"/>
  </w:num>
  <w:num w:numId="21">
    <w:abstractNumId w:val="28"/>
  </w:num>
  <w:num w:numId="22">
    <w:abstractNumId w:val="34"/>
  </w:num>
  <w:num w:numId="23">
    <w:abstractNumId w:val="27"/>
  </w:num>
  <w:num w:numId="24">
    <w:abstractNumId w:val="3"/>
  </w:num>
  <w:num w:numId="25">
    <w:abstractNumId w:val="25"/>
  </w:num>
  <w:num w:numId="26">
    <w:abstractNumId w:val="23"/>
  </w:num>
  <w:num w:numId="27">
    <w:abstractNumId w:val="18"/>
  </w:num>
  <w:num w:numId="28">
    <w:abstractNumId w:val="6"/>
  </w:num>
  <w:num w:numId="29">
    <w:abstractNumId w:val="16"/>
  </w:num>
  <w:num w:numId="30">
    <w:abstractNumId w:val="12"/>
  </w:num>
  <w:num w:numId="31">
    <w:abstractNumId w:val="32"/>
  </w:num>
  <w:num w:numId="32">
    <w:abstractNumId w:val="40"/>
  </w:num>
  <w:num w:numId="33">
    <w:abstractNumId w:val="0"/>
  </w:num>
  <w:num w:numId="34">
    <w:abstractNumId w:val="15"/>
  </w:num>
  <w:num w:numId="35">
    <w:abstractNumId w:val="22"/>
  </w:num>
  <w:num w:numId="36">
    <w:abstractNumId w:val="19"/>
  </w:num>
  <w:num w:numId="37">
    <w:abstractNumId w:val="9"/>
  </w:num>
  <w:num w:numId="38">
    <w:abstractNumId w:val="14"/>
  </w:num>
  <w:num w:numId="39">
    <w:abstractNumId w:val="43"/>
  </w:num>
  <w:num w:numId="40">
    <w:abstractNumId w:val="37"/>
  </w:num>
  <w:num w:numId="41">
    <w:abstractNumId w:val="5"/>
  </w:num>
  <w:num w:numId="42">
    <w:abstractNumId w:val="1"/>
  </w:num>
  <w:num w:numId="43">
    <w:abstractNumId w:val="29"/>
  </w:num>
  <w:num w:numId="44">
    <w:abstractNumId w:val="44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8CA"/>
    <w:rsid w:val="000073DA"/>
    <w:rsid w:val="00016E98"/>
    <w:rsid w:val="00021BF3"/>
    <w:rsid w:val="00022DAF"/>
    <w:rsid w:val="0002531F"/>
    <w:rsid w:val="00026BE0"/>
    <w:rsid w:val="00031FF8"/>
    <w:rsid w:val="00036836"/>
    <w:rsid w:val="000370C5"/>
    <w:rsid w:val="00037733"/>
    <w:rsid w:val="00041B2C"/>
    <w:rsid w:val="00045F52"/>
    <w:rsid w:val="00054A54"/>
    <w:rsid w:val="00054B5B"/>
    <w:rsid w:val="000551C0"/>
    <w:rsid w:val="0005703F"/>
    <w:rsid w:val="00057207"/>
    <w:rsid w:val="00060539"/>
    <w:rsid w:val="00063A00"/>
    <w:rsid w:val="000649AF"/>
    <w:rsid w:val="00065C24"/>
    <w:rsid w:val="0007131C"/>
    <w:rsid w:val="0007587F"/>
    <w:rsid w:val="00082551"/>
    <w:rsid w:val="00082CD5"/>
    <w:rsid w:val="00083379"/>
    <w:rsid w:val="000834D4"/>
    <w:rsid w:val="000835E1"/>
    <w:rsid w:val="00085A35"/>
    <w:rsid w:val="000879D3"/>
    <w:rsid w:val="00092BD9"/>
    <w:rsid w:val="00092D67"/>
    <w:rsid w:val="00097490"/>
    <w:rsid w:val="00097A22"/>
    <w:rsid w:val="00097C3A"/>
    <w:rsid w:val="000A0163"/>
    <w:rsid w:val="000A0A01"/>
    <w:rsid w:val="000A1144"/>
    <w:rsid w:val="000A1577"/>
    <w:rsid w:val="000A1596"/>
    <w:rsid w:val="000A1B07"/>
    <w:rsid w:val="000A2922"/>
    <w:rsid w:val="000A40B0"/>
    <w:rsid w:val="000A79F9"/>
    <w:rsid w:val="000B08BB"/>
    <w:rsid w:val="000B1499"/>
    <w:rsid w:val="000B4714"/>
    <w:rsid w:val="000B5094"/>
    <w:rsid w:val="000B7142"/>
    <w:rsid w:val="000B7168"/>
    <w:rsid w:val="000C3D7F"/>
    <w:rsid w:val="000C5E8A"/>
    <w:rsid w:val="000C6E9E"/>
    <w:rsid w:val="000D2A72"/>
    <w:rsid w:val="000D2FB5"/>
    <w:rsid w:val="000E317C"/>
    <w:rsid w:val="000E3D2B"/>
    <w:rsid w:val="000E3DB1"/>
    <w:rsid w:val="000F0C57"/>
    <w:rsid w:val="000F1C00"/>
    <w:rsid w:val="000F26B2"/>
    <w:rsid w:val="000F3AA7"/>
    <w:rsid w:val="000F3BA7"/>
    <w:rsid w:val="000F416C"/>
    <w:rsid w:val="000F53D9"/>
    <w:rsid w:val="000F6044"/>
    <w:rsid w:val="000F7732"/>
    <w:rsid w:val="000F793F"/>
    <w:rsid w:val="000F7A84"/>
    <w:rsid w:val="00101F50"/>
    <w:rsid w:val="00110627"/>
    <w:rsid w:val="00110DDD"/>
    <w:rsid w:val="001114E3"/>
    <w:rsid w:val="00114315"/>
    <w:rsid w:val="00114551"/>
    <w:rsid w:val="00117C80"/>
    <w:rsid w:val="00126A9D"/>
    <w:rsid w:val="0012740C"/>
    <w:rsid w:val="0012785D"/>
    <w:rsid w:val="00131AE6"/>
    <w:rsid w:val="001320A9"/>
    <w:rsid w:val="001324D1"/>
    <w:rsid w:val="00134C6D"/>
    <w:rsid w:val="0014153F"/>
    <w:rsid w:val="001471AC"/>
    <w:rsid w:val="00155B2A"/>
    <w:rsid w:val="001601E6"/>
    <w:rsid w:val="00160735"/>
    <w:rsid w:val="001619F1"/>
    <w:rsid w:val="001639E2"/>
    <w:rsid w:val="001658DC"/>
    <w:rsid w:val="00166B6C"/>
    <w:rsid w:val="00170629"/>
    <w:rsid w:val="00170B6D"/>
    <w:rsid w:val="001721B9"/>
    <w:rsid w:val="001763F2"/>
    <w:rsid w:val="001806B4"/>
    <w:rsid w:val="0018108F"/>
    <w:rsid w:val="00184EB2"/>
    <w:rsid w:val="00185044"/>
    <w:rsid w:val="00185DF8"/>
    <w:rsid w:val="00185F21"/>
    <w:rsid w:val="0019043A"/>
    <w:rsid w:val="00192A4A"/>
    <w:rsid w:val="00194586"/>
    <w:rsid w:val="001947B0"/>
    <w:rsid w:val="001956FD"/>
    <w:rsid w:val="00196D4F"/>
    <w:rsid w:val="001A1D6B"/>
    <w:rsid w:val="001A388B"/>
    <w:rsid w:val="001A68A5"/>
    <w:rsid w:val="001B126C"/>
    <w:rsid w:val="001B4D62"/>
    <w:rsid w:val="001B5F21"/>
    <w:rsid w:val="001C0BE0"/>
    <w:rsid w:val="001C2D94"/>
    <w:rsid w:val="001C3D54"/>
    <w:rsid w:val="001C422B"/>
    <w:rsid w:val="001C4649"/>
    <w:rsid w:val="001C55C2"/>
    <w:rsid w:val="001C5691"/>
    <w:rsid w:val="001C6AC0"/>
    <w:rsid w:val="001D0146"/>
    <w:rsid w:val="001D02C6"/>
    <w:rsid w:val="001D0A58"/>
    <w:rsid w:val="001D1AA1"/>
    <w:rsid w:val="001D330F"/>
    <w:rsid w:val="001D35A8"/>
    <w:rsid w:val="001D4277"/>
    <w:rsid w:val="001D46DD"/>
    <w:rsid w:val="001D473D"/>
    <w:rsid w:val="001D67AA"/>
    <w:rsid w:val="001D6D31"/>
    <w:rsid w:val="001E0A1F"/>
    <w:rsid w:val="001E1073"/>
    <w:rsid w:val="001E3446"/>
    <w:rsid w:val="001E397B"/>
    <w:rsid w:val="001E5090"/>
    <w:rsid w:val="001E5323"/>
    <w:rsid w:val="001F009B"/>
    <w:rsid w:val="001F23BC"/>
    <w:rsid w:val="002014AC"/>
    <w:rsid w:val="00203F66"/>
    <w:rsid w:val="00206B06"/>
    <w:rsid w:val="00207D62"/>
    <w:rsid w:val="002114C1"/>
    <w:rsid w:val="00211FCE"/>
    <w:rsid w:val="002123B2"/>
    <w:rsid w:val="00213946"/>
    <w:rsid w:val="00224CDD"/>
    <w:rsid w:val="002253F5"/>
    <w:rsid w:val="00225EA5"/>
    <w:rsid w:val="00227BF3"/>
    <w:rsid w:val="00230F76"/>
    <w:rsid w:val="00232956"/>
    <w:rsid w:val="0023504A"/>
    <w:rsid w:val="00235274"/>
    <w:rsid w:val="002444F2"/>
    <w:rsid w:val="00246921"/>
    <w:rsid w:val="00251315"/>
    <w:rsid w:val="002523FB"/>
    <w:rsid w:val="002537E5"/>
    <w:rsid w:val="002539BB"/>
    <w:rsid w:val="00256E56"/>
    <w:rsid w:val="00257684"/>
    <w:rsid w:val="00260577"/>
    <w:rsid w:val="00260F8A"/>
    <w:rsid w:val="0026140D"/>
    <w:rsid w:val="00262E5B"/>
    <w:rsid w:val="00267D6F"/>
    <w:rsid w:val="002741FB"/>
    <w:rsid w:val="00275542"/>
    <w:rsid w:val="00284524"/>
    <w:rsid w:val="00284EBC"/>
    <w:rsid w:val="002863E8"/>
    <w:rsid w:val="00291DE8"/>
    <w:rsid w:val="00296194"/>
    <w:rsid w:val="002963A9"/>
    <w:rsid w:val="002A2D6D"/>
    <w:rsid w:val="002A5EA3"/>
    <w:rsid w:val="002B02E3"/>
    <w:rsid w:val="002B20B3"/>
    <w:rsid w:val="002B3CD9"/>
    <w:rsid w:val="002B4597"/>
    <w:rsid w:val="002C223E"/>
    <w:rsid w:val="002C259D"/>
    <w:rsid w:val="002C537E"/>
    <w:rsid w:val="002C6C20"/>
    <w:rsid w:val="002C7A5E"/>
    <w:rsid w:val="002C7B4B"/>
    <w:rsid w:val="002D1989"/>
    <w:rsid w:val="002D4C99"/>
    <w:rsid w:val="002D4FBA"/>
    <w:rsid w:val="002D5EA4"/>
    <w:rsid w:val="002E113C"/>
    <w:rsid w:val="002E4981"/>
    <w:rsid w:val="002E6F8C"/>
    <w:rsid w:val="002F61DA"/>
    <w:rsid w:val="002F796F"/>
    <w:rsid w:val="00304840"/>
    <w:rsid w:val="0030513A"/>
    <w:rsid w:val="00310229"/>
    <w:rsid w:val="003203FB"/>
    <w:rsid w:val="003221D0"/>
    <w:rsid w:val="00323D31"/>
    <w:rsid w:val="00330981"/>
    <w:rsid w:val="003336B4"/>
    <w:rsid w:val="00333C6D"/>
    <w:rsid w:val="00336C23"/>
    <w:rsid w:val="00342DD0"/>
    <w:rsid w:val="00343608"/>
    <w:rsid w:val="0035183D"/>
    <w:rsid w:val="00351A64"/>
    <w:rsid w:val="00360334"/>
    <w:rsid w:val="00363247"/>
    <w:rsid w:val="003658CF"/>
    <w:rsid w:val="003676AB"/>
    <w:rsid w:val="00367D15"/>
    <w:rsid w:val="00372EE1"/>
    <w:rsid w:val="00377E05"/>
    <w:rsid w:val="00383DAB"/>
    <w:rsid w:val="00386A54"/>
    <w:rsid w:val="003908D8"/>
    <w:rsid w:val="00390D90"/>
    <w:rsid w:val="00391AAF"/>
    <w:rsid w:val="003939B8"/>
    <w:rsid w:val="00394F6F"/>
    <w:rsid w:val="00397453"/>
    <w:rsid w:val="003A5D1E"/>
    <w:rsid w:val="003A7623"/>
    <w:rsid w:val="003B3109"/>
    <w:rsid w:val="003B553A"/>
    <w:rsid w:val="003B5B6C"/>
    <w:rsid w:val="003B700A"/>
    <w:rsid w:val="003B7BAD"/>
    <w:rsid w:val="003C1568"/>
    <w:rsid w:val="003C1A0A"/>
    <w:rsid w:val="003C1BC5"/>
    <w:rsid w:val="003C641D"/>
    <w:rsid w:val="003D5103"/>
    <w:rsid w:val="003E462C"/>
    <w:rsid w:val="003E71AC"/>
    <w:rsid w:val="003E7D6A"/>
    <w:rsid w:val="003F2EEA"/>
    <w:rsid w:val="003F33CB"/>
    <w:rsid w:val="003F6493"/>
    <w:rsid w:val="003F73E2"/>
    <w:rsid w:val="003F7582"/>
    <w:rsid w:val="00401F55"/>
    <w:rsid w:val="0040785E"/>
    <w:rsid w:val="004111A7"/>
    <w:rsid w:val="0041370C"/>
    <w:rsid w:val="004160D3"/>
    <w:rsid w:val="00420B3E"/>
    <w:rsid w:val="00422864"/>
    <w:rsid w:val="00424182"/>
    <w:rsid w:val="00432A5E"/>
    <w:rsid w:val="004403EC"/>
    <w:rsid w:val="004547CC"/>
    <w:rsid w:val="00457412"/>
    <w:rsid w:val="00464177"/>
    <w:rsid w:val="00464AB4"/>
    <w:rsid w:val="00465631"/>
    <w:rsid w:val="00467E25"/>
    <w:rsid w:val="0047253E"/>
    <w:rsid w:val="00473714"/>
    <w:rsid w:val="00474297"/>
    <w:rsid w:val="0047451E"/>
    <w:rsid w:val="00481B7E"/>
    <w:rsid w:val="004845BA"/>
    <w:rsid w:val="00490DF9"/>
    <w:rsid w:val="004961C0"/>
    <w:rsid w:val="0049683D"/>
    <w:rsid w:val="004977F4"/>
    <w:rsid w:val="00497D16"/>
    <w:rsid w:val="004A2180"/>
    <w:rsid w:val="004A48FC"/>
    <w:rsid w:val="004A7095"/>
    <w:rsid w:val="004B4033"/>
    <w:rsid w:val="004B6AD0"/>
    <w:rsid w:val="004C34BF"/>
    <w:rsid w:val="004C3535"/>
    <w:rsid w:val="004D3254"/>
    <w:rsid w:val="004D5158"/>
    <w:rsid w:val="004E0859"/>
    <w:rsid w:val="004E1F3A"/>
    <w:rsid w:val="004E3EE6"/>
    <w:rsid w:val="004E57F7"/>
    <w:rsid w:val="004E6BE5"/>
    <w:rsid w:val="004E74C2"/>
    <w:rsid w:val="004F1513"/>
    <w:rsid w:val="004F36E5"/>
    <w:rsid w:val="004F4778"/>
    <w:rsid w:val="004F5BB6"/>
    <w:rsid w:val="004F64DF"/>
    <w:rsid w:val="00502198"/>
    <w:rsid w:val="00502C0B"/>
    <w:rsid w:val="0050664B"/>
    <w:rsid w:val="00511A43"/>
    <w:rsid w:val="00513D10"/>
    <w:rsid w:val="00514590"/>
    <w:rsid w:val="00515341"/>
    <w:rsid w:val="0051547F"/>
    <w:rsid w:val="00515E76"/>
    <w:rsid w:val="005204BB"/>
    <w:rsid w:val="005242E1"/>
    <w:rsid w:val="0053020E"/>
    <w:rsid w:val="005308E7"/>
    <w:rsid w:val="005327D4"/>
    <w:rsid w:val="0053314C"/>
    <w:rsid w:val="0053394E"/>
    <w:rsid w:val="005344D2"/>
    <w:rsid w:val="00535721"/>
    <w:rsid w:val="00540107"/>
    <w:rsid w:val="005451BC"/>
    <w:rsid w:val="00545DBE"/>
    <w:rsid w:val="00545E6F"/>
    <w:rsid w:val="0055116C"/>
    <w:rsid w:val="00553391"/>
    <w:rsid w:val="00553F7C"/>
    <w:rsid w:val="005572C2"/>
    <w:rsid w:val="00560FEA"/>
    <w:rsid w:val="005610BA"/>
    <w:rsid w:val="00564DC0"/>
    <w:rsid w:val="00565409"/>
    <w:rsid w:val="005712FA"/>
    <w:rsid w:val="00573992"/>
    <w:rsid w:val="00573DC6"/>
    <w:rsid w:val="00574F6A"/>
    <w:rsid w:val="00582BDD"/>
    <w:rsid w:val="00586CB7"/>
    <w:rsid w:val="00595909"/>
    <w:rsid w:val="005A6AF0"/>
    <w:rsid w:val="005A7B7D"/>
    <w:rsid w:val="005B4A1F"/>
    <w:rsid w:val="005B5182"/>
    <w:rsid w:val="005B7C7D"/>
    <w:rsid w:val="005C65AF"/>
    <w:rsid w:val="005D3346"/>
    <w:rsid w:val="005D65BC"/>
    <w:rsid w:val="005D6DEE"/>
    <w:rsid w:val="005D7938"/>
    <w:rsid w:val="005E49AD"/>
    <w:rsid w:val="005E6AEC"/>
    <w:rsid w:val="005E773E"/>
    <w:rsid w:val="005F37CE"/>
    <w:rsid w:val="005F406D"/>
    <w:rsid w:val="005F4F3D"/>
    <w:rsid w:val="005F5125"/>
    <w:rsid w:val="00601665"/>
    <w:rsid w:val="006049E9"/>
    <w:rsid w:val="00613248"/>
    <w:rsid w:val="006132B5"/>
    <w:rsid w:val="00613DBF"/>
    <w:rsid w:val="0062471D"/>
    <w:rsid w:val="00626356"/>
    <w:rsid w:val="006264F0"/>
    <w:rsid w:val="00626750"/>
    <w:rsid w:val="00626C38"/>
    <w:rsid w:val="00627211"/>
    <w:rsid w:val="00632265"/>
    <w:rsid w:val="00632E82"/>
    <w:rsid w:val="00633F2E"/>
    <w:rsid w:val="006353AA"/>
    <w:rsid w:val="006456CA"/>
    <w:rsid w:val="0064760B"/>
    <w:rsid w:val="00650A55"/>
    <w:rsid w:val="006539EE"/>
    <w:rsid w:val="00655A43"/>
    <w:rsid w:val="00660A61"/>
    <w:rsid w:val="00660BE8"/>
    <w:rsid w:val="006620A2"/>
    <w:rsid w:val="0066288D"/>
    <w:rsid w:val="0066321E"/>
    <w:rsid w:val="006641A2"/>
    <w:rsid w:val="006646B7"/>
    <w:rsid w:val="00665293"/>
    <w:rsid w:val="00667CEA"/>
    <w:rsid w:val="00667E76"/>
    <w:rsid w:val="0067036D"/>
    <w:rsid w:val="00672D68"/>
    <w:rsid w:val="006778F8"/>
    <w:rsid w:val="00677AF3"/>
    <w:rsid w:val="006861D7"/>
    <w:rsid w:val="006908E1"/>
    <w:rsid w:val="006913F5"/>
    <w:rsid w:val="00695613"/>
    <w:rsid w:val="00696739"/>
    <w:rsid w:val="0069763B"/>
    <w:rsid w:val="006A250A"/>
    <w:rsid w:val="006A25C3"/>
    <w:rsid w:val="006A5976"/>
    <w:rsid w:val="006B216C"/>
    <w:rsid w:val="006B24D8"/>
    <w:rsid w:val="006B25F3"/>
    <w:rsid w:val="006B372E"/>
    <w:rsid w:val="006B6BD0"/>
    <w:rsid w:val="006B71AD"/>
    <w:rsid w:val="006C5E2B"/>
    <w:rsid w:val="006C61F2"/>
    <w:rsid w:val="006D11C6"/>
    <w:rsid w:val="006D1AA7"/>
    <w:rsid w:val="006D260A"/>
    <w:rsid w:val="006D2F7D"/>
    <w:rsid w:val="006D30D9"/>
    <w:rsid w:val="006D466C"/>
    <w:rsid w:val="006D54F4"/>
    <w:rsid w:val="006E0225"/>
    <w:rsid w:val="006E1B9D"/>
    <w:rsid w:val="006E2213"/>
    <w:rsid w:val="006E2E2E"/>
    <w:rsid w:val="006E4774"/>
    <w:rsid w:val="006E667B"/>
    <w:rsid w:val="006E6BC9"/>
    <w:rsid w:val="006F2DF6"/>
    <w:rsid w:val="006F3691"/>
    <w:rsid w:val="006F52D2"/>
    <w:rsid w:val="006F6286"/>
    <w:rsid w:val="007042ED"/>
    <w:rsid w:val="0070501E"/>
    <w:rsid w:val="00707ED8"/>
    <w:rsid w:val="00710949"/>
    <w:rsid w:val="00712B94"/>
    <w:rsid w:val="00712F5D"/>
    <w:rsid w:val="00713BF9"/>
    <w:rsid w:val="00716721"/>
    <w:rsid w:val="00717E94"/>
    <w:rsid w:val="007210A0"/>
    <w:rsid w:val="00721F7A"/>
    <w:rsid w:val="00722753"/>
    <w:rsid w:val="00725380"/>
    <w:rsid w:val="00725578"/>
    <w:rsid w:val="007276B5"/>
    <w:rsid w:val="00732140"/>
    <w:rsid w:val="007408EE"/>
    <w:rsid w:val="00742EBB"/>
    <w:rsid w:val="00743A10"/>
    <w:rsid w:val="007445A7"/>
    <w:rsid w:val="00745B16"/>
    <w:rsid w:val="00746727"/>
    <w:rsid w:val="0075191E"/>
    <w:rsid w:val="007656B4"/>
    <w:rsid w:val="00765CED"/>
    <w:rsid w:val="00766A1C"/>
    <w:rsid w:val="00767BA6"/>
    <w:rsid w:val="00770B7B"/>
    <w:rsid w:val="00770C81"/>
    <w:rsid w:val="00771C27"/>
    <w:rsid w:val="00772345"/>
    <w:rsid w:val="007737FC"/>
    <w:rsid w:val="00775339"/>
    <w:rsid w:val="00775D48"/>
    <w:rsid w:val="007773B2"/>
    <w:rsid w:val="00777C28"/>
    <w:rsid w:val="0078102B"/>
    <w:rsid w:val="00783C51"/>
    <w:rsid w:val="00784BE6"/>
    <w:rsid w:val="00785FBA"/>
    <w:rsid w:val="00793ADD"/>
    <w:rsid w:val="00795922"/>
    <w:rsid w:val="0079671D"/>
    <w:rsid w:val="007969DB"/>
    <w:rsid w:val="00797449"/>
    <w:rsid w:val="0079776D"/>
    <w:rsid w:val="007A01D0"/>
    <w:rsid w:val="007A0701"/>
    <w:rsid w:val="007A0D2D"/>
    <w:rsid w:val="007A3D15"/>
    <w:rsid w:val="007C3178"/>
    <w:rsid w:val="007C369B"/>
    <w:rsid w:val="007C3AFF"/>
    <w:rsid w:val="007C54C9"/>
    <w:rsid w:val="007C7FA5"/>
    <w:rsid w:val="007E14BD"/>
    <w:rsid w:val="007E1DFD"/>
    <w:rsid w:val="007F5025"/>
    <w:rsid w:val="007F5093"/>
    <w:rsid w:val="007F5FA9"/>
    <w:rsid w:val="00800102"/>
    <w:rsid w:val="00801800"/>
    <w:rsid w:val="008030C3"/>
    <w:rsid w:val="00803490"/>
    <w:rsid w:val="00803EC6"/>
    <w:rsid w:val="008101F3"/>
    <w:rsid w:val="00817D1A"/>
    <w:rsid w:val="00820E38"/>
    <w:rsid w:val="00821321"/>
    <w:rsid w:val="00825062"/>
    <w:rsid w:val="00825BA2"/>
    <w:rsid w:val="00827B1C"/>
    <w:rsid w:val="00830643"/>
    <w:rsid w:val="00833582"/>
    <w:rsid w:val="008354FD"/>
    <w:rsid w:val="00841462"/>
    <w:rsid w:val="008440FF"/>
    <w:rsid w:val="00845CBC"/>
    <w:rsid w:val="0085491A"/>
    <w:rsid w:val="00861554"/>
    <w:rsid w:val="00863340"/>
    <w:rsid w:val="008641B4"/>
    <w:rsid w:val="00867E78"/>
    <w:rsid w:val="00872196"/>
    <w:rsid w:val="008730CE"/>
    <w:rsid w:val="00885342"/>
    <w:rsid w:val="00891856"/>
    <w:rsid w:val="0089250E"/>
    <w:rsid w:val="00895167"/>
    <w:rsid w:val="00896B95"/>
    <w:rsid w:val="00897FDD"/>
    <w:rsid w:val="008A0602"/>
    <w:rsid w:val="008A0635"/>
    <w:rsid w:val="008A125B"/>
    <w:rsid w:val="008A2254"/>
    <w:rsid w:val="008A4A09"/>
    <w:rsid w:val="008A6A0F"/>
    <w:rsid w:val="008B1460"/>
    <w:rsid w:val="008B1BE6"/>
    <w:rsid w:val="008B5AE3"/>
    <w:rsid w:val="008B7289"/>
    <w:rsid w:val="008B7773"/>
    <w:rsid w:val="008C0650"/>
    <w:rsid w:val="008C333D"/>
    <w:rsid w:val="008C355B"/>
    <w:rsid w:val="008C358D"/>
    <w:rsid w:val="008D1979"/>
    <w:rsid w:val="008D3444"/>
    <w:rsid w:val="008D46D2"/>
    <w:rsid w:val="008D7E24"/>
    <w:rsid w:val="008E1F0A"/>
    <w:rsid w:val="008E3195"/>
    <w:rsid w:val="008E7CA0"/>
    <w:rsid w:val="008F0C47"/>
    <w:rsid w:val="008F63CB"/>
    <w:rsid w:val="008F660F"/>
    <w:rsid w:val="00900E84"/>
    <w:rsid w:val="00903ACB"/>
    <w:rsid w:val="0091793F"/>
    <w:rsid w:val="009222E3"/>
    <w:rsid w:val="00923D1A"/>
    <w:rsid w:val="00926BE0"/>
    <w:rsid w:val="00927BFC"/>
    <w:rsid w:val="00927E45"/>
    <w:rsid w:val="00931F4C"/>
    <w:rsid w:val="00933B84"/>
    <w:rsid w:val="009367D6"/>
    <w:rsid w:val="009400CA"/>
    <w:rsid w:val="00944C09"/>
    <w:rsid w:val="00947D76"/>
    <w:rsid w:val="00952ECA"/>
    <w:rsid w:val="0095543D"/>
    <w:rsid w:val="009629E7"/>
    <w:rsid w:val="00964DAC"/>
    <w:rsid w:val="009717C5"/>
    <w:rsid w:val="00972875"/>
    <w:rsid w:val="00975225"/>
    <w:rsid w:val="009831FA"/>
    <w:rsid w:val="00985BA6"/>
    <w:rsid w:val="00986C0D"/>
    <w:rsid w:val="00987044"/>
    <w:rsid w:val="00987239"/>
    <w:rsid w:val="00991205"/>
    <w:rsid w:val="00995BB7"/>
    <w:rsid w:val="00997879"/>
    <w:rsid w:val="009A3464"/>
    <w:rsid w:val="009A3870"/>
    <w:rsid w:val="009A3E1B"/>
    <w:rsid w:val="009B14A7"/>
    <w:rsid w:val="009B53BA"/>
    <w:rsid w:val="009B5717"/>
    <w:rsid w:val="009C1877"/>
    <w:rsid w:val="009C336A"/>
    <w:rsid w:val="009C78AE"/>
    <w:rsid w:val="009C7ACC"/>
    <w:rsid w:val="009D3552"/>
    <w:rsid w:val="009D4A3C"/>
    <w:rsid w:val="009D7F1B"/>
    <w:rsid w:val="009E0799"/>
    <w:rsid w:val="009E20D2"/>
    <w:rsid w:val="009E45C9"/>
    <w:rsid w:val="009E4DBF"/>
    <w:rsid w:val="009F2F7A"/>
    <w:rsid w:val="009F3160"/>
    <w:rsid w:val="00A01816"/>
    <w:rsid w:val="00A03CBA"/>
    <w:rsid w:val="00A0554D"/>
    <w:rsid w:val="00A05E0A"/>
    <w:rsid w:val="00A1115C"/>
    <w:rsid w:val="00A1192C"/>
    <w:rsid w:val="00A13E7E"/>
    <w:rsid w:val="00A16FE6"/>
    <w:rsid w:val="00A20367"/>
    <w:rsid w:val="00A20975"/>
    <w:rsid w:val="00A20BE0"/>
    <w:rsid w:val="00A22033"/>
    <w:rsid w:val="00A24BE6"/>
    <w:rsid w:val="00A25CBB"/>
    <w:rsid w:val="00A2657B"/>
    <w:rsid w:val="00A271B0"/>
    <w:rsid w:val="00A27C02"/>
    <w:rsid w:val="00A32034"/>
    <w:rsid w:val="00A32AE3"/>
    <w:rsid w:val="00A35F07"/>
    <w:rsid w:val="00A43C95"/>
    <w:rsid w:val="00A43EDD"/>
    <w:rsid w:val="00A52359"/>
    <w:rsid w:val="00A53D3B"/>
    <w:rsid w:val="00A55466"/>
    <w:rsid w:val="00A55D1E"/>
    <w:rsid w:val="00A56B12"/>
    <w:rsid w:val="00A63974"/>
    <w:rsid w:val="00A66C75"/>
    <w:rsid w:val="00A741DE"/>
    <w:rsid w:val="00A84BAB"/>
    <w:rsid w:val="00A8594E"/>
    <w:rsid w:val="00A901B7"/>
    <w:rsid w:val="00A9305C"/>
    <w:rsid w:val="00A94214"/>
    <w:rsid w:val="00A94432"/>
    <w:rsid w:val="00A948A3"/>
    <w:rsid w:val="00A9563F"/>
    <w:rsid w:val="00AA0996"/>
    <w:rsid w:val="00AA48FE"/>
    <w:rsid w:val="00AA5A05"/>
    <w:rsid w:val="00AB0B58"/>
    <w:rsid w:val="00AB1BE9"/>
    <w:rsid w:val="00AB2BB1"/>
    <w:rsid w:val="00AB3F54"/>
    <w:rsid w:val="00AB58CA"/>
    <w:rsid w:val="00AB6BCE"/>
    <w:rsid w:val="00AC10AB"/>
    <w:rsid w:val="00AC23C7"/>
    <w:rsid w:val="00AD0D24"/>
    <w:rsid w:val="00AD4B46"/>
    <w:rsid w:val="00AE0DC6"/>
    <w:rsid w:val="00AE1A93"/>
    <w:rsid w:val="00AE469F"/>
    <w:rsid w:val="00AE5291"/>
    <w:rsid w:val="00AE5B3D"/>
    <w:rsid w:val="00AE69EE"/>
    <w:rsid w:val="00AE7E18"/>
    <w:rsid w:val="00AF0980"/>
    <w:rsid w:val="00AF2B00"/>
    <w:rsid w:val="00AF3685"/>
    <w:rsid w:val="00AF505F"/>
    <w:rsid w:val="00B023F0"/>
    <w:rsid w:val="00B02FAB"/>
    <w:rsid w:val="00B0317A"/>
    <w:rsid w:val="00B03E5D"/>
    <w:rsid w:val="00B07FC0"/>
    <w:rsid w:val="00B1028E"/>
    <w:rsid w:val="00B1541C"/>
    <w:rsid w:val="00B24696"/>
    <w:rsid w:val="00B24E4E"/>
    <w:rsid w:val="00B25232"/>
    <w:rsid w:val="00B26D1C"/>
    <w:rsid w:val="00B26FCA"/>
    <w:rsid w:val="00B31AE1"/>
    <w:rsid w:val="00B32437"/>
    <w:rsid w:val="00B337B2"/>
    <w:rsid w:val="00B34342"/>
    <w:rsid w:val="00B3481D"/>
    <w:rsid w:val="00B4282B"/>
    <w:rsid w:val="00B43158"/>
    <w:rsid w:val="00B4452B"/>
    <w:rsid w:val="00B46BEE"/>
    <w:rsid w:val="00B531AF"/>
    <w:rsid w:val="00B5325F"/>
    <w:rsid w:val="00B55839"/>
    <w:rsid w:val="00B566A9"/>
    <w:rsid w:val="00B56D87"/>
    <w:rsid w:val="00B607DB"/>
    <w:rsid w:val="00B61AAA"/>
    <w:rsid w:val="00B63A76"/>
    <w:rsid w:val="00B63FB2"/>
    <w:rsid w:val="00B64088"/>
    <w:rsid w:val="00B65570"/>
    <w:rsid w:val="00B65B89"/>
    <w:rsid w:val="00B660B9"/>
    <w:rsid w:val="00B74A59"/>
    <w:rsid w:val="00B75F75"/>
    <w:rsid w:val="00B830BE"/>
    <w:rsid w:val="00B8465A"/>
    <w:rsid w:val="00B84FA6"/>
    <w:rsid w:val="00B92262"/>
    <w:rsid w:val="00B96CBA"/>
    <w:rsid w:val="00B96CFF"/>
    <w:rsid w:val="00B9762C"/>
    <w:rsid w:val="00BA4352"/>
    <w:rsid w:val="00BA5025"/>
    <w:rsid w:val="00BB3C04"/>
    <w:rsid w:val="00BB5103"/>
    <w:rsid w:val="00BB5949"/>
    <w:rsid w:val="00BB7446"/>
    <w:rsid w:val="00BC2177"/>
    <w:rsid w:val="00BC4FCE"/>
    <w:rsid w:val="00BC731A"/>
    <w:rsid w:val="00BD1362"/>
    <w:rsid w:val="00BD21B1"/>
    <w:rsid w:val="00BD2C0D"/>
    <w:rsid w:val="00BD3F01"/>
    <w:rsid w:val="00BD51D3"/>
    <w:rsid w:val="00BD6B55"/>
    <w:rsid w:val="00BE047F"/>
    <w:rsid w:val="00BE20AB"/>
    <w:rsid w:val="00BE2902"/>
    <w:rsid w:val="00BE2D24"/>
    <w:rsid w:val="00BE3E9A"/>
    <w:rsid w:val="00BE4583"/>
    <w:rsid w:val="00BE48C3"/>
    <w:rsid w:val="00BF76A5"/>
    <w:rsid w:val="00C00907"/>
    <w:rsid w:val="00C0150D"/>
    <w:rsid w:val="00C04432"/>
    <w:rsid w:val="00C103B9"/>
    <w:rsid w:val="00C11DA9"/>
    <w:rsid w:val="00C1391A"/>
    <w:rsid w:val="00C14487"/>
    <w:rsid w:val="00C16C34"/>
    <w:rsid w:val="00C2480D"/>
    <w:rsid w:val="00C24D9A"/>
    <w:rsid w:val="00C26A90"/>
    <w:rsid w:val="00C30617"/>
    <w:rsid w:val="00C309BA"/>
    <w:rsid w:val="00C3410B"/>
    <w:rsid w:val="00C3622B"/>
    <w:rsid w:val="00C3685D"/>
    <w:rsid w:val="00C40E32"/>
    <w:rsid w:val="00C4203A"/>
    <w:rsid w:val="00C42FB8"/>
    <w:rsid w:val="00C53607"/>
    <w:rsid w:val="00C53D3B"/>
    <w:rsid w:val="00C579E5"/>
    <w:rsid w:val="00C67E54"/>
    <w:rsid w:val="00C70AB5"/>
    <w:rsid w:val="00C726AA"/>
    <w:rsid w:val="00C73A27"/>
    <w:rsid w:val="00C81059"/>
    <w:rsid w:val="00C82688"/>
    <w:rsid w:val="00C85EB6"/>
    <w:rsid w:val="00C9185A"/>
    <w:rsid w:val="00C978BA"/>
    <w:rsid w:val="00C97EA3"/>
    <w:rsid w:val="00CA1055"/>
    <w:rsid w:val="00CA117A"/>
    <w:rsid w:val="00CA1DA5"/>
    <w:rsid w:val="00CA2C48"/>
    <w:rsid w:val="00CA444D"/>
    <w:rsid w:val="00CA55F4"/>
    <w:rsid w:val="00CA5BCA"/>
    <w:rsid w:val="00CA785C"/>
    <w:rsid w:val="00CA7A89"/>
    <w:rsid w:val="00CB3E54"/>
    <w:rsid w:val="00CB711D"/>
    <w:rsid w:val="00CC7196"/>
    <w:rsid w:val="00CD3687"/>
    <w:rsid w:val="00CE0E12"/>
    <w:rsid w:val="00CE2B68"/>
    <w:rsid w:val="00CE2E9C"/>
    <w:rsid w:val="00CE3E4B"/>
    <w:rsid w:val="00CE7F20"/>
    <w:rsid w:val="00CF26BF"/>
    <w:rsid w:val="00CF3A36"/>
    <w:rsid w:val="00CF3B24"/>
    <w:rsid w:val="00CF4365"/>
    <w:rsid w:val="00CF7092"/>
    <w:rsid w:val="00D0016D"/>
    <w:rsid w:val="00D04C11"/>
    <w:rsid w:val="00D13B84"/>
    <w:rsid w:val="00D14EE3"/>
    <w:rsid w:val="00D151B8"/>
    <w:rsid w:val="00D15695"/>
    <w:rsid w:val="00D163E3"/>
    <w:rsid w:val="00D16637"/>
    <w:rsid w:val="00D20851"/>
    <w:rsid w:val="00D22F91"/>
    <w:rsid w:val="00D239D1"/>
    <w:rsid w:val="00D24F38"/>
    <w:rsid w:val="00D324BD"/>
    <w:rsid w:val="00D32651"/>
    <w:rsid w:val="00D32B18"/>
    <w:rsid w:val="00D37D18"/>
    <w:rsid w:val="00D4028B"/>
    <w:rsid w:val="00D42FC5"/>
    <w:rsid w:val="00D437F5"/>
    <w:rsid w:val="00D43A7F"/>
    <w:rsid w:val="00D440B7"/>
    <w:rsid w:val="00D55AC7"/>
    <w:rsid w:val="00D574B9"/>
    <w:rsid w:val="00D638B2"/>
    <w:rsid w:val="00D651E2"/>
    <w:rsid w:val="00D72425"/>
    <w:rsid w:val="00D733D8"/>
    <w:rsid w:val="00D73EB7"/>
    <w:rsid w:val="00D73ED2"/>
    <w:rsid w:val="00D7418C"/>
    <w:rsid w:val="00D74AFC"/>
    <w:rsid w:val="00D76F60"/>
    <w:rsid w:val="00D833A4"/>
    <w:rsid w:val="00D86532"/>
    <w:rsid w:val="00D86533"/>
    <w:rsid w:val="00D870BE"/>
    <w:rsid w:val="00D87CD6"/>
    <w:rsid w:val="00D9101D"/>
    <w:rsid w:val="00D92946"/>
    <w:rsid w:val="00D938AF"/>
    <w:rsid w:val="00D93C06"/>
    <w:rsid w:val="00D96972"/>
    <w:rsid w:val="00DA00C9"/>
    <w:rsid w:val="00DA3E0F"/>
    <w:rsid w:val="00DA6CE9"/>
    <w:rsid w:val="00DA6EEC"/>
    <w:rsid w:val="00DA7A4C"/>
    <w:rsid w:val="00DB23CE"/>
    <w:rsid w:val="00DB2763"/>
    <w:rsid w:val="00DB284D"/>
    <w:rsid w:val="00DB2CA6"/>
    <w:rsid w:val="00DB2E79"/>
    <w:rsid w:val="00DB440F"/>
    <w:rsid w:val="00DB4B2D"/>
    <w:rsid w:val="00DC2309"/>
    <w:rsid w:val="00DC2DC9"/>
    <w:rsid w:val="00DC3827"/>
    <w:rsid w:val="00DD09D2"/>
    <w:rsid w:val="00DD0AA6"/>
    <w:rsid w:val="00DD1441"/>
    <w:rsid w:val="00DD15BB"/>
    <w:rsid w:val="00DD2882"/>
    <w:rsid w:val="00DD3073"/>
    <w:rsid w:val="00DD319A"/>
    <w:rsid w:val="00DD5C50"/>
    <w:rsid w:val="00DD6434"/>
    <w:rsid w:val="00DE27E7"/>
    <w:rsid w:val="00DE39C0"/>
    <w:rsid w:val="00DE5E65"/>
    <w:rsid w:val="00DE698C"/>
    <w:rsid w:val="00DE7D06"/>
    <w:rsid w:val="00DF644D"/>
    <w:rsid w:val="00DF64AE"/>
    <w:rsid w:val="00E029EE"/>
    <w:rsid w:val="00E07051"/>
    <w:rsid w:val="00E10726"/>
    <w:rsid w:val="00E12A88"/>
    <w:rsid w:val="00E13BEE"/>
    <w:rsid w:val="00E175D0"/>
    <w:rsid w:val="00E260DD"/>
    <w:rsid w:val="00E26E19"/>
    <w:rsid w:val="00E30794"/>
    <w:rsid w:val="00E31833"/>
    <w:rsid w:val="00E3786B"/>
    <w:rsid w:val="00E400A1"/>
    <w:rsid w:val="00E413C5"/>
    <w:rsid w:val="00E4287A"/>
    <w:rsid w:val="00E4369D"/>
    <w:rsid w:val="00E527CD"/>
    <w:rsid w:val="00E56E6E"/>
    <w:rsid w:val="00E5796E"/>
    <w:rsid w:val="00E6277A"/>
    <w:rsid w:val="00E7195D"/>
    <w:rsid w:val="00E724FA"/>
    <w:rsid w:val="00E75275"/>
    <w:rsid w:val="00E755F5"/>
    <w:rsid w:val="00E75F06"/>
    <w:rsid w:val="00E76A4E"/>
    <w:rsid w:val="00E7733C"/>
    <w:rsid w:val="00E919C6"/>
    <w:rsid w:val="00E94185"/>
    <w:rsid w:val="00E96982"/>
    <w:rsid w:val="00E96DAC"/>
    <w:rsid w:val="00EA2043"/>
    <w:rsid w:val="00EB4BB5"/>
    <w:rsid w:val="00EB73CD"/>
    <w:rsid w:val="00EC1094"/>
    <w:rsid w:val="00EC1ED6"/>
    <w:rsid w:val="00EC2084"/>
    <w:rsid w:val="00ED1173"/>
    <w:rsid w:val="00ED63EB"/>
    <w:rsid w:val="00ED7E18"/>
    <w:rsid w:val="00EE4E69"/>
    <w:rsid w:val="00EE7AC5"/>
    <w:rsid w:val="00EF30E1"/>
    <w:rsid w:val="00EF37BF"/>
    <w:rsid w:val="00EF3976"/>
    <w:rsid w:val="00EF5937"/>
    <w:rsid w:val="00EF69FD"/>
    <w:rsid w:val="00F0013E"/>
    <w:rsid w:val="00F0122F"/>
    <w:rsid w:val="00F04F12"/>
    <w:rsid w:val="00F07B53"/>
    <w:rsid w:val="00F113F0"/>
    <w:rsid w:val="00F163A8"/>
    <w:rsid w:val="00F1795D"/>
    <w:rsid w:val="00F20BE7"/>
    <w:rsid w:val="00F24E4A"/>
    <w:rsid w:val="00F278A1"/>
    <w:rsid w:val="00F27FB3"/>
    <w:rsid w:val="00F303A6"/>
    <w:rsid w:val="00F33836"/>
    <w:rsid w:val="00F35337"/>
    <w:rsid w:val="00F35D34"/>
    <w:rsid w:val="00F41DFA"/>
    <w:rsid w:val="00F42070"/>
    <w:rsid w:val="00F440F2"/>
    <w:rsid w:val="00F4420B"/>
    <w:rsid w:val="00F44A12"/>
    <w:rsid w:val="00F44BB5"/>
    <w:rsid w:val="00F452D2"/>
    <w:rsid w:val="00F50BFB"/>
    <w:rsid w:val="00F51E48"/>
    <w:rsid w:val="00F53E4B"/>
    <w:rsid w:val="00F5545A"/>
    <w:rsid w:val="00F55900"/>
    <w:rsid w:val="00F56ED9"/>
    <w:rsid w:val="00F62E24"/>
    <w:rsid w:val="00F633EF"/>
    <w:rsid w:val="00F64538"/>
    <w:rsid w:val="00F66EFC"/>
    <w:rsid w:val="00F73702"/>
    <w:rsid w:val="00F76BBA"/>
    <w:rsid w:val="00F80C52"/>
    <w:rsid w:val="00F82EAF"/>
    <w:rsid w:val="00F83A11"/>
    <w:rsid w:val="00F919B9"/>
    <w:rsid w:val="00F91DCC"/>
    <w:rsid w:val="00F928F5"/>
    <w:rsid w:val="00FA0293"/>
    <w:rsid w:val="00FA2960"/>
    <w:rsid w:val="00FA5F5E"/>
    <w:rsid w:val="00FB0AD0"/>
    <w:rsid w:val="00FB15BE"/>
    <w:rsid w:val="00FB2F1E"/>
    <w:rsid w:val="00FB376A"/>
    <w:rsid w:val="00FC0362"/>
    <w:rsid w:val="00FC7E53"/>
    <w:rsid w:val="00FD1501"/>
    <w:rsid w:val="00FD16C7"/>
    <w:rsid w:val="00FD4C45"/>
    <w:rsid w:val="00FD517A"/>
    <w:rsid w:val="00FD51F5"/>
    <w:rsid w:val="00FD6EDA"/>
    <w:rsid w:val="00FE07EF"/>
    <w:rsid w:val="00FE1219"/>
    <w:rsid w:val="00FE5AC1"/>
    <w:rsid w:val="00FF465C"/>
    <w:rsid w:val="00FF4A87"/>
    <w:rsid w:val="00FF5853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F44BB5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F44BB5"/>
    <w:rPr>
      <w:rFonts w:ascii="Times New Roman" w:hAnsi="Times New Roman" w:cs="Times New Roman"/>
      <w:color w:val="000000"/>
      <w:sz w:val="26"/>
      <w:szCs w:val="26"/>
    </w:rPr>
  </w:style>
  <w:style w:type="paragraph" w:styleId="af9">
    <w:name w:val="Intense Quote"/>
    <w:basedOn w:val="a"/>
    <w:next w:val="a"/>
    <w:link w:val="afa"/>
    <w:uiPriority w:val="30"/>
    <w:qFormat/>
    <w:rsid w:val="00F44BB5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a">
    <w:name w:val="Выделенная цитата Знак"/>
    <w:basedOn w:val="a0"/>
    <w:link w:val="af9"/>
    <w:uiPriority w:val="30"/>
    <w:rsid w:val="00F44BB5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муниципальные программы</c:v>
                </c:pt>
              </c:strCache>
            </c:strRef>
          </c:tx>
          <c:spPr>
            <a:ln cmpd="sng"/>
            <a:effectLst>
              <a:outerShdw dist="88900" dir="4500000" sx="103000" sy="103000" algn="ctr" rotWithShape="0">
                <a:srgbClr val="000000"/>
              </a:outerShdw>
            </a:effectLst>
          </c:spPr>
          <c:explosion val="13"/>
          <c:dLbls>
            <c:dLbl>
              <c:idx val="0"/>
              <c:layout>
                <c:manualLayout>
                  <c:x val="2.2829991346175024E-2"/>
                  <c:y val="-7.968970516029189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8FC-4507-852C-28F7AB96C296}"/>
                </c:ext>
              </c:extLst>
            </c:dLbl>
            <c:dLbl>
              <c:idx val="2"/>
              <c:layout>
                <c:manualLayout>
                  <c:x val="-9.3602964519317267E-2"/>
                  <c:y val="-0.11953455774043791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ED9-4378-ABA3-317FC9325642}"/>
                </c:ext>
              </c:extLst>
            </c:dLbl>
            <c:dLbl>
              <c:idx val="3"/>
              <c:layout>
                <c:manualLayout>
                  <c:x val="-6.8489974038524803E-2"/>
                  <c:y val="-0.15495220447834546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ED9-4378-ABA3-317FC9325642}"/>
                </c:ext>
              </c:extLst>
            </c:dLbl>
            <c:dLbl>
              <c:idx val="4"/>
              <c:layout>
                <c:manualLayout>
                  <c:x val="-4.5659982692349867E-2"/>
                  <c:y val="-0.123961763582676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8FC-4507-852C-28F7AB96C296}"/>
                </c:ext>
              </c:extLst>
            </c:dLbl>
            <c:dLbl>
              <c:idx val="5"/>
              <c:layout>
                <c:manualLayout>
                  <c:x val="2.2829991346174954E-2"/>
                  <c:y val="-0.12174816066155708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8FC-4507-852C-28F7AB96C296}"/>
                </c:ext>
              </c:extLst>
            </c:dLbl>
            <c:dLbl>
              <c:idx val="6"/>
              <c:layout>
                <c:manualLayout>
                  <c:x val="8.4470967980847342E-2"/>
                  <c:y val="-9.739852852924564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8FC-4507-852C-28F7AB96C296}"/>
                </c:ext>
              </c:extLst>
            </c:dLbl>
            <c:dLbl>
              <c:idx val="7"/>
              <c:layout>
                <c:manualLayout>
                  <c:x val="8.6753967115464764E-2"/>
                  <c:y val="-6.8621690554695774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ED9-4378-ABA3-317FC9325642}"/>
                </c:ext>
              </c:extLst>
            </c:dLbl>
            <c:dLbl>
              <c:idx val="8"/>
              <c:layout>
                <c:manualLayout>
                  <c:x val="0.12784795153857964"/>
                  <c:y val="-4.6485661343503633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ED9-4378-ABA3-317FC9325642}"/>
                </c:ext>
              </c:extLst>
            </c:dLbl>
            <c:dLbl>
              <c:idx val="9"/>
              <c:layout>
                <c:manualLayout>
                  <c:x val="1.1414995673087517E-2"/>
                  <c:y val="-0.1615930132417029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8FC-4507-852C-28F7AB96C296}"/>
                </c:ext>
              </c:extLst>
            </c:dLbl>
            <c:dLbl>
              <c:idx val="10"/>
              <c:layout>
                <c:manualLayout>
                  <c:x val="5.935797750005483E-2"/>
                  <c:y val="-0.14388418987274931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ED9-4378-ABA3-317FC9325642}"/>
                </c:ext>
              </c:extLst>
            </c:dLbl>
            <c:dLbl>
              <c:idx val="11"/>
              <c:layout>
                <c:manualLayout>
                  <c:x val="4.7942981826967421E-2"/>
                  <c:y val="-0.1040393372926032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ED9-4378-ABA3-317FC9325642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Развитие образования Братского района +90 799,7</c:v>
                </c:pt>
                <c:pt idx="1">
                  <c:v>Муниципальные финансы МО "Братский район" +2 210,0</c:v>
                </c:pt>
                <c:pt idx="2">
                  <c:v>Модернизация объектов коммунальной инфраструктуры +7 051,1</c:v>
                </c:pt>
                <c:pt idx="3">
                  <c:v>Развитие архитектурно-градостроительной политики+4 748,0</c:v>
                </c:pt>
                <c:pt idx="4">
                  <c:v>Культура +14 863,9</c:v>
                </c:pt>
                <c:pt idx="5">
                  <c:v>Развитие физической культуры и спорта в Братской районе +6 778,9</c:v>
                </c:pt>
                <c:pt idx="6">
                  <c:v>Социальная политика МО "Братский район" +230,5</c:v>
                </c:pt>
                <c:pt idx="7">
                  <c:v>Жилье +7 132,3</c:v>
                </c:pt>
                <c:pt idx="8">
                  <c:v>"Развитие дорожного хозяйства в МО "Братский район +136,8</c:v>
                </c:pt>
              </c:strCache>
            </c:strRef>
          </c:cat>
          <c:val>
            <c:numRef>
              <c:f>Лист1!$B$2:$B$10</c:f>
              <c:numCache>
                <c:formatCode>#,##0.0</c:formatCode>
                <c:ptCount val="9"/>
                <c:pt idx="0">
                  <c:v>90799.7</c:v>
                </c:pt>
                <c:pt idx="1">
                  <c:v>2210</c:v>
                </c:pt>
                <c:pt idx="2">
                  <c:v>7051.1</c:v>
                </c:pt>
                <c:pt idx="3">
                  <c:v>4748.9000000000005</c:v>
                </c:pt>
                <c:pt idx="4">
                  <c:v>14863.9</c:v>
                </c:pt>
                <c:pt idx="5">
                  <c:v>6778.9</c:v>
                </c:pt>
                <c:pt idx="6">
                  <c:v>230.5</c:v>
                </c:pt>
                <c:pt idx="7">
                  <c:v>7132.3</c:v>
                </c:pt>
                <c:pt idx="8">
                  <c:v>136.80000000000001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8FC-4507-852C-28F7AB96C296}"/>
            </c:ext>
          </c:extLst>
        </c:ser>
        <c:firstSliceAng val="16"/>
        <c:holeSize val="10"/>
      </c:doughnutChart>
    </c:plotArea>
    <c:legend>
      <c:legendPos val="r"/>
      <c:layout>
        <c:manualLayout>
          <c:xMode val="edge"/>
          <c:yMode val="edge"/>
          <c:x val="0.57437540254821196"/>
          <c:y val="0.11452880693988486"/>
          <c:w val="0.35347871107605694"/>
          <c:h val="0.87850491793660268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1B823-80E2-4D36-8DD7-0C06EA89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Аудитор</cp:lastModifiedBy>
  <cp:revision>2</cp:revision>
  <cp:lastPrinted>2022-02-14T03:51:00Z</cp:lastPrinted>
  <dcterms:created xsi:type="dcterms:W3CDTF">2022-05-12T04:31:00Z</dcterms:created>
  <dcterms:modified xsi:type="dcterms:W3CDTF">2022-05-12T04:31:00Z</dcterms:modified>
</cp:coreProperties>
</file>