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F4" w:rsidRDefault="00C274F4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7F3377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337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7F3377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337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7F3377" w:rsidRDefault="00E13F54" w:rsidP="00E13F54">
      <w:pPr>
        <w:pStyle w:val="Default"/>
        <w:jc w:val="center"/>
      </w:pPr>
    </w:p>
    <w:p w:rsidR="005C5C43" w:rsidRPr="007F3377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377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7F3377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3377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7F3377" w:rsidRDefault="00E13F54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4D5BC8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377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7F3377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1A36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B662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C5C43" w:rsidRPr="007F3377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3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7F3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7F3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7F3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33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  <w:r w:rsidR="005C5C43" w:rsidRPr="007F3377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7F33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22177" w:rsidRPr="007F33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Харанжинского </w:t>
      </w:r>
      <w:r w:rsidR="005C5C43" w:rsidRPr="007F3377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за 20</w:t>
      </w:r>
      <w:r w:rsidR="002310F2" w:rsidRPr="002310F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B098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C5C43" w:rsidRPr="007F33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7F3377" w:rsidRDefault="00D816C7" w:rsidP="0059547B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377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7F1643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552286" w:rsidRPr="00B06AB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9547B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7F33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D5BC8" w:rsidRPr="007F3377">
        <w:rPr>
          <w:rFonts w:ascii="Times New Roman" w:eastAsia="Calibri" w:hAnsi="Times New Roman" w:cs="Times New Roman"/>
          <w:sz w:val="24"/>
          <w:szCs w:val="24"/>
        </w:rPr>
        <w:t>апреля 202</w:t>
      </w:r>
      <w:r w:rsidR="007F1643">
        <w:rPr>
          <w:rFonts w:ascii="Times New Roman" w:eastAsia="Calibri" w:hAnsi="Times New Roman" w:cs="Times New Roman"/>
          <w:sz w:val="24"/>
          <w:szCs w:val="24"/>
        </w:rPr>
        <w:t>2 год</w:t>
      </w:r>
      <w:r w:rsidR="0059547B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7F1643" w:rsidRPr="002400F8" w:rsidRDefault="007F1643" w:rsidP="00BB0985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</w:t>
      </w:r>
      <w:r w:rsidR="00BB0985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BB0985">
        <w:rPr>
          <w:rFonts w:ascii="Times New Roman" w:eastAsia="Calibri" w:hAnsi="Times New Roman" w:cs="Times New Roman"/>
          <w:sz w:val="24"/>
          <w:szCs w:val="24"/>
        </w:rPr>
        <w:br/>
      </w:r>
      <w:r w:rsidRPr="002400F8">
        <w:rPr>
          <w:rFonts w:ascii="Times New Roman" w:eastAsia="Calibri" w:hAnsi="Times New Roman" w:cs="Times New Roman"/>
          <w:sz w:val="24"/>
          <w:szCs w:val="24"/>
        </w:rPr>
        <w:t>за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на основании </w:t>
      </w:r>
      <w:r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 xml:space="preserve">№4 </w:t>
      </w:r>
      <w:r w:rsidRPr="002400F8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Pr="001E26C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26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26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9504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26CD">
        <w:rPr>
          <w:rFonts w:ascii="Times New Roman" w:hAnsi="Times New Roman" w:cs="Times New Roman"/>
          <w:sz w:val="24"/>
          <w:szCs w:val="24"/>
        </w:rPr>
        <w:t>.</w:t>
      </w:r>
    </w:p>
    <w:p w:rsidR="007F1643" w:rsidRPr="002400F8" w:rsidRDefault="007F1643" w:rsidP="00BB0985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МО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«Братский район», установленных:</w:t>
      </w:r>
    </w:p>
    <w:p w:rsidR="007F1643" w:rsidRPr="00916664" w:rsidRDefault="007F1643" w:rsidP="00BB0985">
      <w:pPr>
        <w:pStyle w:val="a4"/>
        <w:numPr>
          <w:ilvl w:val="0"/>
          <w:numId w:val="8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7F1643" w:rsidRPr="00916664" w:rsidRDefault="007F1643" w:rsidP="00BB0985">
      <w:pPr>
        <w:pStyle w:val="a4"/>
        <w:numPr>
          <w:ilvl w:val="0"/>
          <w:numId w:val="8"/>
        </w:numPr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>оложением</w:t>
      </w:r>
      <w:r w:rsidR="00BB0985">
        <w:rPr>
          <w:rFonts w:ascii="Times New Roman" w:hAnsi="Times New Roman" w:cs="Times New Roman"/>
          <w:sz w:val="24"/>
          <w:szCs w:val="24"/>
        </w:rPr>
        <w:t xml:space="preserve"> о контрольно – счетном органе </w:t>
      </w:r>
      <w:r w:rsidRPr="00916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7F1643" w:rsidRPr="00916664" w:rsidRDefault="00BB0985" w:rsidP="00BB0985">
      <w:pPr>
        <w:pStyle w:val="a4"/>
        <w:numPr>
          <w:ilvl w:val="0"/>
          <w:numId w:val="8"/>
        </w:numPr>
        <w:spacing w:after="0" w:line="30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F1643" w:rsidRPr="00916664">
        <w:rPr>
          <w:rFonts w:ascii="Times New Roman" w:eastAsia="Calibri" w:hAnsi="Times New Roman" w:cs="Times New Roman"/>
          <w:sz w:val="24"/>
          <w:szCs w:val="24"/>
        </w:rPr>
        <w:t>оложениями ст.157</w:t>
      </w:r>
      <w:r w:rsidR="007F1643">
        <w:rPr>
          <w:rFonts w:ascii="Times New Roman" w:eastAsia="Calibri" w:hAnsi="Times New Roman" w:cs="Times New Roman"/>
          <w:sz w:val="24"/>
          <w:szCs w:val="24"/>
        </w:rPr>
        <w:t>.</w:t>
      </w:r>
      <w:r w:rsidR="007F1643"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 w:rsidR="007F1643">
        <w:rPr>
          <w:rFonts w:ascii="Times New Roman" w:eastAsia="Calibri" w:hAnsi="Times New Roman" w:cs="Times New Roman"/>
          <w:sz w:val="24"/>
          <w:szCs w:val="24"/>
        </w:rPr>
        <w:t>.</w:t>
      </w:r>
      <w:r w:rsidR="007F1643"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7F1643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7F1643"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643" w:rsidRPr="00916664" w:rsidRDefault="007F1643" w:rsidP="00BB0985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2.6.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7F1643" w:rsidRPr="00916664" w:rsidRDefault="007F1643" w:rsidP="00BB0985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</w:t>
      </w:r>
      <w:r w:rsidR="00BB098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иям нормативных правовых актов.</w:t>
      </w:r>
    </w:p>
    <w:p w:rsidR="007F1643" w:rsidRPr="002400F8" w:rsidRDefault="007F1643" w:rsidP="00BB0985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F1643" w:rsidRPr="00916664" w:rsidRDefault="007F1643" w:rsidP="00BB0985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20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Инструкция</w:t>
      </w:r>
      <w:r w:rsidR="00795042">
        <w:rPr>
          <w:rFonts w:ascii="Times New Roman" w:hAnsi="Times New Roman" w:cs="Times New Roman"/>
          <w:sz w:val="24"/>
          <w:szCs w:val="24"/>
        </w:rPr>
        <w:t xml:space="preserve"> №191н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F1643" w:rsidRDefault="007F1643" w:rsidP="00BB098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</w:t>
      </w:r>
      <w:r w:rsidRPr="002400F8">
        <w:rPr>
          <w:rFonts w:ascii="Times New Roman" w:hAnsi="Times New Roman" w:cs="Times New Roman"/>
          <w:sz w:val="24"/>
          <w:szCs w:val="24"/>
        </w:rPr>
        <w:lastRenderedPageBreak/>
        <w:t>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1B2924" w:rsidRPr="007F3377" w:rsidRDefault="001B2924" w:rsidP="00BB098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377">
        <w:rPr>
          <w:rFonts w:ascii="Times New Roman" w:hAnsi="Times New Roman" w:cs="Times New Roman"/>
          <w:b/>
          <w:bCs/>
          <w:sz w:val="24"/>
          <w:szCs w:val="24"/>
        </w:rPr>
        <w:t>Объем средств</w:t>
      </w:r>
      <w:r w:rsidR="00786EF4" w:rsidRPr="007F3377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7F3377">
        <w:rPr>
          <w:rFonts w:ascii="Times New Roman" w:hAnsi="Times New Roman" w:cs="Times New Roman"/>
          <w:sz w:val="24"/>
          <w:szCs w:val="24"/>
        </w:rPr>
        <w:t>по доходам</w:t>
      </w:r>
      <w:r w:rsidR="008526A1" w:rsidRPr="007F3377">
        <w:rPr>
          <w:rFonts w:ascii="Times New Roman" w:hAnsi="Times New Roman" w:cs="Times New Roman"/>
          <w:sz w:val="24"/>
          <w:szCs w:val="24"/>
        </w:rPr>
        <w:t xml:space="preserve"> – </w:t>
      </w:r>
      <w:r w:rsidR="00CA5008">
        <w:rPr>
          <w:rFonts w:ascii="Times New Roman" w:hAnsi="Times New Roman" w:cs="Times New Roman"/>
          <w:sz w:val="24"/>
          <w:szCs w:val="24"/>
        </w:rPr>
        <w:t>22 780,7</w:t>
      </w:r>
      <w:r w:rsidR="00786EF4" w:rsidRPr="007F3377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BB0985">
        <w:rPr>
          <w:rFonts w:ascii="Times New Roman" w:hAnsi="Times New Roman" w:cs="Times New Roman"/>
          <w:sz w:val="24"/>
          <w:szCs w:val="24"/>
        </w:rPr>
        <w:t xml:space="preserve"> –</w:t>
      </w:r>
      <w:r w:rsidR="00BB0985">
        <w:rPr>
          <w:rFonts w:ascii="Times New Roman" w:hAnsi="Times New Roman" w:cs="Times New Roman"/>
          <w:sz w:val="24"/>
          <w:szCs w:val="24"/>
        </w:rPr>
        <w:br/>
      </w:r>
      <w:r w:rsidR="00CA5008">
        <w:rPr>
          <w:rFonts w:ascii="Times New Roman" w:hAnsi="Times New Roman" w:cs="Times New Roman"/>
          <w:sz w:val="24"/>
          <w:szCs w:val="24"/>
        </w:rPr>
        <w:t>22 797,4</w:t>
      </w:r>
      <w:r w:rsidR="00786EF4" w:rsidRPr="007F337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7F3377" w:rsidRDefault="00091BB5" w:rsidP="00BB0985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7F1643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7F164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7F1643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7F164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7F1643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7F164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7F1643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7F164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F164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22177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Харанжинское</w:t>
      </w:r>
      <w:proofErr w:type="spellEnd"/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C22177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Харанжинского</w:t>
      </w:r>
      <w:r w:rsidR="00E81C9F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D1F3D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6D5B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Октябрьск</w:t>
      </w:r>
      <w:r w:rsidR="005B1E3A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поселок </w:t>
      </w:r>
      <w:proofErr w:type="spellStart"/>
      <w:r w:rsidR="00C96D5B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Туковский</w:t>
      </w:r>
      <w:proofErr w:type="spellEnd"/>
      <w:r w:rsidR="00C96D5B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поселок </w:t>
      </w:r>
      <w:proofErr w:type="spellStart"/>
      <w:r w:rsidR="00C96D5B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Харанжино</w:t>
      </w:r>
      <w:proofErr w:type="spellEnd"/>
      <w:r w:rsidR="00C96D5B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7F3377" w:rsidRDefault="00091BB5" w:rsidP="00BB0985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7F164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7F3377" w:rsidRDefault="00091BB5" w:rsidP="00BB0985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7F164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7F3377" w:rsidRDefault="00091BB5" w:rsidP="00BB0985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</w:t>
      </w:r>
      <w:r w:rsidR="00B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бюджетной от</w:t>
      </w:r>
      <w:r w:rsidR="007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четности за 2021</w:t>
      </w: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r w:rsidR="00C22177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Харанжинского</w:t>
      </w:r>
      <w:r w:rsidR="00024317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E7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E7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41D1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E7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E41D1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</w:t>
      </w:r>
      <w:r w:rsidR="00BE41D1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бухгалтер –</w:t>
      </w:r>
      <w:r w:rsidR="008526A1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D5B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7D68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  <w:r w:rsidR="0040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D5B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</w:t>
      </w:r>
      <w:r w:rsidR="00683B5A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7F3377" w:rsidRDefault="00E768FC" w:rsidP="00BB0985">
      <w:pPr>
        <w:spacing w:before="120" w:after="120" w:line="300" w:lineRule="exact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37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E768FC" w:rsidRDefault="004E72C1" w:rsidP="00BB0985">
      <w:pPr>
        <w:pStyle w:val="a4"/>
        <w:numPr>
          <w:ilvl w:val="0"/>
          <w:numId w:val="4"/>
        </w:numPr>
        <w:spacing w:before="120" w:after="0" w:line="300" w:lineRule="exact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8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7F3377" w:rsidRDefault="00462723" w:rsidP="00BB0985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</w:t>
      </w:r>
      <w:r w:rsidR="00BE41D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та для подготовки заключения на </w:t>
      </w: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него поступил в КСО МО </w:t>
      </w:r>
      <w:r w:rsidR="00E768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 w:rsidR="00E768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E768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</w:t>
      </w:r>
      <w:r w:rsidR="00BE41D1"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установленные пунктом</w:t>
      </w:r>
      <w:r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76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E768F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БК РФ</w:t>
      </w:r>
      <w:r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89" w:rsidRPr="007F3377" w:rsidRDefault="00382E0C" w:rsidP="00BB0985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7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C22177" w:rsidRPr="007F3377">
        <w:rPr>
          <w:rFonts w:ascii="Times New Roman" w:eastAsia="Calibri" w:hAnsi="Times New Roman" w:cs="Times New Roman"/>
          <w:bCs/>
          <w:sz w:val="24"/>
          <w:szCs w:val="24"/>
        </w:rPr>
        <w:t>Харанжинского</w:t>
      </w:r>
      <w:r w:rsidR="005C5C43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BE41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68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7F3377" w:rsidRDefault="00300589" w:rsidP="00BB0985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300589" w:rsidRPr="00E768FC" w:rsidRDefault="00300589" w:rsidP="00BB0985">
      <w:pPr>
        <w:pStyle w:val="a4"/>
        <w:numPr>
          <w:ilvl w:val="0"/>
          <w:numId w:val="9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E768FC" w:rsidRDefault="00300589" w:rsidP="00795042">
      <w:pPr>
        <w:pStyle w:val="a4"/>
        <w:numPr>
          <w:ilvl w:val="0"/>
          <w:numId w:val="9"/>
        </w:numPr>
        <w:spacing w:after="0" w:line="30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E768FC" w:rsidRDefault="00300589" w:rsidP="00795042">
      <w:pPr>
        <w:pStyle w:val="a4"/>
        <w:numPr>
          <w:ilvl w:val="0"/>
          <w:numId w:val="9"/>
        </w:numPr>
        <w:spacing w:after="0" w:line="30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BB0985" w:rsidRDefault="00300589" w:rsidP="00795042">
      <w:pPr>
        <w:pStyle w:val="a4"/>
        <w:numPr>
          <w:ilvl w:val="0"/>
          <w:numId w:val="9"/>
        </w:numPr>
        <w:spacing w:after="0" w:line="30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</w:t>
      </w:r>
      <w:r w:rsidRPr="00BB09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589" w:rsidRPr="00BE41D1" w:rsidRDefault="00BE41D1" w:rsidP="00BB0985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</w:t>
      </w:r>
      <w:r w:rsidR="00300589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00589" w:rsidRPr="007F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</w:t>
      </w:r>
      <w:r w:rsidR="00E768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0589" w:rsidRPr="00BE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BE41D1" w:rsidRDefault="00115E13" w:rsidP="00BB0985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</w:t>
      </w:r>
      <w:r w:rsidR="00B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:rsidR="00115E13" w:rsidRPr="00BE41D1" w:rsidRDefault="00115E13" w:rsidP="00BB0985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бюджета сельского поселения по ведомственной </w:t>
      </w:r>
      <w:r w:rsidRPr="00B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расходов;</w:t>
      </w:r>
    </w:p>
    <w:p w:rsidR="00115E13" w:rsidRPr="00BE41D1" w:rsidRDefault="00115E13" w:rsidP="00BB0985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</w:t>
      </w:r>
      <w:r w:rsidR="00E7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BE41D1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разделам</w:t>
      </w: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:rsidR="00115E13" w:rsidRPr="00BE41D1" w:rsidRDefault="00115E13" w:rsidP="00BB0985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BE41D1"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</w:t>
      </w:r>
      <w:r w:rsidRPr="007F3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дефицита бюджета сельского</w:t>
      </w:r>
      <w:r w:rsidR="00B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115E13" w:rsidRPr="008357BD" w:rsidRDefault="00BE41D1" w:rsidP="00BB0985">
      <w:pPr>
        <w:pStyle w:val="a4"/>
        <w:numPr>
          <w:ilvl w:val="0"/>
          <w:numId w:val="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</w:t>
      </w:r>
      <w:r w:rsidR="004073F8" w:rsidRPr="0083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бюджетных ассигнований </w:t>
      </w:r>
      <w:r w:rsidRPr="00835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</w:t>
      </w:r>
      <w:r w:rsidR="004073F8" w:rsidRPr="0083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программ.</w:t>
      </w:r>
    </w:p>
    <w:p w:rsidR="00986093" w:rsidRPr="00E768FC" w:rsidRDefault="008D59FF" w:rsidP="00BB0985">
      <w:pPr>
        <w:pStyle w:val="a4"/>
        <w:numPr>
          <w:ilvl w:val="0"/>
          <w:numId w:val="4"/>
        </w:numPr>
        <w:spacing w:before="120" w:after="0" w:line="300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Изменение плановых показателей бюджета</w:t>
      </w:r>
    </w:p>
    <w:p w:rsidR="00FB2BB2" w:rsidRPr="004035B2" w:rsidRDefault="00FB2BB2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2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403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177" w:rsidRPr="004035B2">
        <w:rPr>
          <w:rFonts w:ascii="Times New Roman" w:eastAsia="Times New Roman" w:hAnsi="Times New Roman" w:cs="Times New Roman"/>
          <w:bCs/>
          <w:sz w:val="24"/>
          <w:szCs w:val="24"/>
        </w:rPr>
        <w:t>Харанжинского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C22177" w:rsidRPr="004035B2">
        <w:rPr>
          <w:rFonts w:ascii="Times New Roman" w:eastAsia="Times New Roman" w:hAnsi="Times New Roman" w:cs="Times New Roman"/>
          <w:bCs/>
          <w:sz w:val="24"/>
          <w:szCs w:val="24"/>
        </w:rPr>
        <w:t>Харанжинского</w:t>
      </w:r>
      <w:proofErr w:type="spellEnd"/>
      <w:r w:rsidR="00C22177" w:rsidRPr="004035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3132" w:rsidRPr="004035B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768FC">
        <w:rPr>
          <w:rFonts w:ascii="Times New Roman" w:eastAsia="Times New Roman" w:hAnsi="Times New Roman" w:cs="Times New Roman"/>
          <w:sz w:val="24"/>
          <w:szCs w:val="24"/>
        </w:rPr>
        <w:t>15 от 30.12.2020 года «О бюджете Харанжинского поселения на 2021 год и на плановый период 2022 и 2023 годов» (далее – Решение о бюджете №15 от 30.12.2020)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4035B2" w:rsidRDefault="00FB2BB2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4035B2" w:rsidRPr="004035B2">
        <w:rPr>
          <w:rFonts w:ascii="Times New Roman" w:eastAsia="Times New Roman" w:hAnsi="Times New Roman" w:cs="Times New Roman"/>
          <w:sz w:val="24"/>
          <w:szCs w:val="24"/>
        </w:rPr>
        <w:t>18 </w:t>
      </w:r>
      <w:r w:rsidR="00E768FC">
        <w:rPr>
          <w:rFonts w:ascii="Times New Roman" w:eastAsia="Times New Roman" w:hAnsi="Times New Roman" w:cs="Times New Roman"/>
          <w:sz w:val="24"/>
          <w:szCs w:val="24"/>
        </w:rPr>
        <w:t>350</w:t>
      </w:r>
      <w:r w:rsidR="004035B2" w:rsidRPr="004035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68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8526A1" w:rsidRPr="004035B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4035B2" w:rsidRDefault="00FB2BB2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4035B2" w:rsidRPr="004035B2">
        <w:rPr>
          <w:rFonts w:ascii="Times New Roman" w:eastAsia="Times New Roman" w:hAnsi="Times New Roman" w:cs="Times New Roman"/>
          <w:sz w:val="24"/>
          <w:szCs w:val="24"/>
        </w:rPr>
        <w:t>18 </w:t>
      </w:r>
      <w:r w:rsidR="00E768FC">
        <w:rPr>
          <w:rFonts w:ascii="Times New Roman" w:eastAsia="Times New Roman" w:hAnsi="Times New Roman" w:cs="Times New Roman"/>
          <w:sz w:val="24"/>
          <w:szCs w:val="24"/>
        </w:rPr>
        <w:t>396</w:t>
      </w:r>
      <w:r w:rsidR="004035B2" w:rsidRPr="004035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68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4035B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4035B2" w:rsidRDefault="00FB2BB2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</w:t>
      </w:r>
      <w:r w:rsidR="00E23132" w:rsidRPr="004035B2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 w:rsidR="00E768FC">
        <w:rPr>
          <w:rFonts w:ascii="Times New Roman" w:eastAsia="Times New Roman" w:hAnsi="Times New Roman" w:cs="Times New Roman"/>
          <w:sz w:val="24"/>
          <w:szCs w:val="24"/>
        </w:rPr>
        <w:t>46,0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526A1" w:rsidRPr="004035B2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035B2" w:rsidRPr="004035B2">
        <w:rPr>
          <w:rFonts w:ascii="Times New Roman" w:eastAsia="Times New Roman" w:hAnsi="Times New Roman" w:cs="Times New Roman"/>
          <w:sz w:val="24"/>
          <w:szCs w:val="24"/>
        </w:rPr>
        <w:t>3,</w:t>
      </w:r>
      <w:r w:rsidR="00E768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7F3377" w:rsidRDefault="00557EFE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>Основные характе</w:t>
      </w:r>
      <w:r w:rsidR="00AA489F">
        <w:rPr>
          <w:rFonts w:ascii="Times New Roman" w:eastAsia="Times New Roman" w:hAnsi="Times New Roman" w:cs="Times New Roman"/>
          <w:sz w:val="24"/>
          <w:szCs w:val="24"/>
        </w:rPr>
        <w:t>ристики местного бюджета на 202</w:t>
      </w:r>
      <w:r w:rsidR="00E768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0985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BB0985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7F3377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7F3377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E768FC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№15 от 30.12.2020 </w:t>
      </w:r>
      <w:r w:rsidR="00CA5008" w:rsidRPr="00CA5008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="00E768FC" w:rsidRPr="00CA5008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Pr="00E768FC" w:rsidRDefault="00557EFE" w:rsidP="00BB098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504261">
        <w:rPr>
          <w:rFonts w:ascii="Times New Roman" w:hAnsi="Times New Roman" w:cs="Times New Roman"/>
          <w:sz w:val="24"/>
          <w:szCs w:val="24"/>
        </w:rPr>
        <w:t xml:space="preserve">Харанжинского </w:t>
      </w:r>
      <w:r w:rsidRPr="00E768FC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A489F" w:rsidRPr="00CA5008">
        <w:rPr>
          <w:rFonts w:ascii="Times New Roman" w:hAnsi="Times New Roman" w:cs="Times New Roman"/>
          <w:sz w:val="24"/>
          <w:szCs w:val="24"/>
        </w:rPr>
        <w:t>2</w:t>
      </w:r>
      <w:r w:rsidR="00504261" w:rsidRPr="00CA5008">
        <w:rPr>
          <w:rFonts w:ascii="Times New Roman" w:hAnsi="Times New Roman" w:cs="Times New Roman"/>
          <w:sz w:val="24"/>
          <w:szCs w:val="24"/>
        </w:rPr>
        <w:t>5</w:t>
      </w:r>
      <w:r w:rsidR="00AA489F" w:rsidRPr="00CA5008">
        <w:rPr>
          <w:rFonts w:ascii="Times New Roman" w:hAnsi="Times New Roman" w:cs="Times New Roman"/>
          <w:sz w:val="24"/>
          <w:szCs w:val="24"/>
        </w:rPr>
        <w:t>.0</w:t>
      </w:r>
      <w:r w:rsidR="00504261" w:rsidRPr="00CA5008">
        <w:rPr>
          <w:rFonts w:ascii="Times New Roman" w:hAnsi="Times New Roman" w:cs="Times New Roman"/>
          <w:sz w:val="24"/>
          <w:szCs w:val="24"/>
        </w:rPr>
        <w:t>2</w:t>
      </w:r>
      <w:r w:rsidR="00AA489F" w:rsidRPr="00CA5008">
        <w:rPr>
          <w:rFonts w:ascii="Times New Roman" w:hAnsi="Times New Roman" w:cs="Times New Roman"/>
          <w:sz w:val="24"/>
          <w:szCs w:val="24"/>
        </w:rPr>
        <w:t>.202</w:t>
      </w:r>
      <w:r w:rsidR="00504261" w:rsidRPr="00CA5008">
        <w:rPr>
          <w:rFonts w:ascii="Times New Roman" w:hAnsi="Times New Roman" w:cs="Times New Roman"/>
          <w:sz w:val="24"/>
          <w:szCs w:val="24"/>
        </w:rPr>
        <w:t>1</w:t>
      </w:r>
      <w:r w:rsidRPr="00CA50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A5008">
        <w:rPr>
          <w:rFonts w:ascii="Times New Roman" w:hAnsi="Times New Roman" w:cs="Times New Roman"/>
          <w:sz w:val="24"/>
          <w:szCs w:val="24"/>
        </w:rPr>
        <w:t xml:space="preserve"> №</w:t>
      </w:r>
      <w:r w:rsidR="00504261" w:rsidRPr="00CA5008">
        <w:rPr>
          <w:rFonts w:ascii="Times New Roman" w:hAnsi="Times New Roman" w:cs="Times New Roman"/>
          <w:sz w:val="24"/>
          <w:szCs w:val="24"/>
        </w:rPr>
        <w:t>19</w:t>
      </w:r>
      <w:r w:rsidR="00BB0985">
        <w:rPr>
          <w:rFonts w:ascii="Times New Roman" w:hAnsi="Times New Roman" w:cs="Times New Roman"/>
          <w:sz w:val="24"/>
          <w:szCs w:val="24"/>
        </w:rPr>
        <w:br/>
      </w:r>
      <w:r w:rsidR="0050426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Харанжинского МО от 30.12.2020 №15 </w:t>
      </w:r>
      <w:r w:rsidR="00504261">
        <w:rPr>
          <w:rFonts w:ascii="Times New Roman" w:eastAsia="Times New Roman" w:hAnsi="Times New Roman" w:cs="Times New Roman"/>
          <w:sz w:val="24"/>
          <w:szCs w:val="24"/>
        </w:rPr>
        <w:t>«О бюджете Харанжинского поселения на 2021 год и на плановый период 2022 и 2023 годов»</w:t>
      </w:r>
      <w:r w:rsidRPr="00E768FC">
        <w:rPr>
          <w:rFonts w:ascii="Times New Roman" w:hAnsi="Times New Roman" w:cs="Times New Roman"/>
          <w:sz w:val="24"/>
          <w:szCs w:val="24"/>
        </w:rPr>
        <w:t>;</w:t>
      </w:r>
    </w:p>
    <w:p w:rsidR="00504261" w:rsidRPr="00E768FC" w:rsidRDefault="00504261" w:rsidP="00BB098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Харанжинского </w:t>
      </w:r>
      <w:r w:rsidRPr="00E768FC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A5008">
        <w:rPr>
          <w:rFonts w:ascii="Times New Roman" w:hAnsi="Times New Roman" w:cs="Times New Roman"/>
          <w:sz w:val="24"/>
          <w:szCs w:val="24"/>
        </w:rPr>
        <w:t>31</w:t>
      </w:r>
      <w:r w:rsidRPr="00CA5008">
        <w:rPr>
          <w:rFonts w:ascii="Times New Roman" w:hAnsi="Times New Roman" w:cs="Times New Roman"/>
          <w:sz w:val="24"/>
          <w:szCs w:val="24"/>
        </w:rPr>
        <w:t>.0</w:t>
      </w:r>
      <w:r w:rsidR="00CA5008" w:rsidRPr="00CA5008">
        <w:rPr>
          <w:rFonts w:ascii="Times New Roman" w:hAnsi="Times New Roman" w:cs="Times New Roman"/>
          <w:sz w:val="24"/>
          <w:szCs w:val="24"/>
        </w:rPr>
        <w:t>3.2021 года №23</w:t>
      </w:r>
      <w:r w:rsidR="00BB09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Харанжинского МО от 30.12.2020 №15 </w:t>
      </w:r>
      <w:r>
        <w:rPr>
          <w:rFonts w:ascii="Times New Roman" w:eastAsia="Times New Roman" w:hAnsi="Times New Roman" w:cs="Times New Roman"/>
          <w:sz w:val="24"/>
          <w:szCs w:val="24"/>
        </w:rPr>
        <w:t>«О бюджете Харанжинского поселения на 2021 год и на плановый период 2022 и 2023 годов»</w:t>
      </w:r>
      <w:r w:rsidRPr="00E768FC">
        <w:rPr>
          <w:rFonts w:ascii="Times New Roman" w:hAnsi="Times New Roman" w:cs="Times New Roman"/>
          <w:sz w:val="24"/>
          <w:szCs w:val="24"/>
        </w:rPr>
        <w:t>;</w:t>
      </w:r>
    </w:p>
    <w:p w:rsidR="00CA5008" w:rsidRPr="00CA5008" w:rsidRDefault="00504261" w:rsidP="00BB098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Харанжинского </w:t>
      </w:r>
      <w:r w:rsidRPr="00E768FC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CA5008">
        <w:rPr>
          <w:rFonts w:ascii="Times New Roman" w:hAnsi="Times New Roman" w:cs="Times New Roman"/>
          <w:sz w:val="24"/>
          <w:szCs w:val="24"/>
        </w:rPr>
        <w:t>30</w:t>
      </w:r>
      <w:r w:rsidRPr="00CA5008">
        <w:rPr>
          <w:rFonts w:ascii="Times New Roman" w:hAnsi="Times New Roman" w:cs="Times New Roman"/>
          <w:sz w:val="24"/>
          <w:szCs w:val="24"/>
        </w:rPr>
        <w:t>.0</w:t>
      </w:r>
      <w:r w:rsidR="00CA5008" w:rsidRPr="00CA5008">
        <w:rPr>
          <w:rFonts w:ascii="Times New Roman" w:hAnsi="Times New Roman" w:cs="Times New Roman"/>
          <w:sz w:val="24"/>
          <w:szCs w:val="24"/>
        </w:rPr>
        <w:t>6</w:t>
      </w:r>
      <w:r w:rsidRPr="00CA5008">
        <w:rPr>
          <w:rFonts w:ascii="Times New Roman" w:hAnsi="Times New Roman" w:cs="Times New Roman"/>
          <w:sz w:val="24"/>
          <w:szCs w:val="24"/>
        </w:rPr>
        <w:t>.2021 года №</w:t>
      </w:r>
      <w:r w:rsidR="00CA5008" w:rsidRPr="00CA5008">
        <w:rPr>
          <w:rFonts w:ascii="Times New Roman" w:hAnsi="Times New Roman" w:cs="Times New Roman"/>
          <w:sz w:val="24"/>
          <w:szCs w:val="24"/>
        </w:rPr>
        <w:t>32</w:t>
      </w:r>
      <w:r w:rsidR="00BB09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Харанжинского МО от 30.12.2020 №15 </w:t>
      </w:r>
      <w:r>
        <w:rPr>
          <w:rFonts w:ascii="Times New Roman" w:eastAsia="Times New Roman" w:hAnsi="Times New Roman" w:cs="Times New Roman"/>
          <w:sz w:val="24"/>
          <w:szCs w:val="24"/>
        </w:rPr>
        <w:t>«О бюджете Харанжинского поселения на 2021 год и на плановый период 2022 и 2023 годов»</w:t>
      </w:r>
      <w:r w:rsidR="00CA50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008" w:rsidRPr="00CA5008" w:rsidRDefault="00CA5008" w:rsidP="00BB098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Харанжинского </w:t>
      </w:r>
      <w:r w:rsidRPr="00E768FC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50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5008">
        <w:rPr>
          <w:rFonts w:ascii="Times New Roman" w:hAnsi="Times New Roman" w:cs="Times New Roman"/>
          <w:sz w:val="24"/>
          <w:szCs w:val="24"/>
        </w:rPr>
        <w:t>.2021 года №</w:t>
      </w:r>
      <w:r w:rsidR="00BB0985">
        <w:rPr>
          <w:rFonts w:ascii="Times New Roman" w:hAnsi="Times New Roman" w:cs="Times New Roman"/>
          <w:sz w:val="24"/>
          <w:szCs w:val="24"/>
        </w:rPr>
        <w:t>35</w:t>
      </w:r>
      <w:r w:rsidR="00BB09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Харанжинского МО от 30.12.2020 №15 </w:t>
      </w:r>
      <w:r>
        <w:rPr>
          <w:rFonts w:ascii="Times New Roman" w:eastAsia="Times New Roman" w:hAnsi="Times New Roman" w:cs="Times New Roman"/>
          <w:sz w:val="24"/>
          <w:szCs w:val="24"/>
        </w:rPr>
        <w:t>«О бюджете Харанжинского поселения на 2021 год и на плановый период 2022 и 2023 годов»;</w:t>
      </w:r>
    </w:p>
    <w:p w:rsidR="00CA5008" w:rsidRPr="00CA5008" w:rsidRDefault="00CA5008" w:rsidP="00BB098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Харанжинского </w:t>
      </w:r>
      <w:r w:rsidRPr="00E768FC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A5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A5008">
        <w:rPr>
          <w:rFonts w:ascii="Times New Roman" w:hAnsi="Times New Roman" w:cs="Times New Roman"/>
          <w:sz w:val="24"/>
          <w:szCs w:val="24"/>
        </w:rPr>
        <w:t>.2021 года №3</w:t>
      </w:r>
      <w:r w:rsidR="00BB0985">
        <w:rPr>
          <w:rFonts w:ascii="Times New Roman" w:hAnsi="Times New Roman" w:cs="Times New Roman"/>
          <w:sz w:val="24"/>
          <w:szCs w:val="24"/>
        </w:rPr>
        <w:t>6</w:t>
      </w:r>
      <w:r w:rsidR="00BB09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Харанжинского МО от 30.12.2020 №15 </w:t>
      </w:r>
      <w:r>
        <w:rPr>
          <w:rFonts w:ascii="Times New Roman" w:eastAsia="Times New Roman" w:hAnsi="Times New Roman" w:cs="Times New Roman"/>
          <w:sz w:val="24"/>
          <w:szCs w:val="24"/>
        </w:rPr>
        <w:t>«О бюджете Харанжинского поселения на 2021 год и на плановый период 2022 и 2023 годов»;</w:t>
      </w:r>
    </w:p>
    <w:p w:rsidR="00504261" w:rsidRPr="00CA5008" w:rsidRDefault="00CA5008" w:rsidP="00BB098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008">
        <w:rPr>
          <w:rFonts w:ascii="Times New Roman" w:hAnsi="Times New Roman" w:cs="Times New Roman"/>
          <w:sz w:val="24"/>
          <w:szCs w:val="24"/>
        </w:rPr>
        <w:t>решение Думы Харанжинского сельского п</w:t>
      </w:r>
      <w:r w:rsidR="00BB0985">
        <w:rPr>
          <w:rFonts w:ascii="Times New Roman" w:hAnsi="Times New Roman" w:cs="Times New Roman"/>
          <w:sz w:val="24"/>
          <w:szCs w:val="24"/>
        </w:rPr>
        <w:t>оселения от 29.12.2021 года №47</w:t>
      </w:r>
      <w:r w:rsidR="00BB0985">
        <w:rPr>
          <w:rFonts w:ascii="Times New Roman" w:hAnsi="Times New Roman" w:cs="Times New Roman"/>
          <w:sz w:val="24"/>
          <w:szCs w:val="24"/>
        </w:rPr>
        <w:br/>
      </w:r>
      <w:r w:rsidRPr="00CA50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Харанжинского МО от 30.12.2020 №15 </w:t>
      </w:r>
      <w:r w:rsidRPr="00CA5008">
        <w:rPr>
          <w:rFonts w:ascii="Times New Roman" w:eastAsia="Times New Roman" w:hAnsi="Times New Roman" w:cs="Times New Roman"/>
          <w:sz w:val="24"/>
          <w:szCs w:val="24"/>
        </w:rPr>
        <w:t>«О бюджете Харанжинского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№47 от 29.12.2021)</w:t>
      </w:r>
      <w:r w:rsidR="00504261" w:rsidRPr="00CA5008">
        <w:rPr>
          <w:rFonts w:ascii="Times New Roman" w:hAnsi="Times New Roman" w:cs="Times New Roman"/>
          <w:sz w:val="24"/>
          <w:szCs w:val="24"/>
        </w:rPr>
        <w:t>.</w:t>
      </w:r>
    </w:p>
    <w:p w:rsidR="00557EFE" w:rsidRPr="007F3377" w:rsidRDefault="00CA5008" w:rsidP="00BB0985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№47 от 29.12.2021</w:t>
      </w:r>
      <w:r w:rsidR="00FC11EA" w:rsidRPr="007F3377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Pr="00CA5008">
        <w:rPr>
          <w:rFonts w:ascii="Times New Roman" w:hAnsi="Times New Roman" w:cs="Times New Roman"/>
          <w:sz w:val="24"/>
          <w:szCs w:val="24"/>
        </w:rPr>
        <w:t xml:space="preserve"> </w:t>
      </w:r>
      <w:r w:rsidRPr="007F3377">
        <w:rPr>
          <w:rFonts w:ascii="Times New Roman" w:hAnsi="Times New Roman" w:cs="Times New Roman"/>
          <w:sz w:val="24"/>
          <w:szCs w:val="24"/>
        </w:rPr>
        <w:t>местный бюджет</w:t>
      </w:r>
      <w:r w:rsidR="00FC11EA" w:rsidRPr="007F3377">
        <w:rPr>
          <w:rFonts w:ascii="Times New Roman" w:hAnsi="Times New Roman" w:cs="Times New Roman"/>
          <w:sz w:val="24"/>
          <w:szCs w:val="24"/>
        </w:rPr>
        <w:t>:</w:t>
      </w:r>
    </w:p>
    <w:p w:rsidR="00FC11EA" w:rsidRPr="007F3377" w:rsidRDefault="00FC11EA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CA5008">
        <w:rPr>
          <w:rFonts w:ascii="Times New Roman" w:eastAsia="Times New Roman" w:hAnsi="Times New Roman" w:cs="Times New Roman"/>
          <w:sz w:val="24"/>
          <w:szCs w:val="24"/>
        </w:rPr>
        <w:t>22 745,1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7F33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7F3377" w:rsidRDefault="00FC11EA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CA5008">
        <w:rPr>
          <w:rFonts w:ascii="Times New Roman" w:eastAsia="Times New Roman" w:hAnsi="Times New Roman" w:cs="Times New Roman"/>
          <w:sz w:val="24"/>
          <w:szCs w:val="24"/>
        </w:rPr>
        <w:t>25 830,7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7F33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7F3377" w:rsidRDefault="00FC11EA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CA5008">
        <w:rPr>
          <w:rFonts w:ascii="Times New Roman" w:eastAsia="Times New Roman" w:hAnsi="Times New Roman" w:cs="Times New Roman"/>
          <w:sz w:val="24"/>
          <w:szCs w:val="24"/>
        </w:rPr>
        <w:t>3 085,6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7F3377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CA5008">
        <w:rPr>
          <w:rFonts w:ascii="Times New Roman" w:eastAsia="Times New Roman" w:hAnsi="Times New Roman" w:cs="Times New Roman"/>
          <w:sz w:val="24"/>
          <w:szCs w:val="24"/>
        </w:rPr>
        <w:t>252,6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7F33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2F43" w:rsidRPr="007F3377">
        <w:rPr>
          <w:rFonts w:ascii="Times New Roman" w:eastAsia="Times New Roman" w:hAnsi="Times New Roman" w:cs="Times New Roman"/>
          <w:sz w:val="24"/>
          <w:szCs w:val="24"/>
        </w:rPr>
        <w:t xml:space="preserve"> С учетом снижения остатков средств на счетах по учету средств бюджета поселения размер </w:t>
      </w:r>
      <w:r w:rsidR="00505069" w:rsidRPr="007F3377">
        <w:rPr>
          <w:rFonts w:ascii="Times New Roman" w:eastAsia="Times New Roman" w:hAnsi="Times New Roman" w:cs="Times New Roman"/>
          <w:sz w:val="24"/>
          <w:szCs w:val="24"/>
        </w:rPr>
        <w:t>дефицита бюджета</w:t>
      </w:r>
      <w:r w:rsidR="00942F43" w:rsidRPr="007F3377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CA5008">
        <w:rPr>
          <w:rFonts w:ascii="Times New Roman" w:eastAsia="Times New Roman" w:hAnsi="Times New Roman" w:cs="Times New Roman"/>
          <w:sz w:val="24"/>
          <w:szCs w:val="24"/>
        </w:rPr>
        <w:t>45</w:t>
      </w:r>
      <w:r w:rsidR="005C69DF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42F43" w:rsidRPr="007F3377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571F12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%</w:t>
      </w:r>
      <w:r w:rsidR="00942F43" w:rsidRPr="007F3377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</w:t>
      </w:r>
      <w:r w:rsidR="00CA5008">
        <w:rPr>
          <w:rFonts w:ascii="Times New Roman" w:eastAsia="Times New Roman" w:hAnsi="Times New Roman" w:cs="Times New Roman"/>
          <w:sz w:val="24"/>
          <w:szCs w:val="24"/>
        </w:rPr>
        <w:t xml:space="preserve">общего годового объема доходов бюджета поселения без учета утвержденного </w:t>
      </w:r>
      <w:r w:rsidR="00942F43" w:rsidRPr="007F3377">
        <w:rPr>
          <w:rFonts w:ascii="Times New Roman" w:eastAsia="Times New Roman" w:hAnsi="Times New Roman" w:cs="Times New Roman"/>
          <w:sz w:val="24"/>
          <w:szCs w:val="24"/>
        </w:rPr>
        <w:t>объема безвозмездных поступлений</w:t>
      </w:r>
    </w:p>
    <w:p w:rsidR="001B2924" w:rsidRPr="004035B2" w:rsidRDefault="001B2924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B2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6F325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6F325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71F12" w:rsidRPr="004035B2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6F325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r w:rsidR="00C22177" w:rsidRPr="004035B2"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Харанжинского 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B06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325B">
        <w:rPr>
          <w:rFonts w:ascii="Times New Roman" w:eastAsia="Times New Roman" w:hAnsi="Times New Roman" w:cs="Times New Roman"/>
          <w:sz w:val="24"/>
          <w:szCs w:val="24"/>
        </w:rPr>
        <w:t>не представлена, в связи, с чем нет возможности сравнить показатели с показателями Решения о бюджете №47</w:t>
      </w:r>
      <w:r w:rsidR="006F325B">
        <w:rPr>
          <w:rFonts w:ascii="Times New Roman" w:eastAsia="Times New Roman" w:hAnsi="Times New Roman" w:cs="Times New Roman"/>
          <w:sz w:val="24"/>
          <w:szCs w:val="24"/>
        </w:rPr>
        <w:br/>
        <w:t>от 29.12.2021</w:t>
      </w:r>
      <w:r w:rsidRPr="004035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7F3377" w:rsidRDefault="001B2924" w:rsidP="00BB0985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C22177" w:rsidRPr="007F3377">
        <w:rPr>
          <w:rFonts w:ascii="Times New Roman" w:eastAsia="Times New Roman" w:hAnsi="Times New Roman" w:cs="Times New Roman"/>
          <w:bCs/>
          <w:sz w:val="24"/>
          <w:szCs w:val="24"/>
        </w:rPr>
        <w:t>Харанжинского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</w:t>
      </w:r>
      <w:r w:rsidR="00571F12">
        <w:rPr>
          <w:rFonts w:ascii="Times New Roman" w:eastAsia="Times New Roman" w:hAnsi="Times New Roman" w:cs="Times New Roman"/>
          <w:sz w:val="24"/>
          <w:szCs w:val="24"/>
        </w:rPr>
        <w:t>олнение местного бюджета за 202</w:t>
      </w:r>
      <w:r w:rsidR="006F325B">
        <w:rPr>
          <w:rFonts w:ascii="Times New Roman" w:eastAsia="Times New Roman" w:hAnsi="Times New Roman" w:cs="Times New Roman"/>
          <w:sz w:val="24"/>
          <w:szCs w:val="24"/>
        </w:rPr>
        <w:t>1 год представлено в Таблице №1.</w:t>
      </w:r>
    </w:p>
    <w:p w:rsidR="001B2924" w:rsidRPr="006F325B" w:rsidRDefault="001B2924" w:rsidP="006F325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25B">
        <w:rPr>
          <w:rFonts w:ascii="Times New Roman" w:eastAsia="Times New Roman" w:hAnsi="Times New Roman" w:cs="Times New Roman"/>
          <w:sz w:val="24"/>
          <w:szCs w:val="24"/>
        </w:rPr>
        <w:t>Таблица №1,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1702"/>
        <w:gridCol w:w="1276"/>
        <w:gridCol w:w="1418"/>
        <w:gridCol w:w="1417"/>
        <w:gridCol w:w="1276"/>
        <w:gridCol w:w="1276"/>
        <w:gridCol w:w="1274"/>
      </w:tblGrid>
      <w:tr w:rsidR="00621594" w:rsidRPr="00453B47" w:rsidTr="00453B47">
        <w:trPr>
          <w:jc w:val="center"/>
        </w:trPr>
        <w:tc>
          <w:tcPr>
            <w:tcW w:w="1702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характеристики бюджета</w:t>
            </w:r>
          </w:p>
        </w:tc>
        <w:tc>
          <w:tcPr>
            <w:tcW w:w="1276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</w:t>
            </w:r>
            <w:r w:rsidR="006F325B"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453B47"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</w:p>
          <w:p w:rsid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№15</w:t>
            </w:r>
          </w:p>
          <w:p w:rsidR="00621594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30.12.2020</w:t>
            </w:r>
          </w:p>
        </w:tc>
        <w:tc>
          <w:tcPr>
            <w:tcW w:w="1417" w:type="dxa"/>
            <w:vAlign w:val="center"/>
          </w:tcPr>
          <w:p w:rsid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</w:t>
            </w:r>
            <w:r w:rsidR="00453B47"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</w:p>
          <w:p w:rsid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№47</w:t>
            </w:r>
          </w:p>
          <w:p w:rsidR="00621594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29.12.2021</w:t>
            </w:r>
          </w:p>
        </w:tc>
        <w:tc>
          <w:tcPr>
            <w:tcW w:w="1276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</w:t>
            </w:r>
            <w:r w:rsid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621594" w:rsidRPr="00453B47" w:rsidTr="00453B47">
        <w:trPr>
          <w:jc w:val="center"/>
        </w:trPr>
        <w:tc>
          <w:tcPr>
            <w:tcW w:w="1702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3B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3B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3B4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3B4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3B4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3B4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4" w:type="dxa"/>
            <w:vAlign w:val="center"/>
          </w:tcPr>
          <w:p w:rsidR="00621594" w:rsidRPr="00453B47" w:rsidRDefault="00621594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3B4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53B47" w:rsidRPr="00453B47" w:rsidTr="00453B47">
        <w:trPr>
          <w:jc w:val="center"/>
        </w:trPr>
        <w:tc>
          <w:tcPr>
            <w:tcW w:w="1702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19 833,5</w:t>
            </w:r>
          </w:p>
        </w:tc>
        <w:tc>
          <w:tcPr>
            <w:tcW w:w="1418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18 350,2</w:t>
            </w:r>
          </w:p>
        </w:tc>
        <w:tc>
          <w:tcPr>
            <w:tcW w:w="1417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22 745,1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22 780,7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</w:t>
            </w:r>
          </w:p>
        </w:tc>
        <w:tc>
          <w:tcPr>
            <w:tcW w:w="1274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</w:t>
            </w:r>
          </w:p>
        </w:tc>
      </w:tr>
      <w:tr w:rsidR="00453B47" w:rsidRPr="00453B47" w:rsidTr="00453B47">
        <w:trPr>
          <w:trHeight w:val="422"/>
          <w:jc w:val="center"/>
        </w:trPr>
        <w:tc>
          <w:tcPr>
            <w:tcW w:w="1702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B47" w:rsidRPr="00453B47" w:rsidTr="00453B47">
        <w:trPr>
          <w:jc w:val="center"/>
        </w:trPr>
        <w:tc>
          <w:tcPr>
            <w:tcW w:w="1702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2 612,9</w:t>
            </w:r>
          </w:p>
        </w:tc>
        <w:tc>
          <w:tcPr>
            <w:tcW w:w="1418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1 260,6</w:t>
            </w:r>
          </w:p>
        </w:tc>
        <w:tc>
          <w:tcPr>
            <w:tcW w:w="1417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1 221,7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1 258,0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4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453B47" w:rsidRPr="00453B47" w:rsidTr="00453B47">
        <w:trPr>
          <w:jc w:val="center"/>
        </w:trPr>
        <w:tc>
          <w:tcPr>
            <w:tcW w:w="1702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17 220,6</w:t>
            </w:r>
          </w:p>
        </w:tc>
        <w:tc>
          <w:tcPr>
            <w:tcW w:w="1418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17 089,6</w:t>
            </w:r>
          </w:p>
        </w:tc>
        <w:tc>
          <w:tcPr>
            <w:tcW w:w="1417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21 523,4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21 522,7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274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53B47" w:rsidRPr="00453B47" w:rsidTr="00453B47">
        <w:trPr>
          <w:jc w:val="center"/>
        </w:trPr>
        <w:tc>
          <w:tcPr>
            <w:tcW w:w="1702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19 124,0</w:t>
            </w:r>
          </w:p>
        </w:tc>
        <w:tc>
          <w:tcPr>
            <w:tcW w:w="1418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18 396,2</w:t>
            </w:r>
          </w:p>
        </w:tc>
        <w:tc>
          <w:tcPr>
            <w:tcW w:w="1417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25 830,7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22 797,4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-3 033,3</w:t>
            </w:r>
          </w:p>
        </w:tc>
        <w:tc>
          <w:tcPr>
            <w:tcW w:w="1274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</w:t>
            </w:r>
          </w:p>
        </w:tc>
      </w:tr>
      <w:tr w:rsidR="00453B47" w:rsidRPr="00453B47" w:rsidTr="00453B47">
        <w:trPr>
          <w:jc w:val="center"/>
        </w:trPr>
        <w:tc>
          <w:tcPr>
            <w:tcW w:w="1702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 -), </w:t>
            </w:r>
            <w:proofErr w:type="gramEnd"/>
          </w:p>
          <w:p w:rsidR="00453B47" w:rsidRPr="00453B47" w:rsidRDefault="00453B47" w:rsidP="00453B4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gramStart"/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6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709,5</w:t>
            </w:r>
          </w:p>
        </w:tc>
        <w:tc>
          <w:tcPr>
            <w:tcW w:w="1418" w:type="dxa"/>
            <w:vAlign w:val="center"/>
          </w:tcPr>
          <w:p w:rsidR="00453B47" w:rsidRPr="00453B47" w:rsidRDefault="00453B47" w:rsidP="00CF1CF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-46,0</w:t>
            </w:r>
          </w:p>
        </w:tc>
        <w:tc>
          <w:tcPr>
            <w:tcW w:w="1417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-3 085,6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-16,7</w:t>
            </w:r>
          </w:p>
        </w:tc>
        <w:tc>
          <w:tcPr>
            <w:tcW w:w="1276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453B47" w:rsidRPr="00453B47" w:rsidRDefault="00453B47" w:rsidP="00453B4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3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B2924" w:rsidRPr="007F3377" w:rsidRDefault="001B2924" w:rsidP="00DA6314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3267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1 года увеличены,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br/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2672E">
        <w:rPr>
          <w:rFonts w:ascii="Times New Roman" w:eastAsia="Times New Roman" w:hAnsi="Times New Roman" w:cs="Times New Roman"/>
          <w:sz w:val="24"/>
          <w:szCs w:val="24"/>
        </w:rPr>
        <w:t>18 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350</w:t>
      </w:r>
      <w:r w:rsidR="003267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22 745,1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D25CCF" w:rsidRPr="007F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 xml:space="preserve">35,6 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на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0,2%.</w:t>
      </w:r>
    </w:p>
    <w:p w:rsidR="001B2924" w:rsidRPr="007F3377" w:rsidRDefault="0032672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202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7F3377">
        <w:rPr>
          <w:rFonts w:ascii="Times New Roman" w:eastAsia="Times New Roman" w:hAnsi="Times New Roman" w:cs="Times New Roman"/>
          <w:sz w:val="24"/>
          <w:szCs w:val="24"/>
        </w:rPr>
        <w:t xml:space="preserve"> году были </w:t>
      </w:r>
      <w:r w:rsidR="0000434A" w:rsidRPr="007F3377">
        <w:rPr>
          <w:rFonts w:ascii="Times New Roman" w:eastAsia="Times New Roman" w:hAnsi="Times New Roman" w:cs="Times New Roman"/>
          <w:sz w:val="24"/>
          <w:szCs w:val="24"/>
        </w:rPr>
        <w:t>сниж</w:t>
      </w:r>
      <w:r w:rsidR="00AA1C97" w:rsidRPr="007F3377"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1B2924" w:rsidRPr="007F337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37F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 033,3</w:t>
      </w:r>
      <w:r w:rsidR="001B2924" w:rsidRPr="007F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1E0D27" w:rsidRDefault="001B2924" w:rsidP="001E0D27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2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1B2924" w:rsidRPr="007F3377" w:rsidRDefault="001B2924" w:rsidP="001E0D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FB43AE" w:rsidRPr="007F3377">
        <w:rPr>
          <w:rFonts w:ascii="Times New Roman" w:eastAsia="Times New Roman" w:hAnsi="Times New Roman" w:cs="Times New Roman"/>
          <w:sz w:val="24"/>
          <w:szCs w:val="24"/>
        </w:rPr>
        <w:t>точниками формирования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7F3377" w:rsidRDefault="001B2924" w:rsidP="001E0D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бюджета по доходам в разрезе налоговых, неналоговых доходов и безвозмездных поступлений отражены в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1B2924" w:rsidRPr="00BF6C03" w:rsidRDefault="001E0D27" w:rsidP="001E0D2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6C03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1B2924" w:rsidRPr="00BF6C03">
        <w:rPr>
          <w:rFonts w:ascii="Times New Roman" w:eastAsia="Times New Roman" w:hAnsi="Times New Roman" w:cs="Times New Roman"/>
          <w:sz w:val="24"/>
          <w:szCs w:val="24"/>
        </w:rPr>
        <w:t>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1417"/>
        <w:gridCol w:w="1276"/>
        <w:gridCol w:w="1276"/>
        <w:gridCol w:w="1134"/>
        <w:gridCol w:w="1275"/>
        <w:gridCol w:w="1133"/>
      </w:tblGrid>
      <w:tr w:rsidR="001E0D27" w:rsidRPr="001E0D27" w:rsidTr="001E0D27">
        <w:trPr>
          <w:trHeight w:val="395"/>
          <w:jc w:val="center"/>
        </w:trPr>
        <w:tc>
          <w:tcPr>
            <w:tcW w:w="2128" w:type="dxa"/>
            <w:vMerge w:val="restart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vAlign w:val="center"/>
          </w:tcPr>
          <w:p w:rsidR="001E0D27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1B2924" w:rsidRPr="001E0D27" w:rsidRDefault="0045317F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за 202</w:t>
            </w:r>
            <w:r w:rsidR="001E0D27"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2924"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1E0D27"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275" w:type="dxa"/>
            <w:vMerge w:val="restart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133" w:type="dxa"/>
            <w:vMerge w:val="restart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1B2924"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1E0D27" w:rsidRPr="001E0D27" w:rsidTr="001E0D27">
        <w:trPr>
          <w:trHeight w:val="1123"/>
          <w:jc w:val="center"/>
        </w:trPr>
        <w:tc>
          <w:tcPr>
            <w:tcW w:w="2128" w:type="dxa"/>
            <w:vMerge/>
            <w:vAlign w:val="center"/>
          </w:tcPr>
          <w:p w:rsidR="001B2924" w:rsidRPr="001E0D27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E0D27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№15</w:t>
            </w:r>
          </w:p>
          <w:p w:rsidR="001E0D27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30.12.2020</w:t>
            </w:r>
          </w:p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276" w:type="dxa"/>
            <w:vAlign w:val="center"/>
          </w:tcPr>
          <w:p w:rsidR="001E0D27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№47</w:t>
            </w:r>
          </w:p>
          <w:p w:rsidR="001E0D27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от 29.12.2021</w:t>
            </w:r>
          </w:p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1B2924" w:rsidRPr="001E0D27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2924" w:rsidRPr="001E0D27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B2924" w:rsidRPr="001E0D27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1B2924" w:rsidRPr="001E0D27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D27" w:rsidRPr="001E0D27" w:rsidTr="001E0D27">
        <w:trPr>
          <w:trHeight w:val="251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D2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D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D2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D2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D2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D2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D2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E0D27" w:rsidRPr="001E0D27" w:rsidTr="001E0D27">
        <w:trPr>
          <w:trHeight w:val="251"/>
          <w:jc w:val="center"/>
        </w:trPr>
        <w:tc>
          <w:tcPr>
            <w:tcW w:w="2128" w:type="dxa"/>
            <w:vAlign w:val="center"/>
          </w:tcPr>
          <w:p w:rsidR="001B2924" w:rsidRPr="001E0D27" w:rsidRDefault="00FB43AE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1 260,6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1 221,7</w:t>
            </w:r>
          </w:p>
        </w:tc>
        <w:tc>
          <w:tcPr>
            <w:tcW w:w="1276" w:type="dxa"/>
            <w:vAlign w:val="center"/>
          </w:tcPr>
          <w:p w:rsidR="001B2924" w:rsidRPr="001E0D27" w:rsidRDefault="00F0068A" w:rsidP="007305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73055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38,9</w:t>
            </w:r>
          </w:p>
        </w:tc>
        <w:tc>
          <w:tcPr>
            <w:tcW w:w="1134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1 258,0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36,3</w:t>
            </w:r>
          </w:p>
        </w:tc>
        <w:tc>
          <w:tcPr>
            <w:tcW w:w="1133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103,0</w:t>
            </w:r>
          </w:p>
        </w:tc>
      </w:tr>
      <w:tr w:rsidR="001E0D27" w:rsidRPr="001E0D27" w:rsidTr="001E0D27">
        <w:trPr>
          <w:trHeight w:val="363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417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1 233,6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1 216,4</w:t>
            </w:r>
          </w:p>
        </w:tc>
        <w:tc>
          <w:tcPr>
            <w:tcW w:w="1276" w:type="dxa"/>
            <w:vAlign w:val="center"/>
          </w:tcPr>
          <w:p w:rsidR="001B2924" w:rsidRPr="001E0D27" w:rsidRDefault="00F0068A" w:rsidP="007305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7305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17,2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1 252,8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36,4</w:t>
            </w:r>
          </w:p>
        </w:tc>
        <w:tc>
          <w:tcPr>
            <w:tcW w:w="1133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103,0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362,3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453,3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469,0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товары (работы и услуги), реализуемые на </w:t>
            </w:r>
            <w:r w:rsidR="00CC724A"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ерритории Р</w:t>
            </w:r>
            <w:r w:rsid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7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667,3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667,3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680,2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</w:t>
            </w:r>
            <w:r w:rsid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7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186,0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-119,0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111,6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1417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-1,0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-0,8</w:t>
            </w:r>
          </w:p>
        </w:tc>
        <w:tc>
          <w:tcPr>
            <w:tcW w:w="1275" w:type="dxa"/>
            <w:vAlign w:val="center"/>
          </w:tcPr>
          <w:p w:rsidR="001B2924" w:rsidRPr="001E0D27" w:rsidRDefault="00A87520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-0,</w:t>
            </w:r>
            <w:r w:rsidR="007305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="001B2924" w:rsidRPr="001E0D2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185,0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67,0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-118,0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75,6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8,6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112,8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1B2924" w:rsidRPr="001E0D27" w:rsidRDefault="007A30AA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7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5,3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-21,7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5,2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98,1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2426C6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-21,7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98,1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FB43AE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B2924" w:rsidRPr="001E0D27" w:rsidRDefault="001E0D27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17 089,6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21 523,4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4 433,8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73055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21 52</w:t>
            </w:r>
            <w:r w:rsidR="0073055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,</w:t>
            </w:r>
            <w:r w:rsidR="0073055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-0,7</w:t>
            </w:r>
          </w:p>
        </w:tc>
        <w:tc>
          <w:tcPr>
            <w:tcW w:w="1133" w:type="dxa"/>
            <w:vAlign w:val="center"/>
          </w:tcPr>
          <w:p w:rsidR="001B2924" w:rsidRPr="001E0D27" w:rsidRDefault="00D32D29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100,</w:t>
            </w:r>
            <w:r w:rsidR="00CF1CF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16 155,9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20 568,6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4 412,7</w:t>
            </w:r>
          </w:p>
        </w:tc>
        <w:tc>
          <w:tcPr>
            <w:tcW w:w="1134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20 568,6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1E0D27" w:rsidRDefault="00A87520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D32D29"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</w:t>
            </w:r>
            <w:r w:rsidR="00D143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D14323"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едерации (межбюджетные субсидии)</w:t>
            </w: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211,5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211,5</w:t>
            </w:r>
          </w:p>
        </w:tc>
        <w:tc>
          <w:tcPr>
            <w:tcW w:w="1276" w:type="dxa"/>
            <w:vAlign w:val="center"/>
          </w:tcPr>
          <w:p w:rsidR="001B2924" w:rsidRPr="001E0D27" w:rsidRDefault="00EC349B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B7CE1"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211,5</w:t>
            </w:r>
          </w:p>
        </w:tc>
        <w:tc>
          <w:tcPr>
            <w:tcW w:w="1275" w:type="dxa"/>
            <w:vAlign w:val="center"/>
          </w:tcPr>
          <w:p w:rsidR="001B2924" w:rsidRPr="001E0D27" w:rsidRDefault="00F51EBA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220,8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226,2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225,5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501,4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517,1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134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517,1</w:t>
            </w:r>
          </w:p>
        </w:tc>
        <w:tc>
          <w:tcPr>
            <w:tcW w:w="1275" w:type="dxa"/>
            <w:vAlign w:val="center"/>
          </w:tcPr>
          <w:p w:rsidR="001B2924" w:rsidRPr="001E0D27" w:rsidRDefault="00A87520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51EBA"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3" w:type="dxa"/>
            <w:vAlign w:val="center"/>
          </w:tcPr>
          <w:p w:rsidR="001B2924" w:rsidRPr="001E0D27" w:rsidRDefault="00A87520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CF1CF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E0D27" w:rsidRPr="001E0D27" w:rsidTr="001E0D2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1E0D27" w:rsidRDefault="001B2924" w:rsidP="001E0D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1B2924" w:rsidRPr="001E0D27" w:rsidRDefault="00616910" w:rsidP="00D1432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</w:t>
            </w:r>
            <w:r w:rsidR="00D143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</w:t>
            </w:r>
            <w:r w:rsidRPr="001E0D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D143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22 745,1</w:t>
            </w:r>
          </w:p>
        </w:tc>
        <w:tc>
          <w:tcPr>
            <w:tcW w:w="1276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4 394,9</w:t>
            </w:r>
          </w:p>
        </w:tc>
        <w:tc>
          <w:tcPr>
            <w:tcW w:w="1134" w:type="dxa"/>
            <w:vAlign w:val="center"/>
          </w:tcPr>
          <w:p w:rsidR="001B2924" w:rsidRPr="001E0D27" w:rsidRDefault="00D14323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22 780,7</w:t>
            </w:r>
          </w:p>
        </w:tc>
        <w:tc>
          <w:tcPr>
            <w:tcW w:w="1275" w:type="dxa"/>
            <w:vAlign w:val="center"/>
          </w:tcPr>
          <w:p w:rsidR="001B2924" w:rsidRPr="001E0D27" w:rsidRDefault="00730556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35,6</w:t>
            </w:r>
          </w:p>
        </w:tc>
        <w:tc>
          <w:tcPr>
            <w:tcW w:w="1133" w:type="dxa"/>
            <w:vAlign w:val="center"/>
          </w:tcPr>
          <w:p w:rsidR="001B2924" w:rsidRPr="001E0D27" w:rsidRDefault="00CF1CFE" w:rsidP="001E0D2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100,2</w:t>
            </w:r>
          </w:p>
        </w:tc>
      </w:tr>
    </w:tbl>
    <w:p w:rsidR="001B2924" w:rsidRPr="007F3377" w:rsidRDefault="001B2924" w:rsidP="000B6D1B">
      <w:pPr>
        <w:widowControl w:val="0"/>
        <w:shd w:val="clear" w:color="auto" w:fill="FFFFFF"/>
        <w:spacing w:before="120"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FB43AE" w:rsidRPr="007F33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4 394,9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22 745,1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руб. Исполнено по отчету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br/>
      </w:r>
      <w:r w:rsidR="001B6A91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22 780,7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7F3377" w:rsidRDefault="001B2924" w:rsidP="000B6D1B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103,0%, при плане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br/>
      </w:r>
      <w:r w:rsidR="00CF1CFE" w:rsidRPr="00CF1CFE">
        <w:rPr>
          <w:rFonts w:ascii="Times New Roman" w:eastAsia="Times New Roman" w:hAnsi="Times New Roman" w:cs="Times New Roman"/>
          <w:sz w:val="24"/>
          <w:szCs w:val="24"/>
        </w:rPr>
        <w:t>1 221,7</w:t>
      </w:r>
      <w:r w:rsidR="00C45030" w:rsidRPr="00CF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F3377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1 258,0</w:t>
      </w:r>
      <w:r w:rsidR="00A0738F" w:rsidRPr="007F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250D1" w:rsidRPr="007F337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налоговых и неналоговых доходов в общей сумме доходов бюджета -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1250D1" w:rsidRPr="007F337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FB75D6" w:rsidRDefault="001B2924" w:rsidP="000B6D1B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5D6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CF1CFE" w:rsidRDefault="001B2924" w:rsidP="000B6D1B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доходах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br/>
        <w:t>469,0</w:t>
      </w:r>
      <w:r w:rsidR="00FB75D6" w:rsidRPr="00CF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 w:rsidRPr="00CF1CF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37,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CF1CFE" w:rsidRDefault="001B2924" w:rsidP="000B6D1B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54,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667,3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680,2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 w:rsidRPr="00CF1CF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101,9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%</w:t>
      </w:r>
      <w:r w:rsidR="005D0676" w:rsidRPr="00CF1C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CF1CFE" w:rsidRDefault="001B2924" w:rsidP="000B6D1B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6,0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67,0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74,8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 w:rsidRPr="00CF1CF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873C66" w:rsidRPr="00CF1C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73C66" w:rsidRPr="00CF1C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C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3D31" w:rsidRPr="00CF1CF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CF1CFE" w:rsidRDefault="001B2924" w:rsidP="000B6D1B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67,0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 w:rsidRPr="00CF1CF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75,6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 w:rsidRPr="00CF1CF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112,8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CF1CFE" w:rsidRDefault="001B2924" w:rsidP="000B6D1B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доходы от оказания платных услуг и компенсации затрат в структуре собственных доходов составляет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5,3</w:t>
      </w:r>
      <w:r w:rsidR="004B75E9" w:rsidRPr="00CF1C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 w:rsidRPr="00CF1CF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98,1</w:t>
      </w:r>
      <w:r w:rsidRPr="00CF1CF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2479E" w:rsidRDefault="0072479E" w:rsidP="000B6D1B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общей суммы доходов 22 780,7</w:t>
      </w:r>
      <w:r w:rsidR="001B2924" w:rsidRPr="00E3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B2924" w:rsidRPr="00E34B62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>5,5</w:t>
      </w:r>
      <w:r w:rsidR="001B2924" w:rsidRPr="00E34B62">
        <w:rPr>
          <w:rFonts w:ascii="Times New Roman" w:eastAsia="Times New Roman" w:hAnsi="Times New Roman" w:cs="Times New Roman"/>
          <w:sz w:val="24"/>
          <w:szCs w:val="24"/>
        </w:rPr>
        <w:t xml:space="preserve">% – </w:t>
      </w:r>
      <w:r>
        <w:rPr>
          <w:rFonts w:ascii="Times New Roman" w:eastAsia="Times New Roman" w:hAnsi="Times New Roman" w:cs="Times New Roman"/>
          <w:sz w:val="24"/>
          <w:szCs w:val="24"/>
        </w:rPr>
        <w:t>1 258,0</w:t>
      </w:r>
      <w:r w:rsidR="001B2924" w:rsidRPr="00E3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B2924" w:rsidRPr="00E34B62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>
        <w:rPr>
          <w:rFonts w:ascii="Times New Roman" w:eastAsia="Times New Roman" w:hAnsi="Times New Roman" w:cs="Times New Roman"/>
          <w:sz w:val="24"/>
          <w:szCs w:val="24"/>
        </w:rPr>
        <w:t>94,5</w:t>
      </w:r>
      <w:r w:rsidR="001B2924" w:rsidRPr="00E34B62">
        <w:rPr>
          <w:rFonts w:ascii="Times New Roman" w:eastAsia="Times New Roman" w:hAnsi="Times New Roman" w:cs="Times New Roman"/>
          <w:sz w:val="24"/>
          <w:szCs w:val="24"/>
        </w:rPr>
        <w:t>% или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21 522,7</w:t>
      </w:r>
      <w:r w:rsidR="001B2924" w:rsidRPr="00E3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E34B62" w:rsidRDefault="001B2924" w:rsidP="000B6D1B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72479E">
        <w:rPr>
          <w:rFonts w:ascii="Times New Roman" w:eastAsia="Times New Roman" w:hAnsi="Times New Roman" w:cs="Times New Roman"/>
          <w:sz w:val="24"/>
          <w:szCs w:val="24"/>
        </w:rPr>
        <w:t xml:space="preserve">бюджете </w:t>
      </w:r>
      <w:r w:rsidR="0072479E" w:rsidRPr="0072479E">
        <w:rPr>
          <w:rFonts w:ascii="Times New Roman" w:eastAsia="Times New Roman" w:hAnsi="Times New Roman" w:cs="Times New Roman"/>
          <w:sz w:val="24"/>
          <w:szCs w:val="24"/>
        </w:rPr>
        <w:t>№15 от 30.12.2020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17 089,6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4 433,0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21 522,7</w:t>
      </w:r>
      <w:r w:rsidR="00236055" w:rsidRPr="00E3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25,9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>% к плановым показателям.</w:t>
      </w:r>
    </w:p>
    <w:p w:rsidR="001B2924" w:rsidRPr="00E34B62" w:rsidRDefault="001B2924" w:rsidP="000B6D1B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B62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E34B62" w:rsidRPr="00E34B62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7247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%: при плане 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21 523,4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21 522,7</w:t>
      </w:r>
      <w:r w:rsidRPr="00E34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0B6D1B" w:rsidRDefault="001B2924" w:rsidP="000B6D1B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84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D1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1B2924" w:rsidRPr="00227701" w:rsidRDefault="001B2924" w:rsidP="000B6D1B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701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 xml:space="preserve">показателям </w:t>
      </w:r>
      <w:r w:rsidR="000B6D1B" w:rsidRPr="00227701">
        <w:rPr>
          <w:rFonts w:ascii="Times New Roman" w:eastAsia="Times New Roman" w:hAnsi="Times New Roman" w:cs="Times New Roman"/>
          <w:sz w:val="24"/>
          <w:szCs w:val="24"/>
        </w:rPr>
        <w:t>ф.0503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6D1B" w:rsidRPr="0022770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227701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27701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E34B62" w:rsidRPr="002277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7701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E34B62" w:rsidRPr="002277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34B62" w:rsidRPr="002277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830</w:t>
      </w:r>
      <w:r w:rsidR="00E34B62" w:rsidRPr="002277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51CA4" w:rsidRPr="00227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7701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2 в сумме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br/>
        <w:t>22 797,4</w:t>
      </w:r>
      <w:r w:rsidRPr="00227701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F43D31" w:rsidRPr="00227701">
        <w:rPr>
          <w:rFonts w:ascii="Times New Roman" w:eastAsia="Times New Roman" w:hAnsi="Times New Roman" w:cs="Times New Roman"/>
          <w:sz w:val="24"/>
          <w:szCs w:val="24"/>
        </w:rPr>
        <w:t>8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43D31" w:rsidRPr="002277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27701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назначений.</w:t>
      </w:r>
    </w:p>
    <w:p w:rsidR="001B2924" w:rsidRPr="00227701" w:rsidRDefault="001B2924" w:rsidP="000B6D1B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701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227701" w:rsidRPr="002277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7701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</w:t>
      </w:r>
      <w:r w:rsidR="000B6D1B">
        <w:rPr>
          <w:rFonts w:ascii="Times New Roman" w:eastAsia="Times New Roman" w:hAnsi="Times New Roman" w:cs="Times New Roman"/>
          <w:sz w:val="24"/>
          <w:szCs w:val="24"/>
        </w:rPr>
        <w:t>Таблице №</w:t>
      </w:r>
      <w:r w:rsidR="00AB34E5" w:rsidRPr="002277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7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227701" w:rsidRDefault="001B2924" w:rsidP="000B6D1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770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126BFD" w:rsidRPr="002277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7701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73"/>
        <w:gridCol w:w="803"/>
        <w:gridCol w:w="1429"/>
        <w:gridCol w:w="1466"/>
        <w:gridCol w:w="1342"/>
        <w:gridCol w:w="1326"/>
      </w:tblGrid>
      <w:tr w:rsidR="001B2924" w:rsidRPr="000B6D1B" w:rsidTr="000B6D1B">
        <w:trPr>
          <w:trHeight w:val="752"/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9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Утверждено.</w:t>
            </w:r>
          </w:p>
        </w:tc>
        <w:tc>
          <w:tcPr>
            <w:tcW w:w="1466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42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26" w:type="dxa"/>
            <w:vAlign w:val="center"/>
          </w:tcPr>
          <w:p w:rsidR="001B2924" w:rsidRPr="000B6D1B" w:rsidRDefault="000B6D1B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1B2924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8 610,4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8 376,8</w:t>
            </w:r>
          </w:p>
        </w:tc>
        <w:tc>
          <w:tcPr>
            <w:tcW w:w="1342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-233,6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муниципального образования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1 013,1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1 012,5</w:t>
            </w:r>
          </w:p>
        </w:tc>
        <w:tc>
          <w:tcPr>
            <w:tcW w:w="1342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1326" w:type="dxa"/>
            <w:vAlign w:val="center"/>
          </w:tcPr>
          <w:p w:rsidR="001B2924" w:rsidRPr="000B6D1B" w:rsidRDefault="00CE360A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, высших исполнительных органов государственной власти субъектов Р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, местных администраций</w:t>
            </w:r>
          </w:p>
        </w:tc>
        <w:tc>
          <w:tcPr>
            <w:tcW w:w="803" w:type="dxa"/>
            <w:vAlign w:val="center"/>
          </w:tcPr>
          <w:p w:rsidR="001B2924" w:rsidRPr="000B6D1B" w:rsidRDefault="009F7E42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6 924,2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6 695,8</w:t>
            </w:r>
          </w:p>
        </w:tc>
        <w:tc>
          <w:tcPr>
            <w:tcW w:w="1342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-228,4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налоговых и таможенных органов и 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финансового 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(финансово-бюджетного) 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надзора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342" w:type="dxa"/>
            <w:vAlign w:val="center"/>
          </w:tcPr>
          <w:p w:rsidR="001B2924" w:rsidRPr="000B6D1B" w:rsidRDefault="005D4B6F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361F3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6" w:type="dxa"/>
            <w:vAlign w:val="center"/>
          </w:tcPr>
          <w:p w:rsidR="001B2924" w:rsidRPr="000B6D1B" w:rsidRDefault="00FF44D8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E360A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280D" w:rsidRPr="000B6D1B" w:rsidTr="000B6D1B">
        <w:trPr>
          <w:jc w:val="center"/>
        </w:trPr>
        <w:tc>
          <w:tcPr>
            <w:tcW w:w="3273" w:type="dxa"/>
            <w:vAlign w:val="center"/>
          </w:tcPr>
          <w:p w:rsidR="0040280D" w:rsidRPr="000B6D1B" w:rsidRDefault="0040280D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и референдумов</w:t>
            </w:r>
          </w:p>
        </w:tc>
        <w:tc>
          <w:tcPr>
            <w:tcW w:w="803" w:type="dxa"/>
            <w:vAlign w:val="center"/>
          </w:tcPr>
          <w:p w:rsidR="0040280D" w:rsidRPr="000B6D1B" w:rsidRDefault="00227701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0280D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29" w:type="dxa"/>
            <w:vAlign w:val="center"/>
          </w:tcPr>
          <w:p w:rsidR="0040280D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431,8</w:t>
            </w:r>
          </w:p>
        </w:tc>
        <w:tc>
          <w:tcPr>
            <w:tcW w:w="1466" w:type="dxa"/>
            <w:vAlign w:val="center"/>
          </w:tcPr>
          <w:p w:rsidR="0040280D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431,9</w:t>
            </w:r>
          </w:p>
        </w:tc>
        <w:tc>
          <w:tcPr>
            <w:tcW w:w="1342" w:type="dxa"/>
            <w:vAlign w:val="center"/>
          </w:tcPr>
          <w:p w:rsidR="0040280D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26" w:type="dxa"/>
            <w:vAlign w:val="center"/>
          </w:tcPr>
          <w:p w:rsidR="0040280D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9" w:type="dxa"/>
            <w:vAlign w:val="center"/>
          </w:tcPr>
          <w:p w:rsidR="001B2924" w:rsidRPr="000B6D1B" w:rsidRDefault="005D4B6F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6" w:type="dxa"/>
            <w:vAlign w:val="center"/>
          </w:tcPr>
          <w:p w:rsidR="001B2924" w:rsidRPr="000B6D1B" w:rsidRDefault="004660B3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0B6D1B" w:rsidRDefault="001B5615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6" w:type="dxa"/>
            <w:vAlign w:val="center"/>
          </w:tcPr>
          <w:p w:rsidR="001B2924" w:rsidRPr="000B6D1B" w:rsidRDefault="00CE360A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9" w:type="dxa"/>
            <w:vAlign w:val="center"/>
          </w:tcPr>
          <w:p w:rsidR="001B2924" w:rsidRPr="000B6D1B" w:rsidRDefault="005D4B6F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B5615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342" w:type="dxa"/>
            <w:vAlign w:val="center"/>
          </w:tcPr>
          <w:p w:rsidR="001B2924" w:rsidRPr="000B6D1B" w:rsidRDefault="001B5615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361F3"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26" w:type="dxa"/>
            <w:vAlign w:val="center"/>
          </w:tcPr>
          <w:p w:rsidR="001B2924" w:rsidRPr="000B6D1B" w:rsidRDefault="00FF44D8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C776BA"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3" w:type="dxa"/>
            <w:vAlign w:val="center"/>
          </w:tcPr>
          <w:p w:rsidR="001B2924" w:rsidRPr="000B6D1B" w:rsidRDefault="009F7E42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342" w:type="dxa"/>
            <w:vAlign w:val="center"/>
          </w:tcPr>
          <w:p w:rsidR="001B2924" w:rsidRPr="000B6D1B" w:rsidRDefault="001B5615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361F3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6" w:type="dxa"/>
            <w:vAlign w:val="center"/>
          </w:tcPr>
          <w:p w:rsidR="001B2924" w:rsidRPr="000B6D1B" w:rsidRDefault="00FF44D8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776BA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0B6D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1B2924" w:rsidRPr="000B6D1B" w:rsidRDefault="009F7E42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B2924"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3 042,2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3 041,9</w:t>
            </w:r>
          </w:p>
        </w:tc>
        <w:tc>
          <w:tcPr>
            <w:tcW w:w="1342" w:type="dxa"/>
            <w:vAlign w:val="center"/>
          </w:tcPr>
          <w:p w:rsidR="001B2924" w:rsidRPr="000B6D1B" w:rsidRDefault="006361F3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</w:p>
        </w:tc>
        <w:tc>
          <w:tcPr>
            <w:tcW w:w="1326" w:type="dxa"/>
            <w:vAlign w:val="center"/>
          </w:tcPr>
          <w:p w:rsidR="001B2924" w:rsidRPr="000B6D1B" w:rsidRDefault="00C776BA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3 042,2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3 041,9</w:t>
            </w:r>
          </w:p>
        </w:tc>
        <w:tc>
          <w:tcPr>
            <w:tcW w:w="1342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3 987,1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1 820,3</w:t>
            </w:r>
          </w:p>
        </w:tc>
        <w:tc>
          <w:tcPr>
            <w:tcW w:w="1342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-2 166,8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45,7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3" w:type="dxa"/>
            <w:vAlign w:val="center"/>
          </w:tcPr>
          <w:p w:rsidR="001B2924" w:rsidRPr="000B6D1B" w:rsidRDefault="009F7E42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29" w:type="dxa"/>
            <w:vAlign w:val="center"/>
          </w:tcPr>
          <w:p w:rsidR="001B2924" w:rsidRPr="000B6D1B" w:rsidRDefault="000B6D1B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342" w:type="dxa"/>
            <w:vAlign w:val="center"/>
          </w:tcPr>
          <w:p w:rsidR="001B2924" w:rsidRPr="000B6D1B" w:rsidRDefault="006361F3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0B6D1B" w:rsidRDefault="00C776BA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r w:rsid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3 924,9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1 758,1</w:t>
            </w:r>
          </w:p>
        </w:tc>
        <w:tc>
          <w:tcPr>
            <w:tcW w:w="1342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-2 166,8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1 431,5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1 431,7</w:t>
            </w:r>
          </w:p>
        </w:tc>
        <w:tc>
          <w:tcPr>
            <w:tcW w:w="1342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42" w:type="dxa"/>
            <w:vAlign w:val="center"/>
          </w:tcPr>
          <w:p w:rsidR="001B2924" w:rsidRPr="000B6D1B" w:rsidRDefault="00FF44D8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361F3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1 081,5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1 081,7</w:t>
            </w:r>
          </w:p>
        </w:tc>
        <w:tc>
          <w:tcPr>
            <w:tcW w:w="1342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7 891,8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7 260,4</w:t>
            </w:r>
          </w:p>
        </w:tc>
        <w:tc>
          <w:tcPr>
            <w:tcW w:w="1342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-631,4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7 891,8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7 260,4</w:t>
            </w:r>
          </w:p>
        </w:tc>
        <w:tc>
          <w:tcPr>
            <w:tcW w:w="1342" w:type="dxa"/>
            <w:vAlign w:val="center"/>
          </w:tcPr>
          <w:p w:rsidR="001B2924" w:rsidRPr="000B6D1B" w:rsidRDefault="00CE360A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631,4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80699"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294,0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293,8</w:t>
            </w:r>
          </w:p>
        </w:tc>
        <w:tc>
          <w:tcPr>
            <w:tcW w:w="1342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3" w:type="dxa"/>
            <w:vAlign w:val="center"/>
          </w:tcPr>
          <w:p w:rsidR="001B2924" w:rsidRPr="000B6D1B" w:rsidRDefault="00B80699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2924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1342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803" w:type="dxa"/>
            <w:vAlign w:val="center"/>
          </w:tcPr>
          <w:p w:rsidR="001B2924" w:rsidRPr="000B6D1B" w:rsidRDefault="00C3523A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B2924"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409,4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409,2</w:t>
            </w:r>
          </w:p>
        </w:tc>
        <w:tc>
          <w:tcPr>
            <w:tcW w:w="1342" w:type="dxa"/>
            <w:vAlign w:val="center"/>
          </w:tcPr>
          <w:p w:rsidR="001B2924" w:rsidRPr="000B6D1B" w:rsidRDefault="00CE360A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</w:t>
            </w:r>
            <w:r w:rsidR="003F5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</w:tcPr>
          <w:p w:rsidR="001B2924" w:rsidRPr="000B6D1B" w:rsidRDefault="00C07F24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3" w:type="dxa"/>
            <w:vAlign w:val="center"/>
          </w:tcPr>
          <w:p w:rsidR="001B2924" w:rsidRPr="000B6D1B" w:rsidRDefault="00FD5C89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2924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409,4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409,2</w:t>
            </w:r>
          </w:p>
        </w:tc>
        <w:tc>
          <w:tcPr>
            <w:tcW w:w="1342" w:type="dxa"/>
            <w:vAlign w:val="center"/>
          </w:tcPr>
          <w:p w:rsidR="001B2924" w:rsidRPr="000B6D1B" w:rsidRDefault="00CE360A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-0,</w:t>
            </w:r>
            <w:r w:rsid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</w:tcPr>
          <w:p w:rsidR="001B2924" w:rsidRPr="000B6D1B" w:rsidRDefault="00C07F24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</w:t>
            </w:r>
            <w:r w:rsidR="00696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="00696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долга </w:t>
            </w:r>
          </w:p>
        </w:tc>
        <w:tc>
          <w:tcPr>
            <w:tcW w:w="803" w:type="dxa"/>
            <w:vAlign w:val="center"/>
          </w:tcPr>
          <w:p w:rsidR="001B2924" w:rsidRPr="000B6D1B" w:rsidRDefault="00FD5C89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B2924"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9" w:type="dxa"/>
            <w:vAlign w:val="center"/>
          </w:tcPr>
          <w:p w:rsidR="001B2924" w:rsidRPr="000B6D1B" w:rsidRDefault="005D4B6F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6" w:type="dxa"/>
            <w:vAlign w:val="center"/>
          </w:tcPr>
          <w:p w:rsidR="001B2924" w:rsidRPr="000B6D1B" w:rsidRDefault="004660B3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0B6D1B" w:rsidRDefault="00FF44D8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6" w:type="dxa"/>
            <w:vAlign w:val="center"/>
          </w:tcPr>
          <w:p w:rsidR="001B2924" w:rsidRPr="000B6D1B" w:rsidRDefault="00FF44D8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C07F24"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69647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r w:rsidR="0069647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96471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6964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96471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внутреннего долга </w:t>
            </w:r>
          </w:p>
        </w:tc>
        <w:tc>
          <w:tcPr>
            <w:tcW w:w="803" w:type="dxa"/>
            <w:vAlign w:val="center"/>
          </w:tcPr>
          <w:p w:rsidR="001B2924" w:rsidRPr="000B6D1B" w:rsidRDefault="00FD5C89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2924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9" w:type="dxa"/>
            <w:vAlign w:val="center"/>
          </w:tcPr>
          <w:p w:rsidR="001B2924" w:rsidRPr="000B6D1B" w:rsidRDefault="005D4B6F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6" w:type="dxa"/>
            <w:vAlign w:val="center"/>
          </w:tcPr>
          <w:p w:rsidR="001B2924" w:rsidRPr="000B6D1B" w:rsidRDefault="004660B3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0B6D1B" w:rsidRDefault="00CE360A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6" w:type="dxa"/>
            <w:vAlign w:val="center"/>
          </w:tcPr>
          <w:p w:rsidR="001B2924" w:rsidRPr="000B6D1B" w:rsidRDefault="00FF44D8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07F24" w:rsidRPr="000B6D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0B6D1B" w:rsidTr="000B6D1B">
        <w:trPr>
          <w:jc w:val="center"/>
        </w:trPr>
        <w:tc>
          <w:tcPr>
            <w:tcW w:w="327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D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3" w:type="dxa"/>
            <w:vAlign w:val="center"/>
          </w:tcPr>
          <w:p w:rsidR="001B2924" w:rsidRPr="000B6D1B" w:rsidRDefault="001B2924" w:rsidP="000B6D1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25 830,7</w:t>
            </w:r>
          </w:p>
        </w:tc>
        <w:tc>
          <w:tcPr>
            <w:tcW w:w="1466" w:type="dxa"/>
            <w:vAlign w:val="center"/>
          </w:tcPr>
          <w:p w:rsidR="001B2924" w:rsidRPr="000B6D1B" w:rsidRDefault="00696471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22 797,4</w:t>
            </w:r>
          </w:p>
        </w:tc>
        <w:tc>
          <w:tcPr>
            <w:tcW w:w="1342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-3 033,3</w:t>
            </w:r>
          </w:p>
        </w:tc>
        <w:tc>
          <w:tcPr>
            <w:tcW w:w="1326" w:type="dxa"/>
            <w:vAlign w:val="center"/>
          </w:tcPr>
          <w:p w:rsidR="001B2924" w:rsidRPr="000B6D1B" w:rsidRDefault="003F55B7" w:rsidP="003F55B7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</w:t>
            </w:r>
          </w:p>
        </w:tc>
      </w:tr>
    </w:tbl>
    <w:p w:rsidR="001B2924" w:rsidRPr="00C07F24" w:rsidRDefault="001B2924" w:rsidP="003F55B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24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разделам:</w:t>
      </w:r>
    </w:p>
    <w:p w:rsidR="00C07F24" w:rsidRDefault="00FB43AE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C07F24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- </w:t>
      </w:r>
      <w:r w:rsidR="00C07F24" w:rsidRPr="00C07F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55B7">
        <w:rPr>
          <w:rFonts w:ascii="Times New Roman" w:eastAsia="Times New Roman" w:hAnsi="Times New Roman" w:cs="Times New Roman"/>
          <w:sz w:val="24"/>
          <w:szCs w:val="24"/>
        </w:rPr>
        <w:t>63</w:t>
      </w:r>
      <w:r w:rsidR="00C07F24" w:rsidRPr="00C07F24">
        <w:rPr>
          <w:rFonts w:ascii="Times New Roman" w:eastAsia="Times New Roman" w:hAnsi="Times New Roman" w:cs="Times New Roman"/>
          <w:sz w:val="24"/>
          <w:szCs w:val="24"/>
        </w:rPr>
        <w:t>,3</w:t>
      </w:r>
      <w:r w:rsidR="001B2924" w:rsidRPr="00C0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B2924" w:rsidRPr="00C07F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5B7" w:rsidRPr="00C07F24" w:rsidRDefault="003F55B7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- 1 431,7 тыс. руб.</w:t>
      </w:r>
    </w:p>
    <w:p w:rsidR="001B2924" w:rsidRPr="00C07F24" w:rsidRDefault="003F55B7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Наименьшую долю составили расходы по разделам</w:t>
      </w:r>
      <w:r w:rsidR="00FB43AE" w:rsidRPr="00C07F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50D5" w:rsidRPr="00C07F24" w:rsidRDefault="00FB43AE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F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C07F24">
        <w:rPr>
          <w:rFonts w:ascii="Times New Roman" w:eastAsia="Times New Roman" w:hAnsi="Times New Roman" w:cs="Times New Roman"/>
          <w:sz w:val="24"/>
          <w:szCs w:val="24"/>
        </w:rPr>
        <w:t>400 «Национальная экономика»</w:t>
      </w:r>
      <w:r w:rsidR="004B50D5" w:rsidRPr="00C07F2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B2924" w:rsidRPr="00C0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5B7">
        <w:rPr>
          <w:rFonts w:ascii="Times New Roman" w:eastAsia="Times New Roman" w:hAnsi="Times New Roman" w:cs="Times New Roman"/>
          <w:sz w:val="24"/>
          <w:szCs w:val="24"/>
        </w:rPr>
        <w:t>45,7</w:t>
      </w:r>
      <w:r w:rsidR="001B2924" w:rsidRPr="00C07F2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07F24" w:rsidRPr="00C07F24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3F55B7">
        <w:rPr>
          <w:rFonts w:ascii="Times New Roman" w:eastAsia="Times New Roman" w:hAnsi="Times New Roman" w:cs="Times New Roman"/>
          <w:sz w:val="24"/>
          <w:szCs w:val="24"/>
        </w:rPr>
        <w:t>820</w:t>
      </w:r>
      <w:r w:rsidR="00C07F24" w:rsidRPr="00C07F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5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50D5" w:rsidRPr="00C0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B2924" w:rsidRPr="00C07F24">
        <w:rPr>
          <w:rFonts w:ascii="Times New Roman" w:eastAsia="Times New Roman" w:hAnsi="Times New Roman" w:cs="Times New Roman"/>
          <w:sz w:val="24"/>
          <w:szCs w:val="24"/>
        </w:rPr>
        <w:t>) от плановых назначений (</w:t>
      </w:r>
      <w:r w:rsidR="003F55B7">
        <w:rPr>
          <w:rFonts w:ascii="Times New Roman" w:eastAsia="Times New Roman" w:hAnsi="Times New Roman" w:cs="Times New Roman"/>
          <w:sz w:val="24"/>
          <w:szCs w:val="24"/>
        </w:rPr>
        <w:t>3 987,1</w:t>
      </w:r>
      <w:r w:rsidR="00C0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07F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2924" w:rsidRPr="003F55B7" w:rsidRDefault="001B2924" w:rsidP="003F55B7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5B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программной части бюджета</w:t>
      </w:r>
    </w:p>
    <w:p w:rsidR="001B2924" w:rsidRPr="001B0F18" w:rsidRDefault="001B2924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F18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</w:t>
      </w:r>
      <w:r w:rsidR="001B0F18" w:rsidRPr="001B0F18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3F55B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1B0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322E" w:rsidRPr="001B0F18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="003F55B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</w:t>
      </w:r>
      <w:r w:rsidR="003F55B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F55B7" w:rsidRPr="003F55B7">
        <w:rPr>
          <w:rFonts w:ascii="Times New Roman" w:hAnsi="Times New Roman" w:cs="Times New Roman"/>
          <w:bCs/>
          <w:sz w:val="24"/>
          <w:szCs w:val="24"/>
        </w:rPr>
        <w:t>21</w:t>
      </w:r>
      <w:r w:rsidR="003F5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5B7" w:rsidRPr="003F55B7">
        <w:rPr>
          <w:rFonts w:ascii="Times New Roman" w:hAnsi="Times New Roman" w:cs="Times New Roman"/>
          <w:bCs/>
          <w:sz w:val="24"/>
          <w:szCs w:val="24"/>
        </w:rPr>
        <w:t>874,0</w:t>
      </w:r>
      <w:r w:rsidR="003F5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F18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составили </w:t>
      </w:r>
      <w:r w:rsidR="001B0F18" w:rsidRPr="001B0F1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F55B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B0F18" w:rsidRPr="001B0F1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F55B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1B0F18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</w:t>
      </w:r>
      <w:r w:rsidR="003F55B7">
        <w:rPr>
          <w:rFonts w:ascii="Times New Roman" w:eastAsia="Times New Roman" w:hAnsi="Times New Roman" w:cs="Times New Roman"/>
          <w:bCs/>
          <w:sz w:val="24"/>
          <w:szCs w:val="24"/>
        </w:rPr>
        <w:t>общего объема расходов бюджета.</w:t>
      </w:r>
    </w:p>
    <w:p w:rsidR="001B2924" w:rsidRPr="001B0F18" w:rsidRDefault="001B2924" w:rsidP="003F5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F18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</w:t>
      </w:r>
      <w:r w:rsidR="003F55B7">
        <w:rPr>
          <w:rFonts w:ascii="Times New Roman" w:eastAsia="Times New Roman" w:hAnsi="Times New Roman" w:cs="Times New Roman"/>
          <w:bCs/>
          <w:sz w:val="24"/>
          <w:szCs w:val="24"/>
        </w:rPr>
        <w:t>равлениям деятельности составил</w:t>
      </w:r>
      <w:r w:rsidR="003F55B7">
        <w:rPr>
          <w:rFonts w:ascii="Times New Roman" w:eastAsia="Times New Roman" w:hAnsi="Times New Roman" w:cs="Times New Roman"/>
          <w:bCs/>
          <w:sz w:val="24"/>
          <w:szCs w:val="24"/>
        </w:rPr>
        <w:br/>
        <w:t>923,4</w:t>
      </w:r>
      <w:r w:rsidR="001B0F18" w:rsidRPr="001B0F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0F18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</w:t>
      </w:r>
      <w:r w:rsidR="00D75326" w:rsidRPr="001B0F18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</w:t>
      </w:r>
      <w:r w:rsidR="001B0F18" w:rsidRPr="001B0F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55B7">
        <w:rPr>
          <w:rFonts w:ascii="Times New Roman" w:eastAsia="Times New Roman" w:hAnsi="Times New Roman" w:cs="Times New Roman"/>
          <w:sz w:val="24"/>
          <w:szCs w:val="24"/>
        </w:rPr>
        <w:t>7,8</w:t>
      </w:r>
      <w:r w:rsidR="00D75326" w:rsidRPr="001B0F1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1322E" w:rsidRPr="001B0F18">
        <w:rPr>
          <w:rFonts w:ascii="Times New Roman" w:eastAsia="Times New Roman" w:hAnsi="Times New Roman" w:cs="Times New Roman"/>
          <w:sz w:val="24"/>
          <w:szCs w:val="24"/>
        </w:rPr>
        <w:t>к плановым</w:t>
      </w:r>
      <w:r w:rsidR="00D75326" w:rsidRPr="001B0F18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финансовые ресурсы бюджета распределились следующим образом:</w:t>
      </w:r>
    </w:p>
    <w:p w:rsidR="001B2924" w:rsidRPr="003F55B7" w:rsidRDefault="003F55B7" w:rsidP="00AE3CA5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E3CA5" w:rsidRPr="003F55B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W w:w="9639" w:type="dxa"/>
        <w:jc w:val="center"/>
        <w:tblInd w:w="-160" w:type="dxa"/>
        <w:tblLayout w:type="fixed"/>
        <w:tblLook w:val="04A0"/>
      </w:tblPr>
      <w:tblGrid>
        <w:gridCol w:w="425"/>
        <w:gridCol w:w="1985"/>
        <w:gridCol w:w="1276"/>
        <w:gridCol w:w="1701"/>
        <w:gridCol w:w="1276"/>
        <w:gridCol w:w="1417"/>
        <w:gridCol w:w="1559"/>
      </w:tblGrid>
      <w:tr w:rsidR="009750B2" w:rsidRPr="003F55B7" w:rsidTr="003F55B7">
        <w:trPr>
          <w:trHeight w:val="34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B2" w:rsidRPr="003F55B7" w:rsidRDefault="009750B2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B2" w:rsidRPr="003F55B7" w:rsidRDefault="009750B2" w:rsidP="0069344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</w:t>
            </w:r>
            <w:r w:rsid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34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B7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3F55B7"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№47</w:t>
            </w:r>
          </w:p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от 29.12.2021</w:t>
            </w:r>
          </w:p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</w:t>
            </w:r>
            <w:r w:rsid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2021 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</w:p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(гр.</w:t>
            </w:r>
            <w:r w:rsidR="0068306D"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 w:rsidR="0068306D"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B2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9750B2"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50B2"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(гр.5/гр.4*100)</w:t>
            </w:r>
          </w:p>
        </w:tc>
      </w:tr>
      <w:tr w:rsidR="009750B2" w:rsidRPr="003F55B7" w:rsidTr="003F55B7">
        <w:trPr>
          <w:trHeight w:val="2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5B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F55B7" w:rsidRPr="003F55B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5B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5B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5B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5B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5B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B2" w:rsidRPr="003F55B7" w:rsidRDefault="009750B2" w:rsidP="003F55B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5B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F55B7" w:rsidRPr="003F55B7" w:rsidTr="003F55B7">
        <w:trPr>
          <w:trHeight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5B7" w:rsidRPr="003F55B7" w:rsidRDefault="003F55B7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«Муниципальные финансы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7 621,4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3F55B7" w:rsidRPr="003F55B7" w:rsidTr="003F55B7">
        <w:trPr>
          <w:trHeight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дорожного хозяйства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1 071,7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-2 166,8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3F55B7" w:rsidRPr="003F55B7" w:rsidTr="003F55B7">
        <w:trPr>
          <w:trHeight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2 193,5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5B7" w:rsidRPr="003F55B7" w:rsidTr="003F55B7">
        <w:trPr>
          <w:trHeight w:val="28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4 504,3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3F55B7" w:rsidRPr="003F55B7" w:rsidTr="003F55B7">
        <w:trPr>
          <w:trHeight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Братском районе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393,2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F55B7" w:rsidRPr="003F55B7" w:rsidTr="003F55B7">
        <w:trPr>
          <w:trHeight w:val="7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5B7" w:rsidRPr="003F55B7" w:rsidRDefault="003F55B7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Пожарная безопасность, 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предупреждение и ликвидация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чрезвычайных ситуаций</w:t>
            </w: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сельских поселениях»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sz w:val="20"/>
                <w:szCs w:val="20"/>
              </w:rPr>
              <w:t>2 864,6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F55B7" w:rsidRPr="003F55B7" w:rsidTr="003F55B7">
        <w:trPr>
          <w:trHeight w:val="53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5B7" w:rsidRPr="003F55B7" w:rsidRDefault="003F55B7" w:rsidP="003F55B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18 648,7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24 902,5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21 874,0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B7" w:rsidRPr="003F55B7" w:rsidRDefault="003F55B7" w:rsidP="002352C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87,8</w:t>
            </w:r>
          </w:p>
        </w:tc>
      </w:tr>
    </w:tbl>
    <w:p w:rsidR="003F55B7" w:rsidRPr="003F55B7" w:rsidRDefault="003F55B7" w:rsidP="003F55B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утвержденных </w:t>
      </w:r>
      <w:bookmarkStart w:id="1" w:name="_Hlk68873020"/>
      <w:r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, сто процентное исполнение установлено по </w:t>
      </w:r>
      <w:r w:rsidRPr="006464EF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464E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F55B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F55B7">
        <w:rPr>
          <w:rFonts w:ascii="Times New Roman" w:eastAsia="Times New Roman" w:hAnsi="Times New Roman" w:cs="Times New Roman"/>
          <w:sz w:val="24"/>
          <w:szCs w:val="24"/>
        </w:rPr>
        <w:t>Развитие объектов коммунальной инфраструктуры</w:t>
      </w:r>
      <w:r w:rsidRPr="003F55B7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3F55B7" w:rsidRDefault="003F55B7" w:rsidP="003F55B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:rsidR="003F55B7" w:rsidRPr="003F55B7" w:rsidRDefault="003F55B7" w:rsidP="003F55B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99,9% - </w:t>
      </w:r>
      <w:r w:rsidRPr="003F55B7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в Братском районе»;</w:t>
      </w:r>
    </w:p>
    <w:p w:rsidR="003F55B7" w:rsidRDefault="003F55B7" w:rsidP="003F55B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99,9% - </w:t>
      </w:r>
      <w:r w:rsidRPr="00B135BA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5B7" w:rsidRPr="00B135BA" w:rsidRDefault="003F55B7" w:rsidP="003F55B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Низкий процент исполнения установлен по муниципальной программе </w:t>
      </w:r>
      <w:r w:rsidRPr="00B135BA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B135BA">
        <w:rPr>
          <w:rFonts w:ascii="Times New Roman" w:eastAsia="Times New Roman" w:hAnsi="Times New Roman" w:cs="Times New Roman"/>
          <w:sz w:val="24"/>
          <w:szCs w:val="24"/>
        </w:rPr>
        <w:t xml:space="preserve"> –– </w:t>
      </w:r>
      <w:r>
        <w:rPr>
          <w:rFonts w:ascii="Times New Roman" w:eastAsia="Times New Roman" w:hAnsi="Times New Roman" w:cs="Times New Roman"/>
          <w:sz w:val="24"/>
          <w:szCs w:val="24"/>
        </w:rPr>
        <w:t>44,8</w:t>
      </w:r>
      <w:r w:rsidRPr="00B135B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3 924,9</w:t>
      </w:r>
      <w:r w:rsidRPr="00B135BA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</w:t>
      </w:r>
      <w:r>
        <w:rPr>
          <w:rFonts w:ascii="Times New Roman" w:eastAsia="Times New Roman" w:hAnsi="Times New Roman" w:cs="Times New Roman"/>
          <w:sz w:val="24"/>
          <w:szCs w:val="24"/>
        </w:rPr>
        <w:t>1 758,1</w:t>
      </w:r>
      <w:r w:rsidRPr="00B135B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3F55B7" w:rsidRDefault="003F55B7" w:rsidP="003F55B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3 028,5 тыс. руб., процент исполнения по программам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ЛБО составил 87,8%.</w:t>
      </w:r>
    </w:p>
    <w:p w:rsidR="003F55B7" w:rsidRDefault="003F55B7" w:rsidP="003F55B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179.4. БК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3F55B7" w:rsidRDefault="003F55B7" w:rsidP="003F55B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F55B7" w:rsidRDefault="00111A13" w:rsidP="003F55B7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Нет возможности сверить показатели 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3F55B7">
        <w:rPr>
          <w:rFonts w:ascii="Times New Roman" w:eastAsia="Times New Roman" w:hAnsi="Times New Roman" w:cs="Times New Roman"/>
          <w:sz w:val="24"/>
          <w:szCs w:val="24"/>
        </w:rPr>
        <w:t xml:space="preserve">№1-ФД «Сведения об использовании средств Федерального дорожного фонда, дорожных фондов субъектов РФ, муниципальных дорожных фондов»,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 непредставлением формы</w:t>
      </w:r>
      <w:r w:rsidR="003F5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C3506B" w:rsidRDefault="001B2924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6B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C3506B" w:rsidRPr="00C350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506B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</w:t>
      </w:r>
      <w:r w:rsidR="00B56CB0" w:rsidRPr="00C350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3506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628FA" w:rsidRPr="00C3506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C3506B" w:rsidRPr="00C3506B">
        <w:rPr>
          <w:rFonts w:ascii="Times New Roman" w:eastAsia="Times New Roman" w:hAnsi="Times New Roman" w:cs="Times New Roman"/>
          <w:sz w:val="24"/>
          <w:szCs w:val="24"/>
        </w:rPr>
        <w:t>финансы муниципального</w:t>
      </w:r>
      <w:r w:rsidR="007628FA" w:rsidRPr="00C35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06B" w:rsidRPr="00C3506B">
        <w:rPr>
          <w:rFonts w:ascii="Times New Roman" w:eastAsia="Times New Roman" w:hAnsi="Times New Roman" w:cs="Times New Roman"/>
          <w:sz w:val="24"/>
          <w:szCs w:val="24"/>
        </w:rPr>
        <w:t xml:space="preserve">образования» 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>36,5</w:t>
      </w:r>
      <w:r w:rsidRPr="00C3506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3506B" w:rsidRPr="00C350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> 972,7</w:t>
      </w:r>
      <w:r w:rsidRPr="00C3506B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C35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06B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1B2924" w:rsidRPr="000D5140" w:rsidRDefault="001B2924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506B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C3506B" w:rsidRPr="00C3506B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 xml:space="preserve"> в Братском районе</w:t>
      </w:r>
      <w:r w:rsidR="00001FA8" w:rsidRPr="00C350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24C8" w:rsidRPr="00C35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DC" w:rsidRPr="00C3506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5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C3506B" w:rsidRPr="00C3506B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>409,2</w:t>
      </w:r>
      <w:r w:rsidRPr="00C3506B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C35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06B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A1322E" w:rsidRDefault="00111A13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A1322E" w:rsidRDefault="001B2924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22E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A1322E" w:rsidRDefault="00111A13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</w:t>
      </w:r>
      <w:r w:rsidR="00A1322E" w:rsidRPr="00A1322E">
        <w:rPr>
          <w:rFonts w:ascii="Times New Roman" w:eastAsia="Times New Roman" w:hAnsi="Times New Roman" w:cs="Times New Roman"/>
          <w:sz w:val="24"/>
          <w:szCs w:val="24"/>
        </w:rPr>
        <w:t>исполнения муниципальных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22E" w:rsidRPr="00A1322E">
        <w:rPr>
          <w:rFonts w:ascii="Times New Roman" w:eastAsia="Times New Roman" w:hAnsi="Times New Roman" w:cs="Times New Roman"/>
          <w:sz w:val="24"/>
          <w:szCs w:val="24"/>
        </w:rPr>
        <w:t>программ несет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 риски </w:t>
      </w:r>
      <w:r w:rsidR="00A1322E" w:rsidRPr="00A1322E">
        <w:rPr>
          <w:rFonts w:ascii="Times New Roman" w:eastAsia="Times New Roman" w:hAnsi="Times New Roman" w:cs="Times New Roman"/>
          <w:sz w:val="24"/>
          <w:szCs w:val="24"/>
        </w:rPr>
        <w:t>срыва реализации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 программных </w:t>
      </w:r>
      <w:r w:rsidR="00A1322E" w:rsidRPr="00A1322E">
        <w:rPr>
          <w:rFonts w:ascii="Times New Roman" w:eastAsia="Times New Roman" w:hAnsi="Times New Roman" w:cs="Times New Roman"/>
          <w:sz w:val="24"/>
          <w:szCs w:val="24"/>
        </w:rPr>
        <w:t>мероприятий (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>не достижение предусмотренных целей) и ведет к не освоению предусмотренных на их реализацию бюджетных средств.</w:t>
      </w:r>
    </w:p>
    <w:p w:rsidR="001B2924" w:rsidRPr="00A1322E" w:rsidRDefault="00A1322E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22E">
        <w:rPr>
          <w:rFonts w:ascii="Times New Roman" w:eastAsia="Times New Roman" w:hAnsi="Times New Roman" w:cs="Times New Roman"/>
          <w:sz w:val="24"/>
          <w:szCs w:val="24"/>
        </w:rPr>
        <w:t>Непрограммные расходы исполнены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>923,4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>4,1</w:t>
      </w:r>
      <w:r w:rsidR="001B2924" w:rsidRPr="00A1322E">
        <w:rPr>
          <w:rFonts w:ascii="Times New Roman" w:eastAsia="Times New Roman" w:hAnsi="Times New Roman" w:cs="Times New Roman"/>
          <w:sz w:val="24"/>
          <w:szCs w:val="24"/>
        </w:rPr>
        <w:t xml:space="preserve">% от общих расходов. </w:t>
      </w:r>
    </w:p>
    <w:p w:rsidR="001B2924" w:rsidRPr="00A1322E" w:rsidRDefault="001B2924" w:rsidP="003F5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22E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322E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111A13"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Pr="00A132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111A13" w:rsidRDefault="00A1322E" w:rsidP="00111A13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1A13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1A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2924" w:rsidRPr="00111A13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W w:w="9639" w:type="dxa"/>
        <w:jc w:val="center"/>
        <w:tblLayout w:type="fixed"/>
        <w:tblLook w:val="04A0"/>
      </w:tblPr>
      <w:tblGrid>
        <w:gridCol w:w="3467"/>
        <w:gridCol w:w="1732"/>
        <w:gridCol w:w="1443"/>
        <w:gridCol w:w="1732"/>
        <w:gridCol w:w="1265"/>
      </w:tblGrid>
      <w:tr w:rsidR="001B2924" w:rsidRPr="000D5140" w:rsidTr="0059761E">
        <w:trPr>
          <w:trHeight w:val="774"/>
          <w:jc w:val="center"/>
        </w:trPr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A1322E" w:rsidRDefault="001B2924" w:rsidP="00111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2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1322E" w:rsidRDefault="001B2924" w:rsidP="00111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22E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A1322E" w:rsidRDefault="00111A13" w:rsidP="00111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1322E" w:rsidRDefault="001B2924" w:rsidP="00111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22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</w:t>
            </w:r>
            <w:r w:rsidR="00111A1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1322E" w:rsidRDefault="00111A13" w:rsidP="00111A1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1B2924" w:rsidRPr="00A13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0D57E7" w:rsidRPr="000D5140" w:rsidTr="0059761E">
        <w:trPr>
          <w:trHeight w:val="319"/>
          <w:jc w:val="center"/>
        </w:trPr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331DE9" w:rsidRDefault="000D57E7" w:rsidP="00A575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A1322E"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выборов и</w:t>
            </w: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референдумов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331DE9" w:rsidRDefault="000D57E7" w:rsidP="00A575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331DE9" w:rsidRDefault="0059761E" w:rsidP="00331D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431,8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331DE9" w:rsidRDefault="0059761E" w:rsidP="00331D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431,9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57E7" w:rsidRPr="00331DE9" w:rsidRDefault="0059761E" w:rsidP="00331D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01FA8" w:rsidRPr="000D5140" w:rsidTr="0059761E">
        <w:trPr>
          <w:trHeight w:val="423"/>
          <w:jc w:val="center"/>
        </w:trPr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331DE9" w:rsidRDefault="00001FA8" w:rsidP="00A575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331DE9" w:rsidRDefault="00001FA8" w:rsidP="00A575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331DE9" w:rsidRDefault="003B29DC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331DE9" w:rsidRDefault="003B29DC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331DE9" w:rsidRDefault="003B29DC" w:rsidP="00331D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838B5" w:rsidRPr="000D5140" w:rsidTr="0059761E">
        <w:trPr>
          <w:trHeight w:val="774"/>
          <w:jc w:val="center"/>
        </w:trPr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331DE9" w:rsidRDefault="00D838B5" w:rsidP="00A575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Пенсии за выслугу лет гражданам, замещавшим </w:t>
            </w:r>
            <w:r w:rsidR="00331DE9"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</w:t>
            </w: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службы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331DE9" w:rsidRDefault="00D838B5" w:rsidP="00A575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331DE9" w:rsidRDefault="0059761E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294,0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0D5140" w:rsidRDefault="0059761E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8B5" w:rsidRPr="000D5140" w:rsidRDefault="0059761E" w:rsidP="00110B4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110B4F" w:rsidRPr="00110B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2924" w:rsidRPr="000D5140" w:rsidTr="0059761E">
        <w:trPr>
          <w:jc w:val="center"/>
        </w:trPr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331DE9" w:rsidRDefault="00667A4B" w:rsidP="00A575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1B2924"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ежбюджетны</w:t>
            </w:r>
            <w:r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1B2924"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</w:t>
            </w:r>
            <w:r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1B2924"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331DE9" w:rsidRDefault="001B2924" w:rsidP="00A575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331DE9" w:rsidRDefault="0059761E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331DE9" w:rsidRDefault="0059761E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331DE9" w:rsidRDefault="003B29DC" w:rsidP="00110B4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110B4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0D5140" w:rsidTr="0059761E">
        <w:trPr>
          <w:trHeight w:val="861"/>
          <w:jc w:val="center"/>
        </w:trPr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2924" w:rsidRPr="00331DE9" w:rsidRDefault="001B2924" w:rsidP="00A575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Обеспечение реализации отдельных областных государственных полномочий, переданных </w:t>
            </w:r>
            <w:r w:rsidR="00331DE9"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полномочий Российской</w:t>
            </w:r>
            <w:r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331DE9" w:rsidRDefault="001B2924" w:rsidP="00A575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331DE9" w:rsidRDefault="0059761E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0D5140" w:rsidRDefault="0059761E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0D5140" w:rsidRDefault="003B29DC" w:rsidP="00110B4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0B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110B4F" w:rsidRPr="00110B4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31DE9" w:rsidRPr="000D5140" w:rsidTr="0059761E">
        <w:trPr>
          <w:trHeight w:val="861"/>
          <w:jc w:val="center"/>
        </w:trPr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1DE9" w:rsidRPr="000D5140" w:rsidRDefault="00331DE9" w:rsidP="00A575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31D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1DE9" w:rsidRPr="00331DE9" w:rsidRDefault="00331DE9" w:rsidP="00A575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1DE9" w:rsidRPr="00331DE9" w:rsidRDefault="00331DE9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1DE9" w:rsidRPr="00331DE9" w:rsidRDefault="0059761E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1DE9" w:rsidRPr="000D5140" w:rsidRDefault="0059761E" w:rsidP="00110B4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0D5140" w:rsidTr="0059761E">
        <w:trPr>
          <w:trHeight w:val="70"/>
          <w:jc w:val="center"/>
        </w:trPr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331DE9" w:rsidRDefault="001B2924" w:rsidP="00A575BF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331DE9" w:rsidRDefault="001B2924" w:rsidP="00A575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D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331DE9" w:rsidRDefault="0059761E" w:rsidP="00C82CB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928,2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D5140" w:rsidRDefault="0059761E" w:rsidP="00C82CBD">
            <w:pPr>
              <w:widowControl w:val="0"/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923,4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D5140" w:rsidRDefault="00110B4F" w:rsidP="0059761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1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97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1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97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1B2924" w:rsidRPr="0059761E" w:rsidRDefault="001B2924" w:rsidP="0059761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61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исполнения бюджета</w:t>
      </w:r>
    </w:p>
    <w:p w:rsidR="001B2924" w:rsidRPr="000D5140" w:rsidRDefault="0059761E" w:rsidP="005976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1B2924" w:rsidRPr="00110B4F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0A227A" w:rsidRPr="000A227A">
        <w:rPr>
          <w:rFonts w:ascii="Times New Roman" w:eastAsia="Times New Roman" w:hAnsi="Times New Roman" w:cs="Times New Roman"/>
          <w:sz w:val="24"/>
          <w:szCs w:val="24"/>
        </w:rPr>
        <w:t xml:space="preserve">№15 от 30.12.2020 </w:t>
      </w:r>
      <w:r w:rsidR="001B2924" w:rsidRPr="000A227A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0A227A" w:rsidRPr="000A227A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BF6C03">
        <w:rPr>
          <w:rFonts w:ascii="Times New Roman" w:eastAsia="Times New Roman" w:hAnsi="Times New Roman" w:cs="Times New Roman"/>
          <w:sz w:val="24"/>
          <w:szCs w:val="24"/>
        </w:rPr>
        <w:t xml:space="preserve"> дефицита установлен в сумме</w:t>
      </w:r>
      <w:r w:rsidR="00BF6C03">
        <w:rPr>
          <w:rFonts w:ascii="Times New Roman" w:eastAsia="Times New Roman" w:hAnsi="Times New Roman" w:cs="Times New Roman"/>
          <w:sz w:val="24"/>
          <w:szCs w:val="24"/>
        </w:rPr>
        <w:br/>
      </w:r>
      <w:r w:rsidR="000A227A">
        <w:rPr>
          <w:rFonts w:ascii="Times New Roman" w:eastAsia="Times New Roman" w:hAnsi="Times New Roman" w:cs="Times New Roman"/>
          <w:sz w:val="24"/>
          <w:szCs w:val="24"/>
        </w:rPr>
        <w:t>46,0</w:t>
      </w:r>
      <w:r w:rsidR="001B2924" w:rsidRPr="00110B4F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110B4F" w:rsidRPr="00110B4F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%</w:t>
      </w:r>
      <w:r w:rsidR="001B2924" w:rsidRPr="00110B4F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 </w:t>
      </w:r>
      <w:r w:rsidR="008D4BA5" w:rsidRPr="00821971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финансового дефицита бюджета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4BA5" w:rsidRPr="00821971">
        <w:rPr>
          <w:rFonts w:ascii="Times New Roman" w:eastAsia="Times New Roman" w:hAnsi="Times New Roman" w:cs="Times New Roman"/>
          <w:sz w:val="24"/>
          <w:szCs w:val="24"/>
        </w:rPr>
        <w:t xml:space="preserve"> было предусмотрено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A5" w:rsidRPr="00821971">
        <w:rPr>
          <w:rFonts w:ascii="Times New Roman" w:eastAsia="Times New Roman" w:hAnsi="Times New Roman" w:cs="Times New Roman"/>
          <w:sz w:val="24"/>
          <w:szCs w:val="24"/>
        </w:rPr>
        <w:t xml:space="preserve">получение и погашение кредитов от кредитных организаций: получение 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52,0</w:t>
      </w:r>
      <w:r w:rsidR="008D4BA5" w:rsidRPr="0082197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 xml:space="preserve">; погашение </w:t>
      </w:r>
      <w:r w:rsidR="00821971" w:rsidRPr="00821971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6,0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8A7FB9" w:rsidRPr="00821971" w:rsidRDefault="000A227A" w:rsidP="005976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Pr="0059761E">
        <w:rPr>
          <w:rFonts w:ascii="Times New Roman" w:eastAsia="Times New Roman" w:hAnsi="Times New Roman" w:cs="Times New Roman"/>
          <w:sz w:val="24"/>
          <w:szCs w:val="24"/>
        </w:rPr>
        <w:t xml:space="preserve">№47 от 29.12.2021 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>размер д</w:t>
      </w:r>
      <w:r w:rsidR="003F36B0" w:rsidRPr="0082197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 xml:space="preserve">фицита бюджета 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3 085,6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 xml:space="preserve"> тыс. руб. Источники внутреннего </w:t>
      </w:r>
      <w:r w:rsidR="00821971" w:rsidRPr="00821971">
        <w:rPr>
          <w:rFonts w:ascii="Times New Roman" w:eastAsia="Times New Roman" w:hAnsi="Times New Roman" w:cs="Times New Roman"/>
          <w:sz w:val="24"/>
          <w:szCs w:val="24"/>
        </w:rPr>
        <w:t>финансирования дефицита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 xml:space="preserve"> бюджета: изменение остатков средств на счетах бюджета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3 040,6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</w:t>
      </w:r>
      <w:r w:rsidR="00B95D65" w:rsidRPr="00821971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>
        <w:rPr>
          <w:rFonts w:ascii="Times New Roman" w:eastAsia="Times New Roman" w:hAnsi="Times New Roman" w:cs="Times New Roman"/>
          <w:sz w:val="24"/>
          <w:szCs w:val="24"/>
        </w:rPr>
        <w:t>22 796,9</w:t>
      </w:r>
      <w:r w:rsidR="008A7FB9" w:rsidRPr="00821971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>
        <w:rPr>
          <w:rFonts w:ascii="Times New Roman" w:eastAsia="Times New Roman" w:hAnsi="Times New Roman" w:cs="Times New Roman"/>
          <w:sz w:val="24"/>
          <w:szCs w:val="24"/>
        </w:rPr>
        <w:t>25 837,5 тыс. руб.).</w:t>
      </w:r>
    </w:p>
    <w:p w:rsidR="00A66FBD" w:rsidRPr="00821971" w:rsidRDefault="008A7FB9" w:rsidP="005976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97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результатам исполнения</w:t>
      </w:r>
      <w:r w:rsidR="006D162B" w:rsidRPr="0082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971" w:rsidRPr="00821971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  <w:r w:rsidR="001B2924" w:rsidRPr="0082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177" w:rsidRPr="00821971">
        <w:rPr>
          <w:rFonts w:ascii="Times New Roman" w:eastAsia="Times New Roman" w:hAnsi="Times New Roman" w:cs="Times New Roman"/>
          <w:bCs/>
          <w:sz w:val="24"/>
          <w:szCs w:val="24"/>
        </w:rPr>
        <w:t>Харанжинского</w:t>
      </w:r>
      <w:r w:rsidR="001B2924" w:rsidRPr="00821971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821971" w:rsidRPr="00821971">
        <w:rPr>
          <w:rFonts w:ascii="Times New Roman" w:eastAsia="Times New Roman" w:hAnsi="Times New Roman" w:cs="Times New Roman"/>
          <w:sz w:val="24"/>
          <w:szCs w:val="24"/>
        </w:rPr>
        <w:t>поселения за</w:t>
      </w:r>
      <w:r w:rsidR="001B2924" w:rsidRPr="0082197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2924" w:rsidRPr="0082197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2197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21971" w:rsidRPr="00821971">
        <w:rPr>
          <w:rFonts w:ascii="Times New Roman" w:eastAsia="Times New Roman" w:hAnsi="Times New Roman" w:cs="Times New Roman"/>
          <w:sz w:val="24"/>
          <w:szCs w:val="24"/>
        </w:rPr>
        <w:t>состоянию на</w:t>
      </w:r>
      <w:r w:rsidR="00A66FBD" w:rsidRPr="00821971">
        <w:rPr>
          <w:rFonts w:ascii="Times New Roman" w:eastAsia="Times New Roman" w:hAnsi="Times New Roman" w:cs="Times New Roman"/>
          <w:sz w:val="24"/>
          <w:szCs w:val="24"/>
        </w:rPr>
        <w:t xml:space="preserve"> 01.01.202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6FBD" w:rsidRPr="0082197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903875" w:rsidRPr="008219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66FBD" w:rsidRPr="00821971">
        <w:rPr>
          <w:rFonts w:ascii="Times New Roman" w:eastAsia="Times New Roman" w:hAnsi="Times New Roman" w:cs="Times New Roman"/>
          <w:sz w:val="24"/>
          <w:szCs w:val="24"/>
        </w:rPr>
        <w:t xml:space="preserve">ложился 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деф</w:t>
      </w:r>
      <w:r w:rsidR="00A66FBD" w:rsidRPr="00821971">
        <w:rPr>
          <w:rFonts w:ascii="Times New Roman" w:eastAsia="Times New Roman" w:hAnsi="Times New Roman" w:cs="Times New Roman"/>
          <w:sz w:val="24"/>
          <w:szCs w:val="24"/>
        </w:rPr>
        <w:t xml:space="preserve">ицит в размере 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16,7</w:t>
      </w:r>
      <w:r w:rsidR="00A66FBD" w:rsidRPr="00821971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согласуется с показателями </w:t>
      </w:r>
      <w:r w:rsidR="000A227A" w:rsidRPr="00821971">
        <w:rPr>
          <w:rFonts w:ascii="Times New Roman" w:eastAsia="Times New Roman" w:hAnsi="Times New Roman" w:cs="Times New Roman"/>
          <w:sz w:val="24"/>
          <w:szCs w:val="24"/>
        </w:rPr>
        <w:t xml:space="preserve">ф.0503317 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66FBD" w:rsidRPr="00821971">
        <w:rPr>
          <w:rFonts w:ascii="Times New Roman" w:eastAsia="Times New Roman" w:hAnsi="Times New Roman" w:cs="Times New Roman"/>
          <w:sz w:val="24"/>
          <w:szCs w:val="24"/>
        </w:rPr>
        <w:t>тчета об исполнении бюджета</w:t>
      </w:r>
      <w:r w:rsidR="000A22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6FBD" w:rsidRPr="0082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971" w:rsidRPr="0082197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66FBD" w:rsidRPr="00821971">
        <w:rPr>
          <w:rFonts w:ascii="Times New Roman" w:eastAsia="Times New Roman" w:hAnsi="Times New Roman" w:cs="Times New Roman"/>
          <w:sz w:val="24"/>
          <w:szCs w:val="24"/>
        </w:rPr>
        <w:t xml:space="preserve"> коду стр.450 раздела 2. Расходы бюджета.</w:t>
      </w:r>
    </w:p>
    <w:p w:rsidR="00903875" w:rsidRPr="00037FA0" w:rsidRDefault="00903875" w:rsidP="005976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FA0">
        <w:rPr>
          <w:rFonts w:ascii="Times New Roman" w:eastAsia="Times New Roman" w:hAnsi="Times New Roman" w:cs="Times New Roman"/>
          <w:sz w:val="24"/>
          <w:szCs w:val="24"/>
        </w:rPr>
        <w:t>Как следует из раздела 3 «Источники финансирования дефицита бюджета» данного отчета, в качестве источников внутреннего финансирования дефицита бюджета Харанжинского сельского поселения были привлечены</w:t>
      </w:r>
      <w:r w:rsidR="00A52357">
        <w:rPr>
          <w:rFonts w:ascii="Times New Roman" w:eastAsia="Times New Roman" w:hAnsi="Times New Roman" w:cs="Times New Roman"/>
          <w:sz w:val="24"/>
          <w:szCs w:val="24"/>
        </w:rPr>
        <w:t xml:space="preserve"> кредитные средства</w:t>
      </w:r>
      <w:r w:rsidRPr="00037F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875" w:rsidRPr="00A52357" w:rsidRDefault="00903875" w:rsidP="00A52357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sz w:val="24"/>
          <w:szCs w:val="24"/>
        </w:rPr>
        <w:t xml:space="preserve">изменения остатков средств на </w:t>
      </w:r>
      <w:r w:rsidR="00037FA0" w:rsidRPr="00A52357">
        <w:rPr>
          <w:rFonts w:ascii="Times New Roman" w:eastAsia="Times New Roman" w:hAnsi="Times New Roman" w:cs="Times New Roman"/>
          <w:sz w:val="24"/>
          <w:szCs w:val="24"/>
        </w:rPr>
        <w:t>счетах по</w:t>
      </w:r>
      <w:r w:rsidRPr="00A52357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</w:t>
      </w:r>
      <w:r w:rsidR="00A52357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="00A52357">
        <w:rPr>
          <w:rFonts w:ascii="Times New Roman" w:eastAsia="Times New Roman" w:hAnsi="Times New Roman" w:cs="Times New Roman"/>
          <w:sz w:val="24"/>
          <w:szCs w:val="24"/>
        </w:rPr>
        <w:br/>
        <w:t>16,7</w:t>
      </w:r>
      <w:r w:rsidRPr="00A52357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остатков средств </w:t>
      </w:r>
      <w:r w:rsidR="00B95D65" w:rsidRPr="00A52357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A52357">
        <w:rPr>
          <w:rFonts w:ascii="Times New Roman" w:eastAsia="Times New Roman" w:hAnsi="Times New Roman" w:cs="Times New Roman"/>
          <w:sz w:val="24"/>
          <w:szCs w:val="24"/>
        </w:rPr>
        <w:t>26 329,1</w:t>
      </w:r>
      <w:r w:rsidRPr="00A52357">
        <w:rPr>
          <w:rFonts w:ascii="Times New Roman" w:eastAsia="Times New Roman" w:hAnsi="Times New Roman" w:cs="Times New Roman"/>
          <w:sz w:val="24"/>
          <w:szCs w:val="24"/>
        </w:rPr>
        <w:t xml:space="preserve"> тыс. р</w:t>
      </w:r>
      <w:r w:rsidR="00A52357">
        <w:rPr>
          <w:rFonts w:ascii="Times New Roman" w:eastAsia="Times New Roman" w:hAnsi="Times New Roman" w:cs="Times New Roman"/>
          <w:sz w:val="24"/>
          <w:szCs w:val="24"/>
        </w:rPr>
        <w:t>уб., уменьшение</w:t>
      </w:r>
      <w:r w:rsidR="00A52357">
        <w:rPr>
          <w:rFonts w:ascii="Times New Roman" w:eastAsia="Times New Roman" w:hAnsi="Times New Roman" w:cs="Times New Roman"/>
          <w:sz w:val="24"/>
          <w:szCs w:val="24"/>
        </w:rPr>
        <w:br/>
        <w:t>26 345,8 тыс. руб.).</w:t>
      </w:r>
    </w:p>
    <w:p w:rsidR="00271D07" w:rsidRPr="00A52357" w:rsidRDefault="00271D07" w:rsidP="00A52357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271D07" w:rsidRPr="00567EFF" w:rsidRDefault="00567EFF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FF">
        <w:rPr>
          <w:rFonts w:ascii="Times New Roman" w:eastAsia="Times New Roman" w:hAnsi="Times New Roman" w:cs="Times New Roman"/>
          <w:sz w:val="24"/>
          <w:szCs w:val="24"/>
        </w:rPr>
        <w:t>Фактически в 202</w:t>
      </w:r>
      <w:r w:rsidR="00A523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1D07" w:rsidRPr="00567EF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271D07" w:rsidRPr="00567EFF">
        <w:rPr>
          <w:rFonts w:ascii="Times New Roman" w:eastAsia="Times New Roman" w:hAnsi="Times New Roman" w:cs="Times New Roman"/>
          <w:sz w:val="24"/>
          <w:szCs w:val="24"/>
        </w:rPr>
        <w:t>Харанж</w:t>
      </w:r>
      <w:r w:rsidR="00B95D65" w:rsidRPr="00567E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1D07" w:rsidRPr="00567EFF">
        <w:rPr>
          <w:rFonts w:ascii="Times New Roman" w:eastAsia="Times New Roman" w:hAnsi="Times New Roman" w:cs="Times New Roman"/>
          <w:sz w:val="24"/>
          <w:szCs w:val="24"/>
        </w:rPr>
        <w:t>нским</w:t>
      </w:r>
      <w:proofErr w:type="spellEnd"/>
      <w:r w:rsidR="00271D07" w:rsidRPr="00567E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2924" w:rsidRPr="00A52357" w:rsidRDefault="001B2924" w:rsidP="00A52357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A52357" w:rsidRPr="0061061A" w:rsidRDefault="00A52357" w:rsidP="00A523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Годовая отчетность предоставляется в соответствии с Инструкцией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</w:rPr>
        <w:t>№191н</w:t>
      </w:r>
      <w:r w:rsidRPr="00610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357" w:rsidRDefault="00A52357" w:rsidP="00A52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КСО МО «Братский район» годовой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поступил в срок, установленный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52357" w:rsidRPr="00916664" w:rsidRDefault="00A52357" w:rsidP="00A52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A52357" w:rsidRPr="00016BDF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A52357" w:rsidRPr="00990335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795042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A52357" w:rsidRPr="00990335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795042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A52357" w:rsidRPr="0002744C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«Сведения об изменениях бюджетной росписи главного распорядителя бюджетных средств» (</w:t>
      </w:r>
      <w:r w:rsidR="00795042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0503163);</w:t>
      </w:r>
    </w:p>
    <w:p w:rsidR="00A52357" w:rsidRP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4C">
        <w:rPr>
          <w:rFonts w:ascii="Times New Roman" w:hAnsi="Times New Roman" w:cs="Times New Roman"/>
          <w:sz w:val="24"/>
          <w:szCs w:val="24"/>
        </w:rPr>
        <w:t>«Отчет о состоянии лицевого счета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795042">
        <w:rPr>
          <w:rFonts w:ascii="Times New Roman" w:hAnsi="Times New Roman" w:cs="Times New Roman"/>
          <w:sz w:val="24"/>
          <w:szCs w:val="24"/>
        </w:rPr>
        <w:t>ф.</w:t>
      </w:r>
      <w:r w:rsidRPr="0002744C">
        <w:rPr>
          <w:rFonts w:ascii="Times New Roman" w:hAnsi="Times New Roman" w:cs="Times New Roman"/>
          <w:bCs/>
          <w:sz w:val="24"/>
          <w:szCs w:val="24"/>
        </w:rPr>
        <w:t>0531787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A52357" w:rsidRP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мероприятий в рамках целевых программ» (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0503166);</w:t>
      </w:r>
    </w:p>
    <w:p w:rsidR="00A52357" w:rsidRP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движении нефинансовых активов» (ф.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0503168, 0503368);</w:t>
      </w:r>
    </w:p>
    <w:p w:rsidR="00A52357" w:rsidRP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 (ф.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0503169, 0503369);</w:t>
      </w:r>
    </w:p>
    <w:p w:rsidR="00A52357" w:rsidRP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принятых и неисполненных обязательствах получателя бюджетных средств» (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A52357" w:rsidRP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 бюджета» (ф.0503296)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357" w:rsidRPr="00A52357" w:rsidRDefault="00A52357" w:rsidP="00A52357">
      <w:pPr>
        <w:pStyle w:val="a4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2357">
        <w:rPr>
          <w:rFonts w:ascii="Times New Roman" w:hAnsi="Times New Roman" w:cs="Times New Roman"/>
          <w:sz w:val="24"/>
          <w:szCs w:val="24"/>
        </w:rPr>
        <w:t>Отчет о расходах и численности работников органов местного самоуправления» (</w:t>
      </w:r>
      <w:r w:rsidR="00795042">
        <w:rPr>
          <w:rFonts w:ascii="Times New Roman" w:hAnsi="Times New Roman" w:cs="Times New Roman"/>
          <w:sz w:val="24"/>
          <w:szCs w:val="24"/>
        </w:rPr>
        <w:t>ф.</w:t>
      </w:r>
      <w:r w:rsidRPr="00A52357">
        <w:rPr>
          <w:rFonts w:ascii="Times New Roman" w:hAnsi="Times New Roman" w:cs="Times New Roman"/>
          <w:sz w:val="24"/>
          <w:szCs w:val="24"/>
        </w:rPr>
        <w:t>0503075)</w:t>
      </w: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924" w:rsidRPr="00A52357" w:rsidRDefault="001B2924" w:rsidP="00A52357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</w:t>
      </w:r>
      <w:r w:rsidR="001D1078" w:rsidRPr="00A52357">
        <w:rPr>
          <w:rFonts w:ascii="Times New Roman" w:eastAsia="Times New Roman" w:hAnsi="Times New Roman" w:cs="Times New Roman"/>
          <w:b/>
          <w:bCs/>
          <w:sz w:val="24"/>
          <w:szCs w:val="24"/>
        </w:rPr>
        <w:t>ой отчетности</w:t>
      </w:r>
    </w:p>
    <w:p w:rsidR="0099371E" w:rsidRPr="00461B8E" w:rsidRDefault="0099371E" w:rsidP="00993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и оформления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редставленных форм требованиям И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</w:rPr>
        <w:t>№191н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99371E" w:rsidRPr="00382F85" w:rsidRDefault="0099371E" w:rsidP="0099371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Проверка соблюдения контрольного соотношения между показателями </w:t>
      </w:r>
      <w:r w:rsidR="00795042">
        <w:t>ф.</w:t>
      </w:r>
      <w:r w:rsidRPr="00382F85">
        <w:t xml:space="preserve">0503321 и сведений </w:t>
      </w:r>
      <w:r w:rsidR="00795042">
        <w:t>ф.</w:t>
      </w:r>
      <w:r w:rsidRPr="00382F85">
        <w:t xml:space="preserve">0503368 по отчетным показателям выявило, что чистое поступление основных средств по стр.320 </w:t>
      </w:r>
      <w:r w:rsidR="00795042">
        <w:t>ф.</w:t>
      </w:r>
      <w:r w:rsidRPr="00382F85">
        <w:t xml:space="preserve">0503321 соответствует идентичному показателю </w:t>
      </w:r>
      <w:r w:rsidR="00795042">
        <w:t>ф.</w:t>
      </w:r>
      <w:r w:rsidRPr="00382F85">
        <w:t>0503368.</w:t>
      </w:r>
    </w:p>
    <w:p w:rsidR="0099371E" w:rsidRPr="00382F85" w:rsidRDefault="0099371E" w:rsidP="0099371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382F85">
        <w:t>При сопоставлении идентичных показателей ф.0503125</w:t>
      </w:r>
      <w:r>
        <w:t xml:space="preserve"> «С</w:t>
      </w:r>
      <w:r w:rsidRPr="00382F85">
        <w:t>правк</w:t>
      </w:r>
      <w:r>
        <w:t>а</w:t>
      </w:r>
      <w:r w:rsidRPr="00382F85">
        <w:t xml:space="preserve"> по консолидируемым расчетам</w:t>
      </w:r>
      <w:r>
        <w:t>»</w:t>
      </w:r>
      <w:r w:rsidRPr="00382F85"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795042">
        <w:t>ф.</w:t>
      </w:r>
      <w:r w:rsidRPr="00382F85">
        <w:t xml:space="preserve">0503317 </w:t>
      </w:r>
      <w:r>
        <w:t>«О</w:t>
      </w:r>
      <w:r w:rsidRPr="00382F85">
        <w:t xml:space="preserve">тчет об исполнении </w:t>
      </w:r>
      <w:r>
        <w:t xml:space="preserve">консолидированного </w:t>
      </w:r>
      <w:r w:rsidRPr="00382F85">
        <w:t>бюджета</w:t>
      </w:r>
      <w:r>
        <w:t>»</w:t>
      </w:r>
      <w:r w:rsidRPr="00382F85">
        <w:t xml:space="preserve"> по коду строки 010 «Безвозмездные поступления от других бюджетов бюджетной системы Российской Федерации» установлено соответствие сумм.</w:t>
      </w:r>
      <w:proofErr w:type="gramEnd"/>
    </w:p>
    <w:p w:rsidR="0099371E" w:rsidRPr="00382F85" w:rsidRDefault="0099371E" w:rsidP="0099371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При анализе </w:t>
      </w:r>
      <w:r w:rsidR="00795042">
        <w:t>ф.</w:t>
      </w:r>
      <w:r w:rsidRPr="00382F85">
        <w:t xml:space="preserve">0503320 «Баланс исполнения консолидированного </w:t>
      </w:r>
      <w:r>
        <w:t>бюджета» и</w:t>
      </w:r>
      <w:r>
        <w:br/>
      </w:r>
      <w:r w:rsidR="00795042">
        <w:t>ф.</w:t>
      </w:r>
      <w:r w:rsidRPr="00382F85">
        <w:t xml:space="preserve">0503321 «Консолидированный отчет о финансовых результатах деятельности» установлено: </w:t>
      </w:r>
    </w:p>
    <w:p w:rsidR="0099371E" w:rsidRPr="00382F85" w:rsidRDefault="0099371E" w:rsidP="0099371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 xml:space="preserve">контрольное соотношение в части чистого поступления основных средств – соблюдены и составляют минус </w:t>
      </w:r>
      <w:r>
        <w:t>303,9</w:t>
      </w:r>
      <w:r w:rsidRPr="00382F85">
        <w:t xml:space="preserve"> </w:t>
      </w:r>
      <w:r w:rsidR="00795042">
        <w:t>тыс. руб.</w:t>
      </w:r>
      <w:r w:rsidRPr="00382F85">
        <w:t xml:space="preserve">; </w:t>
      </w:r>
    </w:p>
    <w:p w:rsidR="0099371E" w:rsidRPr="00BA4305" w:rsidRDefault="0099371E" w:rsidP="0099371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82F85">
        <w:t>в части чистого поступления материальных запасов – контрольные соотношения выдержаны и составили</w:t>
      </w:r>
      <w:r w:rsidRPr="00BA4305">
        <w:t xml:space="preserve"> </w:t>
      </w:r>
      <w:r>
        <w:t>496,1</w:t>
      </w:r>
      <w:r w:rsidRPr="00BA4305">
        <w:t xml:space="preserve"> </w:t>
      </w:r>
      <w:r w:rsidR="00795042">
        <w:t>тыс. руб.</w:t>
      </w:r>
      <w:r w:rsidRPr="00BA4305">
        <w:t xml:space="preserve">; </w:t>
      </w:r>
    </w:p>
    <w:p w:rsidR="0099371E" w:rsidRPr="00D92CED" w:rsidRDefault="0099371E" w:rsidP="0099371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92CED">
        <w:t xml:space="preserve">в части чистого увеличения прочей дебиторской задолженности расхождений нет, сумма составила – </w:t>
      </w:r>
      <w:r>
        <w:t>44,1</w:t>
      </w:r>
      <w:r w:rsidRPr="00D92CED">
        <w:t xml:space="preserve"> </w:t>
      </w:r>
      <w:r w:rsidR="00795042">
        <w:t>тыс. руб</w:t>
      </w:r>
      <w:proofErr w:type="gramStart"/>
      <w:r w:rsidR="00795042">
        <w:t>.</w:t>
      </w:r>
      <w:r w:rsidRPr="00D92CED">
        <w:t xml:space="preserve">. </w:t>
      </w:r>
      <w:proofErr w:type="gramEnd"/>
      <w:r w:rsidRPr="00D92CED">
        <w:t xml:space="preserve">В части чистого увеличения прочей кредиторской задолженности расхождений нет, сумма – </w:t>
      </w:r>
      <w:r>
        <w:t>775,4</w:t>
      </w:r>
      <w:r w:rsidRPr="00D92CED">
        <w:t xml:space="preserve"> </w:t>
      </w:r>
      <w:r w:rsidR="00795042">
        <w:t>тыс. руб.</w:t>
      </w:r>
      <w:r w:rsidRPr="00D92CED">
        <w:t>;</w:t>
      </w:r>
    </w:p>
    <w:p w:rsidR="0099371E" w:rsidRPr="00BA4305" w:rsidRDefault="0099371E" w:rsidP="0099371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A4305">
        <w:t>соответствие в части счета 0 401</w:t>
      </w:r>
      <w:r>
        <w:t xml:space="preserve"> 40 – доходы будущих периодов –</w:t>
      </w:r>
      <w:r>
        <w:br/>
        <w:t>минус 91,9</w:t>
      </w:r>
      <w:r w:rsidRPr="00BA4305">
        <w:t xml:space="preserve"> </w:t>
      </w:r>
      <w:r w:rsidR="00795042">
        <w:t>тыс. руб.</w:t>
      </w:r>
      <w:r w:rsidRPr="00BA4305">
        <w:t>;</w:t>
      </w:r>
    </w:p>
    <w:p w:rsidR="0099371E" w:rsidRPr="00BA4305" w:rsidRDefault="0099371E" w:rsidP="0099371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A4305">
        <w:t>соответствие показателей в части чистого операционног</w:t>
      </w:r>
      <w:r>
        <w:t>о результата –</w:t>
      </w:r>
      <w:r>
        <w:br/>
        <w:t>минус 144,1</w:t>
      </w:r>
      <w:r w:rsidRPr="00BA4305">
        <w:t xml:space="preserve"> </w:t>
      </w:r>
      <w:r w:rsidR="00795042">
        <w:t>тыс. руб</w:t>
      </w:r>
      <w:proofErr w:type="gramStart"/>
      <w:r w:rsidR="00795042">
        <w:t>.</w:t>
      </w:r>
      <w:r w:rsidRPr="00BA4305">
        <w:t>.</w:t>
      </w:r>
      <w:proofErr w:type="gramEnd"/>
    </w:p>
    <w:p w:rsidR="0099371E" w:rsidRDefault="0099371E" w:rsidP="0099371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4A2F">
        <w:t xml:space="preserve">В </w:t>
      </w:r>
      <w:r w:rsidR="00795042">
        <w:t>ф.</w:t>
      </w:r>
      <w:r w:rsidRPr="002E0244">
        <w:t>0503</w:t>
      </w:r>
      <w:r w:rsidR="00E752D6">
        <w:t>3</w:t>
      </w:r>
      <w:r w:rsidRPr="002E0244">
        <w:t xml:space="preserve">23 «Отчет о движении денежных средств» изменение остатков денежных средств на счетах бюджетов соответствуют аналогичным показателям </w:t>
      </w:r>
      <w:r w:rsidR="00795042">
        <w:t>ф.</w:t>
      </w:r>
      <w:r w:rsidRPr="002E0244">
        <w:t>0503</w:t>
      </w:r>
      <w:r w:rsidR="00E752D6">
        <w:t>31</w:t>
      </w:r>
      <w:r w:rsidRPr="002E0244">
        <w:t xml:space="preserve">7 «Отчет об исполнении бюджета». Показатели </w:t>
      </w:r>
      <w:r w:rsidR="00795042">
        <w:t>ф.</w:t>
      </w:r>
      <w:r w:rsidRPr="002E0244">
        <w:t>0503</w:t>
      </w:r>
      <w:r>
        <w:t>31</w:t>
      </w:r>
      <w:r w:rsidRPr="002E0244">
        <w:t xml:space="preserve">7 в части кассовых операций по исполнению бюджетов соответствуют показателям </w:t>
      </w:r>
      <w:r w:rsidR="00795042">
        <w:t>ф.</w:t>
      </w:r>
      <w:r w:rsidRPr="002E0244">
        <w:t xml:space="preserve">0503323 </w:t>
      </w:r>
      <w:r>
        <w:t>«</w:t>
      </w:r>
      <w:r w:rsidRPr="002E0244">
        <w:t>Консолидированн</w:t>
      </w:r>
      <w:r>
        <w:t>ый</w:t>
      </w:r>
      <w:r w:rsidRPr="002E0244">
        <w:t xml:space="preserve"> </w:t>
      </w:r>
      <w:r>
        <w:t>отчет</w:t>
      </w:r>
      <w:r w:rsidRPr="002E0244">
        <w:t xml:space="preserve"> о движении денежных средств (стр.2100) и составляют </w:t>
      </w:r>
      <w:r>
        <w:t>22 797,4</w:t>
      </w:r>
      <w:r w:rsidRPr="002E0244">
        <w:t xml:space="preserve"> </w:t>
      </w:r>
      <w:r w:rsidR="00795042">
        <w:t>тыс. руб</w:t>
      </w:r>
      <w:proofErr w:type="gramStart"/>
      <w:r w:rsidR="00795042">
        <w:t>.</w:t>
      </w:r>
      <w:r>
        <w:t>.</w:t>
      </w:r>
      <w:proofErr w:type="gramEnd"/>
    </w:p>
    <w:p w:rsidR="0099371E" w:rsidRDefault="0099371E" w:rsidP="0099371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B7089">
        <w:t xml:space="preserve">Анализ показателей, отраженных в </w:t>
      </w:r>
      <w:r w:rsidR="00795042">
        <w:t>ф.</w:t>
      </w:r>
      <w:r w:rsidRPr="003B7089">
        <w:t xml:space="preserve">0503320 «Баланс исполнения </w:t>
      </w:r>
      <w:r>
        <w:t xml:space="preserve">консолидированного </w:t>
      </w:r>
      <w:r w:rsidRPr="003B7089">
        <w:t xml:space="preserve">бюджета» по разделам «финансовые активы» и «обязательства», показал соответствие взаимосвязанных показателей </w:t>
      </w:r>
      <w:r w:rsidR="00795042">
        <w:t>ф.</w:t>
      </w:r>
      <w:r w:rsidRPr="003B7089">
        <w:t>0503369 «Сведения по дебиторской и кредиторской задолженности» по дебиторской и кредиторской задолженности на начало и конец отчетного периода.</w:t>
      </w:r>
    </w:p>
    <w:p w:rsidR="0099371E" w:rsidRPr="00946BF7" w:rsidRDefault="0099371E" w:rsidP="0099371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46BF7">
        <w:t xml:space="preserve">Показатели неисполненных обязательств </w:t>
      </w:r>
      <w:r w:rsidR="00795042">
        <w:t>ф.</w:t>
      </w:r>
      <w:r w:rsidRPr="00946BF7">
        <w:t xml:space="preserve">0503128 </w:t>
      </w:r>
      <w:r>
        <w:t>«О</w:t>
      </w:r>
      <w:r w:rsidRPr="00946BF7">
        <w:t xml:space="preserve">тчет о </w:t>
      </w:r>
      <w:r>
        <w:t>бюджетных</w:t>
      </w:r>
      <w:r w:rsidRPr="00946BF7">
        <w:t xml:space="preserve"> обязательствах</w:t>
      </w:r>
      <w:r>
        <w:t>»</w:t>
      </w:r>
      <w:r w:rsidRPr="00946BF7">
        <w:t xml:space="preserve"> (гр.11 и гр.12) соответствуют данным разделов 1 «Сведения о </w:t>
      </w:r>
      <w:r w:rsidRPr="00946BF7">
        <w:lastRenderedPageBreak/>
        <w:t>неисполненных бюджетных обязательств</w:t>
      </w:r>
      <w:r>
        <w:t>ах</w:t>
      </w:r>
      <w:r w:rsidRPr="00946BF7">
        <w:t>» и 2 «Сведения о неисполненных денежных обязательств</w:t>
      </w:r>
      <w:r>
        <w:t>ах</w:t>
      </w:r>
      <w:r w:rsidRPr="00946BF7">
        <w:t xml:space="preserve">» </w:t>
      </w:r>
      <w:r w:rsidR="00795042">
        <w:t>ф.</w:t>
      </w:r>
      <w:r w:rsidRPr="00946BF7">
        <w:t>0503175.</w:t>
      </w:r>
    </w:p>
    <w:p w:rsidR="0099371E" w:rsidRPr="000427C0" w:rsidRDefault="0099371E" w:rsidP="0099371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D45BFF">
        <w:rPr>
          <w:shd w:val="clear" w:color="auto" w:fill="FFFFFF"/>
        </w:rPr>
        <w:t>Согласно п.73</w:t>
      </w:r>
      <w:r>
        <w:rPr>
          <w:shd w:val="clear" w:color="auto" w:fill="FFFFFF"/>
        </w:rPr>
        <w:t>.</w:t>
      </w:r>
      <w:r w:rsidRPr="00D45BFF">
        <w:rPr>
          <w:shd w:val="clear" w:color="auto" w:fill="FFFFFF"/>
        </w:rPr>
        <w:t xml:space="preserve"> Инструкции</w:t>
      </w:r>
      <w:r w:rsidR="00795042">
        <w:rPr>
          <w:shd w:val="clear" w:color="auto" w:fill="FFFFFF"/>
        </w:rPr>
        <w:t xml:space="preserve"> </w:t>
      </w:r>
      <w:r w:rsidR="00795042">
        <w:t>№191н</w:t>
      </w:r>
      <w:r w:rsidRPr="00D45BFF">
        <w:rPr>
          <w:shd w:val="clear" w:color="auto" w:fill="FFFFFF"/>
        </w:rPr>
        <w:t xml:space="preserve"> Показатели граф 4, 5 и 10 разделов </w:t>
      </w:r>
      <w:r>
        <w:rPr>
          <w:shd w:val="clear" w:color="auto" w:fill="FFFFFF"/>
        </w:rPr>
        <w:t>«</w:t>
      </w:r>
      <w:r w:rsidRPr="00D45BFF">
        <w:rPr>
          <w:shd w:val="clear" w:color="auto" w:fill="FFFFFF"/>
        </w:rPr>
        <w:t>Бюджетные обязательства текущего (отчетног</w:t>
      </w:r>
      <w:r>
        <w:rPr>
          <w:shd w:val="clear" w:color="auto" w:fill="FFFFFF"/>
        </w:rPr>
        <w:t>о) финансового года по расходам»</w:t>
      </w:r>
      <w:r w:rsidRPr="00D45B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r w:rsidRPr="00D45BFF">
        <w:rPr>
          <w:shd w:val="clear" w:color="auto" w:fill="FFFFFF"/>
        </w:rPr>
        <w:t xml:space="preserve">Бюджетные обязательства текущего (отчетного) финансового года по выплатам источников </w:t>
      </w:r>
      <w:r>
        <w:rPr>
          <w:shd w:val="clear" w:color="auto" w:fill="FFFFFF"/>
        </w:rPr>
        <w:t>финансирования дефицита бюджета»</w:t>
      </w:r>
      <w:r w:rsidRPr="00D45BFF">
        <w:rPr>
          <w:shd w:val="clear" w:color="auto" w:fill="FFFFFF"/>
        </w:rPr>
        <w:t xml:space="preserve"> </w:t>
      </w:r>
      <w:r w:rsidR="00795042">
        <w:rPr>
          <w:shd w:val="clear" w:color="auto" w:fill="FFFFFF"/>
        </w:rPr>
        <w:t>ф.</w:t>
      </w:r>
      <w:r w:rsidRPr="00D45BFF">
        <w:rPr>
          <w:shd w:val="clear" w:color="auto" w:fill="FFFFFF"/>
        </w:rPr>
        <w:t>0503128</w:t>
      </w:r>
      <w:r>
        <w:rPr>
          <w:shd w:val="clear" w:color="auto" w:fill="FFFFFF"/>
        </w:rPr>
        <w:t xml:space="preserve"> «Отчет о бюджетных обязательствах»</w:t>
      </w:r>
      <w:r>
        <w:rPr>
          <w:color w:val="FF0000"/>
          <w:shd w:val="clear" w:color="auto" w:fill="FFFFFF"/>
        </w:rPr>
        <w:t xml:space="preserve"> </w:t>
      </w:r>
      <w:r w:rsidRPr="00D45BFF">
        <w:rPr>
          <w:shd w:val="clear" w:color="auto" w:fill="FFFFFF"/>
        </w:rPr>
        <w:t xml:space="preserve">сопоставимы с показателями граф 4, 5 и </w:t>
      </w:r>
      <w:r w:rsidRPr="00E752D6">
        <w:rPr>
          <w:shd w:val="clear" w:color="auto" w:fill="FFFFFF"/>
        </w:rPr>
        <w:t xml:space="preserve">9 </w:t>
      </w:r>
      <w:hyperlink r:id="rId9" w:history="1">
        <w:r w:rsidR="00795042">
          <w:rPr>
            <w:rStyle w:val="ac"/>
            <w:rFonts w:eastAsiaTheme="majorEastAsia"/>
            <w:color w:val="auto"/>
            <w:bdr w:val="none" w:sz="0" w:space="0" w:color="auto" w:frame="1"/>
            <w:shd w:val="clear" w:color="auto" w:fill="FFFFFF"/>
          </w:rPr>
          <w:t>ф.</w:t>
        </w:r>
        <w:r w:rsidRPr="00E752D6">
          <w:rPr>
            <w:rStyle w:val="ac"/>
            <w:rFonts w:eastAsiaTheme="majorEastAsia"/>
            <w:color w:val="auto"/>
            <w:bdr w:val="none" w:sz="0" w:space="0" w:color="auto" w:frame="1"/>
            <w:shd w:val="clear" w:color="auto" w:fill="FFFFFF"/>
          </w:rPr>
          <w:t>0503127</w:t>
        </w:r>
      </w:hyperlink>
      <w:r>
        <w:t xml:space="preserve"> «Отчет об исполнении бюджета» соответственно</w:t>
      </w:r>
      <w:r w:rsidRPr="00D45BFF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99371E" w:rsidRPr="003B7089" w:rsidRDefault="0099371E" w:rsidP="00993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52E">
        <w:rPr>
          <w:rFonts w:ascii="Times New Roman" w:hAnsi="Times New Roman" w:cs="Times New Roman"/>
          <w:sz w:val="24"/>
          <w:szCs w:val="24"/>
        </w:rPr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 w:rsidR="00795042">
        <w:rPr>
          <w:rFonts w:ascii="Times New Roman" w:hAnsi="Times New Roman" w:cs="Times New Roman"/>
          <w:sz w:val="24"/>
          <w:szCs w:val="24"/>
        </w:rPr>
        <w:t>ф.</w:t>
      </w:r>
      <w:r w:rsidRPr="0090152E">
        <w:rPr>
          <w:rFonts w:ascii="Times New Roman" w:hAnsi="Times New Roman" w:cs="Times New Roman"/>
          <w:sz w:val="24"/>
          <w:szCs w:val="24"/>
        </w:rPr>
        <w:t xml:space="preserve">0503128 </w:t>
      </w:r>
      <w:r w:rsidRPr="0090152E">
        <w:rPr>
          <w:rFonts w:ascii="Times New Roman" w:hAnsi="Times New Roman" w:cs="Times New Roman"/>
          <w:sz w:val="24"/>
          <w:szCs w:val="24"/>
          <w:shd w:val="clear" w:color="auto" w:fill="FFFFFF"/>
        </w:rPr>
        <w:t>«Отчет о бюджетных обязательствах»</w:t>
      </w:r>
      <w:r w:rsidRPr="0090152E">
        <w:rPr>
          <w:rFonts w:ascii="Times New Roman" w:hAnsi="Times New Roman" w:cs="Times New Roman"/>
          <w:sz w:val="24"/>
          <w:szCs w:val="24"/>
        </w:rPr>
        <w:t xml:space="preserve"> соответствуют показателям гр.9 </w:t>
      </w:r>
      <w:r w:rsidR="00795042">
        <w:rPr>
          <w:rFonts w:ascii="Times New Roman" w:hAnsi="Times New Roman" w:cs="Times New Roman"/>
          <w:sz w:val="24"/>
          <w:szCs w:val="24"/>
        </w:rPr>
        <w:t>ф.</w:t>
      </w:r>
      <w:r w:rsidRPr="0090152E">
        <w:rPr>
          <w:rFonts w:ascii="Times New Roman" w:hAnsi="Times New Roman" w:cs="Times New Roman"/>
          <w:sz w:val="24"/>
          <w:szCs w:val="24"/>
        </w:rPr>
        <w:t>0503</w:t>
      </w:r>
      <w:r w:rsidR="00130721">
        <w:rPr>
          <w:rFonts w:ascii="Times New Roman" w:hAnsi="Times New Roman" w:cs="Times New Roman"/>
          <w:sz w:val="24"/>
          <w:szCs w:val="24"/>
        </w:rPr>
        <w:t>3</w:t>
      </w:r>
      <w:r w:rsidRPr="0090152E">
        <w:rPr>
          <w:rFonts w:ascii="Times New Roman" w:hAnsi="Times New Roman" w:cs="Times New Roman"/>
          <w:sz w:val="24"/>
          <w:szCs w:val="24"/>
        </w:rPr>
        <w:t>69 «Сведения по дебиторской и кредиторской задолженности».</w:t>
      </w:r>
    </w:p>
    <w:p w:rsidR="0099371E" w:rsidRPr="003B7089" w:rsidRDefault="0099371E" w:rsidP="0099371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134055">
        <w:rPr>
          <w:shd w:val="clear" w:color="auto" w:fill="FFFFFF"/>
        </w:rPr>
        <w:t>В</w:t>
      </w:r>
      <w:r>
        <w:rPr>
          <w:shd w:val="clear" w:color="auto" w:fill="FFFFFF"/>
        </w:rPr>
        <w:t xml:space="preserve"> р</w:t>
      </w:r>
      <w:r w:rsidRPr="003B7089">
        <w:rPr>
          <w:shd w:val="clear" w:color="auto" w:fill="FFFFFF"/>
        </w:rPr>
        <w:t>аздел</w:t>
      </w:r>
      <w:r>
        <w:rPr>
          <w:shd w:val="clear" w:color="auto" w:fill="FFFFFF"/>
        </w:rPr>
        <w:t>е</w:t>
      </w:r>
      <w:r w:rsidRPr="003B7089">
        <w:rPr>
          <w:shd w:val="clear" w:color="auto" w:fill="FFFFFF"/>
        </w:rPr>
        <w:t xml:space="preserve"> 3 </w:t>
      </w:r>
      <w:r w:rsidRPr="003B7089">
        <w:t>«Обязательства финансовых годов, следующих за текущим (отчетным) финансовым годом»</w:t>
      </w:r>
      <w:r>
        <w:t xml:space="preserve"> </w:t>
      </w:r>
      <w:r w:rsidR="00795042">
        <w:rPr>
          <w:shd w:val="clear" w:color="auto" w:fill="FFFFFF"/>
        </w:rPr>
        <w:t>ф.</w:t>
      </w:r>
      <w:r w:rsidRPr="003B7089">
        <w:rPr>
          <w:shd w:val="clear" w:color="auto" w:fill="FFFFFF"/>
        </w:rPr>
        <w:t xml:space="preserve">0503128 </w:t>
      </w:r>
      <w:r w:rsidRPr="0090152E">
        <w:rPr>
          <w:shd w:val="clear" w:color="auto" w:fill="FFFFFF"/>
        </w:rPr>
        <w:t>«Отчет о бюджетных обязательствах»</w:t>
      </w:r>
      <w:r w:rsidRPr="003B7089">
        <w:t xml:space="preserve"> </w:t>
      </w:r>
      <w:r>
        <w:t>с</w:t>
      </w:r>
      <w:r w:rsidRPr="003B7089">
        <w:rPr>
          <w:shd w:val="clear" w:color="auto" w:fill="FFFFFF"/>
        </w:rPr>
        <w:t>умма принятых бюджетных и денежных обязательств</w:t>
      </w:r>
      <w:r w:rsidRPr="003B7089">
        <w:t xml:space="preserve"> на плановый период составляет 2 </w:t>
      </w:r>
      <w:r w:rsidR="00130721">
        <w:t>110</w:t>
      </w:r>
      <w:r w:rsidRPr="003B7089">
        <w:t>,</w:t>
      </w:r>
      <w:r w:rsidR="00130721">
        <w:t>6</w:t>
      </w:r>
      <w:r w:rsidRPr="003B7089">
        <w:t xml:space="preserve"> </w:t>
      </w:r>
      <w:r w:rsidR="00795042">
        <w:t>тыс. руб</w:t>
      </w:r>
      <w:proofErr w:type="gramStart"/>
      <w:r w:rsidR="00795042">
        <w:t>.</w:t>
      </w:r>
      <w:r>
        <w:t>.</w:t>
      </w:r>
      <w:proofErr w:type="gramEnd"/>
    </w:p>
    <w:p w:rsidR="0099371E" w:rsidRPr="003B7089" w:rsidRDefault="0099371E" w:rsidP="0099371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B7089">
        <w:rPr>
          <w:shd w:val="clear" w:color="auto" w:fill="FFFFFF"/>
        </w:rPr>
        <w:t xml:space="preserve">В графе 8 </w:t>
      </w:r>
      <w:r w:rsidR="00795042">
        <w:rPr>
          <w:shd w:val="clear" w:color="auto" w:fill="FFFFFF"/>
        </w:rPr>
        <w:t>ф.</w:t>
      </w:r>
      <w:r>
        <w:rPr>
          <w:shd w:val="clear" w:color="auto" w:fill="FFFFFF"/>
        </w:rPr>
        <w:t xml:space="preserve">0503128 </w:t>
      </w:r>
      <w:r w:rsidRPr="0090152E">
        <w:rPr>
          <w:shd w:val="clear" w:color="auto" w:fill="FFFFFF"/>
        </w:rPr>
        <w:t>«Отчет о бюджетных обязательствах»</w:t>
      </w:r>
      <w:r w:rsidRPr="003B7089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3B7089">
        <w:rPr>
          <w:shd w:val="clear" w:color="auto" w:fill="FFFFFF"/>
        </w:rPr>
        <w:t>ств с пр</w:t>
      </w:r>
      <w:proofErr w:type="gramEnd"/>
      <w:r w:rsidRPr="003B7089">
        <w:rPr>
          <w:shd w:val="clear" w:color="auto" w:fill="FFFFFF"/>
        </w:rPr>
        <w:t xml:space="preserve">именением конкурентных способов. </w:t>
      </w:r>
      <w:proofErr w:type="gramStart"/>
      <w:r w:rsidRPr="003B7089">
        <w:rPr>
          <w:shd w:val="clear" w:color="auto" w:fill="FFFFFF"/>
        </w:rPr>
        <w:t>Учреждени</w:t>
      </w:r>
      <w:r>
        <w:rPr>
          <w:shd w:val="clear" w:color="auto" w:fill="FFFFFF"/>
        </w:rPr>
        <w:t>е</w:t>
      </w:r>
      <w:r w:rsidRPr="003B7089">
        <w:rPr>
          <w:shd w:val="clear" w:color="auto" w:fill="FFFFFF"/>
        </w:rPr>
        <w:t xml:space="preserve">м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способов;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</w:t>
      </w:r>
      <w:r w:rsidR="00795042">
        <w:rPr>
          <w:shd w:val="clear" w:color="auto" w:fill="FFFFFF"/>
        </w:rPr>
        <w:t>ф.</w:t>
      </w:r>
      <w:r w:rsidRPr="003B7089">
        <w:rPr>
          <w:shd w:val="clear" w:color="auto" w:fill="FFFFFF"/>
        </w:rPr>
        <w:t>0503175</w:t>
      </w:r>
      <w:r>
        <w:rPr>
          <w:shd w:val="clear" w:color="auto" w:fill="FFFFFF"/>
        </w:rPr>
        <w:t xml:space="preserve"> «Сведения о принятых и неисполненных обязательствах получателя бюджетных средств»</w:t>
      </w:r>
      <w:r w:rsidRPr="003B7089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  <w:proofErr w:type="gramEnd"/>
    </w:p>
    <w:p w:rsidR="0099371E" w:rsidRPr="003B7089" w:rsidRDefault="0099371E" w:rsidP="0099371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A776D">
        <w:rPr>
          <w:shd w:val="clear" w:color="auto" w:fill="FFFFFF"/>
        </w:rPr>
        <w:t>А</w:t>
      </w:r>
      <w:r w:rsidRPr="003B7089">
        <w:rPr>
          <w:shd w:val="clear" w:color="auto" w:fill="FFFFFF"/>
        </w:rPr>
        <w:t>нализ фор</w:t>
      </w:r>
      <w:r>
        <w:rPr>
          <w:shd w:val="clear" w:color="auto" w:fill="FFFFFF"/>
        </w:rPr>
        <w:t>мы также показал, что учреждение</w:t>
      </w:r>
      <w:r w:rsidRPr="003B7089">
        <w:rPr>
          <w:shd w:val="clear" w:color="auto" w:fill="FFFFFF"/>
        </w:rPr>
        <w:t>м не формируются расчеты по отложенным обязательствам, то есть обязательствам, величина которых определена на момент их принятия условно (расчетно) и по которым не определено время их исполнения, при условии создания в учете учреждения по данным обязательств</w:t>
      </w:r>
      <w:r>
        <w:rPr>
          <w:shd w:val="clear" w:color="auto" w:fill="FFFFFF"/>
        </w:rPr>
        <w:t>ам резерва предстоящих расходов</w:t>
      </w:r>
      <w:r w:rsidRPr="003B7089">
        <w:rPr>
          <w:shd w:val="clear" w:color="auto" w:fill="FFFFFF"/>
        </w:rPr>
        <w:t xml:space="preserve"> </w:t>
      </w:r>
      <w:r>
        <w:rPr>
          <w:shd w:val="clear" w:color="auto" w:fill="FFFFFF"/>
        </w:rPr>
        <w:t>(в частности резервы отпусков).</w:t>
      </w:r>
    </w:p>
    <w:p w:rsidR="0099371E" w:rsidRPr="00A54668" w:rsidRDefault="0099371E" w:rsidP="0099371E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A54668">
        <w:rPr>
          <w:shd w:val="clear" w:color="auto" w:fill="FFFFFF"/>
        </w:rPr>
        <w:t xml:space="preserve">Анализ структуры дебиторской и кредиторской задолженности </w:t>
      </w:r>
      <w:r w:rsidR="00795042">
        <w:rPr>
          <w:shd w:val="clear" w:color="auto" w:fill="FFFFFF"/>
        </w:rPr>
        <w:t>ф.</w:t>
      </w:r>
      <w:r w:rsidRPr="00A54668">
        <w:rPr>
          <w:shd w:val="clear" w:color="auto" w:fill="FFFFFF"/>
        </w:rPr>
        <w:t>0503</w:t>
      </w:r>
      <w:r w:rsidR="00D54AC9">
        <w:rPr>
          <w:shd w:val="clear" w:color="auto" w:fill="FFFFFF"/>
        </w:rPr>
        <w:t>3</w:t>
      </w:r>
      <w:r w:rsidRPr="00A54668">
        <w:rPr>
          <w:shd w:val="clear" w:color="auto" w:fill="FFFFFF"/>
        </w:rPr>
        <w:t>69</w:t>
      </w:r>
      <w:r>
        <w:rPr>
          <w:shd w:val="clear" w:color="auto" w:fill="FFFFFF"/>
        </w:rPr>
        <w:t xml:space="preserve"> </w:t>
      </w:r>
      <w:r w:rsidRPr="0090152E">
        <w:t>«Сведения по дебиторской и кредиторской задолженности»</w:t>
      </w:r>
      <w:r w:rsidRPr="00A54668">
        <w:rPr>
          <w:shd w:val="clear" w:color="auto" w:fill="FFFFFF"/>
        </w:rPr>
        <w:t xml:space="preserve"> на начало и на конец отчетного периода показал:</w:t>
      </w:r>
    </w:p>
    <w:p w:rsidR="0099371E" w:rsidRPr="007C2072" w:rsidRDefault="0099371E" w:rsidP="0099371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 w:rsidRPr="004165C3">
        <w:rPr>
          <w:shd w:val="clear" w:color="auto" w:fill="FFFFFF"/>
        </w:rPr>
        <w:t>Дебиторская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5"/>
        <w:gridCol w:w="1023"/>
        <w:gridCol w:w="1460"/>
        <w:gridCol w:w="730"/>
        <w:gridCol w:w="876"/>
        <w:gridCol w:w="1315"/>
        <w:gridCol w:w="730"/>
      </w:tblGrid>
      <w:tr w:rsidR="0099371E" w:rsidRPr="007C2072" w:rsidTr="00D54AC9">
        <w:trPr>
          <w:trHeight w:val="223"/>
          <w:jc w:val="center"/>
        </w:trPr>
        <w:tc>
          <w:tcPr>
            <w:tcW w:w="3505" w:type="dxa"/>
            <w:vMerge w:val="restart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F4D0E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13" w:type="dxa"/>
            <w:gridSpan w:val="3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F4D0E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921" w:type="dxa"/>
            <w:gridSpan w:val="3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F4D0E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99371E" w:rsidRPr="008C1A0F" w:rsidTr="00D54AC9">
        <w:trPr>
          <w:trHeight w:val="267"/>
          <w:jc w:val="center"/>
        </w:trPr>
        <w:tc>
          <w:tcPr>
            <w:tcW w:w="3505" w:type="dxa"/>
            <w:vMerge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F4D0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60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6F4D0E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30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6F4D0E"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Pr="006F4D0E">
              <w:rPr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Pr="006F4D0E">
              <w:rPr>
                <w:sz w:val="16"/>
                <w:szCs w:val="16"/>
                <w:shd w:val="clear" w:color="auto" w:fill="FFFFFF"/>
              </w:rPr>
              <w:t>ес,</w:t>
            </w:r>
            <w:r w:rsidR="00795042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  <w:tc>
          <w:tcPr>
            <w:tcW w:w="876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6F4D0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315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6F4D0E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30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6F4D0E"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Pr="006F4D0E">
              <w:rPr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Pr="006F4D0E">
              <w:rPr>
                <w:sz w:val="16"/>
                <w:szCs w:val="16"/>
                <w:shd w:val="clear" w:color="auto" w:fill="FFFFFF"/>
              </w:rPr>
              <w:t>ес,</w:t>
            </w:r>
            <w:r w:rsidR="00795042">
              <w:rPr>
                <w:sz w:val="16"/>
                <w:szCs w:val="16"/>
                <w:shd w:val="clear" w:color="auto" w:fill="FFFFFF"/>
              </w:rPr>
              <w:t>%</w:t>
            </w:r>
            <w:proofErr w:type="spellEnd"/>
          </w:p>
        </w:tc>
      </w:tr>
      <w:tr w:rsidR="0099371E" w:rsidRPr="008C1A0F" w:rsidTr="00D54AC9">
        <w:trPr>
          <w:trHeight w:val="267"/>
          <w:jc w:val="center"/>
        </w:trPr>
        <w:tc>
          <w:tcPr>
            <w:tcW w:w="3505" w:type="dxa"/>
            <w:vAlign w:val="center"/>
          </w:tcPr>
          <w:p w:rsidR="0099371E" w:rsidRPr="007C2072" w:rsidRDefault="0099371E" w:rsidP="0036171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7C2072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1023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996,6</w:t>
            </w:r>
          </w:p>
        </w:tc>
        <w:tc>
          <w:tcPr>
            <w:tcW w:w="1460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30,0</w:t>
            </w:r>
          </w:p>
        </w:tc>
        <w:tc>
          <w:tcPr>
            <w:tcW w:w="730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76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984,3</w:t>
            </w:r>
          </w:p>
        </w:tc>
        <w:tc>
          <w:tcPr>
            <w:tcW w:w="1315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109,6</w:t>
            </w:r>
          </w:p>
        </w:tc>
        <w:tc>
          <w:tcPr>
            <w:tcW w:w="730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100,0</w:t>
            </w:r>
          </w:p>
        </w:tc>
      </w:tr>
      <w:tr w:rsidR="0099371E" w:rsidRPr="008C1A0F" w:rsidTr="00D54AC9">
        <w:trPr>
          <w:trHeight w:val="267"/>
          <w:jc w:val="center"/>
        </w:trPr>
        <w:tc>
          <w:tcPr>
            <w:tcW w:w="3505" w:type="dxa"/>
            <w:vAlign w:val="center"/>
          </w:tcPr>
          <w:p w:rsidR="0099371E" w:rsidRPr="007C2072" w:rsidRDefault="0099371E" w:rsidP="0036171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7C2072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023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996,6</w:t>
            </w:r>
          </w:p>
        </w:tc>
        <w:tc>
          <w:tcPr>
            <w:tcW w:w="1460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30,0</w:t>
            </w:r>
          </w:p>
        </w:tc>
        <w:tc>
          <w:tcPr>
            <w:tcW w:w="730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76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984,3</w:t>
            </w:r>
          </w:p>
        </w:tc>
        <w:tc>
          <w:tcPr>
            <w:tcW w:w="1315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109,6</w:t>
            </w:r>
          </w:p>
        </w:tc>
        <w:tc>
          <w:tcPr>
            <w:tcW w:w="730" w:type="dxa"/>
            <w:vAlign w:val="center"/>
          </w:tcPr>
          <w:p w:rsidR="0099371E" w:rsidRPr="007C2072" w:rsidRDefault="00D54AC9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99371E" w:rsidRPr="00984F1B" w:rsidRDefault="0099371E" w:rsidP="0099371E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361713">
        <w:rPr>
          <w:shd w:val="clear" w:color="auto" w:fill="FFFFFF"/>
        </w:rPr>
        <w:t xml:space="preserve">Из таблицы видно, объем дебиторской задолженности по состоянию на 01.01.2022 уменьшился на сумму </w:t>
      </w:r>
      <w:r w:rsidR="00361713" w:rsidRPr="00361713">
        <w:rPr>
          <w:shd w:val="clear" w:color="auto" w:fill="FFFFFF"/>
        </w:rPr>
        <w:t>12,3</w:t>
      </w:r>
      <w:r w:rsidRPr="00361713">
        <w:rPr>
          <w:shd w:val="clear" w:color="auto" w:fill="FFFFFF"/>
        </w:rPr>
        <w:t xml:space="preserve"> и составил </w:t>
      </w:r>
      <w:r w:rsidR="00361713">
        <w:rPr>
          <w:shd w:val="clear" w:color="auto" w:fill="FFFFFF"/>
        </w:rPr>
        <w:t>984,3</w:t>
      </w:r>
      <w:r w:rsidRPr="00361713">
        <w:rPr>
          <w:shd w:val="clear" w:color="auto" w:fill="FFFFFF"/>
        </w:rPr>
        <w:t xml:space="preserve"> тыс. руб. </w:t>
      </w:r>
    </w:p>
    <w:p w:rsidR="0099371E" w:rsidRPr="00944D06" w:rsidRDefault="0099371E" w:rsidP="0099371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 w:rsidRPr="00944D06">
        <w:rPr>
          <w:shd w:val="clear" w:color="auto" w:fill="FFFFFF"/>
        </w:rPr>
        <w:t>Кредиторская задолженност</w:t>
      </w:r>
      <w:r>
        <w:rPr>
          <w:shd w:val="clear" w:color="auto" w:fill="FFFFFF"/>
        </w:rPr>
        <w:t>ь,</w:t>
      </w:r>
      <w:r w:rsidRPr="00944D06">
        <w:rPr>
          <w:shd w:val="clear" w:color="auto" w:fill="FFFFFF"/>
        </w:rPr>
        <w:t xml:space="preserve">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5"/>
        <w:gridCol w:w="1023"/>
        <w:gridCol w:w="1460"/>
        <w:gridCol w:w="730"/>
        <w:gridCol w:w="876"/>
        <w:gridCol w:w="1315"/>
        <w:gridCol w:w="730"/>
      </w:tblGrid>
      <w:tr w:rsidR="0099371E" w:rsidRPr="00B94718" w:rsidTr="00361713">
        <w:trPr>
          <w:trHeight w:val="223"/>
          <w:jc w:val="center"/>
        </w:trPr>
        <w:tc>
          <w:tcPr>
            <w:tcW w:w="3505" w:type="dxa"/>
            <w:vMerge w:val="restart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F4D0E">
              <w:rPr>
                <w:sz w:val="18"/>
                <w:szCs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13" w:type="dxa"/>
            <w:gridSpan w:val="3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F4D0E">
              <w:rPr>
                <w:sz w:val="18"/>
                <w:szCs w:val="18"/>
                <w:shd w:val="clear" w:color="auto" w:fill="FFFFFF"/>
              </w:rPr>
              <w:t>на начало года</w:t>
            </w:r>
          </w:p>
        </w:tc>
        <w:tc>
          <w:tcPr>
            <w:tcW w:w="2921" w:type="dxa"/>
            <w:gridSpan w:val="3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F4D0E">
              <w:rPr>
                <w:sz w:val="18"/>
                <w:szCs w:val="18"/>
                <w:shd w:val="clear" w:color="auto" w:fill="FFFFFF"/>
              </w:rPr>
              <w:t>на конец года</w:t>
            </w:r>
          </w:p>
        </w:tc>
      </w:tr>
      <w:tr w:rsidR="0099371E" w:rsidRPr="00B94718" w:rsidTr="00361713">
        <w:trPr>
          <w:trHeight w:val="267"/>
          <w:jc w:val="center"/>
        </w:trPr>
        <w:tc>
          <w:tcPr>
            <w:tcW w:w="3505" w:type="dxa"/>
            <w:vMerge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F4D0E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460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F4D0E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730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6F4D0E">
              <w:rPr>
                <w:sz w:val="18"/>
                <w:szCs w:val="18"/>
                <w:shd w:val="clear" w:color="auto" w:fill="FFFFFF"/>
              </w:rPr>
              <w:t>уд</w:t>
            </w:r>
            <w:proofErr w:type="gramStart"/>
            <w:r w:rsidRPr="006F4D0E">
              <w:rPr>
                <w:sz w:val="18"/>
                <w:szCs w:val="18"/>
                <w:shd w:val="clear" w:color="auto" w:fill="FFFFFF"/>
              </w:rPr>
              <w:t>.в</w:t>
            </w:r>
            <w:proofErr w:type="gramEnd"/>
            <w:r w:rsidRPr="006F4D0E">
              <w:rPr>
                <w:sz w:val="18"/>
                <w:szCs w:val="18"/>
                <w:shd w:val="clear" w:color="auto" w:fill="FFFFFF"/>
              </w:rPr>
              <w:t>ес,</w:t>
            </w:r>
            <w:r w:rsidR="00795042">
              <w:rPr>
                <w:sz w:val="18"/>
                <w:szCs w:val="18"/>
                <w:shd w:val="clear" w:color="auto" w:fill="FFFFFF"/>
              </w:rPr>
              <w:t>%</w:t>
            </w:r>
            <w:proofErr w:type="spellEnd"/>
          </w:p>
        </w:tc>
        <w:tc>
          <w:tcPr>
            <w:tcW w:w="876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F4D0E">
              <w:rPr>
                <w:sz w:val="18"/>
                <w:szCs w:val="18"/>
                <w:shd w:val="clear" w:color="auto" w:fill="FFFFFF"/>
              </w:rPr>
              <w:t>всего</w:t>
            </w:r>
          </w:p>
        </w:tc>
        <w:tc>
          <w:tcPr>
            <w:tcW w:w="1315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F4D0E">
              <w:rPr>
                <w:sz w:val="18"/>
                <w:szCs w:val="18"/>
                <w:shd w:val="clear" w:color="auto" w:fill="FFFFFF"/>
              </w:rPr>
              <w:t>в т.ч. просроченная</w:t>
            </w:r>
          </w:p>
        </w:tc>
        <w:tc>
          <w:tcPr>
            <w:tcW w:w="730" w:type="dxa"/>
            <w:vAlign w:val="center"/>
          </w:tcPr>
          <w:p w:rsidR="0099371E" w:rsidRPr="006F4D0E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6F4D0E">
              <w:rPr>
                <w:sz w:val="18"/>
                <w:szCs w:val="18"/>
                <w:shd w:val="clear" w:color="auto" w:fill="FFFFFF"/>
              </w:rPr>
              <w:t>уд</w:t>
            </w:r>
            <w:proofErr w:type="gramStart"/>
            <w:r w:rsidRPr="006F4D0E">
              <w:rPr>
                <w:sz w:val="18"/>
                <w:szCs w:val="18"/>
                <w:shd w:val="clear" w:color="auto" w:fill="FFFFFF"/>
              </w:rPr>
              <w:t>.в</w:t>
            </w:r>
            <w:proofErr w:type="gramEnd"/>
            <w:r w:rsidRPr="006F4D0E">
              <w:rPr>
                <w:sz w:val="18"/>
                <w:szCs w:val="18"/>
                <w:shd w:val="clear" w:color="auto" w:fill="FFFFFF"/>
              </w:rPr>
              <w:t>ес,</w:t>
            </w:r>
            <w:r w:rsidR="00795042">
              <w:rPr>
                <w:sz w:val="18"/>
                <w:szCs w:val="18"/>
                <w:shd w:val="clear" w:color="auto" w:fill="FFFFFF"/>
              </w:rPr>
              <w:t>%</w:t>
            </w:r>
            <w:proofErr w:type="spellEnd"/>
          </w:p>
        </w:tc>
      </w:tr>
      <w:tr w:rsidR="0099371E" w:rsidRPr="008C1A0F" w:rsidTr="00361713">
        <w:trPr>
          <w:trHeight w:val="267"/>
          <w:jc w:val="center"/>
        </w:trPr>
        <w:tc>
          <w:tcPr>
            <w:tcW w:w="3505" w:type="dxa"/>
            <w:vAlign w:val="center"/>
          </w:tcPr>
          <w:p w:rsidR="0099371E" w:rsidRPr="00944D06" w:rsidRDefault="0099371E" w:rsidP="0036171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944D06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1023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172,2</w:t>
            </w:r>
          </w:p>
        </w:tc>
        <w:tc>
          <w:tcPr>
            <w:tcW w:w="1460" w:type="dxa"/>
            <w:vAlign w:val="center"/>
          </w:tcPr>
          <w:p w:rsidR="0099371E" w:rsidRPr="00944D06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0</w:t>
            </w:r>
            <w:r w:rsidR="00361713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730" w:type="dxa"/>
            <w:vAlign w:val="center"/>
          </w:tcPr>
          <w:p w:rsidR="0099371E" w:rsidRPr="00944D06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7,</w:t>
            </w:r>
            <w:r w:rsidR="00361713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76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115,8</w:t>
            </w:r>
          </w:p>
        </w:tc>
        <w:tc>
          <w:tcPr>
            <w:tcW w:w="1315" w:type="dxa"/>
            <w:vAlign w:val="center"/>
          </w:tcPr>
          <w:p w:rsidR="0099371E" w:rsidRPr="00363D57" w:rsidRDefault="0099371E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0</w:t>
            </w:r>
            <w:r w:rsidR="00361713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730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3,8</w:t>
            </w:r>
          </w:p>
        </w:tc>
      </w:tr>
      <w:tr w:rsidR="0099371E" w:rsidRPr="008C1A0F" w:rsidTr="00361713">
        <w:trPr>
          <w:trHeight w:val="267"/>
          <w:jc w:val="center"/>
        </w:trPr>
        <w:tc>
          <w:tcPr>
            <w:tcW w:w="3505" w:type="dxa"/>
            <w:vAlign w:val="center"/>
          </w:tcPr>
          <w:p w:rsidR="0099371E" w:rsidRPr="00944D06" w:rsidRDefault="0099371E" w:rsidP="00361713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44D06"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1023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1 752,7</w:t>
            </w:r>
          </w:p>
        </w:tc>
        <w:tc>
          <w:tcPr>
            <w:tcW w:w="1460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617,1</w:t>
            </w:r>
          </w:p>
        </w:tc>
        <w:tc>
          <w:tcPr>
            <w:tcW w:w="730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75,8</w:t>
            </w:r>
          </w:p>
        </w:tc>
        <w:tc>
          <w:tcPr>
            <w:tcW w:w="876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2 536,4</w:t>
            </w:r>
          </w:p>
        </w:tc>
        <w:tc>
          <w:tcPr>
            <w:tcW w:w="1315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70,9</w:t>
            </w:r>
          </w:p>
        </w:tc>
        <w:tc>
          <w:tcPr>
            <w:tcW w:w="730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83,7</w:t>
            </w:r>
          </w:p>
        </w:tc>
      </w:tr>
      <w:tr w:rsidR="0099371E" w:rsidRPr="008C1A0F" w:rsidTr="00361713">
        <w:trPr>
          <w:trHeight w:val="267"/>
          <w:jc w:val="center"/>
        </w:trPr>
        <w:tc>
          <w:tcPr>
            <w:tcW w:w="3505" w:type="dxa"/>
            <w:vAlign w:val="center"/>
          </w:tcPr>
          <w:p w:rsidR="0099371E" w:rsidRPr="00944D06" w:rsidRDefault="0099371E" w:rsidP="00361713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44D06"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023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387,8</w:t>
            </w:r>
          </w:p>
        </w:tc>
        <w:tc>
          <w:tcPr>
            <w:tcW w:w="1460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30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16,8</w:t>
            </w:r>
          </w:p>
        </w:tc>
        <w:tc>
          <w:tcPr>
            <w:tcW w:w="876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379,4</w:t>
            </w:r>
          </w:p>
        </w:tc>
        <w:tc>
          <w:tcPr>
            <w:tcW w:w="1315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19,8</w:t>
            </w:r>
          </w:p>
        </w:tc>
        <w:tc>
          <w:tcPr>
            <w:tcW w:w="730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12,5</w:t>
            </w:r>
          </w:p>
        </w:tc>
      </w:tr>
      <w:tr w:rsidR="0099371E" w:rsidRPr="008C1A0F" w:rsidTr="00361713">
        <w:trPr>
          <w:trHeight w:val="267"/>
          <w:jc w:val="center"/>
        </w:trPr>
        <w:tc>
          <w:tcPr>
            <w:tcW w:w="3505" w:type="dxa"/>
            <w:vAlign w:val="center"/>
          </w:tcPr>
          <w:p w:rsidR="0099371E" w:rsidRPr="00944D06" w:rsidRDefault="0099371E" w:rsidP="00361713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944D06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023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2 312,7</w:t>
            </w:r>
          </w:p>
        </w:tc>
        <w:tc>
          <w:tcPr>
            <w:tcW w:w="1460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617,1</w:t>
            </w:r>
          </w:p>
        </w:tc>
        <w:tc>
          <w:tcPr>
            <w:tcW w:w="730" w:type="dxa"/>
            <w:vAlign w:val="center"/>
          </w:tcPr>
          <w:p w:rsidR="0099371E" w:rsidRPr="00944D06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76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3 031,6</w:t>
            </w:r>
          </w:p>
        </w:tc>
        <w:tc>
          <w:tcPr>
            <w:tcW w:w="1315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90,7</w:t>
            </w:r>
          </w:p>
        </w:tc>
        <w:tc>
          <w:tcPr>
            <w:tcW w:w="730" w:type="dxa"/>
            <w:vAlign w:val="center"/>
          </w:tcPr>
          <w:p w:rsidR="0099371E" w:rsidRPr="00363D57" w:rsidRDefault="00361713" w:rsidP="0036171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CB7AFA" w:rsidRDefault="00CB7AFA" w:rsidP="00CB7AFA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Установлено у</w:t>
      </w:r>
      <w:r>
        <w:rPr>
          <w:color w:val="000000"/>
        </w:rPr>
        <w:t>велич</w:t>
      </w:r>
      <w:r w:rsidRPr="00916664">
        <w:rPr>
          <w:color w:val="000000"/>
        </w:rPr>
        <w:t xml:space="preserve">ение кредиторской задолженности на </w:t>
      </w:r>
      <w:r>
        <w:rPr>
          <w:color w:val="000000"/>
        </w:rPr>
        <w:t>718,9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CB7AFA" w:rsidRDefault="00CB7AFA" w:rsidP="00CB7AFA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>
        <w:rPr>
          <w:color w:val="000000"/>
        </w:rPr>
        <w:t>83,7</w:t>
      </w:r>
      <w:r w:rsidRPr="00916664">
        <w:rPr>
          <w:color w:val="000000"/>
        </w:rPr>
        <w:t xml:space="preserve">% приходится на </w:t>
      </w:r>
      <w:r>
        <w:rPr>
          <w:color w:val="000000"/>
        </w:rPr>
        <w:t>расчеты по принятым обязательствам</w:t>
      </w:r>
      <w:r w:rsidRPr="00916664">
        <w:rPr>
          <w:color w:val="000000"/>
        </w:rPr>
        <w:t xml:space="preserve"> – </w:t>
      </w:r>
      <w:r>
        <w:rPr>
          <w:color w:val="000000"/>
        </w:rPr>
        <w:t>2 536,4</w:t>
      </w:r>
      <w:r w:rsidRPr="00916664">
        <w:rPr>
          <w:color w:val="000000"/>
        </w:rPr>
        <w:t xml:space="preserve"> тыс. </w:t>
      </w:r>
      <w:r>
        <w:rPr>
          <w:color w:val="000000"/>
        </w:rPr>
        <w:t xml:space="preserve">руб. </w:t>
      </w:r>
    </w:p>
    <w:p w:rsidR="0004719A" w:rsidRDefault="0004719A" w:rsidP="00CB7AFA">
      <w:pPr>
        <w:pStyle w:val="article-renderblock"/>
        <w:numPr>
          <w:ilvl w:val="0"/>
          <w:numId w:val="16"/>
        </w:numPr>
        <w:shd w:val="clear" w:color="auto" w:fill="FFFFFF"/>
        <w:spacing w:before="120" w:beforeAutospacing="0" w:after="0" w:afterAutospacing="0"/>
        <w:ind w:left="0" w:firstLine="709"/>
        <w:jc w:val="both"/>
      </w:pPr>
      <w:r>
        <w:lastRenderedPageBreak/>
        <w:t>Б</w:t>
      </w:r>
      <w:r w:rsidRPr="00B938C2">
        <w:t xml:space="preserve">юджетная отчетность по полноте предоставленных форм не соответствует требованиям ст.264.1. БК РФ и </w:t>
      </w:r>
      <w:proofErr w:type="spellStart"/>
      <w:r w:rsidRPr="00B938C2">
        <w:t>п</w:t>
      </w:r>
      <w:r>
        <w:t>п</w:t>
      </w:r>
      <w:proofErr w:type="spellEnd"/>
      <w:r w:rsidRPr="00B938C2">
        <w:t xml:space="preserve">. </w:t>
      </w:r>
      <w:r>
        <w:t>11.1. и 11.3. Не представлены формы:</w:t>
      </w:r>
    </w:p>
    <w:p w:rsidR="0004719A" w:rsidRPr="0004719A" w:rsidRDefault="00795042" w:rsidP="0004719A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ф.</w:t>
      </w:r>
      <w:r w:rsidR="0004719A">
        <w:rPr>
          <w:color w:val="000000"/>
        </w:rPr>
        <w:t>0503160 «Пояснительная записка»;</w:t>
      </w:r>
    </w:p>
    <w:p w:rsidR="0004719A" w:rsidRDefault="00795042" w:rsidP="0004719A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ф.</w:t>
      </w:r>
      <w:r w:rsidR="0004719A">
        <w:t>0503164 «</w:t>
      </w:r>
      <w:r w:rsidR="0004719A" w:rsidRPr="000F0C87">
        <w:t>Сведения об исполнении бюджета</w:t>
      </w:r>
      <w:r w:rsidR="0004719A">
        <w:t>»;</w:t>
      </w:r>
    </w:p>
    <w:p w:rsidR="0004719A" w:rsidRDefault="00795042" w:rsidP="0004719A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ф.</w:t>
      </w:r>
      <w:r w:rsidR="0004719A" w:rsidRPr="0004719A">
        <w:t>0503167</w:t>
      </w:r>
      <w:r w:rsidR="0004719A">
        <w:t xml:space="preserve"> «</w:t>
      </w:r>
      <w:r w:rsidR="0004719A" w:rsidRPr="0004719A">
        <w:t>Сведения о целевых иностранных кредитах</w:t>
      </w:r>
      <w:r w:rsidR="0004719A">
        <w:t>»;</w:t>
      </w:r>
    </w:p>
    <w:p w:rsidR="0004719A" w:rsidRDefault="00795042" w:rsidP="0004719A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ф.</w:t>
      </w:r>
      <w:r w:rsidR="0004719A" w:rsidRPr="0004719A">
        <w:t>0503171</w:t>
      </w:r>
      <w:r w:rsidR="0004719A">
        <w:t xml:space="preserve"> «</w:t>
      </w:r>
      <w:r w:rsidR="0004719A" w:rsidRPr="0004719A">
        <w:t>Сведения о финансовых вложениях получателя бюджетных средств, администратора источников финансирования дефицита бюджета</w:t>
      </w:r>
      <w:r w:rsidR="0004719A">
        <w:t>»;</w:t>
      </w:r>
    </w:p>
    <w:p w:rsidR="0004719A" w:rsidRDefault="00795042" w:rsidP="0004719A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ф.</w:t>
      </w:r>
      <w:r w:rsidR="0004719A" w:rsidRPr="0004719A">
        <w:t>0503172</w:t>
      </w:r>
      <w:r w:rsidR="0004719A">
        <w:t xml:space="preserve"> «</w:t>
      </w:r>
      <w:r w:rsidR="0004719A" w:rsidRPr="0004719A">
        <w:t>Сведения о государственном (муниципальном) долге, предоставленных бюджетных кредитах</w:t>
      </w:r>
      <w:r w:rsidR="0004719A">
        <w:t>»;</w:t>
      </w:r>
    </w:p>
    <w:p w:rsidR="0004719A" w:rsidRDefault="00795042" w:rsidP="0004719A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ф.</w:t>
      </w:r>
      <w:r w:rsidR="0004719A" w:rsidRPr="0004719A">
        <w:t>0503173 «Сведения об изменении остатков валюты баланса»;</w:t>
      </w:r>
    </w:p>
    <w:p w:rsidR="0004719A" w:rsidRDefault="00795042" w:rsidP="0004719A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ф.</w:t>
      </w:r>
      <w:r w:rsidR="0004719A" w:rsidRPr="0004719A">
        <w:t>0503174</w:t>
      </w:r>
      <w:r w:rsidR="0004719A">
        <w:t xml:space="preserve"> «</w:t>
      </w:r>
      <w:r w:rsidR="0004719A" w:rsidRPr="0004719A"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04719A">
        <w:t>»;</w:t>
      </w:r>
    </w:p>
    <w:p w:rsidR="0004719A" w:rsidRDefault="00795042" w:rsidP="0004719A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ф.</w:t>
      </w:r>
      <w:r w:rsidR="0004719A" w:rsidRPr="0004719A">
        <w:t>0503178 «Сведения об остатках денежных средств на счетах получателя бюджетных средств»;</w:t>
      </w:r>
    </w:p>
    <w:p w:rsidR="0004719A" w:rsidRPr="0004719A" w:rsidRDefault="00795042" w:rsidP="0004719A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ф.</w:t>
      </w:r>
      <w:r w:rsidR="0004719A" w:rsidRPr="0004719A">
        <w:t>0503190 «Сведения о вложениях в объекты недвижимого имущества, объектах незавершенного строительства».</w:t>
      </w:r>
    </w:p>
    <w:p w:rsidR="0004719A" w:rsidRPr="0004719A" w:rsidRDefault="00795042" w:rsidP="000471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04719A" w:rsidRPr="0004719A">
        <w:rPr>
          <w:rFonts w:ascii="Times New Roman" w:hAnsi="Times New Roman" w:cs="Times New Roman"/>
          <w:sz w:val="24"/>
          <w:szCs w:val="24"/>
        </w:rPr>
        <w:t>0503371</w:t>
      </w:r>
      <w:r w:rsidR="0004719A">
        <w:rPr>
          <w:rFonts w:ascii="Times New Roman" w:hAnsi="Times New Roman" w:cs="Times New Roman"/>
          <w:sz w:val="24"/>
          <w:szCs w:val="24"/>
        </w:rPr>
        <w:t xml:space="preserve"> «</w:t>
      </w:r>
      <w:r w:rsidR="0004719A" w:rsidRPr="0004719A">
        <w:rPr>
          <w:rFonts w:ascii="Times New Roman" w:hAnsi="Times New Roman" w:cs="Times New Roman"/>
          <w:sz w:val="24"/>
          <w:szCs w:val="24"/>
        </w:rPr>
        <w:t>Сведения о финансовых вложениях</w:t>
      </w:r>
      <w:r w:rsidR="0004719A">
        <w:rPr>
          <w:rFonts w:ascii="Times New Roman" w:hAnsi="Times New Roman" w:cs="Times New Roman"/>
          <w:sz w:val="24"/>
          <w:szCs w:val="24"/>
        </w:rPr>
        <w:t>»</w:t>
      </w:r>
      <w:r w:rsidR="0004719A" w:rsidRPr="0004719A">
        <w:rPr>
          <w:rFonts w:ascii="Times New Roman" w:hAnsi="Times New Roman" w:cs="Times New Roman"/>
          <w:sz w:val="24"/>
          <w:szCs w:val="24"/>
        </w:rPr>
        <w:t>;</w:t>
      </w:r>
    </w:p>
    <w:p w:rsidR="0004719A" w:rsidRPr="0004719A" w:rsidRDefault="00795042" w:rsidP="000471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04719A" w:rsidRPr="0004719A">
        <w:rPr>
          <w:rFonts w:ascii="Times New Roman" w:hAnsi="Times New Roman" w:cs="Times New Roman"/>
          <w:sz w:val="24"/>
          <w:szCs w:val="24"/>
        </w:rPr>
        <w:t>0503372</w:t>
      </w:r>
      <w:r w:rsidR="0004719A">
        <w:rPr>
          <w:rFonts w:ascii="Times New Roman" w:hAnsi="Times New Roman" w:cs="Times New Roman"/>
          <w:sz w:val="24"/>
          <w:szCs w:val="24"/>
        </w:rPr>
        <w:t xml:space="preserve"> «</w:t>
      </w:r>
      <w:r w:rsidR="0004719A" w:rsidRPr="0004719A">
        <w:rPr>
          <w:rFonts w:ascii="Times New Roman" w:hAnsi="Times New Roman" w:cs="Times New Roman"/>
          <w:sz w:val="24"/>
          <w:szCs w:val="24"/>
        </w:rPr>
        <w:t>Сведения о государственном (муниципальном) долге, предоставленных бюджетных кредитах консолидированного бюджета</w:t>
      </w:r>
      <w:r w:rsidR="0004719A">
        <w:rPr>
          <w:rFonts w:ascii="Times New Roman" w:hAnsi="Times New Roman" w:cs="Times New Roman"/>
          <w:sz w:val="24"/>
          <w:szCs w:val="24"/>
        </w:rPr>
        <w:t>»</w:t>
      </w:r>
      <w:r w:rsidR="0004719A" w:rsidRPr="0004719A">
        <w:rPr>
          <w:rFonts w:ascii="Times New Roman" w:hAnsi="Times New Roman" w:cs="Times New Roman"/>
          <w:sz w:val="24"/>
          <w:szCs w:val="24"/>
        </w:rPr>
        <w:t>;</w:t>
      </w:r>
    </w:p>
    <w:p w:rsidR="0004719A" w:rsidRPr="0004719A" w:rsidRDefault="00795042" w:rsidP="000471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04719A" w:rsidRPr="0004719A">
        <w:rPr>
          <w:rFonts w:ascii="Times New Roman" w:hAnsi="Times New Roman" w:cs="Times New Roman"/>
          <w:sz w:val="24"/>
          <w:szCs w:val="24"/>
        </w:rPr>
        <w:t>0503373</w:t>
      </w:r>
      <w:r w:rsidR="0004719A">
        <w:rPr>
          <w:rFonts w:ascii="Times New Roman" w:hAnsi="Times New Roman" w:cs="Times New Roman"/>
          <w:sz w:val="24"/>
          <w:szCs w:val="24"/>
        </w:rPr>
        <w:t xml:space="preserve"> «</w:t>
      </w:r>
      <w:r w:rsidR="0004719A" w:rsidRPr="0004719A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консолидированного бюджета</w:t>
      </w:r>
      <w:r w:rsidR="0004719A">
        <w:rPr>
          <w:rFonts w:ascii="Times New Roman" w:hAnsi="Times New Roman" w:cs="Times New Roman"/>
          <w:sz w:val="24"/>
          <w:szCs w:val="24"/>
        </w:rPr>
        <w:t>».</w:t>
      </w:r>
    </w:p>
    <w:p w:rsidR="0004719A" w:rsidRDefault="0004719A" w:rsidP="0004719A">
      <w:pPr>
        <w:pStyle w:val="1"/>
        <w:keepNext w:val="0"/>
        <w:keepLines w:val="0"/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471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представлены формы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и </w:t>
      </w:r>
      <w:r w:rsidR="00795042">
        <w:rPr>
          <w:rFonts w:ascii="Times New Roman" w:hAnsi="Times New Roman" w:cs="Times New Roman"/>
          <w:b w:val="0"/>
          <w:color w:val="auto"/>
          <w:sz w:val="24"/>
          <w:szCs w:val="24"/>
        </w:rPr>
        <w:t>ф.</w:t>
      </w:r>
      <w:r w:rsidRPr="0004719A">
        <w:rPr>
          <w:rFonts w:ascii="Times New Roman" w:hAnsi="Times New Roman" w:cs="Times New Roman"/>
          <w:b w:val="0"/>
          <w:color w:val="auto"/>
          <w:sz w:val="24"/>
          <w:szCs w:val="24"/>
        </w:rPr>
        <w:t>0512055 «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</w:t>
      </w:r>
      <w:r w:rsidRPr="0004719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ицевой счет получателя средств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».</w:t>
      </w:r>
    </w:p>
    <w:p w:rsidR="0004719A" w:rsidRDefault="0004719A" w:rsidP="000471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04719A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Форма 0503163 «Сведения об изменениях бюджетной росписи главного распорядителя бюджетных средств», представленная в составе бюджетной отчетности, </w:t>
      </w:r>
      <w:r w:rsidR="0099371E" w:rsidRPr="0004719A">
        <w:rPr>
          <w:rFonts w:ascii="Times New Roman" w:hAnsi="Times New Roman" w:cs="Times New Roman"/>
          <w:b w:val="0"/>
          <w:color w:val="auto"/>
          <w:sz w:val="24"/>
          <w:szCs w:val="24"/>
        </w:rPr>
        <w:t>утратил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99371E" w:rsidRPr="000471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силу согласно Приказу Минфина России от 31.01.2020 N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</w:t>
      </w:r>
      <w:proofErr w:type="gramEnd"/>
      <w:r w:rsidR="0099371E" w:rsidRPr="000471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191н»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9371E" w:rsidRPr="0004719A" w:rsidRDefault="0004719A" w:rsidP="000471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="0099371E" w:rsidRPr="000471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0503166 «Сведения об исполнении мероприятий в рамках целевых программ» оформляется получателями средств федерального бюджета.</w:t>
      </w:r>
    </w:p>
    <w:p w:rsidR="0099371E" w:rsidRPr="0004719A" w:rsidRDefault="0099371E" w:rsidP="000471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пп.4 и 6 Инструкции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</w:rPr>
        <w:t>№191н</w:t>
      </w:r>
      <w:r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отчетность предоставлена в несброшюрованном</w:t>
      </w:r>
      <w:r w:rsidRPr="00047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виде, без описи, не по порядку и значимости, формы </w:t>
      </w:r>
      <w:r w:rsidR="0004719A"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подписаны главой поселения, бухгалтером и </w:t>
      </w:r>
      <w:r w:rsidRPr="0004719A">
        <w:rPr>
          <w:rFonts w:ascii="Times New Roman" w:hAnsi="Times New Roman" w:cs="Times New Roman"/>
          <w:sz w:val="24"/>
          <w:szCs w:val="24"/>
        </w:rPr>
        <w:t>руководителем финансово-экономической службы</w:t>
      </w:r>
      <w:r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924" w:rsidRPr="000416B7" w:rsidRDefault="000416B7" w:rsidP="000416B7">
      <w:pPr>
        <w:widowControl w:val="0"/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6B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:rsidR="000416B7" w:rsidRDefault="001B2924" w:rsidP="000416B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76">
        <w:rPr>
          <w:rFonts w:ascii="Times New Roman" w:eastAsia="Times New Roman" w:hAnsi="Times New Roman" w:cs="Times New Roman"/>
          <w:sz w:val="24"/>
          <w:szCs w:val="24"/>
        </w:rPr>
        <w:t>Годовая бюджетная отчётность за 20</w:t>
      </w:r>
      <w:r w:rsidR="00533E76" w:rsidRPr="00832D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16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E76" w:rsidRPr="00832D76">
        <w:rPr>
          <w:rFonts w:ascii="Times New Roman" w:eastAsia="Times New Roman" w:hAnsi="Times New Roman" w:cs="Times New Roman"/>
          <w:sz w:val="24"/>
          <w:szCs w:val="24"/>
        </w:rPr>
        <w:t>год представлена</w:t>
      </w:r>
      <w:r w:rsidRPr="00832D76">
        <w:rPr>
          <w:rFonts w:ascii="Times New Roman" w:eastAsia="Times New Roman" w:hAnsi="Times New Roman" w:cs="Times New Roman"/>
          <w:sz w:val="24"/>
          <w:szCs w:val="24"/>
        </w:rPr>
        <w:t xml:space="preserve"> в КСО МО «Братский</w:t>
      </w:r>
      <w:r w:rsidR="000416B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B7F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E76" w:rsidRPr="009B7FF0">
        <w:rPr>
          <w:rFonts w:ascii="Times New Roman" w:eastAsia="Times New Roman" w:hAnsi="Times New Roman" w:cs="Times New Roman"/>
          <w:sz w:val="24"/>
          <w:szCs w:val="24"/>
        </w:rPr>
        <w:t>в сроки,</w:t>
      </w:r>
      <w:r w:rsidRPr="009B7FF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пунктом 3</w:t>
      </w:r>
      <w:r w:rsidR="000416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7FF0">
        <w:rPr>
          <w:rFonts w:ascii="Times New Roman" w:eastAsia="Times New Roman" w:hAnsi="Times New Roman" w:cs="Times New Roman"/>
          <w:sz w:val="24"/>
          <w:szCs w:val="24"/>
        </w:rPr>
        <w:t xml:space="preserve"> статьи 264.4</w:t>
      </w:r>
      <w:r w:rsidR="000416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7FF0">
        <w:rPr>
          <w:rFonts w:ascii="Times New Roman" w:eastAsia="Times New Roman" w:hAnsi="Times New Roman" w:cs="Times New Roman"/>
          <w:sz w:val="24"/>
          <w:szCs w:val="24"/>
        </w:rPr>
        <w:t xml:space="preserve"> БК Р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 xml:space="preserve">Ф. </w:t>
      </w:r>
      <w:r w:rsidR="000416B7">
        <w:rPr>
          <w:rFonts w:ascii="Times New Roman" w:eastAsia="Times New Roman" w:hAnsi="Times New Roman" w:cs="Times New Roman"/>
          <w:sz w:val="24"/>
          <w:szCs w:val="24"/>
        </w:rPr>
        <w:t>В н</w:t>
      </w:r>
      <w:r w:rsidR="000416B7"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</w:t>
      </w:r>
      <w:r w:rsidR="000416B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0416B7"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пп.4 и 6 Инструкции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</w:rPr>
        <w:t>№191н</w:t>
      </w:r>
      <w:r w:rsidR="000416B7"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отчетность предоставлена в несброшюрованном</w:t>
      </w:r>
      <w:r w:rsidR="000416B7" w:rsidRPr="000471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416B7"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виде, без описи, не по порядку и значимости, формы не подписаны главой поселения, бухгалтером и </w:t>
      </w:r>
      <w:r w:rsidR="000416B7" w:rsidRPr="0004719A">
        <w:rPr>
          <w:rFonts w:ascii="Times New Roman" w:hAnsi="Times New Roman" w:cs="Times New Roman"/>
          <w:sz w:val="24"/>
          <w:szCs w:val="24"/>
        </w:rPr>
        <w:t>руководителем финансово-экономической службы</w:t>
      </w:r>
      <w:r w:rsidR="000416B7" w:rsidRPr="0004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236" w:rsidRPr="000416B7" w:rsidRDefault="00770236" w:rsidP="000416B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6B7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3256DC" w:rsidRPr="000416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16B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5161F" w:rsidRPr="000416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16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16B7">
        <w:rPr>
          <w:rFonts w:ascii="Times New Roman" w:eastAsia="Times New Roman" w:hAnsi="Times New Roman" w:cs="Times New Roman"/>
          <w:sz w:val="24"/>
          <w:szCs w:val="24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E31A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4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61F" w:rsidRPr="000416B7">
        <w:rPr>
          <w:rFonts w:ascii="Times New Roman" w:eastAsia="Times New Roman" w:hAnsi="Times New Roman" w:cs="Times New Roman"/>
          <w:sz w:val="24"/>
          <w:szCs w:val="24"/>
        </w:rPr>
        <w:t>раз вносились</w:t>
      </w:r>
      <w:r w:rsidRPr="000416B7">
        <w:rPr>
          <w:rFonts w:ascii="Times New Roman" w:eastAsia="Times New Roman" w:hAnsi="Times New Roman" w:cs="Times New Roman"/>
          <w:sz w:val="24"/>
          <w:szCs w:val="24"/>
        </w:rPr>
        <w:t xml:space="preserve"> изменения. Согласно ст.184.1</w:t>
      </w:r>
      <w:r w:rsidR="00E31A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16B7">
        <w:rPr>
          <w:rFonts w:ascii="Times New Roman" w:eastAsia="Times New Roman" w:hAnsi="Times New Roman" w:cs="Times New Roman"/>
          <w:sz w:val="24"/>
          <w:szCs w:val="24"/>
        </w:rPr>
        <w:t xml:space="preserve"> БК РФ проект решения об исполнении бюджета содержит основные характеристики</w:t>
      </w:r>
      <w:r w:rsidR="001603B6" w:rsidRPr="0004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6B7">
        <w:rPr>
          <w:rFonts w:ascii="Times New Roman" w:eastAsia="Times New Roman" w:hAnsi="Times New Roman" w:cs="Times New Roman"/>
          <w:sz w:val="24"/>
          <w:szCs w:val="24"/>
        </w:rPr>
        <w:t xml:space="preserve">бюджета, к которым относится общий объем доходов бюджета, общий объем расходов </w:t>
      </w:r>
      <w:r w:rsidR="0045161F" w:rsidRPr="000416B7">
        <w:rPr>
          <w:rFonts w:ascii="Times New Roman" w:eastAsia="Times New Roman" w:hAnsi="Times New Roman" w:cs="Times New Roman"/>
          <w:sz w:val="24"/>
          <w:szCs w:val="24"/>
        </w:rPr>
        <w:t>бюджета, дефицит</w:t>
      </w:r>
      <w:r w:rsidRPr="000416B7">
        <w:rPr>
          <w:rFonts w:ascii="Times New Roman" w:eastAsia="Times New Roman" w:hAnsi="Times New Roman" w:cs="Times New Roman"/>
          <w:sz w:val="24"/>
          <w:szCs w:val="24"/>
        </w:rPr>
        <w:t xml:space="preserve"> (профицит) бюджета.</w:t>
      </w:r>
    </w:p>
    <w:p w:rsidR="00770236" w:rsidRPr="0045161F" w:rsidRDefault="0077023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61F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составило</w:t>
      </w:r>
      <w:r w:rsidR="006F37E2" w:rsidRPr="00451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236" w:rsidRPr="00E31A6A" w:rsidRDefault="00770236" w:rsidP="00E31A6A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6A">
        <w:rPr>
          <w:rFonts w:ascii="Times New Roman" w:eastAsia="Times New Roman" w:hAnsi="Times New Roman" w:cs="Times New Roman"/>
          <w:sz w:val="24"/>
          <w:szCs w:val="24"/>
        </w:rPr>
        <w:t>по доходам</w:t>
      </w:r>
      <w:r w:rsidR="003256DC" w:rsidRPr="00E31A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31A6A" w:rsidRPr="00E31A6A">
        <w:rPr>
          <w:rFonts w:ascii="Times New Roman" w:eastAsia="Times New Roman" w:hAnsi="Times New Roman" w:cs="Times New Roman"/>
          <w:sz w:val="24"/>
          <w:szCs w:val="24"/>
        </w:rPr>
        <w:t>22 780,7</w:t>
      </w:r>
      <w:r w:rsidRPr="00E31A6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B0040" w:rsidRPr="00E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3B6" w:rsidRPr="00E31A6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1A6A" w:rsidRPr="00E31A6A">
        <w:rPr>
          <w:rFonts w:ascii="Times New Roman" w:eastAsia="Times New Roman" w:hAnsi="Times New Roman" w:cs="Times New Roman"/>
          <w:sz w:val="24"/>
          <w:szCs w:val="24"/>
        </w:rPr>
        <w:t>100,2</w:t>
      </w:r>
      <w:r w:rsidR="001603B6" w:rsidRPr="00E31A6A">
        <w:rPr>
          <w:rFonts w:ascii="Times New Roman" w:eastAsia="Times New Roman" w:hAnsi="Times New Roman" w:cs="Times New Roman"/>
          <w:sz w:val="24"/>
          <w:szCs w:val="24"/>
        </w:rPr>
        <w:t>% от запланированного поступления). Из об</w:t>
      </w:r>
      <w:r w:rsidR="003256DC" w:rsidRPr="00E31A6A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603B6" w:rsidRPr="00E31A6A">
        <w:rPr>
          <w:rFonts w:ascii="Times New Roman" w:eastAsia="Times New Roman" w:hAnsi="Times New Roman" w:cs="Times New Roman"/>
          <w:sz w:val="24"/>
          <w:szCs w:val="24"/>
        </w:rPr>
        <w:t xml:space="preserve">ей суммы доходов бюджета поселения налоговые и неналоговые поступления составили </w:t>
      </w:r>
      <w:r w:rsidR="00E31A6A" w:rsidRPr="00E31A6A">
        <w:rPr>
          <w:rFonts w:ascii="Times New Roman" w:eastAsia="Times New Roman" w:hAnsi="Times New Roman" w:cs="Times New Roman"/>
          <w:sz w:val="24"/>
          <w:szCs w:val="24"/>
        </w:rPr>
        <w:lastRenderedPageBreak/>
        <w:t>5,5</w:t>
      </w:r>
      <w:r w:rsidR="001603B6" w:rsidRPr="00E31A6A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E31A6A" w:rsidRPr="00E31A6A">
        <w:rPr>
          <w:rFonts w:ascii="Times New Roman" w:eastAsia="Times New Roman" w:hAnsi="Times New Roman" w:cs="Times New Roman"/>
          <w:sz w:val="24"/>
          <w:szCs w:val="24"/>
        </w:rPr>
        <w:t>94,5</w:t>
      </w:r>
      <w:r w:rsidR="001603B6" w:rsidRPr="00E31A6A">
        <w:rPr>
          <w:rFonts w:ascii="Times New Roman" w:eastAsia="Times New Roman" w:hAnsi="Times New Roman" w:cs="Times New Roman"/>
          <w:sz w:val="24"/>
          <w:szCs w:val="24"/>
        </w:rPr>
        <w:t>%, что говорит о высокой степени зависимости бюджета от поступлений из областного и районного бюджета;</w:t>
      </w:r>
    </w:p>
    <w:p w:rsidR="001603B6" w:rsidRPr="00E31A6A" w:rsidRDefault="001603B6" w:rsidP="00E31A6A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6A">
        <w:rPr>
          <w:rFonts w:ascii="Times New Roman" w:eastAsia="Times New Roman" w:hAnsi="Times New Roman" w:cs="Times New Roman"/>
          <w:sz w:val="24"/>
          <w:szCs w:val="24"/>
        </w:rPr>
        <w:t>по расходам</w:t>
      </w:r>
      <w:r w:rsidR="003256DC" w:rsidRPr="00E31A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31A6A" w:rsidRPr="00E31A6A">
        <w:rPr>
          <w:rFonts w:ascii="Times New Roman" w:eastAsia="Times New Roman" w:hAnsi="Times New Roman" w:cs="Times New Roman"/>
          <w:sz w:val="24"/>
          <w:szCs w:val="24"/>
        </w:rPr>
        <w:t>22 797,4</w:t>
      </w:r>
      <w:r w:rsidRPr="00E31A6A">
        <w:rPr>
          <w:rFonts w:ascii="Times New Roman" w:eastAsia="Times New Roman" w:hAnsi="Times New Roman" w:cs="Times New Roman"/>
          <w:sz w:val="24"/>
          <w:szCs w:val="24"/>
        </w:rPr>
        <w:t xml:space="preserve"> тыс. руб.-</w:t>
      </w:r>
      <w:r w:rsidR="0045161F" w:rsidRPr="00E31A6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31A6A" w:rsidRPr="00E31A6A">
        <w:rPr>
          <w:rFonts w:ascii="Times New Roman" w:eastAsia="Times New Roman" w:hAnsi="Times New Roman" w:cs="Times New Roman"/>
          <w:sz w:val="24"/>
          <w:szCs w:val="24"/>
        </w:rPr>
        <w:t>8</w:t>
      </w:r>
      <w:r w:rsidR="0045161F" w:rsidRPr="00E31A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1A6A" w:rsidRPr="00E31A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1A6A">
        <w:rPr>
          <w:rFonts w:ascii="Times New Roman" w:eastAsia="Times New Roman" w:hAnsi="Times New Roman" w:cs="Times New Roman"/>
          <w:sz w:val="24"/>
          <w:szCs w:val="24"/>
        </w:rPr>
        <w:t>% от плана.</w:t>
      </w:r>
    </w:p>
    <w:p w:rsidR="001603B6" w:rsidRPr="0045161F" w:rsidRDefault="001603B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61F">
        <w:rPr>
          <w:rFonts w:ascii="Times New Roman" w:eastAsia="Times New Roman" w:hAnsi="Times New Roman" w:cs="Times New Roman"/>
          <w:sz w:val="24"/>
          <w:szCs w:val="24"/>
        </w:rPr>
        <w:t>Основную долю расходов местного бюджета составили расходы по раздел</w:t>
      </w:r>
      <w:r w:rsidR="007066C3" w:rsidRPr="004516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1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56DC" w:rsidRPr="00E60B8B" w:rsidRDefault="007066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B8B"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</w:t>
      </w:r>
      <w:r w:rsidR="00B95D65" w:rsidRPr="00E60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7E2" w:rsidRPr="00E60B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A56" w:rsidRPr="00E60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A6A">
        <w:rPr>
          <w:rFonts w:ascii="Times New Roman" w:eastAsia="Times New Roman" w:hAnsi="Times New Roman" w:cs="Times New Roman"/>
          <w:sz w:val="24"/>
          <w:szCs w:val="24"/>
        </w:rPr>
        <w:t>36,5</w:t>
      </w:r>
      <w:r w:rsidR="006F37E2" w:rsidRPr="00E60B8B">
        <w:rPr>
          <w:rFonts w:ascii="Times New Roman" w:eastAsia="Times New Roman" w:hAnsi="Times New Roman" w:cs="Times New Roman"/>
          <w:sz w:val="24"/>
          <w:szCs w:val="24"/>
        </w:rPr>
        <w:t xml:space="preserve">%, от общего объема расходов. Наименьшую долю составили расходы по </w:t>
      </w:r>
      <w:r w:rsidR="00E60B8B" w:rsidRPr="00E60B8B">
        <w:rPr>
          <w:rFonts w:ascii="Times New Roman" w:eastAsia="Times New Roman" w:hAnsi="Times New Roman" w:cs="Times New Roman"/>
          <w:sz w:val="24"/>
          <w:szCs w:val="24"/>
        </w:rPr>
        <w:t>разделу «</w:t>
      </w:r>
      <w:r w:rsidRPr="00E60B8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E60B8B" w:rsidRPr="00E60B8B"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 в Братском районе</w:t>
      </w:r>
      <w:r w:rsidRPr="00E60B8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31A6A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6F37E2" w:rsidRPr="00E60B8B">
        <w:rPr>
          <w:rFonts w:ascii="Times New Roman" w:eastAsia="Times New Roman" w:hAnsi="Times New Roman" w:cs="Times New Roman"/>
          <w:sz w:val="24"/>
          <w:szCs w:val="24"/>
        </w:rPr>
        <w:t>%. Общий объем средств, направленных на реализацию программ, составил</w:t>
      </w:r>
      <w:r w:rsidR="00251171" w:rsidRPr="00E60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B8B" w:rsidRPr="00E60B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1A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E60B8B" w:rsidRPr="00E60B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1A6A">
        <w:rPr>
          <w:rFonts w:ascii="Times New Roman" w:eastAsia="Times New Roman" w:hAnsi="Times New Roman" w:cs="Times New Roman"/>
          <w:sz w:val="24"/>
          <w:szCs w:val="24"/>
        </w:rPr>
        <w:t>9%.</w:t>
      </w:r>
    </w:p>
    <w:p w:rsidR="00836066" w:rsidRDefault="00836066" w:rsidP="003256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066">
        <w:rPr>
          <w:rFonts w:ascii="Times New Roman" w:eastAsia="Times New Roman" w:hAnsi="Times New Roman" w:cs="Times New Roman"/>
          <w:sz w:val="24"/>
          <w:szCs w:val="24"/>
        </w:rPr>
        <w:t>Провести а</w:t>
      </w:r>
      <w:r w:rsidR="00251171" w:rsidRPr="00836066">
        <w:rPr>
          <w:rFonts w:ascii="Times New Roman" w:eastAsia="Times New Roman" w:hAnsi="Times New Roman" w:cs="Times New Roman"/>
          <w:sz w:val="24"/>
          <w:szCs w:val="24"/>
        </w:rPr>
        <w:t xml:space="preserve">нализ использования бюджетных ассигнований дорожного фонда </w:t>
      </w:r>
      <w:r w:rsidR="00C22177" w:rsidRPr="00836066">
        <w:rPr>
          <w:rFonts w:ascii="Times New Roman" w:eastAsia="Times New Roman" w:hAnsi="Times New Roman" w:cs="Times New Roman"/>
          <w:bCs/>
          <w:sz w:val="24"/>
          <w:szCs w:val="24"/>
        </w:rPr>
        <w:t>Харанжинского</w:t>
      </w:r>
      <w:r w:rsidR="0069078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9078C" w:rsidRPr="00690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73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36066">
        <w:rPr>
          <w:rFonts w:ascii="Times New Roman" w:eastAsia="Times New Roman" w:hAnsi="Times New Roman" w:cs="Times New Roman"/>
          <w:sz w:val="24"/>
          <w:szCs w:val="24"/>
        </w:rPr>
        <w:t xml:space="preserve">возможно в связи с отсутствием 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836066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фонда, дорожных фондов субъектов РФ, муниципальных дорожных фондов</w:t>
      </w:r>
    </w:p>
    <w:p w:rsidR="001603B6" w:rsidRPr="00E31A6A" w:rsidRDefault="00E31A6A" w:rsidP="00E31A6A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A6A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251171" w:rsidRPr="00E31A6A">
        <w:rPr>
          <w:rFonts w:ascii="Times New Roman" w:eastAsia="Times New Roman" w:hAnsi="Times New Roman" w:cs="Times New Roman"/>
          <w:sz w:val="24"/>
          <w:szCs w:val="24"/>
        </w:rPr>
        <w:t>фицит составил -</w:t>
      </w:r>
      <w:r w:rsidRPr="00E31A6A">
        <w:rPr>
          <w:rFonts w:ascii="Times New Roman" w:eastAsia="Times New Roman" w:hAnsi="Times New Roman" w:cs="Times New Roman"/>
          <w:sz w:val="24"/>
          <w:szCs w:val="24"/>
        </w:rPr>
        <w:t>16,7</w:t>
      </w:r>
      <w:r w:rsidR="00251171" w:rsidRPr="00E3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D27" w:rsidRPr="00E31A6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AD2CF5" w:rsidRPr="00104ACF" w:rsidRDefault="006352C3" w:rsidP="00104ACF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ACF">
        <w:rPr>
          <w:rFonts w:ascii="Times New Roman" w:eastAsia="Times New Roman" w:hAnsi="Times New Roman" w:cs="Times New Roman"/>
          <w:bCs/>
          <w:sz w:val="24"/>
          <w:szCs w:val="24"/>
        </w:rPr>
        <w:t>В ходе проведения контрольного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  <w:r w:rsidR="00AD2CF5"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352C3" w:rsidRPr="00104ACF" w:rsidRDefault="00521737" w:rsidP="00104ACF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ACF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не соответствует требованиям ст.264.1. БК РФ и </w:t>
      </w:r>
      <w:proofErr w:type="spellStart"/>
      <w:r w:rsidRPr="00104AC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04ACF">
        <w:rPr>
          <w:rFonts w:ascii="Times New Roman" w:hAnsi="Times New Roman" w:cs="Times New Roman"/>
          <w:sz w:val="24"/>
          <w:szCs w:val="24"/>
        </w:rPr>
        <w:t>. 11.1. и 11.3.</w:t>
      </w:r>
      <w:r w:rsidR="00B95D65" w:rsidRPr="00104AC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352C3" w:rsidRPr="00104ACF" w:rsidRDefault="00521737" w:rsidP="00104ACF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Невозможно проверить соблюдение положений </w:t>
      </w:r>
      <w:r w:rsidR="006352C3" w:rsidRPr="00104ACF">
        <w:rPr>
          <w:rFonts w:ascii="Times New Roman" w:eastAsia="Times New Roman" w:hAnsi="Times New Roman" w:cs="Times New Roman"/>
          <w:bCs/>
          <w:sz w:val="24"/>
          <w:szCs w:val="24"/>
        </w:rPr>
        <w:t>п.7 Инструкции</w:t>
      </w:r>
      <w:r w:rsidR="00795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</w:rPr>
        <w:t>№191н</w:t>
      </w:r>
      <w:r w:rsidR="00836066"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4ACF"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части </w:t>
      </w:r>
      <w:r w:rsidR="00836066" w:rsidRPr="00104ACF">
        <w:rPr>
          <w:rFonts w:ascii="Times New Roman" w:eastAsia="Times New Roman" w:hAnsi="Times New Roman" w:cs="Times New Roman"/>
          <w:bCs/>
          <w:sz w:val="24"/>
          <w:szCs w:val="24"/>
        </w:rPr>
        <w:t>проведен</w:t>
      </w:r>
      <w:r w:rsidR="00104ACF" w:rsidRPr="00104ACF">
        <w:rPr>
          <w:rFonts w:ascii="Times New Roman" w:eastAsia="Times New Roman" w:hAnsi="Times New Roman" w:cs="Times New Roman"/>
          <w:bCs/>
          <w:sz w:val="24"/>
          <w:szCs w:val="24"/>
        </w:rPr>
        <w:t>ия</w:t>
      </w:r>
      <w:r w:rsidR="00AC5A56"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инвентаризации активов и обязатель</w:t>
      </w:r>
      <w:proofErr w:type="gramStart"/>
      <w:r w:rsidR="00AC5A56" w:rsidRPr="00104ACF">
        <w:rPr>
          <w:rFonts w:ascii="Times New Roman" w:eastAsia="Times New Roman" w:hAnsi="Times New Roman" w:cs="Times New Roman"/>
          <w:bCs/>
          <w:sz w:val="24"/>
          <w:szCs w:val="24"/>
        </w:rPr>
        <w:t>ств</w:t>
      </w:r>
      <w:r w:rsidR="00104ACF"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св</w:t>
      </w:r>
      <w:proofErr w:type="gramEnd"/>
      <w:r w:rsidR="00104ACF"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язи с отсутствием </w:t>
      </w:r>
      <w:proofErr w:type="spellStart"/>
      <w:r w:rsidR="00104ACF" w:rsidRPr="00104ACF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proofErr w:type="spellEnd"/>
      <w:r w:rsidR="00104ACF"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 0503160 «Пояснительная записка»</w:t>
      </w:r>
      <w:r w:rsidR="00B95D65" w:rsidRPr="00104AC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352C3" w:rsidRPr="00104ACF" w:rsidRDefault="00104ACF" w:rsidP="00104ACF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352C3" w:rsidRPr="00104ACF">
        <w:rPr>
          <w:rFonts w:ascii="Times New Roman" w:eastAsia="Times New Roman" w:hAnsi="Times New Roman" w:cs="Times New Roman"/>
          <w:bCs/>
          <w:sz w:val="24"/>
          <w:szCs w:val="24"/>
        </w:rPr>
        <w:t>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104ACF" w:rsidRPr="00104ACF" w:rsidRDefault="00104ACF" w:rsidP="00104ACF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4AC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104A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пп.4 и 6 Инструкции</w:t>
      </w:r>
      <w:r w:rsidR="0079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</w:rPr>
        <w:t>№191н</w:t>
      </w:r>
      <w:r w:rsidRPr="00104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отчетность предоставлена в несброшюрованном</w:t>
      </w:r>
      <w:r w:rsidRPr="00104A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виде, без описи, не по порядку и значимости, формы не подписаны главой поселения, бухгалтером и </w:t>
      </w:r>
      <w:r w:rsidRPr="00104ACF">
        <w:rPr>
          <w:rFonts w:ascii="Times New Roman" w:hAnsi="Times New Roman" w:cs="Times New Roman"/>
          <w:sz w:val="24"/>
          <w:szCs w:val="24"/>
        </w:rPr>
        <w:t>руководителем финансово-экономической службы</w:t>
      </w:r>
    </w:p>
    <w:p w:rsidR="006352C3" w:rsidRPr="009D1BD7" w:rsidRDefault="00104ACF" w:rsidP="00104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352C3" w:rsidRPr="009D1BD7">
        <w:rPr>
          <w:rFonts w:ascii="Times New Roman" w:eastAsia="Times New Roman" w:hAnsi="Times New Roman" w:cs="Times New Roman"/>
          <w:bCs/>
          <w:sz w:val="24"/>
          <w:szCs w:val="24"/>
        </w:rPr>
        <w:t>ри</w:t>
      </w:r>
      <w:r w:rsidR="009121D8" w:rsidRPr="009D1B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0034" w:rsidRPr="009D1BD7">
        <w:rPr>
          <w:rFonts w:ascii="Times New Roman" w:eastAsia="Times New Roman" w:hAnsi="Times New Roman" w:cs="Times New Roman"/>
          <w:bCs/>
          <w:sz w:val="24"/>
          <w:szCs w:val="24"/>
        </w:rPr>
        <w:t>выборочной проверке</w:t>
      </w:r>
      <w:r w:rsidR="006352C3" w:rsidRPr="009D1B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соблюдения контрольных соотношений форм бюджетной отчетности установлено:</w:t>
      </w:r>
    </w:p>
    <w:p w:rsidR="00104ACF" w:rsidRDefault="003256DC" w:rsidP="00104ACF">
      <w:pPr>
        <w:pStyle w:val="a4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ACF">
        <w:rPr>
          <w:rFonts w:ascii="Times New Roman" w:eastAsia="Times New Roman" w:hAnsi="Times New Roman" w:cs="Times New Roman"/>
          <w:bCs/>
          <w:sz w:val="24"/>
          <w:szCs w:val="24"/>
        </w:rPr>
        <w:t>соответствие основных форм бюджетной отчетности;</w:t>
      </w:r>
    </w:p>
    <w:p w:rsidR="00BE0D7E" w:rsidRPr="00104ACF" w:rsidRDefault="0070517B" w:rsidP="00104ACF">
      <w:pPr>
        <w:pStyle w:val="a4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4ACF">
        <w:rPr>
          <w:rFonts w:ascii="Times New Roman" w:eastAsia="Times New Roman" w:hAnsi="Times New Roman" w:cs="Times New Roman"/>
          <w:bCs/>
          <w:sz w:val="24"/>
          <w:szCs w:val="24"/>
        </w:rPr>
        <w:t>отсутствие учета по санкционированию расходов</w:t>
      </w:r>
      <w:r w:rsidR="00C71478"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определении поставщиков (подрядчиков, исполнителей) через закупки с </w:t>
      </w:r>
      <w:r w:rsidR="00230034" w:rsidRPr="00104ACF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использованием конкурентных</w:t>
      </w:r>
      <w:r w:rsidR="00C71478" w:rsidRPr="00104A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способов и учета по отложенным об</w:t>
      </w:r>
      <w:r w:rsidR="00BE0D7E" w:rsidRPr="00104ACF">
        <w:rPr>
          <w:rFonts w:ascii="Times New Roman" w:eastAsia="Times New Roman" w:hAnsi="Times New Roman" w:cs="Times New Roman"/>
          <w:bCs/>
          <w:sz w:val="24"/>
          <w:szCs w:val="24"/>
        </w:rPr>
        <w:t>язате</w:t>
      </w:r>
      <w:r w:rsidR="00C71478" w:rsidRPr="00104ACF">
        <w:rPr>
          <w:rFonts w:ascii="Times New Roman" w:eastAsia="Times New Roman" w:hAnsi="Times New Roman" w:cs="Times New Roman"/>
          <w:bCs/>
          <w:sz w:val="24"/>
          <w:szCs w:val="24"/>
        </w:rPr>
        <w:t>льств</w:t>
      </w:r>
      <w:r w:rsidR="00110150" w:rsidRPr="00104ACF">
        <w:rPr>
          <w:rFonts w:ascii="Times New Roman" w:eastAsia="Times New Roman" w:hAnsi="Times New Roman" w:cs="Times New Roman"/>
          <w:bCs/>
          <w:sz w:val="24"/>
          <w:szCs w:val="24"/>
        </w:rPr>
        <w:t>ам (резервы отпусков).</w:t>
      </w:r>
    </w:p>
    <w:p w:rsidR="00110150" w:rsidRPr="001F1BC0" w:rsidRDefault="00110150" w:rsidP="00595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5449" w:rsidRPr="009D1BD7" w:rsidRDefault="00104ACF" w:rsidP="007F3377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0346393"/>
      <w:r>
        <w:rPr>
          <w:rFonts w:ascii="Times New Roman" w:eastAsia="Times New Roman" w:hAnsi="Times New Roman" w:cs="Times New Roman"/>
          <w:sz w:val="24"/>
          <w:szCs w:val="24"/>
        </w:rPr>
        <w:t>КСО</w:t>
      </w:r>
      <w:r w:rsidR="00B65449" w:rsidRPr="009D1BD7">
        <w:rPr>
          <w:rFonts w:ascii="Times New Roman" w:eastAsia="Times New Roman" w:hAnsi="Times New Roman" w:cs="Times New Roman"/>
          <w:sz w:val="24"/>
          <w:szCs w:val="24"/>
        </w:rPr>
        <w:t xml:space="preserve"> МО «Братск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65449" w:rsidRPr="009D1BD7">
        <w:rPr>
          <w:rFonts w:ascii="Times New Roman" w:eastAsia="Times New Roman" w:hAnsi="Times New Roman" w:cs="Times New Roman"/>
          <w:sz w:val="24"/>
          <w:szCs w:val="24"/>
        </w:rPr>
        <w:t xml:space="preserve"> район» считает, что в</w:t>
      </w:r>
      <w:r w:rsidR="005473B5" w:rsidRPr="009D1BD7">
        <w:rPr>
          <w:rFonts w:ascii="Times New Roman" w:eastAsia="Times New Roman" w:hAnsi="Times New Roman" w:cs="Times New Roman"/>
          <w:sz w:val="24"/>
          <w:szCs w:val="24"/>
        </w:rPr>
        <w:t>ыявленные</w:t>
      </w:r>
      <w:r w:rsidR="00B65449" w:rsidRPr="009D1BD7">
        <w:rPr>
          <w:rFonts w:ascii="Times New Roman" w:eastAsia="Times New Roman" w:hAnsi="Times New Roman" w:cs="Times New Roman"/>
          <w:sz w:val="24"/>
          <w:szCs w:val="24"/>
        </w:rPr>
        <w:t xml:space="preserve"> в ходе </w:t>
      </w:r>
      <w:r w:rsidR="001F1BC0" w:rsidRPr="009D1BD7">
        <w:rPr>
          <w:rFonts w:ascii="Times New Roman" w:eastAsia="Times New Roman" w:hAnsi="Times New Roman" w:cs="Times New Roman"/>
          <w:sz w:val="24"/>
          <w:szCs w:val="24"/>
        </w:rPr>
        <w:t>проверки недостатки</w:t>
      </w:r>
      <w:r w:rsidR="00B65449" w:rsidRPr="009D1BD7">
        <w:rPr>
          <w:rFonts w:ascii="Times New Roman" w:eastAsia="Times New Roman" w:hAnsi="Times New Roman" w:cs="Times New Roman"/>
          <w:sz w:val="24"/>
          <w:szCs w:val="24"/>
        </w:rPr>
        <w:t xml:space="preserve"> не оказали существенного влияния на достоверность данных бюджетной отчетности</w:t>
      </w:r>
      <w:r w:rsidR="005950CC" w:rsidRPr="009D1BD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D2497" w:rsidRPr="009D1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740" w:rsidRPr="009D1BD7">
        <w:rPr>
          <w:rFonts w:ascii="Times New Roman" w:eastAsia="Times New Roman" w:hAnsi="Times New Roman" w:cs="Times New Roman"/>
          <w:sz w:val="24"/>
          <w:szCs w:val="24"/>
        </w:rPr>
        <w:t>полагает</w:t>
      </w:r>
      <w:r w:rsidR="006D2497" w:rsidRPr="009D1BD7">
        <w:rPr>
          <w:rFonts w:ascii="Times New Roman" w:eastAsia="Times New Roman" w:hAnsi="Times New Roman" w:cs="Times New Roman"/>
          <w:sz w:val="24"/>
          <w:szCs w:val="24"/>
        </w:rPr>
        <w:t xml:space="preserve">, что годовой </w:t>
      </w:r>
      <w:r w:rsidR="001F1BC0" w:rsidRPr="009D1BD7">
        <w:rPr>
          <w:rFonts w:ascii="Times New Roman" w:eastAsia="Times New Roman" w:hAnsi="Times New Roman" w:cs="Times New Roman"/>
          <w:sz w:val="24"/>
          <w:szCs w:val="24"/>
        </w:rPr>
        <w:t>отчет об</w:t>
      </w:r>
      <w:r w:rsidR="00B65449" w:rsidRPr="009D1BD7">
        <w:rPr>
          <w:rFonts w:ascii="Times New Roman" w:eastAsia="Times New Roman" w:hAnsi="Times New Roman" w:cs="Times New Roman"/>
          <w:sz w:val="24"/>
          <w:szCs w:val="24"/>
        </w:rPr>
        <w:t xml:space="preserve"> исполнении бюджета </w:t>
      </w:r>
      <w:r w:rsidR="00C22177" w:rsidRPr="009D1BD7">
        <w:rPr>
          <w:rFonts w:ascii="Times New Roman" w:eastAsia="Times New Roman" w:hAnsi="Times New Roman" w:cs="Times New Roman"/>
          <w:bCs/>
          <w:sz w:val="24"/>
          <w:szCs w:val="24"/>
        </w:rPr>
        <w:t>Харанжинского</w:t>
      </w:r>
      <w:r w:rsidR="009D2A04" w:rsidRPr="009D1BD7"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="009D1BD7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D2A04" w:rsidRPr="009D1BD7">
        <w:rPr>
          <w:rFonts w:ascii="Times New Roman" w:eastAsia="Times New Roman" w:hAnsi="Times New Roman" w:cs="Times New Roman"/>
          <w:sz w:val="24"/>
          <w:szCs w:val="24"/>
        </w:rPr>
        <w:t xml:space="preserve"> год по основным параметрам соответствует требованиям Инструкции</w:t>
      </w:r>
      <w:r w:rsidR="0079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042">
        <w:rPr>
          <w:rFonts w:ascii="Times New Roman" w:hAnsi="Times New Roman" w:cs="Times New Roman"/>
          <w:sz w:val="24"/>
          <w:szCs w:val="24"/>
        </w:rPr>
        <w:t>№191н</w:t>
      </w:r>
      <w:r w:rsidR="009D2A04" w:rsidRPr="009D1BD7">
        <w:rPr>
          <w:rFonts w:ascii="Times New Roman" w:eastAsia="Times New Roman" w:hAnsi="Times New Roman" w:cs="Times New Roman"/>
          <w:sz w:val="24"/>
          <w:szCs w:val="24"/>
        </w:rPr>
        <w:t xml:space="preserve"> и является достоверным.</w:t>
      </w:r>
    </w:p>
    <w:p w:rsidR="006D2497" w:rsidRPr="000D5140" w:rsidRDefault="006D2497" w:rsidP="006D24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C1905" w:rsidRPr="000C1905" w:rsidRDefault="000C1905" w:rsidP="000C1905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C1905">
        <w:rPr>
          <w:color w:val="000000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0C1905" w:rsidRPr="000C1905" w:rsidRDefault="00104ACF" w:rsidP="00104ACF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У</w:t>
      </w:r>
      <w:r w:rsidR="000C1905" w:rsidRPr="000C1905">
        <w:rPr>
          <w:color w:val="000000"/>
        </w:rPr>
        <w:t>читывать изменения в законодательстве Российской Федерации при составлении годовой бюд</w:t>
      </w:r>
      <w:r>
        <w:rPr>
          <w:color w:val="000000"/>
        </w:rPr>
        <w:t>жетной отчетности;</w:t>
      </w:r>
    </w:p>
    <w:p w:rsidR="000C1905" w:rsidRPr="000C1905" w:rsidRDefault="00104ACF" w:rsidP="00104ACF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0C1905" w:rsidRPr="000C1905">
        <w:rPr>
          <w:color w:val="000000"/>
        </w:rPr>
        <w:t>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0C1905" w:rsidRPr="000C1905" w:rsidRDefault="00104ACF" w:rsidP="00104ACF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>
        <w:rPr>
          <w:color w:val="000000"/>
        </w:rPr>
        <w:t>В</w:t>
      </w:r>
      <w:r w:rsidR="000C1905" w:rsidRPr="000C1905">
        <w:rPr>
          <w:color w:val="000000"/>
        </w:rPr>
        <w:t>ести мониторинг и контроль состояния дебиторской и кредиторской задолженности с целью предотвращения и снижения просроченной задолженности;</w:t>
      </w:r>
    </w:p>
    <w:p w:rsidR="000C1905" w:rsidRPr="00104ACF" w:rsidRDefault="00104ACF" w:rsidP="00104ACF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C1905" w:rsidRPr="00104ACF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спользовать в работе счет 401.60 – по ведению расчетов </w:t>
      </w:r>
      <w:r w:rsidR="000C1905" w:rsidRPr="00104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отложенным </w:t>
      </w:r>
      <w:r w:rsidR="000C1905" w:rsidRPr="00104A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обязательствам, то есть обязательствам предстоящих расходов;</w:t>
      </w:r>
    </w:p>
    <w:p w:rsidR="000C1905" w:rsidRPr="000C1905" w:rsidRDefault="00104ACF" w:rsidP="00104ACF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t>Вести</w:t>
      </w:r>
      <w:r w:rsidR="000C1905" w:rsidRPr="000C1905">
        <w:t xml:space="preserve"> учет по</w:t>
      </w:r>
      <w:r w:rsidR="000C1905" w:rsidRPr="000C1905">
        <w:rPr>
          <w:shd w:val="clear" w:color="auto" w:fill="FFFFFF"/>
        </w:rPr>
        <w:t xml:space="preserve"> санкционированию расходов.</w:t>
      </w:r>
    </w:p>
    <w:p w:rsidR="00B06AB8" w:rsidRPr="00104ACF" w:rsidRDefault="00B06AB8" w:rsidP="00104A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2"/>
    <w:p w:rsidR="001B2924" w:rsidRPr="00104ACF" w:rsidRDefault="001B2924" w:rsidP="0056668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104ACF" w:rsidRDefault="001B2924" w:rsidP="008968E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CF">
        <w:rPr>
          <w:rFonts w:ascii="Times New Roman" w:eastAsia="Times New Roman" w:hAnsi="Times New Roman" w:cs="Times New Roman"/>
          <w:sz w:val="24"/>
          <w:szCs w:val="24"/>
        </w:rPr>
        <w:t>Заключение подготовил:</w:t>
      </w:r>
    </w:p>
    <w:p w:rsidR="001B2924" w:rsidRPr="00104ACF" w:rsidRDefault="000C1905" w:rsidP="00104ACF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ACF">
        <w:rPr>
          <w:rFonts w:ascii="Times New Roman" w:eastAsia="Times New Roman" w:hAnsi="Times New Roman" w:cs="Times New Roman"/>
          <w:sz w:val="24"/>
          <w:szCs w:val="24"/>
        </w:rPr>
        <w:t>Инспектор КСО</w:t>
      </w:r>
      <w:r w:rsidR="005950CC" w:rsidRPr="00104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104ACF">
        <w:rPr>
          <w:rFonts w:ascii="Times New Roman" w:eastAsia="Times New Roman" w:hAnsi="Times New Roman" w:cs="Times New Roman"/>
          <w:sz w:val="24"/>
          <w:szCs w:val="24"/>
        </w:rPr>
        <w:t xml:space="preserve">МО «Братский </w:t>
      </w:r>
      <w:r w:rsidRPr="00104ACF">
        <w:rPr>
          <w:rFonts w:ascii="Times New Roman" w:eastAsia="Times New Roman" w:hAnsi="Times New Roman" w:cs="Times New Roman"/>
          <w:sz w:val="24"/>
          <w:szCs w:val="24"/>
        </w:rPr>
        <w:t xml:space="preserve">район» </w:t>
      </w:r>
      <w:r w:rsidRPr="00104ACF">
        <w:rPr>
          <w:rFonts w:ascii="Times New Roman" w:eastAsia="Times New Roman" w:hAnsi="Times New Roman" w:cs="Times New Roman"/>
          <w:sz w:val="24"/>
          <w:szCs w:val="24"/>
        </w:rPr>
        <w:tab/>
      </w:r>
      <w:r w:rsidR="008968EE" w:rsidRPr="00104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ACF">
        <w:rPr>
          <w:rFonts w:ascii="Times New Roman" w:eastAsia="Times New Roman" w:hAnsi="Times New Roman" w:cs="Times New Roman"/>
          <w:sz w:val="24"/>
          <w:szCs w:val="24"/>
        </w:rPr>
        <w:t>Т.В. Банщикова</w:t>
      </w:r>
    </w:p>
    <w:sectPr w:rsidR="001B2924" w:rsidRPr="00104ACF" w:rsidSect="003F55B7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BF" w:rsidRDefault="005C17BF" w:rsidP="00E076CE">
      <w:pPr>
        <w:spacing w:after="0" w:line="240" w:lineRule="auto"/>
      </w:pPr>
      <w:r>
        <w:separator/>
      </w:r>
    </w:p>
  </w:endnote>
  <w:endnote w:type="continuationSeparator" w:id="0">
    <w:p w:rsidR="005C17BF" w:rsidRDefault="005C17BF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361713" w:rsidRDefault="005B2963">
        <w:pPr>
          <w:pStyle w:val="a8"/>
          <w:jc w:val="right"/>
        </w:pPr>
        <w:r>
          <w:rPr>
            <w:noProof/>
          </w:rPr>
          <w:fldChar w:fldCharType="begin"/>
        </w:r>
        <w:r w:rsidR="0036171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34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61713" w:rsidRDefault="003617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BF" w:rsidRDefault="005C17BF" w:rsidP="00E076CE">
      <w:pPr>
        <w:spacing w:after="0" w:line="240" w:lineRule="auto"/>
      </w:pPr>
      <w:r>
        <w:separator/>
      </w:r>
    </w:p>
  </w:footnote>
  <w:footnote w:type="continuationSeparator" w:id="0">
    <w:p w:rsidR="005C17BF" w:rsidRDefault="005C17BF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2F"/>
    <w:multiLevelType w:val="hybridMultilevel"/>
    <w:tmpl w:val="693475B4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AAA"/>
    <w:multiLevelType w:val="hybridMultilevel"/>
    <w:tmpl w:val="3154B514"/>
    <w:lvl w:ilvl="0" w:tplc="45D42B3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60BEC"/>
    <w:multiLevelType w:val="hybridMultilevel"/>
    <w:tmpl w:val="6C50C36C"/>
    <w:lvl w:ilvl="0" w:tplc="E39097EA">
      <w:start w:val="1"/>
      <w:numFmt w:val="bullet"/>
      <w:suff w:val="space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0349C9"/>
    <w:multiLevelType w:val="hybridMultilevel"/>
    <w:tmpl w:val="D8E44DCC"/>
    <w:lvl w:ilvl="0" w:tplc="335CCD34">
      <w:start w:val="1"/>
      <w:numFmt w:val="decimal"/>
      <w:suff w:val="space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A34B2"/>
    <w:multiLevelType w:val="hybridMultilevel"/>
    <w:tmpl w:val="CD46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4A9E"/>
    <w:multiLevelType w:val="hybridMultilevel"/>
    <w:tmpl w:val="B9B617FA"/>
    <w:lvl w:ilvl="0" w:tplc="BB008A4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264FDF"/>
    <w:multiLevelType w:val="hybridMultilevel"/>
    <w:tmpl w:val="D5E2BCBC"/>
    <w:lvl w:ilvl="0" w:tplc="9A2034F4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AC4321"/>
    <w:multiLevelType w:val="hybridMultilevel"/>
    <w:tmpl w:val="DCBE021C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DF57DD"/>
    <w:multiLevelType w:val="hybridMultilevel"/>
    <w:tmpl w:val="05504064"/>
    <w:lvl w:ilvl="0" w:tplc="374A923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6A51D4"/>
    <w:multiLevelType w:val="hybridMultilevel"/>
    <w:tmpl w:val="12D6F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B72D73"/>
    <w:multiLevelType w:val="hybridMultilevel"/>
    <w:tmpl w:val="BE2071E4"/>
    <w:lvl w:ilvl="0" w:tplc="E418F4D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E6DD4"/>
    <w:multiLevelType w:val="hybridMultilevel"/>
    <w:tmpl w:val="EDD812BE"/>
    <w:lvl w:ilvl="0" w:tplc="2268306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363EF9"/>
    <w:multiLevelType w:val="hybridMultilevel"/>
    <w:tmpl w:val="3626A614"/>
    <w:lvl w:ilvl="0" w:tplc="06FC46D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104608"/>
    <w:multiLevelType w:val="hybridMultilevel"/>
    <w:tmpl w:val="0DA02D28"/>
    <w:lvl w:ilvl="0" w:tplc="0D860F30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5B1E37"/>
    <w:multiLevelType w:val="hybridMultilevel"/>
    <w:tmpl w:val="D61C9418"/>
    <w:lvl w:ilvl="0" w:tplc="8BD4C8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B008E7"/>
    <w:multiLevelType w:val="hybridMultilevel"/>
    <w:tmpl w:val="655CE498"/>
    <w:lvl w:ilvl="0" w:tplc="320AFFA8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290086"/>
    <w:multiLevelType w:val="hybridMultilevel"/>
    <w:tmpl w:val="EA8A610A"/>
    <w:lvl w:ilvl="0" w:tplc="AC16510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C34FE6"/>
    <w:multiLevelType w:val="hybridMultilevel"/>
    <w:tmpl w:val="660C723C"/>
    <w:lvl w:ilvl="0" w:tplc="4A029C6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2C22B1"/>
    <w:multiLevelType w:val="hybridMultilevel"/>
    <w:tmpl w:val="95EC19A4"/>
    <w:lvl w:ilvl="0" w:tplc="96582298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4203B"/>
    <w:multiLevelType w:val="hybridMultilevel"/>
    <w:tmpl w:val="60865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ED403F"/>
    <w:multiLevelType w:val="hybridMultilevel"/>
    <w:tmpl w:val="6D7811BE"/>
    <w:lvl w:ilvl="0" w:tplc="D800085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7C5C1E42"/>
    <w:multiLevelType w:val="hybridMultilevel"/>
    <w:tmpl w:val="BBF2B1CC"/>
    <w:lvl w:ilvl="0" w:tplc="6930E9F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8A52F6"/>
    <w:multiLevelType w:val="hybridMultilevel"/>
    <w:tmpl w:val="7CA06360"/>
    <w:lvl w:ilvl="0" w:tplc="1ABCED2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6"/>
  </w:num>
  <w:num w:numId="10">
    <w:abstractNumId w:val="31"/>
  </w:num>
  <w:num w:numId="11">
    <w:abstractNumId w:val="13"/>
  </w:num>
  <w:num w:numId="12">
    <w:abstractNumId w:val="25"/>
  </w:num>
  <w:num w:numId="13">
    <w:abstractNumId w:val="30"/>
  </w:num>
  <w:num w:numId="14">
    <w:abstractNumId w:val="21"/>
  </w:num>
  <w:num w:numId="15">
    <w:abstractNumId w:val="4"/>
  </w:num>
  <w:num w:numId="16">
    <w:abstractNumId w:val="9"/>
  </w:num>
  <w:num w:numId="17">
    <w:abstractNumId w:val="8"/>
  </w:num>
  <w:num w:numId="18">
    <w:abstractNumId w:val="26"/>
  </w:num>
  <w:num w:numId="19">
    <w:abstractNumId w:val="22"/>
  </w:num>
  <w:num w:numId="20">
    <w:abstractNumId w:val="23"/>
  </w:num>
  <w:num w:numId="21">
    <w:abstractNumId w:val="29"/>
  </w:num>
  <w:num w:numId="22">
    <w:abstractNumId w:val="2"/>
  </w:num>
  <w:num w:numId="23">
    <w:abstractNumId w:val="28"/>
  </w:num>
  <w:num w:numId="24">
    <w:abstractNumId w:val="20"/>
  </w:num>
  <w:num w:numId="25">
    <w:abstractNumId w:val="0"/>
  </w:num>
  <w:num w:numId="26">
    <w:abstractNumId w:val="27"/>
  </w:num>
  <w:num w:numId="27">
    <w:abstractNumId w:val="15"/>
  </w:num>
  <w:num w:numId="28">
    <w:abstractNumId w:val="1"/>
  </w:num>
  <w:num w:numId="29">
    <w:abstractNumId w:val="12"/>
  </w:num>
  <w:num w:numId="30">
    <w:abstractNumId w:val="19"/>
  </w:num>
  <w:num w:numId="31">
    <w:abstractNumId w:val="1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8A4"/>
    <w:rsid w:val="000019D4"/>
    <w:rsid w:val="00001C8A"/>
    <w:rsid w:val="00001FA8"/>
    <w:rsid w:val="00002940"/>
    <w:rsid w:val="000029FD"/>
    <w:rsid w:val="0000301C"/>
    <w:rsid w:val="000033B0"/>
    <w:rsid w:val="0000434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045"/>
    <w:rsid w:val="00017806"/>
    <w:rsid w:val="000204BE"/>
    <w:rsid w:val="00020D3F"/>
    <w:rsid w:val="00021CC3"/>
    <w:rsid w:val="00021DAA"/>
    <w:rsid w:val="0002205D"/>
    <w:rsid w:val="00022317"/>
    <w:rsid w:val="0002245D"/>
    <w:rsid w:val="000225F1"/>
    <w:rsid w:val="00022EB3"/>
    <w:rsid w:val="00023247"/>
    <w:rsid w:val="0002335E"/>
    <w:rsid w:val="00024317"/>
    <w:rsid w:val="000266CF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627F"/>
    <w:rsid w:val="0003641F"/>
    <w:rsid w:val="000375AA"/>
    <w:rsid w:val="0003767D"/>
    <w:rsid w:val="00037FA0"/>
    <w:rsid w:val="00040AC9"/>
    <w:rsid w:val="0004146A"/>
    <w:rsid w:val="000416B7"/>
    <w:rsid w:val="000417F7"/>
    <w:rsid w:val="000417F9"/>
    <w:rsid w:val="00041A4F"/>
    <w:rsid w:val="00041E2F"/>
    <w:rsid w:val="00042598"/>
    <w:rsid w:val="000431DB"/>
    <w:rsid w:val="00043C2E"/>
    <w:rsid w:val="0004521B"/>
    <w:rsid w:val="00045686"/>
    <w:rsid w:val="000463ED"/>
    <w:rsid w:val="0004719A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C7B"/>
    <w:rsid w:val="00057E3C"/>
    <w:rsid w:val="00060070"/>
    <w:rsid w:val="00061BCF"/>
    <w:rsid w:val="000626C9"/>
    <w:rsid w:val="0006304B"/>
    <w:rsid w:val="000640B8"/>
    <w:rsid w:val="0006431A"/>
    <w:rsid w:val="000644E9"/>
    <w:rsid w:val="00065186"/>
    <w:rsid w:val="00065287"/>
    <w:rsid w:val="000653C4"/>
    <w:rsid w:val="00065659"/>
    <w:rsid w:val="00066137"/>
    <w:rsid w:val="00066D58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5B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27A"/>
    <w:rsid w:val="000A2552"/>
    <w:rsid w:val="000A263F"/>
    <w:rsid w:val="000A2A29"/>
    <w:rsid w:val="000A3158"/>
    <w:rsid w:val="000A3EBF"/>
    <w:rsid w:val="000A41D3"/>
    <w:rsid w:val="000A4730"/>
    <w:rsid w:val="000A4A5E"/>
    <w:rsid w:val="000A5557"/>
    <w:rsid w:val="000A579D"/>
    <w:rsid w:val="000A6C45"/>
    <w:rsid w:val="000A7796"/>
    <w:rsid w:val="000A7B87"/>
    <w:rsid w:val="000B0718"/>
    <w:rsid w:val="000B0779"/>
    <w:rsid w:val="000B1C5F"/>
    <w:rsid w:val="000B24B9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6D1B"/>
    <w:rsid w:val="000B7705"/>
    <w:rsid w:val="000C0395"/>
    <w:rsid w:val="000C0EBA"/>
    <w:rsid w:val="000C1846"/>
    <w:rsid w:val="000C1905"/>
    <w:rsid w:val="000C231B"/>
    <w:rsid w:val="000C28CB"/>
    <w:rsid w:val="000C3358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3A48"/>
    <w:rsid w:val="000D3F28"/>
    <w:rsid w:val="000D44E2"/>
    <w:rsid w:val="000D4D1F"/>
    <w:rsid w:val="000D5140"/>
    <w:rsid w:val="000D521E"/>
    <w:rsid w:val="000D543F"/>
    <w:rsid w:val="000D57E7"/>
    <w:rsid w:val="000D6F85"/>
    <w:rsid w:val="000D7928"/>
    <w:rsid w:val="000D7CAC"/>
    <w:rsid w:val="000E0B3B"/>
    <w:rsid w:val="000E0BF1"/>
    <w:rsid w:val="000E0EF3"/>
    <w:rsid w:val="000E1042"/>
    <w:rsid w:val="000E14DB"/>
    <w:rsid w:val="000E38CB"/>
    <w:rsid w:val="000E4E87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42FE"/>
    <w:rsid w:val="000F45F7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281E"/>
    <w:rsid w:val="00102BB8"/>
    <w:rsid w:val="00102E63"/>
    <w:rsid w:val="001044D0"/>
    <w:rsid w:val="0010482B"/>
    <w:rsid w:val="00104ACF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150"/>
    <w:rsid w:val="00110853"/>
    <w:rsid w:val="00110B4F"/>
    <w:rsid w:val="00111281"/>
    <w:rsid w:val="00111A13"/>
    <w:rsid w:val="00111FA1"/>
    <w:rsid w:val="00113269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A1F"/>
    <w:rsid w:val="00123D13"/>
    <w:rsid w:val="00124FEC"/>
    <w:rsid w:val="001250D1"/>
    <w:rsid w:val="00126A6C"/>
    <w:rsid w:val="00126BFD"/>
    <w:rsid w:val="00126DA3"/>
    <w:rsid w:val="0012704E"/>
    <w:rsid w:val="00127228"/>
    <w:rsid w:val="001272C3"/>
    <w:rsid w:val="00130558"/>
    <w:rsid w:val="00130682"/>
    <w:rsid w:val="00130721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5DD0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03B6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616"/>
    <w:rsid w:val="00166C7C"/>
    <w:rsid w:val="001672D1"/>
    <w:rsid w:val="00167983"/>
    <w:rsid w:val="00170B80"/>
    <w:rsid w:val="00172BE7"/>
    <w:rsid w:val="001742E1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4139"/>
    <w:rsid w:val="0019511D"/>
    <w:rsid w:val="0019550B"/>
    <w:rsid w:val="001956A8"/>
    <w:rsid w:val="001957D3"/>
    <w:rsid w:val="001963FC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3664"/>
    <w:rsid w:val="001A41CF"/>
    <w:rsid w:val="001A4211"/>
    <w:rsid w:val="001A4268"/>
    <w:rsid w:val="001A5304"/>
    <w:rsid w:val="001A5386"/>
    <w:rsid w:val="001A56A9"/>
    <w:rsid w:val="001A577D"/>
    <w:rsid w:val="001A579C"/>
    <w:rsid w:val="001A5CD1"/>
    <w:rsid w:val="001A651A"/>
    <w:rsid w:val="001A6E99"/>
    <w:rsid w:val="001A714F"/>
    <w:rsid w:val="001A72B7"/>
    <w:rsid w:val="001B06CB"/>
    <w:rsid w:val="001B0B7D"/>
    <w:rsid w:val="001B0F18"/>
    <w:rsid w:val="001B1439"/>
    <w:rsid w:val="001B2924"/>
    <w:rsid w:val="001B2B3C"/>
    <w:rsid w:val="001B3179"/>
    <w:rsid w:val="001B3638"/>
    <w:rsid w:val="001B4747"/>
    <w:rsid w:val="001B48E8"/>
    <w:rsid w:val="001B4CE1"/>
    <w:rsid w:val="001B4F57"/>
    <w:rsid w:val="001B5407"/>
    <w:rsid w:val="001B5615"/>
    <w:rsid w:val="001B561F"/>
    <w:rsid w:val="001B5806"/>
    <w:rsid w:val="001B63B8"/>
    <w:rsid w:val="001B6929"/>
    <w:rsid w:val="001B6A91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078"/>
    <w:rsid w:val="001D1976"/>
    <w:rsid w:val="001D20F2"/>
    <w:rsid w:val="001D25E1"/>
    <w:rsid w:val="001D30D6"/>
    <w:rsid w:val="001D37F0"/>
    <w:rsid w:val="001D3C33"/>
    <w:rsid w:val="001D3D04"/>
    <w:rsid w:val="001D3EFE"/>
    <w:rsid w:val="001D44B7"/>
    <w:rsid w:val="001D4CA3"/>
    <w:rsid w:val="001D5281"/>
    <w:rsid w:val="001D5842"/>
    <w:rsid w:val="001D68FB"/>
    <w:rsid w:val="001D7519"/>
    <w:rsid w:val="001D7C63"/>
    <w:rsid w:val="001E0D27"/>
    <w:rsid w:val="001E246A"/>
    <w:rsid w:val="001E343B"/>
    <w:rsid w:val="001E3685"/>
    <w:rsid w:val="001E4460"/>
    <w:rsid w:val="001E4B9A"/>
    <w:rsid w:val="001E51A9"/>
    <w:rsid w:val="001E5963"/>
    <w:rsid w:val="001E76B9"/>
    <w:rsid w:val="001F0A4E"/>
    <w:rsid w:val="001F1294"/>
    <w:rsid w:val="001F1BC0"/>
    <w:rsid w:val="001F20C2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CCB"/>
    <w:rsid w:val="00204E0E"/>
    <w:rsid w:val="002054DC"/>
    <w:rsid w:val="002059BF"/>
    <w:rsid w:val="0020601D"/>
    <w:rsid w:val="002060C1"/>
    <w:rsid w:val="002062F2"/>
    <w:rsid w:val="00206463"/>
    <w:rsid w:val="00206704"/>
    <w:rsid w:val="00206F83"/>
    <w:rsid w:val="0020760C"/>
    <w:rsid w:val="0021012F"/>
    <w:rsid w:val="002105FC"/>
    <w:rsid w:val="00211D2C"/>
    <w:rsid w:val="00213226"/>
    <w:rsid w:val="00214AD8"/>
    <w:rsid w:val="002166FF"/>
    <w:rsid w:val="00216AD4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27701"/>
    <w:rsid w:val="00230034"/>
    <w:rsid w:val="00230869"/>
    <w:rsid w:val="002310F2"/>
    <w:rsid w:val="00231229"/>
    <w:rsid w:val="00232358"/>
    <w:rsid w:val="00232B2A"/>
    <w:rsid w:val="00232C4B"/>
    <w:rsid w:val="00232D0E"/>
    <w:rsid w:val="00233174"/>
    <w:rsid w:val="00233AA0"/>
    <w:rsid w:val="00233F9B"/>
    <w:rsid w:val="00234031"/>
    <w:rsid w:val="002348FE"/>
    <w:rsid w:val="00234D33"/>
    <w:rsid w:val="00234EB9"/>
    <w:rsid w:val="002352C4"/>
    <w:rsid w:val="00235C68"/>
    <w:rsid w:val="00235E8A"/>
    <w:rsid w:val="00236055"/>
    <w:rsid w:val="00236717"/>
    <w:rsid w:val="00236B17"/>
    <w:rsid w:val="00236D1D"/>
    <w:rsid w:val="00236D71"/>
    <w:rsid w:val="0023746F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6C6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171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655"/>
    <w:rsid w:val="002666C9"/>
    <w:rsid w:val="002667C0"/>
    <w:rsid w:val="002669F1"/>
    <w:rsid w:val="002670AD"/>
    <w:rsid w:val="00267E73"/>
    <w:rsid w:val="00270044"/>
    <w:rsid w:val="002706C9"/>
    <w:rsid w:val="00271189"/>
    <w:rsid w:val="00271A35"/>
    <w:rsid w:val="00271D07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223D"/>
    <w:rsid w:val="0029271F"/>
    <w:rsid w:val="00293738"/>
    <w:rsid w:val="00293C00"/>
    <w:rsid w:val="0029461B"/>
    <w:rsid w:val="00295667"/>
    <w:rsid w:val="00295AB0"/>
    <w:rsid w:val="00295F19"/>
    <w:rsid w:val="00296DB1"/>
    <w:rsid w:val="00297265"/>
    <w:rsid w:val="002977B6"/>
    <w:rsid w:val="002A00A8"/>
    <w:rsid w:val="002A0758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CB5"/>
    <w:rsid w:val="002B1295"/>
    <w:rsid w:val="002B27FE"/>
    <w:rsid w:val="002B2B7C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9BF"/>
    <w:rsid w:val="002C6CA4"/>
    <w:rsid w:val="002C6E37"/>
    <w:rsid w:val="002C74C5"/>
    <w:rsid w:val="002C7667"/>
    <w:rsid w:val="002D06C0"/>
    <w:rsid w:val="002D12A5"/>
    <w:rsid w:val="002D1D7E"/>
    <w:rsid w:val="002D412F"/>
    <w:rsid w:val="002D456D"/>
    <w:rsid w:val="002D4A5C"/>
    <w:rsid w:val="002D4E85"/>
    <w:rsid w:val="002D66FF"/>
    <w:rsid w:val="002D6976"/>
    <w:rsid w:val="002D6CE1"/>
    <w:rsid w:val="002D7024"/>
    <w:rsid w:val="002D74CE"/>
    <w:rsid w:val="002D7FAD"/>
    <w:rsid w:val="002E1185"/>
    <w:rsid w:val="002E16D7"/>
    <w:rsid w:val="002E24C8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7720"/>
    <w:rsid w:val="002E7A38"/>
    <w:rsid w:val="002F0407"/>
    <w:rsid w:val="002F1801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5D21"/>
    <w:rsid w:val="0030618D"/>
    <w:rsid w:val="00306D4A"/>
    <w:rsid w:val="00306EDF"/>
    <w:rsid w:val="00307202"/>
    <w:rsid w:val="00310073"/>
    <w:rsid w:val="003109B5"/>
    <w:rsid w:val="00310E34"/>
    <w:rsid w:val="00312196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0BE4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6DC"/>
    <w:rsid w:val="0032672E"/>
    <w:rsid w:val="00327669"/>
    <w:rsid w:val="003308F2"/>
    <w:rsid w:val="00331532"/>
    <w:rsid w:val="00331DE9"/>
    <w:rsid w:val="0033252D"/>
    <w:rsid w:val="0033307D"/>
    <w:rsid w:val="0033384D"/>
    <w:rsid w:val="0033495A"/>
    <w:rsid w:val="00335218"/>
    <w:rsid w:val="003352D6"/>
    <w:rsid w:val="00335484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074"/>
    <w:rsid w:val="00345720"/>
    <w:rsid w:val="00345C21"/>
    <w:rsid w:val="00346EEF"/>
    <w:rsid w:val="003472A5"/>
    <w:rsid w:val="00347A67"/>
    <w:rsid w:val="00350549"/>
    <w:rsid w:val="00352071"/>
    <w:rsid w:val="00352275"/>
    <w:rsid w:val="00353E87"/>
    <w:rsid w:val="00353EB4"/>
    <w:rsid w:val="00354302"/>
    <w:rsid w:val="00354F3F"/>
    <w:rsid w:val="003551CE"/>
    <w:rsid w:val="003568C6"/>
    <w:rsid w:val="00356AE0"/>
    <w:rsid w:val="00356BE5"/>
    <w:rsid w:val="0035797E"/>
    <w:rsid w:val="003603E8"/>
    <w:rsid w:val="00361002"/>
    <w:rsid w:val="00361713"/>
    <w:rsid w:val="0036188F"/>
    <w:rsid w:val="003620CC"/>
    <w:rsid w:val="00362FC2"/>
    <w:rsid w:val="00364050"/>
    <w:rsid w:val="003647E9"/>
    <w:rsid w:val="003648EF"/>
    <w:rsid w:val="00364B7B"/>
    <w:rsid w:val="00365D12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6745"/>
    <w:rsid w:val="003877DD"/>
    <w:rsid w:val="003879CD"/>
    <w:rsid w:val="0039097D"/>
    <w:rsid w:val="003909C8"/>
    <w:rsid w:val="0039151C"/>
    <w:rsid w:val="003920CE"/>
    <w:rsid w:val="00392711"/>
    <w:rsid w:val="00392718"/>
    <w:rsid w:val="003927BF"/>
    <w:rsid w:val="00392884"/>
    <w:rsid w:val="00393C22"/>
    <w:rsid w:val="00394310"/>
    <w:rsid w:val="00394637"/>
    <w:rsid w:val="00394B7C"/>
    <w:rsid w:val="00394E5D"/>
    <w:rsid w:val="00394F2C"/>
    <w:rsid w:val="00395175"/>
    <w:rsid w:val="0039576B"/>
    <w:rsid w:val="00395D11"/>
    <w:rsid w:val="0039656F"/>
    <w:rsid w:val="00396715"/>
    <w:rsid w:val="003968E2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4B7"/>
    <w:rsid w:val="003B29DC"/>
    <w:rsid w:val="003B3077"/>
    <w:rsid w:val="003B36F8"/>
    <w:rsid w:val="003B3B38"/>
    <w:rsid w:val="003B3C15"/>
    <w:rsid w:val="003B45A8"/>
    <w:rsid w:val="003B4C73"/>
    <w:rsid w:val="003B6580"/>
    <w:rsid w:val="003B670F"/>
    <w:rsid w:val="003B6822"/>
    <w:rsid w:val="003B732C"/>
    <w:rsid w:val="003B75B6"/>
    <w:rsid w:val="003B7B25"/>
    <w:rsid w:val="003C0D38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90B"/>
    <w:rsid w:val="003D4F66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6B0"/>
    <w:rsid w:val="003F3B46"/>
    <w:rsid w:val="003F4711"/>
    <w:rsid w:val="003F4C22"/>
    <w:rsid w:val="003F55B7"/>
    <w:rsid w:val="003F5724"/>
    <w:rsid w:val="003F5B75"/>
    <w:rsid w:val="003F60F6"/>
    <w:rsid w:val="003F6C7E"/>
    <w:rsid w:val="003F6EE5"/>
    <w:rsid w:val="003F7332"/>
    <w:rsid w:val="003F73A9"/>
    <w:rsid w:val="00400066"/>
    <w:rsid w:val="00400D57"/>
    <w:rsid w:val="0040138F"/>
    <w:rsid w:val="00401C2F"/>
    <w:rsid w:val="00401F6B"/>
    <w:rsid w:val="0040280D"/>
    <w:rsid w:val="00402D42"/>
    <w:rsid w:val="00403243"/>
    <w:rsid w:val="004035B2"/>
    <w:rsid w:val="00403B48"/>
    <w:rsid w:val="00405299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858"/>
    <w:rsid w:val="00442AF7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61F"/>
    <w:rsid w:val="00451D6B"/>
    <w:rsid w:val="00451E2C"/>
    <w:rsid w:val="004522D5"/>
    <w:rsid w:val="00452400"/>
    <w:rsid w:val="00452929"/>
    <w:rsid w:val="00452BFE"/>
    <w:rsid w:val="00452D2D"/>
    <w:rsid w:val="0045317F"/>
    <w:rsid w:val="00453B47"/>
    <w:rsid w:val="004540CE"/>
    <w:rsid w:val="00454111"/>
    <w:rsid w:val="00455A2D"/>
    <w:rsid w:val="0045722B"/>
    <w:rsid w:val="00457BEE"/>
    <w:rsid w:val="00460B0A"/>
    <w:rsid w:val="00460FD4"/>
    <w:rsid w:val="00461130"/>
    <w:rsid w:val="0046119A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60B3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6C0D"/>
    <w:rsid w:val="00477510"/>
    <w:rsid w:val="0047791B"/>
    <w:rsid w:val="00477F88"/>
    <w:rsid w:val="004800F5"/>
    <w:rsid w:val="00480F69"/>
    <w:rsid w:val="00481BA4"/>
    <w:rsid w:val="00482320"/>
    <w:rsid w:val="00482D00"/>
    <w:rsid w:val="0048306E"/>
    <w:rsid w:val="004831D5"/>
    <w:rsid w:val="004836FF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5CF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71"/>
    <w:rsid w:val="004B44DC"/>
    <w:rsid w:val="004B4CDC"/>
    <w:rsid w:val="004B50D5"/>
    <w:rsid w:val="004B551A"/>
    <w:rsid w:val="004B62DD"/>
    <w:rsid w:val="004B6554"/>
    <w:rsid w:val="004B75E9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49C"/>
    <w:rsid w:val="004C58C0"/>
    <w:rsid w:val="004C72B9"/>
    <w:rsid w:val="004D070F"/>
    <w:rsid w:val="004D0922"/>
    <w:rsid w:val="004D2632"/>
    <w:rsid w:val="004D3429"/>
    <w:rsid w:val="004D3491"/>
    <w:rsid w:val="004D34F4"/>
    <w:rsid w:val="004D4AEC"/>
    <w:rsid w:val="004D4C23"/>
    <w:rsid w:val="004D5851"/>
    <w:rsid w:val="004D5BC8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4FE"/>
    <w:rsid w:val="004F28A7"/>
    <w:rsid w:val="004F292E"/>
    <w:rsid w:val="004F31B2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2253"/>
    <w:rsid w:val="00503FE4"/>
    <w:rsid w:val="00504172"/>
    <w:rsid w:val="00504261"/>
    <w:rsid w:val="00504715"/>
    <w:rsid w:val="00504DCE"/>
    <w:rsid w:val="00505069"/>
    <w:rsid w:val="00505145"/>
    <w:rsid w:val="00506629"/>
    <w:rsid w:val="005067BA"/>
    <w:rsid w:val="00506F76"/>
    <w:rsid w:val="00510652"/>
    <w:rsid w:val="00510A44"/>
    <w:rsid w:val="00511005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58A7"/>
    <w:rsid w:val="005160EA"/>
    <w:rsid w:val="005176EA"/>
    <w:rsid w:val="00517C94"/>
    <w:rsid w:val="00521275"/>
    <w:rsid w:val="00521737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15"/>
    <w:rsid w:val="00532B7F"/>
    <w:rsid w:val="00532F42"/>
    <w:rsid w:val="00532FE4"/>
    <w:rsid w:val="00533C32"/>
    <w:rsid w:val="00533E76"/>
    <w:rsid w:val="00534534"/>
    <w:rsid w:val="00534EF4"/>
    <w:rsid w:val="0053603E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A68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86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67EFF"/>
    <w:rsid w:val="00570909"/>
    <w:rsid w:val="00571F12"/>
    <w:rsid w:val="005725EF"/>
    <w:rsid w:val="00572B1B"/>
    <w:rsid w:val="00572DC9"/>
    <w:rsid w:val="00572FA7"/>
    <w:rsid w:val="005731BB"/>
    <w:rsid w:val="005736FB"/>
    <w:rsid w:val="00573944"/>
    <w:rsid w:val="0057418E"/>
    <w:rsid w:val="00574567"/>
    <w:rsid w:val="00574763"/>
    <w:rsid w:val="00574B9A"/>
    <w:rsid w:val="00574D4C"/>
    <w:rsid w:val="00574F96"/>
    <w:rsid w:val="0057507F"/>
    <w:rsid w:val="00575150"/>
    <w:rsid w:val="0057525D"/>
    <w:rsid w:val="00576C12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651B"/>
    <w:rsid w:val="005879BC"/>
    <w:rsid w:val="00591530"/>
    <w:rsid w:val="00591773"/>
    <w:rsid w:val="0059213D"/>
    <w:rsid w:val="00592540"/>
    <w:rsid w:val="00593D90"/>
    <w:rsid w:val="00593E83"/>
    <w:rsid w:val="005943FF"/>
    <w:rsid w:val="00594608"/>
    <w:rsid w:val="00594609"/>
    <w:rsid w:val="00594ACB"/>
    <w:rsid w:val="005950CC"/>
    <w:rsid w:val="0059547B"/>
    <w:rsid w:val="00596290"/>
    <w:rsid w:val="005966CB"/>
    <w:rsid w:val="0059761E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1E3A"/>
    <w:rsid w:val="005B23F0"/>
    <w:rsid w:val="005B2963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17BF"/>
    <w:rsid w:val="005C3098"/>
    <w:rsid w:val="005C333A"/>
    <w:rsid w:val="005C342B"/>
    <w:rsid w:val="005C384A"/>
    <w:rsid w:val="005C4F0A"/>
    <w:rsid w:val="005C5C43"/>
    <w:rsid w:val="005C69DF"/>
    <w:rsid w:val="005C6C6E"/>
    <w:rsid w:val="005C7CCD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4B6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4F6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3ED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17D4"/>
    <w:rsid w:val="006123CF"/>
    <w:rsid w:val="00612AC7"/>
    <w:rsid w:val="00612B79"/>
    <w:rsid w:val="00612EE8"/>
    <w:rsid w:val="00614B51"/>
    <w:rsid w:val="00615810"/>
    <w:rsid w:val="006160D4"/>
    <w:rsid w:val="006164DA"/>
    <w:rsid w:val="00616910"/>
    <w:rsid w:val="0061700A"/>
    <w:rsid w:val="0062110C"/>
    <w:rsid w:val="00621594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61F3"/>
    <w:rsid w:val="006364DA"/>
    <w:rsid w:val="00637300"/>
    <w:rsid w:val="00640035"/>
    <w:rsid w:val="00641880"/>
    <w:rsid w:val="00644206"/>
    <w:rsid w:val="00644394"/>
    <w:rsid w:val="0064629D"/>
    <w:rsid w:val="00647F1E"/>
    <w:rsid w:val="006509C6"/>
    <w:rsid w:val="006512A7"/>
    <w:rsid w:val="00651CF5"/>
    <w:rsid w:val="00652358"/>
    <w:rsid w:val="006527B0"/>
    <w:rsid w:val="00652D60"/>
    <w:rsid w:val="00653D17"/>
    <w:rsid w:val="0065513A"/>
    <w:rsid w:val="006558A8"/>
    <w:rsid w:val="00655A08"/>
    <w:rsid w:val="00660C0C"/>
    <w:rsid w:val="00661727"/>
    <w:rsid w:val="0066181B"/>
    <w:rsid w:val="006632A3"/>
    <w:rsid w:val="00663AE6"/>
    <w:rsid w:val="00663D1C"/>
    <w:rsid w:val="00664A3F"/>
    <w:rsid w:val="00664ED3"/>
    <w:rsid w:val="00665748"/>
    <w:rsid w:val="0066608F"/>
    <w:rsid w:val="0066766F"/>
    <w:rsid w:val="0066769A"/>
    <w:rsid w:val="00667A4B"/>
    <w:rsid w:val="006700E3"/>
    <w:rsid w:val="00670398"/>
    <w:rsid w:val="006705F2"/>
    <w:rsid w:val="006714F7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06D"/>
    <w:rsid w:val="00683401"/>
    <w:rsid w:val="00683B5A"/>
    <w:rsid w:val="00683D33"/>
    <w:rsid w:val="00684CE1"/>
    <w:rsid w:val="0068637C"/>
    <w:rsid w:val="006863A9"/>
    <w:rsid w:val="006878DB"/>
    <w:rsid w:val="00687B05"/>
    <w:rsid w:val="006900F9"/>
    <w:rsid w:val="006905EF"/>
    <w:rsid w:val="0069078C"/>
    <w:rsid w:val="006926C8"/>
    <w:rsid w:val="0069344F"/>
    <w:rsid w:val="00695411"/>
    <w:rsid w:val="006958DC"/>
    <w:rsid w:val="00696471"/>
    <w:rsid w:val="0069675E"/>
    <w:rsid w:val="006A024E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16F8"/>
    <w:rsid w:val="006B2273"/>
    <w:rsid w:val="006B4C6A"/>
    <w:rsid w:val="006B57AF"/>
    <w:rsid w:val="006B71A4"/>
    <w:rsid w:val="006B71B8"/>
    <w:rsid w:val="006B7B6A"/>
    <w:rsid w:val="006C1A45"/>
    <w:rsid w:val="006C1AD1"/>
    <w:rsid w:val="006C2A71"/>
    <w:rsid w:val="006C335A"/>
    <w:rsid w:val="006C4C11"/>
    <w:rsid w:val="006C5C3F"/>
    <w:rsid w:val="006C70F3"/>
    <w:rsid w:val="006C769D"/>
    <w:rsid w:val="006D0950"/>
    <w:rsid w:val="006D0BBF"/>
    <w:rsid w:val="006D0C0E"/>
    <w:rsid w:val="006D162B"/>
    <w:rsid w:val="006D1717"/>
    <w:rsid w:val="006D1C48"/>
    <w:rsid w:val="006D1F3D"/>
    <w:rsid w:val="006D20FC"/>
    <w:rsid w:val="006D21AF"/>
    <w:rsid w:val="006D2437"/>
    <w:rsid w:val="006D249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50E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25B"/>
    <w:rsid w:val="006F3489"/>
    <w:rsid w:val="006F352A"/>
    <w:rsid w:val="006F37E2"/>
    <w:rsid w:val="006F3B0D"/>
    <w:rsid w:val="006F3F05"/>
    <w:rsid w:val="006F4590"/>
    <w:rsid w:val="006F4733"/>
    <w:rsid w:val="006F591A"/>
    <w:rsid w:val="006F6372"/>
    <w:rsid w:val="006F685A"/>
    <w:rsid w:val="006F6B66"/>
    <w:rsid w:val="006F6F8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17B"/>
    <w:rsid w:val="00705481"/>
    <w:rsid w:val="007057E7"/>
    <w:rsid w:val="007060EA"/>
    <w:rsid w:val="0070669D"/>
    <w:rsid w:val="007066C3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79E"/>
    <w:rsid w:val="00724CD4"/>
    <w:rsid w:val="00725D01"/>
    <w:rsid w:val="00727C8E"/>
    <w:rsid w:val="00727D0D"/>
    <w:rsid w:val="00730038"/>
    <w:rsid w:val="00730556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4D3C"/>
    <w:rsid w:val="0074554D"/>
    <w:rsid w:val="00745C10"/>
    <w:rsid w:val="00746E31"/>
    <w:rsid w:val="00747B9F"/>
    <w:rsid w:val="00750891"/>
    <w:rsid w:val="007523EA"/>
    <w:rsid w:val="00752913"/>
    <w:rsid w:val="007537EB"/>
    <w:rsid w:val="007540E4"/>
    <w:rsid w:val="00755927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8FA"/>
    <w:rsid w:val="00762CB6"/>
    <w:rsid w:val="00763BC2"/>
    <w:rsid w:val="00764181"/>
    <w:rsid w:val="00764403"/>
    <w:rsid w:val="007644D8"/>
    <w:rsid w:val="00764749"/>
    <w:rsid w:val="0076485F"/>
    <w:rsid w:val="00764AFD"/>
    <w:rsid w:val="007660E3"/>
    <w:rsid w:val="0076688E"/>
    <w:rsid w:val="00767129"/>
    <w:rsid w:val="007674EB"/>
    <w:rsid w:val="00767FC4"/>
    <w:rsid w:val="0077022B"/>
    <w:rsid w:val="00770236"/>
    <w:rsid w:val="00770489"/>
    <w:rsid w:val="007707E3"/>
    <w:rsid w:val="00770E77"/>
    <w:rsid w:val="00770EB1"/>
    <w:rsid w:val="00771307"/>
    <w:rsid w:val="00771CD7"/>
    <w:rsid w:val="007723EC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2D33"/>
    <w:rsid w:val="00784FBC"/>
    <w:rsid w:val="00785C96"/>
    <w:rsid w:val="00786EF4"/>
    <w:rsid w:val="00791793"/>
    <w:rsid w:val="00791822"/>
    <w:rsid w:val="00791BE5"/>
    <w:rsid w:val="00791D60"/>
    <w:rsid w:val="007921DC"/>
    <w:rsid w:val="0079337E"/>
    <w:rsid w:val="00793E7F"/>
    <w:rsid w:val="00794845"/>
    <w:rsid w:val="00794938"/>
    <w:rsid w:val="00794F7E"/>
    <w:rsid w:val="00795042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0AA"/>
    <w:rsid w:val="007A3357"/>
    <w:rsid w:val="007A3F9D"/>
    <w:rsid w:val="007A5206"/>
    <w:rsid w:val="007A53BC"/>
    <w:rsid w:val="007A631B"/>
    <w:rsid w:val="007A71C6"/>
    <w:rsid w:val="007A747D"/>
    <w:rsid w:val="007A7B54"/>
    <w:rsid w:val="007B02AB"/>
    <w:rsid w:val="007B05B4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C0627"/>
    <w:rsid w:val="007C21DA"/>
    <w:rsid w:val="007C2439"/>
    <w:rsid w:val="007C351D"/>
    <w:rsid w:val="007C3813"/>
    <w:rsid w:val="007C39E3"/>
    <w:rsid w:val="007C3B26"/>
    <w:rsid w:val="007C41E4"/>
    <w:rsid w:val="007C4A1A"/>
    <w:rsid w:val="007C5020"/>
    <w:rsid w:val="007C57DD"/>
    <w:rsid w:val="007C584F"/>
    <w:rsid w:val="007D0248"/>
    <w:rsid w:val="007D03E0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7A7"/>
    <w:rsid w:val="007E7847"/>
    <w:rsid w:val="007F00B6"/>
    <w:rsid w:val="007F0401"/>
    <w:rsid w:val="007F0637"/>
    <w:rsid w:val="007F1643"/>
    <w:rsid w:val="007F2CA6"/>
    <w:rsid w:val="007F2CC8"/>
    <w:rsid w:val="007F2E83"/>
    <w:rsid w:val="007F2FAA"/>
    <w:rsid w:val="007F3377"/>
    <w:rsid w:val="007F3A3C"/>
    <w:rsid w:val="007F3CCB"/>
    <w:rsid w:val="007F3DD3"/>
    <w:rsid w:val="007F4203"/>
    <w:rsid w:val="007F4A31"/>
    <w:rsid w:val="007F4B49"/>
    <w:rsid w:val="007F5A4C"/>
    <w:rsid w:val="007F5ACA"/>
    <w:rsid w:val="007F5EB3"/>
    <w:rsid w:val="007F6758"/>
    <w:rsid w:val="007F6CC9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41C1"/>
    <w:rsid w:val="0081486C"/>
    <w:rsid w:val="00815A48"/>
    <w:rsid w:val="00816150"/>
    <w:rsid w:val="0081622F"/>
    <w:rsid w:val="0081699D"/>
    <w:rsid w:val="008172D6"/>
    <w:rsid w:val="00817AE7"/>
    <w:rsid w:val="00817CC3"/>
    <w:rsid w:val="00820176"/>
    <w:rsid w:val="0082053C"/>
    <w:rsid w:val="00820B24"/>
    <w:rsid w:val="00820BDC"/>
    <w:rsid w:val="00821971"/>
    <w:rsid w:val="008225BE"/>
    <w:rsid w:val="00822652"/>
    <w:rsid w:val="00822DBD"/>
    <w:rsid w:val="00823041"/>
    <w:rsid w:val="00823435"/>
    <w:rsid w:val="008238FF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A4D"/>
    <w:rsid w:val="00832C63"/>
    <w:rsid w:val="00832D76"/>
    <w:rsid w:val="008330DA"/>
    <w:rsid w:val="008342DE"/>
    <w:rsid w:val="00834A8E"/>
    <w:rsid w:val="00834ADD"/>
    <w:rsid w:val="00834BD4"/>
    <w:rsid w:val="008352FF"/>
    <w:rsid w:val="008355F3"/>
    <w:rsid w:val="008357BD"/>
    <w:rsid w:val="00836066"/>
    <w:rsid w:val="00840226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84"/>
    <w:rsid w:val="008468E8"/>
    <w:rsid w:val="00846F73"/>
    <w:rsid w:val="00847996"/>
    <w:rsid w:val="00847AA7"/>
    <w:rsid w:val="0085089A"/>
    <w:rsid w:val="008509C3"/>
    <w:rsid w:val="00851D86"/>
    <w:rsid w:val="0085222D"/>
    <w:rsid w:val="008526A1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6EA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3013"/>
    <w:rsid w:val="008737EB"/>
    <w:rsid w:val="00873947"/>
    <w:rsid w:val="00873C66"/>
    <w:rsid w:val="00874680"/>
    <w:rsid w:val="0087479E"/>
    <w:rsid w:val="00874C77"/>
    <w:rsid w:val="00876DCC"/>
    <w:rsid w:val="00877B4A"/>
    <w:rsid w:val="0088004D"/>
    <w:rsid w:val="0088070A"/>
    <w:rsid w:val="008808D7"/>
    <w:rsid w:val="00880C50"/>
    <w:rsid w:val="00880D8D"/>
    <w:rsid w:val="0088159C"/>
    <w:rsid w:val="00882219"/>
    <w:rsid w:val="00882402"/>
    <w:rsid w:val="00882AF1"/>
    <w:rsid w:val="0088483E"/>
    <w:rsid w:val="00884AF0"/>
    <w:rsid w:val="00884C62"/>
    <w:rsid w:val="00885616"/>
    <w:rsid w:val="008857D1"/>
    <w:rsid w:val="008861FF"/>
    <w:rsid w:val="008866E6"/>
    <w:rsid w:val="008877BE"/>
    <w:rsid w:val="00890180"/>
    <w:rsid w:val="00890F15"/>
    <w:rsid w:val="008914FA"/>
    <w:rsid w:val="00891930"/>
    <w:rsid w:val="00891CC3"/>
    <w:rsid w:val="00892A74"/>
    <w:rsid w:val="00892B09"/>
    <w:rsid w:val="008947C6"/>
    <w:rsid w:val="00894830"/>
    <w:rsid w:val="00894FBA"/>
    <w:rsid w:val="00896243"/>
    <w:rsid w:val="008968EE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7FB9"/>
    <w:rsid w:val="008B17AE"/>
    <w:rsid w:val="008B2407"/>
    <w:rsid w:val="008B461E"/>
    <w:rsid w:val="008B489F"/>
    <w:rsid w:val="008B48DB"/>
    <w:rsid w:val="008B4EB4"/>
    <w:rsid w:val="008B5262"/>
    <w:rsid w:val="008B53AF"/>
    <w:rsid w:val="008B586A"/>
    <w:rsid w:val="008B623B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3356"/>
    <w:rsid w:val="008C3417"/>
    <w:rsid w:val="008C3C35"/>
    <w:rsid w:val="008C4047"/>
    <w:rsid w:val="008C4BAA"/>
    <w:rsid w:val="008C4D3C"/>
    <w:rsid w:val="008C4D77"/>
    <w:rsid w:val="008C4E60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BA5"/>
    <w:rsid w:val="008D4D37"/>
    <w:rsid w:val="008D57A3"/>
    <w:rsid w:val="008D57D7"/>
    <w:rsid w:val="008D59FF"/>
    <w:rsid w:val="008D5E7B"/>
    <w:rsid w:val="008D6106"/>
    <w:rsid w:val="008D64CF"/>
    <w:rsid w:val="008D667D"/>
    <w:rsid w:val="008D6C5E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4DF"/>
    <w:rsid w:val="008F79A9"/>
    <w:rsid w:val="009006B9"/>
    <w:rsid w:val="009018D2"/>
    <w:rsid w:val="00901BCD"/>
    <w:rsid w:val="00902013"/>
    <w:rsid w:val="009028C2"/>
    <w:rsid w:val="009033D7"/>
    <w:rsid w:val="009034A3"/>
    <w:rsid w:val="0090380B"/>
    <w:rsid w:val="00903875"/>
    <w:rsid w:val="00903CBD"/>
    <w:rsid w:val="00903D9F"/>
    <w:rsid w:val="00906290"/>
    <w:rsid w:val="009065F8"/>
    <w:rsid w:val="0090665C"/>
    <w:rsid w:val="00906A20"/>
    <w:rsid w:val="0090757E"/>
    <w:rsid w:val="009101FA"/>
    <w:rsid w:val="00911ECC"/>
    <w:rsid w:val="009121D8"/>
    <w:rsid w:val="00912D96"/>
    <w:rsid w:val="0091302D"/>
    <w:rsid w:val="009132C4"/>
    <w:rsid w:val="009154AC"/>
    <w:rsid w:val="009178BB"/>
    <w:rsid w:val="00917AD5"/>
    <w:rsid w:val="00917ADE"/>
    <w:rsid w:val="00917DD1"/>
    <w:rsid w:val="009207C0"/>
    <w:rsid w:val="0092141D"/>
    <w:rsid w:val="00921B21"/>
    <w:rsid w:val="00922B22"/>
    <w:rsid w:val="00922DCA"/>
    <w:rsid w:val="00922E51"/>
    <w:rsid w:val="009235C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2F43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23C5"/>
    <w:rsid w:val="009535A2"/>
    <w:rsid w:val="0095411B"/>
    <w:rsid w:val="00955FE5"/>
    <w:rsid w:val="0095624C"/>
    <w:rsid w:val="00956831"/>
    <w:rsid w:val="00956973"/>
    <w:rsid w:val="00957CDD"/>
    <w:rsid w:val="00960A8E"/>
    <w:rsid w:val="00960AA4"/>
    <w:rsid w:val="0096344D"/>
    <w:rsid w:val="00963920"/>
    <w:rsid w:val="00964150"/>
    <w:rsid w:val="00964C47"/>
    <w:rsid w:val="009659EA"/>
    <w:rsid w:val="00965BDB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50B2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71E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1E8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4140"/>
    <w:rsid w:val="009B6CB7"/>
    <w:rsid w:val="009B7090"/>
    <w:rsid w:val="009B7F85"/>
    <w:rsid w:val="009B7FF0"/>
    <w:rsid w:val="009C05CB"/>
    <w:rsid w:val="009C085E"/>
    <w:rsid w:val="009C0886"/>
    <w:rsid w:val="009C1007"/>
    <w:rsid w:val="009C18FF"/>
    <w:rsid w:val="009C1DE2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1BD7"/>
    <w:rsid w:val="009D251C"/>
    <w:rsid w:val="009D2A04"/>
    <w:rsid w:val="009D2D9E"/>
    <w:rsid w:val="009D3475"/>
    <w:rsid w:val="009D3624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1A0B"/>
    <w:rsid w:val="009E246F"/>
    <w:rsid w:val="009E25D4"/>
    <w:rsid w:val="009E3349"/>
    <w:rsid w:val="009E38A5"/>
    <w:rsid w:val="009E3B61"/>
    <w:rsid w:val="009E40C4"/>
    <w:rsid w:val="009E626D"/>
    <w:rsid w:val="009E6661"/>
    <w:rsid w:val="009E6B0D"/>
    <w:rsid w:val="009F0D53"/>
    <w:rsid w:val="009F0E90"/>
    <w:rsid w:val="009F0E99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E42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38F"/>
    <w:rsid w:val="00A07C72"/>
    <w:rsid w:val="00A106E9"/>
    <w:rsid w:val="00A112C7"/>
    <w:rsid w:val="00A118BA"/>
    <w:rsid w:val="00A1322E"/>
    <w:rsid w:val="00A13739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B46"/>
    <w:rsid w:val="00A25C7A"/>
    <w:rsid w:val="00A26DFA"/>
    <w:rsid w:val="00A2719B"/>
    <w:rsid w:val="00A31179"/>
    <w:rsid w:val="00A32501"/>
    <w:rsid w:val="00A32736"/>
    <w:rsid w:val="00A32C2C"/>
    <w:rsid w:val="00A32D7F"/>
    <w:rsid w:val="00A337FE"/>
    <w:rsid w:val="00A357D6"/>
    <w:rsid w:val="00A35D18"/>
    <w:rsid w:val="00A35D36"/>
    <w:rsid w:val="00A36790"/>
    <w:rsid w:val="00A37846"/>
    <w:rsid w:val="00A37FEB"/>
    <w:rsid w:val="00A40C98"/>
    <w:rsid w:val="00A41348"/>
    <w:rsid w:val="00A426BF"/>
    <w:rsid w:val="00A43832"/>
    <w:rsid w:val="00A43C64"/>
    <w:rsid w:val="00A44431"/>
    <w:rsid w:val="00A44DF2"/>
    <w:rsid w:val="00A47021"/>
    <w:rsid w:val="00A51321"/>
    <w:rsid w:val="00A5148B"/>
    <w:rsid w:val="00A51776"/>
    <w:rsid w:val="00A518BE"/>
    <w:rsid w:val="00A51CA4"/>
    <w:rsid w:val="00A52357"/>
    <w:rsid w:val="00A52945"/>
    <w:rsid w:val="00A5408D"/>
    <w:rsid w:val="00A54D8E"/>
    <w:rsid w:val="00A54E23"/>
    <w:rsid w:val="00A55C2A"/>
    <w:rsid w:val="00A5699C"/>
    <w:rsid w:val="00A570B6"/>
    <w:rsid w:val="00A575BF"/>
    <w:rsid w:val="00A57617"/>
    <w:rsid w:val="00A57801"/>
    <w:rsid w:val="00A579F4"/>
    <w:rsid w:val="00A60277"/>
    <w:rsid w:val="00A604B6"/>
    <w:rsid w:val="00A605A5"/>
    <w:rsid w:val="00A6157F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FBD"/>
    <w:rsid w:val="00A671E4"/>
    <w:rsid w:val="00A67A26"/>
    <w:rsid w:val="00A716C7"/>
    <w:rsid w:val="00A719CB"/>
    <w:rsid w:val="00A71CE2"/>
    <w:rsid w:val="00A71DA7"/>
    <w:rsid w:val="00A72A18"/>
    <w:rsid w:val="00A72B67"/>
    <w:rsid w:val="00A735B0"/>
    <w:rsid w:val="00A74006"/>
    <w:rsid w:val="00A746DA"/>
    <w:rsid w:val="00A74A97"/>
    <w:rsid w:val="00A75F6F"/>
    <w:rsid w:val="00A76160"/>
    <w:rsid w:val="00A7781D"/>
    <w:rsid w:val="00A8101B"/>
    <w:rsid w:val="00A8261F"/>
    <w:rsid w:val="00A83090"/>
    <w:rsid w:val="00A83213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520"/>
    <w:rsid w:val="00A87750"/>
    <w:rsid w:val="00A87B23"/>
    <w:rsid w:val="00A87C02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902"/>
    <w:rsid w:val="00A97E72"/>
    <w:rsid w:val="00AA0C69"/>
    <w:rsid w:val="00AA1C97"/>
    <w:rsid w:val="00AA2587"/>
    <w:rsid w:val="00AA29AA"/>
    <w:rsid w:val="00AA3F7F"/>
    <w:rsid w:val="00AA489F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22F9"/>
    <w:rsid w:val="00AB2D93"/>
    <w:rsid w:val="00AB3375"/>
    <w:rsid w:val="00AB34E5"/>
    <w:rsid w:val="00AB35DB"/>
    <w:rsid w:val="00AB3FBC"/>
    <w:rsid w:val="00AB438B"/>
    <w:rsid w:val="00AB43C6"/>
    <w:rsid w:val="00AB5ED5"/>
    <w:rsid w:val="00AB6764"/>
    <w:rsid w:val="00AB68C2"/>
    <w:rsid w:val="00AB7A3D"/>
    <w:rsid w:val="00AC14CB"/>
    <w:rsid w:val="00AC17F4"/>
    <w:rsid w:val="00AC3F40"/>
    <w:rsid w:val="00AC54C0"/>
    <w:rsid w:val="00AC5A5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CF5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3070"/>
    <w:rsid w:val="00AE36F5"/>
    <w:rsid w:val="00AE3A3B"/>
    <w:rsid w:val="00AE3CA5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D1"/>
    <w:rsid w:val="00AF3EA7"/>
    <w:rsid w:val="00AF4088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F06"/>
    <w:rsid w:val="00B059FB"/>
    <w:rsid w:val="00B061AD"/>
    <w:rsid w:val="00B06AB8"/>
    <w:rsid w:val="00B07103"/>
    <w:rsid w:val="00B07247"/>
    <w:rsid w:val="00B07922"/>
    <w:rsid w:val="00B07B1E"/>
    <w:rsid w:val="00B100AE"/>
    <w:rsid w:val="00B10BA3"/>
    <w:rsid w:val="00B10E94"/>
    <w:rsid w:val="00B118E8"/>
    <w:rsid w:val="00B11AF6"/>
    <w:rsid w:val="00B12619"/>
    <w:rsid w:val="00B12943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3E5D"/>
    <w:rsid w:val="00B24802"/>
    <w:rsid w:val="00B25206"/>
    <w:rsid w:val="00B26591"/>
    <w:rsid w:val="00B273E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490"/>
    <w:rsid w:val="00B42A7F"/>
    <w:rsid w:val="00B433D0"/>
    <w:rsid w:val="00B45375"/>
    <w:rsid w:val="00B46313"/>
    <w:rsid w:val="00B464F5"/>
    <w:rsid w:val="00B46E40"/>
    <w:rsid w:val="00B46EE1"/>
    <w:rsid w:val="00B47116"/>
    <w:rsid w:val="00B47BAD"/>
    <w:rsid w:val="00B503E1"/>
    <w:rsid w:val="00B50A47"/>
    <w:rsid w:val="00B50BB3"/>
    <w:rsid w:val="00B51325"/>
    <w:rsid w:val="00B51CEF"/>
    <w:rsid w:val="00B53618"/>
    <w:rsid w:val="00B53A45"/>
    <w:rsid w:val="00B549A4"/>
    <w:rsid w:val="00B54C8E"/>
    <w:rsid w:val="00B55C3B"/>
    <w:rsid w:val="00B56CB0"/>
    <w:rsid w:val="00B574B2"/>
    <w:rsid w:val="00B57A28"/>
    <w:rsid w:val="00B57EE7"/>
    <w:rsid w:val="00B60ADE"/>
    <w:rsid w:val="00B63BA9"/>
    <w:rsid w:val="00B6544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1740"/>
    <w:rsid w:val="00B72A1D"/>
    <w:rsid w:val="00B738DE"/>
    <w:rsid w:val="00B73E0C"/>
    <w:rsid w:val="00B749CC"/>
    <w:rsid w:val="00B75659"/>
    <w:rsid w:val="00B761D4"/>
    <w:rsid w:val="00B76B29"/>
    <w:rsid w:val="00B76F26"/>
    <w:rsid w:val="00B76FB9"/>
    <w:rsid w:val="00B76FFA"/>
    <w:rsid w:val="00B8004D"/>
    <w:rsid w:val="00B801CA"/>
    <w:rsid w:val="00B80411"/>
    <w:rsid w:val="00B8063F"/>
    <w:rsid w:val="00B80699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E3F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5D65"/>
    <w:rsid w:val="00B9668E"/>
    <w:rsid w:val="00B96AE2"/>
    <w:rsid w:val="00B97914"/>
    <w:rsid w:val="00B9799A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1CA"/>
    <w:rsid w:val="00BA436A"/>
    <w:rsid w:val="00BA4F55"/>
    <w:rsid w:val="00BA5771"/>
    <w:rsid w:val="00BA62FC"/>
    <w:rsid w:val="00BB042C"/>
    <w:rsid w:val="00BB0985"/>
    <w:rsid w:val="00BB0F1B"/>
    <w:rsid w:val="00BB2090"/>
    <w:rsid w:val="00BB233F"/>
    <w:rsid w:val="00BB30AD"/>
    <w:rsid w:val="00BB37DE"/>
    <w:rsid w:val="00BB474B"/>
    <w:rsid w:val="00BB60E0"/>
    <w:rsid w:val="00BB662B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8D4"/>
    <w:rsid w:val="00BD4E88"/>
    <w:rsid w:val="00BD5292"/>
    <w:rsid w:val="00BD5345"/>
    <w:rsid w:val="00BD5728"/>
    <w:rsid w:val="00BD615E"/>
    <w:rsid w:val="00BD6CAA"/>
    <w:rsid w:val="00BE0121"/>
    <w:rsid w:val="00BE01AD"/>
    <w:rsid w:val="00BE0369"/>
    <w:rsid w:val="00BE04CD"/>
    <w:rsid w:val="00BE0D7E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41D1"/>
    <w:rsid w:val="00BE58B6"/>
    <w:rsid w:val="00BE6E10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BF6C03"/>
    <w:rsid w:val="00C0037E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07F24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2177"/>
    <w:rsid w:val="00C231C2"/>
    <w:rsid w:val="00C23345"/>
    <w:rsid w:val="00C234D9"/>
    <w:rsid w:val="00C2356A"/>
    <w:rsid w:val="00C2372A"/>
    <w:rsid w:val="00C23EB6"/>
    <w:rsid w:val="00C240BE"/>
    <w:rsid w:val="00C25419"/>
    <w:rsid w:val="00C25566"/>
    <w:rsid w:val="00C257E9"/>
    <w:rsid w:val="00C26212"/>
    <w:rsid w:val="00C262D9"/>
    <w:rsid w:val="00C2678A"/>
    <w:rsid w:val="00C26BDA"/>
    <w:rsid w:val="00C26BE2"/>
    <w:rsid w:val="00C26D76"/>
    <w:rsid w:val="00C274F4"/>
    <w:rsid w:val="00C306F1"/>
    <w:rsid w:val="00C32B1D"/>
    <w:rsid w:val="00C32C59"/>
    <w:rsid w:val="00C32D74"/>
    <w:rsid w:val="00C336BE"/>
    <w:rsid w:val="00C34BB4"/>
    <w:rsid w:val="00C3506B"/>
    <w:rsid w:val="00C3523A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3526"/>
    <w:rsid w:val="00C43C3A"/>
    <w:rsid w:val="00C44562"/>
    <w:rsid w:val="00C44B85"/>
    <w:rsid w:val="00C44E46"/>
    <w:rsid w:val="00C44E60"/>
    <w:rsid w:val="00C45030"/>
    <w:rsid w:val="00C451DB"/>
    <w:rsid w:val="00C45E76"/>
    <w:rsid w:val="00C47BFA"/>
    <w:rsid w:val="00C50620"/>
    <w:rsid w:val="00C50B9C"/>
    <w:rsid w:val="00C50D10"/>
    <w:rsid w:val="00C5204E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5B"/>
    <w:rsid w:val="00C660CA"/>
    <w:rsid w:val="00C7049F"/>
    <w:rsid w:val="00C70522"/>
    <w:rsid w:val="00C70B0B"/>
    <w:rsid w:val="00C70BEC"/>
    <w:rsid w:val="00C71103"/>
    <w:rsid w:val="00C713CF"/>
    <w:rsid w:val="00C71478"/>
    <w:rsid w:val="00C71E47"/>
    <w:rsid w:val="00C72F1B"/>
    <w:rsid w:val="00C72F9E"/>
    <w:rsid w:val="00C72FEE"/>
    <w:rsid w:val="00C735A8"/>
    <w:rsid w:val="00C73A00"/>
    <w:rsid w:val="00C745A4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6BA"/>
    <w:rsid w:val="00C77A52"/>
    <w:rsid w:val="00C80441"/>
    <w:rsid w:val="00C80D5E"/>
    <w:rsid w:val="00C8196C"/>
    <w:rsid w:val="00C81AE8"/>
    <w:rsid w:val="00C82767"/>
    <w:rsid w:val="00C82CBD"/>
    <w:rsid w:val="00C83C4D"/>
    <w:rsid w:val="00C8414E"/>
    <w:rsid w:val="00C849FF"/>
    <w:rsid w:val="00C8727C"/>
    <w:rsid w:val="00C87923"/>
    <w:rsid w:val="00C87F2E"/>
    <w:rsid w:val="00C903F6"/>
    <w:rsid w:val="00C9096F"/>
    <w:rsid w:val="00C90C04"/>
    <w:rsid w:val="00C9132B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D5B"/>
    <w:rsid w:val="00C96F93"/>
    <w:rsid w:val="00C972BB"/>
    <w:rsid w:val="00C97349"/>
    <w:rsid w:val="00C9774D"/>
    <w:rsid w:val="00C9791D"/>
    <w:rsid w:val="00CA0924"/>
    <w:rsid w:val="00CA1795"/>
    <w:rsid w:val="00CA2AF4"/>
    <w:rsid w:val="00CA2B7F"/>
    <w:rsid w:val="00CA38ED"/>
    <w:rsid w:val="00CA482C"/>
    <w:rsid w:val="00CA5008"/>
    <w:rsid w:val="00CA5356"/>
    <w:rsid w:val="00CA6090"/>
    <w:rsid w:val="00CA62DF"/>
    <w:rsid w:val="00CA71C2"/>
    <w:rsid w:val="00CB0040"/>
    <w:rsid w:val="00CB0E89"/>
    <w:rsid w:val="00CB1CC1"/>
    <w:rsid w:val="00CB1CCD"/>
    <w:rsid w:val="00CB2680"/>
    <w:rsid w:val="00CB2695"/>
    <w:rsid w:val="00CB2A98"/>
    <w:rsid w:val="00CB3437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AFA"/>
    <w:rsid w:val="00CB7C93"/>
    <w:rsid w:val="00CB7DFE"/>
    <w:rsid w:val="00CC0F53"/>
    <w:rsid w:val="00CC173D"/>
    <w:rsid w:val="00CC1787"/>
    <w:rsid w:val="00CC2B56"/>
    <w:rsid w:val="00CC3AFD"/>
    <w:rsid w:val="00CC60AE"/>
    <w:rsid w:val="00CC6890"/>
    <w:rsid w:val="00CC71FB"/>
    <w:rsid w:val="00CC724A"/>
    <w:rsid w:val="00CC77C0"/>
    <w:rsid w:val="00CC7BCD"/>
    <w:rsid w:val="00CD054B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D7D68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60A"/>
    <w:rsid w:val="00CE5444"/>
    <w:rsid w:val="00CE5912"/>
    <w:rsid w:val="00CE6199"/>
    <w:rsid w:val="00CE64D1"/>
    <w:rsid w:val="00CE69B5"/>
    <w:rsid w:val="00CF1CFE"/>
    <w:rsid w:val="00CF286E"/>
    <w:rsid w:val="00CF29C2"/>
    <w:rsid w:val="00CF3326"/>
    <w:rsid w:val="00CF434C"/>
    <w:rsid w:val="00CF43F9"/>
    <w:rsid w:val="00CF4587"/>
    <w:rsid w:val="00CF4C30"/>
    <w:rsid w:val="00CF5BA2"/>
    <w:rsid w:val="00CF6408"/>
    <w:rsid w:val="00CF6546"/>
    <w:rsid w:val="00CF68AD"/>
    <w:rsid w:val="00CF6F2D"/>
    <w:rsid w:val="00CF72B9"/>
    <w:rsid w:val="00CF72BF"/>
    <w:rsid w:val="00CF73B7"/>
    <w:rsid w:val="00D006DE"/>
    <w:rsid w:val="00D014CB"/>
    <w:rsid w:val="00D0211A"/>
    <w:rsid w:val="00D0215E"/>
    <w:rsid w:val="00D02C7C"/>
    <w:rsid w:val="00D02D40"/>
    <w:rsid w:val="00D02F4D"/>
    <w:rsid w:val="00D04916"/>
    <w:rsid w:val="00D04FB4"/>
    <w:rsid w:val="00D0692D"/>
    <w:rsid w:val="00D10C67"/>
    <w:rsid w:val="00D110AD"/>
    <w:rsid w:val="00D137AE"/>
    <w:rsid w:val="00D14323"/>
    <w:rsid w:val="00D162CB"/>
    <w:rsid w:val="00D16CD4"/>
    <w:rsid w:val="00D175FF"/>
    <w:rsid w:val="00D20336"/>
    <w:rsid w:val="00D20C83"/>
    <w:rsid w:val="00D2155C"/>
    <w:rsid w:val="00D21AB8"/>
    <w:rsid w:val="00D23738"/>
    <w:rsid w:val="00D2384F"/>
    <w:rsid w:val="00D25CCF"/>
    <w:rsid w:val="00D25F9B"/>
    <w:rsid w:val="00D26100"/>
    <w:rsid w:val="00D26E4C"/>
    <w:rsid w:val="00D27305"/>
    <w:rsid w:val="00D2749B"/>
    <w:rsid w:val="00D27691"/>
    <w:rsid w:val="00D27984"/>
    <w:rsid w:val="00D27B18"/>
    <w:rsid w:val="00D27F80"/>
    <w:rsid w:val="00D30B98"/>
    <w:rsid w:val="00D30E88"/>
    <w:rsid w:val="00D32C4C"/>
    <w:rsid w:val="00D32D29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15B"/>
    <w:rsid w:val="00D52224"/>
    <w:rsid w:val="00D53102"/>
    <w:rsid w:val="00D53BC1"/>
    <w:rsid w:val="00D54AC9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2AFC"/>
    <w:rsid w:val="00D731E2"/>
    <w:rsid w:val="00D74F0A"/>
    <w:rsid w:val="00D75326"/>
    <w:rsid w:val="00D764D4"/>
    <w:rsid w:val="00D767CE"/>
    <w:rsid w:val="00D76D6C"/>
    <w:rsid w:val="00D7746C"/>
    <w:rsid w:val="00D80053"/>
    <w:rsid w:val="00D80BF2"/>
    <w:rsid w:val="00D80C80"/>
    <w:rsid w:val="00D816C7"/>
    <w:rsid w:val="00D81733"/>
    <w:rsid w:val="00D82072"/>
    <w:rsid w:val="00D82264"/>
    <w:rsid w:val="00D82EC1"/>
    <w:rsid w:val="00D838B5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545"/>
    <w:rsid w:val="00DA1BBD"/>
    <w:rsid w:val="00DA1EA0"/>
    <w:rsid w:val="00DA2368"/>
    <w:rsid w:val="00DA2D15"/>
    <w:rsid w:val="00DA3AC3"/>
    <w:rsid w:val="00DA4F21"/>
    <w:rsid w:val="00DA58F0"/>
    <w:rsid w:val="00DA60A7"/>
    <w:rsid w:val="00DA6314"/>
    <w:rsid w:val="00DA71E0"/>
    <w:rsid w:val="00DA76B9"/>
    <w:rsid w:val="00DB1273"/>
    <w:rsid w:val="00DB173A"/>
    <w:rsid w:val="00DB1982"/>
    <w:rsid w:val="00DB2584"/>
    <w:rsid w:val="00DB27B9"/>
    <w:rsid w:val="00DB34D2"/>
    <w:rsid w:val="00DB44DE"/>
    <w:rsid w:val="00DB62AE"/>
    <w:rsid w:val="00DB6E41"/>
    <w:rsid w:val="00DB6F5B"/>
    <w:rsid w:val="00DB787F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3F66"/>
    <w:rsid w:val="00DE5669"/>
    <w:rsid w:val="00DE5B9C"/>
    <w:rsid w:val="00DE6A6F"/>
    <w:rsid w:val="00DE7445"/>
    <w:rsid w:val="00DE7716"/>
    <w:rsid w:val="00DF006C"/>
    <w:rsid w:val="00DF00F5"/>
    <w:rsid w:val="00DF011D"/>
    <w:rsid w:val="00DF04EA"/>
    <w:rsid w:val="00DF078E"/>
    <w:rsid w:val="00DF080A"/>
    <w:rsid w:val="00DF0878"/>
    <w:rsid w:val="00DF2527"/>
    <w:rsid w:val="00DF28B1"/>
    <w:rsid w:val="00DF2FFB"/>
    <w:rsid w:val="00DF440A"/>
    <w:rsid w:val="00DF4B63"/>
    <w:rsid w:val="00DF4F18"/>
    <w:rsid w:val="00DF7673"/>
    <w:rsid w:val="00DF7C27"/>
    <w:rsid w:val="00E01E09"/>
    <w:rsid w:val="00E02B59"/>
    <w:rsid w:val="00E02F59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3132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6"/>
    <w:rsid w:val="00E3191A"/>
    <w:rsid w:val="00E31A6A"/>
    <w:rsid w:val="00E32747"/>
    <w:rsid w:val="00E32754"/>
    <w:rsid w:val="00E33541"/>
    <w:rsid w:val="00E33EDA"/>
    <w:rsid w:val="00E34B62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7CD"/>
    <w:rsid w:val="00E41D34"/>
    <w:rsid w:val="00E41D61"/>
    <w:rsid w:val="00E42820"/>
    <w:rsid w:val="00E42A6D"/>
    <w:rsid w:val="00E42B5C"/>
    <w:rsid w:val="00E42D97"/>
    <w:rsid w:val="00E433B2"/>
    <w:rsid w:val="00E43524"/>
    <w:rsid w:val="00E43ADA"/>
    <w:rsid w:val="00E465D9"/>
    <w:rsid w:val="00E46CA8"/>
    <w:rsid w:val="00E47A89"/>
    <w:rsid w:val="00E47E03"/>
    <w:rsid w:val="00E50B9A"/>
    <w:rsid w:val="00E50F0E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2FD"/>
    <w:rsid w:val="00E55E8D"/>
    <w:rsid w:val="00E56428"/>
    <w:rsid w:val="00E5729B"/>
    <w:rsid w:val="00E57B32"/>
    <w:rsid w:val="00E603C4"/>
    <w:rsid w:val="00E60B17"/>
    <w:rsid w:val="00E60B8B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F70"/>
    <w:rsid w:val="00E747D2"/>
    <w:rsid w:val="00E752D6"/>
    <w:rsid w:val="00E768FC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4D5C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49B"/>
    <w:rsid w:val="00EC4C64"/>
    <w:rsid w:val="00EC51FD"/>
    <w:rsid w:val="00EC54F5"/>
    <w:rsid w:val="00EC5A9F"/>
    <w:rsid w:val="00EC614B"/>
    <w:rsid w:val="00EC7FEB"/>
    <w:rsid w:val="00ED0704"/>
    <w:rsid w:val="00ED07F8"/>
    <w:rsid w:val="00ED19C2"/>
    <w:rsid w:val="00ED4597"/>
    <w:rsid w:val="00ED4796"/>
    <w:rsid w:val="00ED47BB"/>
    <w:rsid w:val="00ED4B88"/>
    <w:rsid w:val="00ED5413"/>
    <w:rsid w:val="00ED5FB5"/>
    <w:rsid w:val="00ED6387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E6FBD"/>
    <w:rsid w:val="00EF0661"/>
    <w:rsid w:val="00EF06F6"/>
    <w:rsid w:val="00EF4260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68A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9DF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2343"/>
    <w:rsid w:val="00F32CAB"/>
    <w:rsid w:val="00F32D71"/>
    <w:rsid w:val="00F32D78"/>
    <w:rsid w:val="00F33736"/>
    <w:rsid w:val="00F34ACB"/>
    <w:rsid w:val="00F3598C"/>
    <w:rsid w:val="00F36424"/>
    <w:rsid w:val="00F3780A"/>
    <w:rsid w:val="00F40629"/>
    <w:rsid w:val="00F41D54"/>
    <w:rsid w:val="00F4217D"/>
    <w:rsid w:val="00F4275E"/>
    <w:rsid w:val="00F4276A"/>
    <w:rsid w:val="00F42E92"/>
    <w:rsid w:val="00F43D31"/>
    <w:rsid w:val="00F444C3"/>
    <w:rsid w:val="00F47FE1"/>
    <w:rsid w:val="00F517D1"/>
    <w:rsid w:val="00F518E1"/>
    <w:rsid w:val="00F51EBA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6AF"/>
    <w:rsid w:val="00F62BCD"/>
    <w:rsid w:val="00F62FA6"/>
    <w:rsid w:val="00F6426F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004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8D8"/>
    <w:rsid w:val="00F85155"/>
    <w:rsid w:val="00F8517F"/>
    <w:rsid w:val="00F87A24"/>
    <w:rsid w:val="00F90567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037"/>
    <w:rsid w:val="00FA129C"/>
    <w:rsid w:val="00FA12BB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AE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B75D6"/>
    <w:rsid w:val="00FB7CE1"/>
    <w:rsid w:val="00FC00B4"/>
    <w:rsid w:val="00FC11EA"/>
    <w:rsid w:val="00FC240C"/>
    <w:rsid w:val="00FC2635"/>
    <w:rsid w:val="00FC2E3A"/>
    <w:rsid w:val="00FC31C9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169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C89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910"/>
    <w:rsid w:val="00FE59F5"/>
    <w:rsid w:val="00FE5C0B"/>
    <w:rsid w:val="00FE5EC5"/>
    <w:rsid w:val="00FE6160"/>
    <w:rsid w:val="00FE639F"/>
    <w:rsid w:val="00FE6477"/>
    <w:rsid w:val="00FE6AB1"/>
    <w:rsid w:val="00FE6E4E"/>
    <w:rsid w:val="00FF0B38"/>
    <w:rsid w:val="00FF18E3"/>
    <w:rsid w:val="00FF2802"/>
    <w:rsid w:val="00FF2B8F"/>
    <w:rsid w:val="00FF3132"/>
    <w:rsid w:val="00FF34A9"/>
    <w:rsid w:val="00FF42AE"/>
    <w:rsid w:val="00FF4349"/>
    <w:rsid w:val="00FF44D8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B2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fina-rf-ot-28122010-n-191n/instruktsiia-o-poriadke-sostavleniia-i/prilozhenie/otchet-ob-ispolnenii-biudzheta-glavnogo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CF7A-34E1-47CA-B65E-1A763124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10</cp:revision>
  <cp:lastPrinted>2020-06-05T04:15:00Z</cp:lastPrinted>
  <dcterms:created xsi:type="dcterms:W3CDTF">2022-04-19T02:22:00Z</dcterms:created>
  <dcterms:modified xsi:type="dcterms:W3CDTF">2022-04-29T03:41:00Z</dcterms:modified>
</cp:coreProperties>
</file>