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C86F71">
      <w:pPr>
        <w:pStyle w:val="Default"/>
      </w:pPr>
    </w:p>
    <w:p w:rsidR="00C274F4" w:rsidRDefault="00C274F4" w:rsidP="00C86F71">
      <w:pPr>
        <w:pStyle w:val="Default"/>
      </w:pPr>
    </w:p>
    <w:p w:rsidR="003D1F2C" w:rsidRDefault="00E13F54" w:rsidP="00C86F71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0B1963" w:rsidRDefault="00E13F54" w:rsidP="00C86F7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9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0B1963" w:rsidRDefault="00E13F54" w:rsidP="00C86F7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96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0B1963" w:rsidRDefault="00E13F54" w:rsidP="00C86F71">
      <w:pPr>
        <w:pStyle w:val="Default"/>
        <w:jc w:val="center"/>
      </w:pPr>
    </w:p>
    <w:p w:rsidR="005C5C43" w:rsidRPr="000B1963" w:rsidRDefault="005C5C43" w:rsidP="00C86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963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0B1963" w:rsidRDefault="005C5C43" w:rsidP="00C86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1963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0B1963" w:rsidRDefault="00E13F54" w:rsidP="00C86F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0B1963" w:rsidRDefault="005C5C43" w:rsidP="00C86F7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963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0B196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085A35"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5C5C43" w:rsidRPr="000B1963" w:rsidRDefault="00E13F54" w:rsidP="00C8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1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A45EE8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>Кобляковского</w:t>
      </w:r>
      <w:proofErr w:type="spellEnd"/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D43AB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C669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5C43" w:rsidRPr="000B1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0B1963" w:rsidRDefault="00BA3FD1" w:rsidP="00C86F71">
      <w:pPr>
        <w:tabs>
          <w:tab w:val="left" w:pos="694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63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3C6695">
        <w:rPr>
          <w:rFonts w:ascii="Times New Roman" w:eastAsia="Calibri" w:hAnsi="Times New Roman" w:cs="Times New Roman"/>
          <w:sz w:val="24"/>
          <w:szCs w:val="24"/>
        </w:rPr>
        <w:tab/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C6695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0B1963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0B1963">
        <w:rPr>
          <w:rFonts w:ascii="Times New Roman" w:eastAsia="Calibri" w:hAnsi="Times New Roman" w:cs="Times New Roman"/>
          <w:sz w:val="24"/>
          <w:szCs w:val="24"/>
        </w:rPr>
        <w:t>2</w:t>
      </w:r>
      <w:r w:rsidR="003C6695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0B196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C6695" w:rsidRDefault="003C6695" w:rsidP="00C86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>№23</w:t>
      </w:r>
      <w:r>
        <w:rPr>
          <w:rFonts w:ascii="Times New Roman" w:hAnsi="Times New Roman" w:cs="Times New Roman"/>
          <w:sz w:val="24"/>
          <w:szCs w:val="24"/>
        </w:rPr>
        <w:br/>
      </w:r>
      <w:r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Pr="00916664">
        <w:rPr>
          <w:rFonts w:ascii="Times New Roman" w:hAnsi="Times New Roman" w:cs="Times New Roman"/>
          <w:sz w:val="24"/>
          <w:szCs w:val="24"/>
        </w:rPr>
        <w:t>от 29.01.2021</w:t>
      </w:r>
      <w:r w:rsidR="002D66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6664">
        <w:rPr>
          <w:rFonts w:ascii="Times New Roman" w:hAnsi="Times New Roman" w:cs="Times New Roman"/>
          <w:sz w:val="24"/>
          <w:szCs w:val="24"/>
        </w:rPr>
        <w:t>.</w:t>
      </w:r>
    </w:p>
    <w:p w:rsidR="003C6695" w:rsidRPr="00916664" w:rsidRDefault="003C6695" w:rsidP="00C86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3C6695" w:rsidRPr="00916664" w:rsidRDefault="003C6695" w:rsidP="00C86F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C6695" w:rsidRPr="00916664" w:rsidRDefault="003C6695" w:rsidP="00C86F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C6695" w:rsidRPr="00916664" w:rsidRDefault="003C6695" w:rsidP="00C86F7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695" w:rsidRPr="00916664" w:rsidRDefault="003C6695" w:rsidP="00C86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C6695" w:rsidRPr="00916664" w:rsidRDefault="003C6695" w:rsidP="00C86F7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3C6695" w:rsidRPr="00916664" w:rsidRDefault="003C6695" w:rsidP="00C86F7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C6695" w:rsidRPr="00916664" w:rsidRDefault="003C6695" w:rsidP="00C86F7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="00C86F7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35261B">
        <w:rPr>
          <w:rFonts w:ascii="Times New Roman" w:hAnsi="Times New Roman" w:cs="Times New Roman"/>
          <w:sz w:val="24"/>
          <w:szCs w:val="24"/>
        </w:rPr>
        <w:t>№191н</w:t>
      </w:r>
      <w:r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86F7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FE52BA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2D6670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35261B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3C6695" w:rsidRPr="00916664" w:rsidRDefault="003C6695" w:rsidP="00C8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>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1B2924" w:rsidRPr="003C6695" w:rsidRDefault="001B2924" w:rsidP="00C8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3C6695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3C6695">
        <w:rPr>
          <w:rFonts w:ascii="Times New Roman" w:hAnsi="Times New Roman" w:cs="Times New Roman"/>
          <w:sz w:val="24"/>
          <w:szCs w:val="24"/>
        </w:rPr>
        <w:t>по доходам</w:t>
      </w:r>
      <w:r w:rsidR="000B1963" w:rsidRPr="003C6695">
        <w:rPr>
          <w:rFonts w:ascii="Times New Roman" w:hAnsi="Times New Roman" w:cs="Times New Roman"/>
          <w:sz w:val="24"/>
          <w:szCs w:val="24"/>
        </w:rPr>
        <w:t xml:space="preserve"> – </w:t>
      </w:r>
      <w:r w:rsidR="00F947C8">
        <w:rPr>
          <w:rFonts w:ascii="Times New Roman" w:hAnsi="Times New Roman" w:cs="Times New Roman"/>
          <w:sz w:val="24"/>
          <w:szCs w:val="24"/>
        </w:rPr>
        <w:t>27 200,7</w:t>
      </w:r>
      <w:r w:rsidR="00786EF4" w:rsidRPr="003C6695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F947C8">
        <w:rPr>
          <w:rFonts w:ascii="Times New Roman" w:hAnsi="Times New Roman" w:cs="Times New Roman"/>
          <w:sz w:val="24"/>
          <w:szCs w:val="24"/>
        </w:rPr>
        <w:t xml:space="preserve"> –</w:t>
      </w:r>
      <w:r w:rsidR="00F947C8">
        <w:rPr>
          <w:rFonts w:ascii="Times New Roman" w:hAnsi="Times New Roman" w:cs="Times New Roman"/>
          <w:sz w:val="24"/>
          <w:szCs w:val="24"/>
        </w:rPr>
        <w:br/>
        <w:t>26 713,2</w:t>
      </w:r>
      <w:r w:rsidR="00786EF4" w:rsidRPr="003C66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3C6695" w:rsidRDefault="00091BB5" w:rsidP="00C86F7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3C669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3C669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3C669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669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Кобляковско</w:t>
      </w:r>
      <w:r w:rsidR="00E2339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Кобляковского</w:t>
      </w:r>
      <w:proofErr w:type="spellEnd"/>
      <w:r w:rsidR="00E81C9F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3C6695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3C6695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Анчирикова</w:t>
      </w:r>
      <w:proofErr w:type="spellEnd"/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C6695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="00AE471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Бурнинск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Вихоря</w:t>
      </w:r>
      <w:proofErr w:type="spellEnd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Придорожный, поселок </w:t>
      </w:r>
      <w:proofErr w:type="spellStart"/>
      <w:r w:rsidR="00774EB4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ахо</w:t>
      </w:r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рово</w:t>
      </w:r>
      <w:proofErr w:type="spellEnd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Дубынино</w:t>
      </w:r>
      <w:proofErr w:type="spellEnd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Кобляково</w:t>
      </w:r>
      <w:proofErr w:type="spellEnd"/>
      <w:r w:rsidR="00A45EE8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3C6695" w:rsidRDefault="00091BB5" w:rsidP="00C86F7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F947C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3C6695" w:rsidRDefault="00091BB5" w:rsidP="00C86F7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3C6695" w:rsidRDefault="00091BB5" w:rsidP="00C86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</w:t>
      </w:r>
      <w:r w:rsidR="00E23398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</w:t>
      </w:r>
      <w:r w:rsidR="00E23398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="00E23398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являлись глава </w:t>
      </w:r>
      <w:bookmarkStart w:id="0" w:name="_Hlk39650014"/>
      <w:proofErr w:type="spellStart"/>
      <w:r w:rsidR="00A45EE8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Кобляковского</w:t>
      </w:r>
      <w:proofErr w:type="spellEnd"/>
      <w:r w:rsidR="00E81C9F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E23398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образования</w:t>
      </w:r>
      <w:r w:rsid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Д.А. Поляков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D168AE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категории 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168AE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В.Н.Емельяно</w:t>
      </w:r>
      <w:r w:rsidR="00E81C9F"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3C6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0B1963" w:rsidRDefault="003C6695" w:rsidP="00C86F71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96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3C6695" w:rsidRDefault="004E72C1" w:rsidP="00C86F71">
      <w:pPr>
        <w:pStyle w:val="a4"/>
        <w:numPr>
          <w:ilvl w:val="0"/>
          <w:numId w:val="4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69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C6695" w:rsidRPr="00916664" w:rsidRDefault="003C6695" w:rsidP="00C86F7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C6695" w:rsidRPr="00916664" w:rsidRDefault="003C6695" w:rsidP="00C86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proofErr w:type="spellStart"/>
      <w:r w:rsidR="00F947C8"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3C6695" w:rsidRPr="00916664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C6695" w:rsidRPr="00670459" w:rsidRDefault="003C6695" w:rsidP="002D6670">
      <w:pPr>
        <w:pStyle w:val="a4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C6695" w:rsidRPr="00670459" w:rsidRDefault="003C6695" w:rsidP="002D6670">
      <w:pPr>
        <w:pStyle w:val="a4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C6695" w:rsidRPr="00670459" w:rsidRDefault="003C6695" w:rsidP="002D6670">
      <w:pPr>
        <w:pStyle w:val="a4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C6695" w:rsidRPr="00670459" w:rsidRDefault="003C6695" w:rsidP="002D6670">
      <w:pPr>
        <w:pStyle w:val="a4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C6695" w:rsidRPr="00670459" w:rsidRDefault="003C6695" w:rsidP="002D6670">
      <w:pPr>
        <w:pStyle w:val="a4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C6695" w:rsidRPr="00670459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сельского поселения «Об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3C6695" w:rsidRPr="00670459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3C6695" w:rsidRPr="00670459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3C6695" w:rsidRPr="00670459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3C6695" w:rsidRPr="00670459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3C6695" w:rsidRPr="00916664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3C6695" w:rsidRDefault="003C6695" w:rsidP="00C86F7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2D6670" w:rsidRPr="00670459" w:rsidRDefault="002D6670" w:rsidP="002D667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963" w:rsidRPr="003C6695" w:rsidRDefault="008D59FF" w:rsidP="00C86F7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Изменение плановых показателей бюджета</w:t>
      </w:r>
    </w:p>
    <w:p w:rsidR="00FB2BB2" w:rsidRPr="000B1963" w:rsidRDefault="00FB2BB2" w:rsidP="00C8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EE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 xml:space="preserve">98 «О бюджете </w:t>
      </w:r>
      <w:proofErr w:type="spellStart"/>
      <w:r w:rsidR="003C6695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3C66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30.12.2020 №98)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3C6695" w:rsidRDefault="00FB2BB2" w:rsidP="00C86F7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C6695" w:rsidRPr="003C6695">
        <w:rPr>
          <w:rFonts w:ascii="Times New Roman" w:eastAsia="Times New Roman" w:hAnsi="Times New Roman" w:cs="Times New Roman"/>
          <w:sz w:val="24"/>
          <w:szCs w:val="24"/>
        </w:rPr>
        <w:t>17 256,9 тыс. руб.</w:t>
      </w:r>
    </w:p>
    <w:p w:rsidR="00FB2BB2" w:rsidRPr="003C6695" w:rsidRDefault="00FB2BB2" w:rsidP="00C86F7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17 449,9 тыс. руб.</w:t>
      </w:r>
    </w:p>
    <w:p w:rsidR="008D59FF" w:rsidRPr="003C6695" w:rsidRDefault="00FB2BB2" w:rsidP="00C86F71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173A79" w:rsidRPr="003C66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93</w:t>
      </w:r>
      <w:r w:rsidR="007C790F" w:rsidRPr="003C669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7C790F" w:rsidRPr="003C6695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C6695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0B1963" w:rsidRDefault="00557EFE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7C790F" w:rsidRPr="007C79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№98</w:t>
      </w:r>
      <w:r w:rsidR="002D456D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Default="00557EFE" w:rsidP="00C86F7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C6695" w:rsidRPr="000B196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3C6695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3C6695"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13.04.2021</w:t>
      </w:r>
      <w:r w:rsidR="003C6695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="003C6695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3C6695">
        <w:rPr>
          <w:rFonts w:ascii="Times New Roman" w:eastAsia="Times New Roman" w:hAnsi="Times New Roman" w:cs="Times New Roman"/>
          <w:sz w:val="24"/>
          <w:szCs w:val="24"/>
        </w:rPr>
        <w:t xml:space="preserve"> МО от 30.12.2020 года №98</w:t>
      </w:r>
      <w:r w:rsidR="003C6695">
        <w:rPr>
          <w:rFonts w:ascii="Times New Roman" w:eastAsia="Times New Roman" w:hAnsi="Times New Roman" w:cs="Times New Roman"/>
          <w:sz w:val="24"/>
          <w:szCs w:val="24"/>
        </w:rPr>
        <w:br/>
        <w:t xml:space="preserve">«О бюджете </w:t>
      </w:r>
      <w:proofErr w:type="spellStart"/>
      <w:r w:rsidR="003C6695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="003C66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3C6695">
        <w:rPr>
          <w:rFonts w:ascii="Times New Roman" w:hAnsi="Times New Roman" w:cs="Times New Roman"/>
          <w:sz w:val="24"/>
          <w:szCs w:val="24"/>
        </w:rPr>
        <w:t>;</w:t>
      </w:r>
    </w:p>
    <w:p w:rsidR="003C6695" w:rsidRPr="003C6695" w:rsidRDefault="003C6695" w:rsidP="00C86F7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24.06.2021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от 30.12.2020 года №98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3C6695">
        <w:rPr>
          <w:rFonts w:ascii="Times New Roman" w:hAnsi="Times New Roman" w:cs="Times New Roman"/>
          <w:sz w:val="24"/>
          <w:szCs w:val="24"/>
        </w:rPr>
        <w:t>;</w:t>
      </w:r>
    </w:p>
    <w:p w:rsidR="003C6695" w:rsidRPr="003C6695" w:rsidRDefault="003C6695" w:rsidP="00C86F7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30.07.2021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от 30.12.2020 года №98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3C6695">
        <w:rPr>
          <w:rFonts w:ascii="Times New Roman" w:hAnsi="Times New Roman" w:cs="Times New Roman"/>
          <w:sz w:val="24"/>
          <w:szCs w:val="24"/>
        </w:rPr>
        <w:t>;</w:t>
      </w:r>
    </w:p>
    <w:p w:rsidR="003C6695" w:rsidRPr="003C6695" w:rsidRDefault="003C6695" w:rsidP="00C86F7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29.10.2021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от 30.12.2020 года №98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3C6695">
        <w:rPr>
          <w:rFonts w:ascii="Times New Roman" w:hAnsi="Times New Roman" w:cs="Times New Roman"/>
          <w:sz w:val="24"/>
          <w:szCs w:val="24"/>
        </w:rPr>
        <w:t>;</w:t>
      </w:r>
    </w:p>
    <w:p w:rsidR="00557EFE" w:rsidRPr="003C6695" w:rsidRDefault="003C6695" w:rsidP="00C86F7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3C6695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29.12.2021 года №124</w:t>
      </w:r>
      <w:r w:rsidRPr="003C669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Pr="003C6695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 МО от 30.12.2020 года №98</w:t>
      </w:r>
      <w:r w:rsidRPr="003C6695">
        <w:rPr>
          <w:rFonts w:ascii="Times New Roman" w:eastAsia="Times New Roman" w:hAnsi="Times New Roman" w:cs="Times New Roman"/>
          <w:sz w:val="24"/>
          <w:szCs w:val="24"/>
        </w:rPr>
        <w:br/>
        <w:t xml:space="preserve">«О бюджете </w:t>
      </w:r>
      <w:proofErr w:type="spellStart"/>
      <w:r w:rsidRPr="003C6695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29.12.2021 №124)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EFE" w:rsidRPr="000B1963" w:rsidRDefault="0095768C" w:rsidP="00C86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947C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6695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29.12.2021 №124</w:t>
      </w:r>
      <w:r w:rsidR="00FC11EA" w:rsidRPr="000B1963">
        <w:rPr>
          <w:rFonts w:ascii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C11EA" w:rsidRPr="000B1963">
        <w:rPr>
          <w:rFonts w:ascii="Times New Roman" w:hAnsi="Times New Roman" w:cs="Times New Roman"/>
          <w:sz w:val="24"/>
          <w:szCs w:val="24"/>
        </w:rPr>
        <w:t>местный бюджет:</w:t>
      </w:r>
    </w:p>
    <w:p w:rsidR="00FC11EA" w:rsidRPr="0095768C" w:rsidRDefault="00FC11EA" w:rsidP="00C86F71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68C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5768C" w:rsidRPr="0095768C">
        <w:rPr>
          <w:rFonts w:ascii="Times New Roman" w:eastAsia="Times New Roman" w:hAnsi="Times New Roman" w:cs="Times New Roman"/>
          <w:sz w:val="24"/>
          <w:szCs w:val="24"/>
        </w:rPr>
        <w:t>26 984,9</w:t>
      </w:r>
      <w:r w:rsidRPr="0095768C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C11EA" w:rsidRPr="0095768C" w:rsidRDefault="00FC11EA" w:rsidP="00C86F71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68C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5768C" w:rsidRPr="0095768C">
        <w:rPr>
          <w:rFonts w:ascii="Times New Roman" w:eastAsia="Times New Roman" w:hAnsi="Times New Roman" w:cs="Times New Roman"/>
          <w:sz w:val="24"/>
          <w:szCs w:val="24"/>
        </w:rPr>
        <w:t>27 390,2</w:t>
      </w:r>
      <w:r w:rsidRPr="0095768C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FC11EA" w:rsidRPr="0095768C" w:rsidRDefault="00FC11EA" w:rsidP="00C86F71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68C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95768C" w:rsidRPr="0095768C">
        <w:rPr>
          <w:rFonts w:ascii="Times New Roman" w:eastAsia="Times New Roman" w:hAnsi="Times New Roman" w:cs="Times New Roman"/>
          <w:sz w:val="24"/>
          <w:szCs w:val="24"/>
        </w:rPr>
        <w:t>405,3</w:t>
      </w:r>
      <w:r w:rsidRPr="0095768C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95768C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95768C" w:rsidRPr="0095768C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95768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57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AF9" w:rsidRPr="000B1963" w:rsidRDefault="009A3AF9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193,0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173A79" w:rsidRPr="000B1963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поселений без учета утвержденного объема безвозмездных поступлений.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</w:t>
      </w:r>
      <w:r w:rsidR="0095768C" w:rsidRPr="003C6695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5768C" w:rsidRPr="003C6695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29.12.2021 №124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AE4718" w:rsidRPr="000B1963"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7C79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</w:t>
      </w:r>
      <w:r w:rsidR="0095768C">
        <w:rPr>
          <w:rFonts w:ascii="Times New Roman" w:eastAsia="Times New Roman" w:hAnsi="Times New Roman" w:cs="Times New Roman"/>
          <w:sz w:val="24"/>
          <w:szCs w:val="24"/>
        </w:rPr>
        <w:t>Таблице №1.</w:t>
      </w:r>
    </w:p>
    <w:p w:rsidR="001B2924" w:rsidRPr="000B1963" w:rsidRDefault="001B2924" w:rsidP="00C86F71">
      <w:pPr>
        <w:pageBreakBefore/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№1, тыс. руб</w:t>
      </w:r>
      <w:r w:rsidR="00365CFA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275"/>
        <w:gridCol w:w="1276"/>
        <w:gridCol w:w="1276"/>
        <w:gridCol w:w="1276"/>
        <w:gridCol w:w="1274"/>
      </w:tblGrid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2D6670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2D6670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2D6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2D66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D66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</w:t>
            </w:r>
            <w:proofErr w:type="gramStart"/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е(</w:t>
            </w:r>
            <w:proofErr w:type="gramEnd"/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гр.5-гр.4)</w:t>
            </w:r>
          </w:p>
        </w:tc>
        <w:tc>
          <w:tcPr>
            <w:tcW w:w="1274" w:type="dxa"/>
            <w:vAlign w:val="center"/>
          </w:tcPr>
          <w:p w:rsidR="0095768C" w:rsidRPr="00C0070C" w:rsidRDefault="0073105A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</w:t>
            </w:r>
            <w:r w:rsidR="0095768C"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95768C" w:rsidRPr="00C0070C" w:rsidRDefault="0095768C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17 256,9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26 984,9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27 200,7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215,8</w:t>
            </w:r>
          </w:p>
        </w:tc>
        <w:tc>
          <w:tcPr>
            <w:tcW w:w="1274" w:type="dxa"/>
            <w:vAlign w:val="center"/>
          </w:tcPr>
          <w:p w:rsidR="0095768C" w:rsidRPr="00C0070C" w:rsidRDefault="0073105A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100,8</w:t>
            </w: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5768C" w:rsidRPr="00C0070C" w:rsidRDefault="0095768C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5 227,5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6 272,4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6 488,2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1274" w:type="dxa"/>
            <w:vAlign w:val="center"/>
          </w:tcPr>
          <w:p w:rsidR="0095768C" w:rsidRPr="00C0070C" w:rsidRDefault="0095768C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</w:t>
            </w:r>
            <w:r w:rsidR="007310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12 029,4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20 712,5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20 712,5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57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95768C" w:rsidRPr="00C0070C" w:rsidRDefault="0095768C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17 449,9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27 390,2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26 713,2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-677,0</w:t>
            </w:r>
          </w:p>
        </w:tc>
        <w:tc>
          <w:tcPr>
            <w:tcW w:w="1274" w:type="dxa"/>
            <w:vAlign w:val="center"/>
          </w:tcPr>
          <w:p w:rsidR="0095768C" w:rsidRPr="00C0070C" w:rsidRDefault="0073105A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95768C" w:rsidRPr="00C0070C" w:rsidTr="0095768C">
        <w:trPr>
          <w:jc w:val="center"/>
        </w:trPr>
        <w:tc>
          <w:tcPr>
            <w:tcW w:w="3262" w:type="dxa"/>
            <w:vAlign w:val="center"/>
          </w:tcPr>
          <w:p w:rsidR="0095768C" w:rsidRPr="00C0070C" w:rsidRDefault="0095768C" w:rsidP="00C86F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  <w:proofErr w:type="gramEnd"/>
          </w:p>
          <w:p w:rsidR="0095768C" w:rsidRPr="00C0070C" w:rsidRDefault="0095768C" w:rsidP="00C86F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-193,0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5768C">
              <w:rPr>
                <w:rFonts w:ascii="Times New Roman" w:hAnsi="Times New Roman" w:cs="Times New Roman"/>
                <w:b/>
                <w:sz w:val="20"/>
                <w:szCs w:val="20"/>
              </w:rPr>
              <w:t>405,3</w:t>
            </w:r>
          </w:p>
        </w:tc>
        <w:tc>
          <w:tcPr>
            <w:tcW w:w="1276" w:type="dxa"/>
            <w:vAlign w:val="center"/>
          </w:tcPr>
          <w:p w:rsidR="0095768C" w:rsidRPr="00C0070C" w:rsidRDefault="0073105A" w:rsidP="00C86F7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-487,5</w:t>
            </w:r>
          </w:p>
        </w:tc>
        <w:tc>
          <w:tcPr>
            <w:tcW w:w="1276" w:type="dxa"/>
            <w:vAlign w:val="center"/>
          </w:tcPr>
          <w:p w:rsidR="0095768C" w:rsidRPr="00C0070C" w:rsidRDefault="0095768C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4" w:type="dxa"/>
            <w:vAlign w:val="center"/>
          </w:tcPr>
          <w:p w:rsidR="0095768C" w:rsidRPr="00C0070C" w:rsidRDefault="0095768C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B2924" w:rsidRPr="0073105A" w:rsidRDefault="001B2924" w:rsidP="00C86F7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05A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E950D9" w:rsidRPr="007310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055DC8" w:rsidRPr="007310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50D9" w:rsidRPr="0073105A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 256,9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26 984,9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9 728,0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56,4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>%. Основное увеличение плановых показ</w:t>
      </w:r>
      <w:r w:rsidR="00F947C8">
        <w:rPr>
          <w:rFonts w:ascii="Times New Roman" w:eastAsia="Times New Roman" w:hAnsi="Times New Roman" w:cs="Times New Roman"/>
          <w:sz w:val="24"/>
          <w:szCs w:val="24"/>
        </w:rPr>
        <w:t>ателей по доходам осуществлено:</w:t>
      </w:r>
    </w:p>
    <w:p w:rsidR="001B2924" w:rsidRPr="0073105A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05A">
        <w:rPr>
          <w:rFonts w:ascii="Times New Roman" w:eastAsia="Times New Roman" w:hAnsi="Times New Roman" w:cs="Times New Roman"/>
          <w:sz w:val="24"/>
          <w:szCs w:val="24"/>
        </w:rPr>
        <w:t>по группе «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» – на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8 683,1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105A">
        <w:rPr>
          <w:rFonts w:ascii="Times New Roman" w:hAnsi="Times New Roman" w:cs="Times New Roman"/>
          <w:sz w:val="24"/>
          <w:szCs w:val="24"/>
        </w:rPr>
        <w:t xml:space="preserve">, или с увеличением на </w:t>
      </w:r>
      <w:r w:rsidR="0073105A" w:rsidRPr="0073105A">
        <w:rPr>
          <w:rFonts w:ascii="Times New Roman" w:hAnsi="Times New Roman" w:cs="Times New Roman"/>
          <w:sz w:val="24"/>
          <w:szCs w:val="24"/>
        </w:rPr>
        <w:t>72,2</w:t>
      </w:r>
      <w:r w:rsidR="00F947C8">
        <w:rPr>
          <w:rFonts w:ascii="Times New Roman" w:hAnsi="Times New Roman" w:cs="Times New Roman"/>
          <w:sz w:val="24"/>
          <w:szCs w:val="24"/>
        </w:rPr>
        <w:t>%.</w:t>
      </w:r>
    </w:p>
    <w:p w:rsidR="001B2924" w:rsidRPr="0073105A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05A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E950D9" w:rsidRPr="007310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9 940,3</w:t>
      </w:r>
      <w:r w:rsidRPr="0073105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57,0</w:t>
      </w:r>
      <w:r w:rsidR="00F947C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73105A" w:rsidRDefault="001B2924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05A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E23398" w:rsidRPr="000B1963">
        <w:rPr>
          <w:rFonts w:ascii="Times New Roman" w:eastAsia="Times New Roman" w:hAnsi="Times New Roman" w:cs="Times New Roman"/>
          <w:sz w:val="24"/>
          <w:szCs w:val="24"/>
        </w:rPr>
        <w:t>точниками финансирования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мездных поступлений отражены в Т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73105A" w:rsidRPr="00916664" w:rsidTr="00336316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05A" w:rsidRPr="00916664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05A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73105A" w:rsidRPr="00916664" w:rsidRDefault="002D6670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73105A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 w:rsidR="007310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3105A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05A" w:rsidRPr="00916664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3105A" w:rsidRPr="00916664" w:rsidRDefault="002D6670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73105A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73105A" w:rsidRPr="00916664" w:rsidTr="00336316">
        <w:trPr>
          <w:trHeight w:val="980"/>
          <w:jc w:val="center"/>
        </w:trPr>
        <w:tc>
          <w:tcPr>
            <w:tcW w:w="2569" w:type="dxa"/>
            <w:vMerge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3105A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29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5" w:type="dxa"/>
            <w:vMerge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105A" w:rsidRPr="00640CFB" w:rsidTr="00336316">
        <w:trPr>
          <w:trHeight w:val="132"/>
          <w:jc w:val="center"/>
        </w:trPr>
        <w:tc>
          <w:tcPr>
            <w:tcW w:w="2569" w:type="dxa"/>
            <w:vAlign w:val="center"/>
          </w:tcPr>
          <w:p w:rsidR="0073105A" w:rsidRPr="00640CFB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73105A" w:rsidRPr="00640CFB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3105A" w:rsidRPr="00640CFB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73105A" w:rsidRPr="00640CFB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3105A" w:rsidRPr="00640CFB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3105A" w:rsidRPr="00640CFB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73105A" w:rsidRPr="00640CFB" w:rsidRDefault="0073105A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105A" w:rsidRPr="00916664" w:rsidTr="00336316">
        <w:trPr>
          <w:trHeight w:val="251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5 227,5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6 272,4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1 044,9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6 488,2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215,8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103,4</w:t>
            </w:r>
          </w:p>
        </w:tc>
      </w:tr>
      <w:tr w:rsidR="0073105A" w:rsidRPr="00916664" w:rsidTr="00336316">
        <w:trPr>
          <w:trHeight w:val="363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5 155,3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6 175,0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1 019,7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6 383,1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208,1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103,4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3 320,1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4 191,0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870,9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4 257,6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741,5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741,5</w:t>
            </w:r>
          </w:p>
        </w:tc>
        <w:tc>
          <w:tcPr>
            <w:tcW w:w="1275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755,7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1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1 062,5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1 192,0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1 319,3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127,3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110,7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175,1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232,4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233,5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1,1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100,5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887,4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959,6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72,2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1 085,8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126,2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113,2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</w:t>
            </w:r>
            <w:r w:rsidR="007310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25,2</w:t>
            </w:r>
          </w:p>
        </w:tc>
        <w:tc>
          <w:tcPr>
            <w:tcW w:w="1134" w:type="dxa"/>
            <w:vAlign w:val="center"/>
          </w:tcPr>
          <w:p w:rsidR="00932F85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105,1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7,7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107,9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и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2,2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276" w:type="dxa"/>
            <w:vAlign w:val="center"/>
          </w:tcPr>
          <w:p w:rsidR="0073105A" w:rsidRPr="00812DA2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от оказания платных услуг и компенсации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275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2F85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932F85" w:rsidRPr="00916664" w:rsidRDefault="00932F85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F8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vAlign w:val="center"/>
          </w:tcPr>
          <w:p w:rsidR="00932F85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32F85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932F85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32F85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932F85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1" w:type="dxa"/>
            <w:vAlign w:val="center"/>
          </w:tcPr>
          <w:p w:rsidR="00932F85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2F85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932F85" w:rsidRPr="00916664" w:rsidRDefault="00932F85" w:rsidP="00C8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2F85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vAlign w:val="center"/>
          </w:tcPr>
          <w:p w:rsidR="00932F85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32F85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932F85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32F85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932F85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1" w:type="dxa"/>
            <w:vAlign w:val="center"/>
          </w:tcPr>
          <w:p w:rsidR="00932F85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vAlign w:val="center"/>
          </w:tcPr>
          <w:p w:rsidR="00336316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12 029,4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20 712,5</w:t>
            </w:r>
          </w:p>
        </w:tc>
        <w:tc>
          <w:tcPr>
            <w:tcW w:w="1275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8 683,1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20 712,5</w:t>
            </w:r>
          </w:p>
        </w:tc>
        <w:tc>
          <w:tcPr>
            <w:tcW w:w="1276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3105A" w:rsidRPr="00916664" w:rsidTr="00336316">
        <w:trPr>
          <w:trHeight w:val="385"/>
          <w:jc w:val="center"/>
        </w:trPr>
        <w:tc>
          <w:tcPr>
            <w:tcW w:w="2569" w:type="dxa"/>
            <w:vAlign w:val="center"/>
          </w:tcPr>
          <w:p w:rsidR="0073105A" w:rsidRPr="00916664" w:rsidRDefault="0073105A" w:rsidP="00C86F7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17 256,9</w:t>
            </w:r>
          </w:p>
        </w:tc>
        <w:tc>
          <w:tcPr>
            <w:tcW w:w="1134" w:type="dxa"/>
            <w:vAlign w:val="center"/>
          </w:tcPr>
          <w:p w:rsidR="0073105A" w:rsidRPr="00916664" w:rsidRDefault="00336316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26 984,9</w:t>
            </w:r>
          </w:p>
        </w:tc>
        <w:tc>
          <w:tcPr>
            <w:tcW w:w="1275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9 728,0</w:t>
            </w:r>
          </w:p>
        </w:tc>
        <w:tc>
          <w:tcPr>
            <w:tcW w:w="1134" w:type="dxa"/>
            <w:vAlign w:val="center"/>
          </w:tcPr>
          <w:p w:rsidR="0073105A" w:rsidRPr="00916664" w:rsidRDefault="00932F85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27 200,7</w:t>
            </w:r>
          </w:p>
        </w:tc>
        <w:tc>
          <w:tcPr>
            <w:tcW w:w="1276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215,8</w:t>
            </w:r>
          </w:p>
        </w:tc>
        <w:tc>
          <w:tcPr>
            <w:tcW w:w="991" w:type="dxa"/>
            <w:vAlign w:val="center"/>
          </w:tcPr>
          <w:p w:rsidR="0073105A" w:rsidRPr="00916664" w:rsidRDefault="007E2912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100,8</w:t>
            </w:r>
          </w:p>
        </w:tc>
      </w:tr>
    </w:tbl>
    <w:p w:rsidR="001B2924" w:rsidRPr="000B1963" w:rsidRDefault="001B2924" w:rsidP="00C86F7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</w:t>
      </w:r>
      <w:r w:rsidR="00B47D7D" w:rsidRPr="000B1963">
        <w:rPr>
          <w:rFonts w:ascii="Times New Roman" w:eastAsia="Times New Roman" w:hAnsi="Times New Roman" w:cs="Times New Roman"/>
          <w:sz w:val="24"/>
          <w:szCs w:val="24"/>
        </w:rPr>
        <w:t>от первоначального плана,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4D26F8">
        <w:rPr>
          <w:rFonts w:ascii="Times New Roman" w:eastAsia="Times New Roman" w:hAnsi="Times New Roman" w:cs="Times New Roman"/>
          <w:sz w:val="24"/>
          <w:szCs w:val="24"/>
        </w:rPr>
        <w:t>9 728,0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4D26F8">
        <w:rPr>
          <w:rFonts w:ascii="Times New Roman" w:eastAsia="Times New Roman" w:hAnsi="Times New Roman" w:cs="Times New Roman"/>
          <w:sz w:val="24"/>
          <w:szCs w:val="24"/>
        </w:rPr>
        <w:t>26 984,9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A0738F" w:rsidRPr="000B196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26F8">
        <w:rPr>
          <w:rFonts w:ascii="Times New Roman" w:eastAsia="Times New Roman" w:hAnsi="Times New Roman" w:cs="Times New Roman"/>
          <w:sz w:val="24"/>
          <w:szCs w:val="24"/>
        </w:rPr>
        <w:t>3,4%, при плане</w:t>
      </w:r>
      <w:r w:rsidR="004D26F8">
        <w:rPr>
          <w:rFonts w:ascii="Times New Roman" w:eastAsia="Times New Roman" w:hAnsi="Times New Roman" w:cs="Times New Roman"/>
          <w:sz w:val="24"/>
          <w:szCs w:val="24"/>
        </w:rPr>
        <w:br/>
        <w:t>6 272,4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4D26F8">
        <w:rPr>
          <w:rFonts w:ascii="Times New Roman" w:eastAsia="Times New Roman" w:hAnsi="Times New Roman" w:cs="Times New Roman"/>
          <w:sz w:val="24"/>
          <w:szCs w:val="24"/>
        </w:rPr>
        <w:t xml:space="preserve">6 488,2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53667A" w:rsidRDefault="001B2924" w:rsidP="00C86F71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D4276D" w:rsidRPr="0053667A">
        <w:rPr>
          <w:rFonts w:ascii="Times New Roman" w:eastAsia="Times New Roman" w:hAnsi="Times New Roman" w:cs="Times New Roman"/>
          <w:sz w:val="24"/>
          <w:szCs w:val="24"/>
        </w:rPr>
        <w:t>доходах составляет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65,6%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76D" w:rsidRPr="0053667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4 257,6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53667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3667A" w:rsidRDefault="001B2924" w:rsidP="00C86F71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11,7%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741,5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755,7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53667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%, неисполнение плановых назначений составило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14,2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53667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3667A" w:rsidRDefault="001B2924" w:rsidP="00C86F71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20,3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1 192,0 тыс. руб., получено 1 319,3</w:t>
      </w:r>
      <w:r w:rsidR="00A06EF8"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53667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25D62" w:rsidRPr="005366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25D62" w:rsidRPr="005366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7%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225D62" w:rsidRPr="0053667A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127,3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53667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0B1963" w:rsidRDefault="001B2924" w:rsidP="00C86F71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232,4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br/>
        <w:t>233,5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100,5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0B1963" w:rsidRDefault="001B2924" w:rsidP="00C86F71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959,6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1 085,8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807A4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13,2%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3667A" w:rsidRDefault="001B2924" w:rsidP="00C86F71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в структуре собственных доходов составляет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53667A" w:rsidRPr="0053667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77,5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77,5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 w:rsidRPr="0053667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>, план выполнен на 100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,0</w:t>
      </w:r>
      <w:r w:rsidR="0053667A" w:rsidRPr="0053667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36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27 200,7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23,9% –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br/>
        <w:t>6 488,2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76,1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20 712,5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 xml:space="preserve">30.12.2020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12 029,4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8 683,1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20 712,5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72,2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показателям.</w:t>
      </w:r>
    </w:p>
    <w:p w:rsidR="001B2924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A06EF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: при плане </w:t>
      </w:r>
      <w:r w:rsid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20 712,5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20 712,5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5272B9" w:rsidRDefault="001B2924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2B9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272B9" w:rsidRPr="000B1963">
        <w:rPr>
          <w:rFonts w:ascii="Times New Roman" w:eastAsia="Times New Roman" w:hAnsi="Times New Roman" w:cs="Times New Roman"/>
          <w:sz w:val="24"/>
          <w:szCs w:val="24"/>
        </w:rPr>
        <w:t>ф.0503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2B9" w:rsidRPr="000B196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27 390,2</w:t>
      </w:r>
      <w:r w:rsidR="00A51CA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2 в сумме</w:t>
      </w:r>
      <w:r w:rsidR="00C86F71">
        <w:rPr>
          <w:rFonts w:ascii="Times New Roman" w:eastAsia="Times New Roman" w:hAnsi="Times New Roman" w:cs="Times New Roman"/>
          <w:sz w:val="24"/>
          <w:szCs w:val="24"/>
        </w:rPr>
        <w:br/>
      </w:r>
      <w:r w:rsidR="005272B9">
        <w:rPr>
          <w:rFonts w:ascii="Times New Roman" w:eastAsia="Times New Roman" w:hAnsi="Times New Roman" w:cs="Times New Roman"/>
          <w:sz w:val="24"/>
          <w:szCs w:val="24"/>
        </w:rPr>
        <w:t>26 713,2 тыс. руб.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984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</w:t>
      </w:r>
      <w:r w:rsidR="005272B9">
        <w:rPr>
          <w:rFonts w:ascii="Times New Roman" w:eastAsia="Times New Roman" w:hAnsi="Times New Roman" w:cs="Times New Roman"/>
          <w:sz w:val="24"/>
          <w:szCs w:val="24"/>
        </w:rPr>
        <w:t>Таблице №</w:t>
      </w:r>
      <w:r w:rsidR="008B5C28" w:rsidRPr="000B1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0B1963" w:rsidRDefault="005272B9" w:rsidP="00C86F71">
      <w:pPr>
        <w:pageBreakBefore/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8B5C28" w:rsidRPr="000B19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Ind w:w="-104" w:type="dxa"/>
        <w:tblLayout w:type="fixed"/>
        <w:tblLook w:val="04A0"/>
      </w:tblPr>
      <w:tblGrid>
        <w:gridCol w:w="3614"/>
        <w:gridCol w:w="709"/>
        <w:gridCol w:w="1418"/>
        <w:gridCol w:w="1205"/>
        <w:gridCol w:w="1276"/>
        <w:gridCol w:w="1417"/>
      </w:tblGrid>
      <w:tr w:rsidR="005272B9" w:rsidRPr="004867BF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C86F71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5272B9" w:rsidRPr="004867BF" w:rsidRDefault="005272B9" w:rsidP="00C86F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72639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72639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1276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(гр.5-гр.4).</w:t>
            </w:r>
          </w:p>
        </w:tc>
        <w:tc>
          <w:tcPr>
            <w:tcW w:w="1417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5272B9" w:rsidRPr="004867BF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7 109,7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7 048,1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-61,6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99,1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1 092,2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1 092,1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5 531,7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5 476,9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-54,8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295,7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295,7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360A68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6394" w:rsidRPr="00A71B57" w:rsidTr="00F918EB">
        <w:trPr>
          <w:jc w:val="center"/>
        </w:trPr>
        <w:tc>
          <w:tcPr>
            <w:tcW w:w="3614" w:type="dxa"/>
            <w:vAlign w:val="center"/>
          </w:tcPr>
          <w:p w:rsidR="00726394" w:rsidRPr="004867BF" w:rsidRDefault="00726394" w:rsidP="00C86F7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263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726394" w:rsidRPr="004867BF" w:rsidRDefault="00726394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vAlign w:val="center"/>
          </w:tcPr>
          <w:p w:rsidR="00726394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182,7</w:t>
            </w:r>
          </w:p>
        </w:tc>
        <w:tc>
          <w:tcPr>
            <w:tcW w:w="1205" w:type="dxa"/>
            <w:vAlign w:val="center"/>
          </w:tcPr>
          <w:p w:rsidR="00726394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182,7</w:t>
            </w:r>
          </w:p>
        </w:tc>
        <w:tc>
          <w:tcPr>
            <w:tcW w:w="1276" w:type="dxa"/>
            <w:vAlign w:val="center"/>
          </w:tcPr>
          <w:p w:rsidR="00726394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726394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5272B9"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 w:rsidR="0072639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-2,7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4867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2 351,3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2 262,1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-89,2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2 351,3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2 262,1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-89,2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1 114,7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1 114,7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1 114,7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1 114,7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6 112,3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6 111,7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-0,6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6E54FF" w:rsidRDefault="00726394" w:rsidP="00C86F7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</w:t>
            </w:r>
            <w:r w:rsidR="005272B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хозяйство</w:t>
            </w:r>
          </w:p>
        </w:tc>
        <w:tc>
          <w:tcPr>
            <w:tcW w:w="709" w:type="dxa"/>
            <w:vAlign w:val="center"/>
          </w:tcPr>
          <w:p w:rsidR="005272B9" w:rsidRPr="006E54F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FF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  <w:r w:rsidR="007263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272B9" w:rsidRPr="006E54F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5 017,6</w:t>
            </w:r>
          </w:p>
        </w:tc>
        <w:tc>
          <w:tcPr>
            <w:tcW w:w="1205" w:type="dxa"/>
            <w:vAlign w:val="center"/>
          </w:tcPr>
          <w:p w:rsidR="005272B9" w:rsidRPr="006E54F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5 017,6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1 094,7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1 094,1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</w:t>
            </w:r>
            <w:r w:rsidR="00360A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10 199,4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9 675,0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-524,4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10 199,4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9 675,0</w:t>
            </w:r>
          </w:p>
        </w:tc>
        <w:tc>
          <w:tcPr>
            <w:tcW w:w="1276" w:type="dxa"/>
            <w:vAlign w:val="center"/>
          </w:tcPr>
          <w:p w:rsidR="005272B9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-524,4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1205" w:type="dxa"/>
            <w:vAlign w:val="center"/>
          </w:tcPr>
          <w:p w:rsidR="005272B9" w:rsidRPr="00546ED1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146,9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05" w:type="dxa"/>
            <w:vAlign w:val="center"/>
          </w:tcPr>
          <w:p w:rsidR="005272B9" w:rsidRPr="00546ED1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ED1">
              <w:rPr>
                <w:rFonts w:ascii="Times New Roman" w:eastAsia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26394" w:rsidRPr="00A71B57" w:rsidTr="00F918EB">
        <w:trPr>
          <w:jc w:val="center"/>
        </w:trPr>
        <w:tc>
          <w:tcPr>
            <w:tcW w:w="3614" w:type="dxa"/>
            <w:vAlign w:val="center"/>
          </w:tcPr>
          <w:p w:rsidR="00726394" w:rsidRPr="00726394" w:rsidRDefault="00726394" w:rsidP="00C86F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26394" w:rsidRPr="00726394" w:rsidRDefault="00726394" w:rsidP="00C86F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vAlign w:val="center"/>
          </w:tcPr>
          <w:p w:rsidR="00726394" w:rsidRPr="00726394" w:rsidRDefault="00726394" w:rsidP="00C86F7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3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191,5</w:t>
            </w:r>
          </w:p>
        </w:tc>
        <w:tc>
          <w:tcPr>
            <w:tcW w:w="1205" w:type="dxa"/>
            <w:vAlign w:val="center"/>
          </w:tcPr>
          <w:p w:rsidR="00726394" w:rsidRPr="00360A68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0A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191,4</w:t>
            </w:r>
          </w:p>
        </w:tc>
        <w:tc>
          <w:tcPr>
            <w:tcW w:w="1276" w:type="dxa"/>
            <w:vAlign w:val="center"/>
          </w:tcPr>
          <w:p w:rsidR="00726394" w:rsidRPr="00360A68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726394" w:rsidRPr="00360A68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726394" w:rsidRPr="00A71B57" w:rsidTr="00F918EB">
        <w:trPr>
          <w:jc w:val="center"/>
        </w:trPr>
        <w:tc>
          <w:tcPr>
            <w:tcW w:w="3614" w:type="dxa"/>
            <w:vAlign w:val="center"/>
          </w:tcPr>
          <w:p w:rsidR="00726394" w:rsidRPr="00726394" w:rsidRDefault="00726394" w:rsidP="00C86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9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726394" w:rsidRPr="00726394" w:rsidRDefault="00726394" w:rsidP="00C8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394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18" w:type="dxa"/>
            <w:vAlign w:val="center"/>
          </w:tcPr>
          <w:p w:rsidR="00726394" w:rsidRPr="00726394" w:rsidRDefault="00726394" w:rsidP="00C86F7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94"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</w:p>
        </w:tc>
        <w:tc>
          <w:tcPr>
            <w:tcW w:w="1205" w:type="dxa"/>
            <w:vAlign w:val="center"/>
          </w:tcPr>
          <w:p w:rsidR="00726394" w:rsidRPr="00546ED1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276" w:type="dxa"/>
            <w:vAlign w:val="center"/>
          </w:tcPr>
          <w:p w:rsidR="00726394" w:rsidRPr="007C037D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726394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05" w:type="dxa"/>
            <w:vAlign w:val="center"/>
          </w:tcPr>
          <w:p w:rsidR="005272B9" w:rsidRPr="004867BF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46E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5272B9" w:rsidRPr="007C037D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vAlign w:val="center"/>
          </w:tcPr>
          <w:p w:rsidR="005272B9" w:rsidRPr="00A71B57" w:rsidRDefault="005272B9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272B9" w:rsidRPr="00A71B57" w:rsidTr="00F918EB">
        <w:trPr>
          <w:jc w:val="center"/>
        </w:trPr>
        <w:tc>
          <w:tcPr>
            <w:tcW w:w="3614" w:type="dxa"/>
            <w:vAlign w:val="center"/>
          </w:tcPr>
          <w:p w:rsidR="005272B9" w:rsidRPr="004867BF" w:rsidRDefault="005272B9" w:rsidP="00C86F7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5272B9" w:rsidRPr="004867BF" w:rsidRDefault="005272B9" w:rsidP="00C86F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27 390,2</w:t>
            </w:r>
          </w:p>
        </w:tc>
        <w:tc>
          <w:tcPr>
            <w:tcW w:w="1205" w:type="dxa"/>
            <w:vAlign w:val="center"/>
          </w:tcPr>
          <w:p w:rsidR="005272B9" w:rsidRPr="004867BF" w:rsidRDefault="00726394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26 713,2</w:t>
            </w:r>
          </w:p>
        </w:tc>
        <w:tc>
          <w:tcPr>
            <w:tcW w:w="1276" w:type="dxa"/>
            <w:vAlign w:val="center"/>
          </w:tcPr>
          <w:p w:rsidR="005272B9" w:rsidRPr="004867BF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-677,0</w:t>
            </w:r>
          </w:p>
        </w:tc>
        <w:tc>
          <w:tcPr>
            <w:tcW w:w="1417" w:type="dxa"/>
            <w:vAlign w:val="center"/>
          </w:tcPr>
          <w:p w:rsidR="005272B9" w:rsidRPr="00A71B57" w:rsidRDefault="00360A68" w:rsidP="00C86F7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97,5</w:t>
            </w:r>
          </w:p>
        </w:tc>
      </w:tr>
    </w:tbl>
    <w:p w:rsidR="001B2924" w:rsidRPr="000B1963" w:rsidRDefault="001B2924" w:rsidP="00C86F7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в полном объеме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от утвержденных бюджетных ассигнований исполнены расходы по разделам:</w:t>
      </w:r>
    </w:p>
    <w:p w:rsidR="001B2924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E209EF" w:rsidRPr="000B19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A68" w:rsidRPr="000B1963" w:rsidRDefault="00360A68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 - 1 114,7 тыс. руб.</w:t>
      </w:r>
    </w:p>
    <w:p w:rsidR="001B2924" w:rsidRPr="000B1963" w:rsidRDefault="00A27EDE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аименьший процент исполнения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плановы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 xml:space="preserve">исполнен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по раздел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6F71">
        <w:rPr>
          <w:rFonts w:ascii="Times New Roman" w:eastAsia="Times New Roman" w:hAnsi="Times New Roman" w:cs="Times New Roman"/>
          <w:sz w:val="24"/>
          <w:szCs w:val="24"/>
        </w:rPr>
        <w:br/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360A68" w:rsidRPr="00360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>- 2 262,1</w:t>
      </w:r>
      <w:r w:rsidR="00E209EF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назначений 2 351,3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Причины отклонений в пояснительной записке к проекту об исполнении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br/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0A68">
        <w:rPr>
          <w:rFonts w:ascii="Times New Roman" w:eastAsia="Times New Roman" w:hAnsi="Times New Roman" w:cs="Times New Roman"/>
          <w:sz w:val="24"/>
          <w:szCs w:val="24"/>
        </w:rPr>
        <w:t xml:space="preserve">1 год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не раскрыты.</w:t>
      </w:r>
    </w:p>
    <w:p w:rsidR="001B2924" w:rsidRPr="000B1963" w:rsidRDefault="00360A68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в общей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структуре расходов наибольший удельный вес составляют расходы:</w:t>
      </w:r>
    </w:p>
    <w:p w:rsidR="001B2924" w:rsidRDefault="001B2924" w:rsidP="00C86F71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EB">
        <w:rPr>
          <w:rFonts w:ascii="Times New Roman" w:eastAsia="Times New Roman" w:hAnsi="Times New Roman" w:cs="Times New Roman"/>
          <w:sz w:val="24"/>
          <w:szCs w:val="24"/>
        </w:rPr>
        <w:t>на выплату заработной платы</w:t>
      </w:r>
      <w:r w:rsidR="00F918EB" w:rsidRPr="00F918EB"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на нее </w:t>
      </w:r>
      <w:r w:rsidRPr="00F918E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32B56" w:rsidRPr="00F9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A68" w:rsidRPr="00F918EB">
        <w:rPr>
          <w:rFonts w:ascii="Times New Roman" w:eastAsia="Times New Roman" w:hAnsi="Times New Roman" w:cs="Times New Roman"/>
          <w:sz w:val="24"/>
          <w:szCs w:val="24"/>
        </w:rPr>
        <w:t>12 384,5 тыс</w:t>
      </w:r>
      <w:r w:rsidR="0073105A" w:rsidRPr="00F918EB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B56" w:rsidRPr="00F918E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9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8EB" w:rsidRPr="00F918EB">
        <w:rPr>
          <w:rFonts w:ascii="Times New Roman" w:eastAsia="Times New Roman" w:hAnsi="Times New Roman" w:cs="Times New Roman"/>
          <w:sz w:val="24"/>
          <w:szCs w:val="24"/>
        </w:rPr>
        <w:t>46,4%.</w:t>
      </w:r>
    </w:p>
    <w:p w:rsidR="00C86F71" w:rsidRPr="00F918EB" w:rsidRDefault="00C86F71" w:rsidP="00C86F71">
      <w:pPr>
        <w:pStyle w:val="a4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918EB" w:rsidRDefault="001B2924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8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</w:t>
      </w:r>
      <w:r w:rsidR="000B1963" w:rsidRPr="00F918EB">
        <w:rPr>
          <w:rFonts w:ascii="Times New Roman" w:eastAsia="Times New Roman" w:hAnsi="Times New Roman" w:cs="Times New Roman"/>
          <w:b/>
          <w:bCs/>
          <w:sz w:val="24"/>
          <w:szCs w:val="24"/>
        </w:rPr>
        <w:t>нение программной части бюджета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918EB">
        <w:rPr>
          <w:rFonts w:ascii="Times New Roman" w:eastAsia="Times New Roman" w:hAnsi="Times New Roman" w:cs="Times New Roman"/>
          <w:bCs/>
          <w:sz w:val="24"/>
          <w:szCs w:val="24"/>
        </w:rPr>
        <w:t>1 году в сумме</w:t>
      </w:r>
      <w:r w:rsidR="00F918E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91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199,6</w:t>
      </w:r>
      <w:r w:rsidR="00EA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7A7B54" w:rsidRPr="000B1963">
        <w:rPr>
          <w:rFonts w:ascii="Times New Roman" w:eastAsia="Times New Roman" w:hAnsi="Times New Roman" w:cs="Times New Roman"/>
          <w:bCs/>
          <w:sz w:val="24"/>
          <w:szCs w:val="24"/>
        </w:rPr>
        <w:t>8,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342,1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0C384B"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1,</w:t>
      </w:r>
      <w:r w:rsidR="00532B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384B" w:rsidRPr="000B1963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393D" w:rsidRPr="007F3377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98,2</w:t>
      </w:r>
      <w:r w:rsidR="008E393D" w:rsidRPr="007F3377">
        <w:rPr>
          <w:rFonts w:ascii="Times New Roman" w:eastAsia="Times New Roman" w:hAnsi="Times New Roman" w:cs="Times New Roman"/>
          <w:sz w:val="24"/>
          <w:szCs w:val="24"/>
        </w:rPr>
        <w:t>% к  плановым показателям. В разрезе муниципальных программ финансовые ресурсы бюджета распределились следующим образом</w:t>
      </w:r>
      <w:r w:rsidRPr="000B19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B2924" w:rsidRPr="00F918EB" w:rsidRDefault="00F918EB" w:rsidP="00C86F7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32B56" w:rsidRPr="00F918E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0" w:type="auto"/>
        <w:jc w:val="center"/>
        <w:tblLook w:val="04A0"/>
      </w:tblPr>
      <w:tblGrid>
        <w:gridCol w:w="350"/>
        <w:gridCol w:w="3396"/>
        <w:gridCol w:w="1216"/>
        <w:gridCol w:w="1081"/>
        <w:gridCol w:w="1059"/>
        <w:gridCol w:w="1159"/>
        <w:gridCol w:w="1387"/>
      </w:tblGrid>
      <w:tr w:rsidR="00F918EB" w:rsidRPr="000A77AF" w:rsidTr="00F918EB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18EB" w:rsidRPr="004867BF" w:rsidRDefault="00F918EB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F918EB" w:rsidRPr="004867BF" w:rsidRDefault="00F918EB" w:rsidP="00C86F7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29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F918EB" w:rsidRPr="004867BF" w:rsidRDefault="00F918EB" w:rsidP="00C86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18EB" w:rsidRPr="004867BF" w:rsidRDefault="00F918EB" w:rsidP="00C86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F918EB" w:rsidRPr="004867BF" w:rsidRDefault="00F918EB" w:rsidP="00C86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8EB" w:rsidRPr="000A77AF" w:rsidRDefault="00F918EB" w:rsidP="00C86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918EB" w:rsidRPr="000A77AF" w:rsidRDefault="00F918EB" w:rsidP="00C86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F918EB" w:rsidRPr="000A77AF" w:rsidTr="00F918EB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F918EB" w:rsidRPr="000A77AF" w:rsidTr="00F918EB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6 877,6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6 821,7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tabs>
                <w:tab w:val="left" w:pos="250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99,2%</w:t>
            </w:r>
          </w:p>
        </w:tc>
      </w:tr>
      <w:tr w:rsidR="00F918EB" w:rsidRPr="000A77AF" w:rsidTr="00F918EB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1 114,7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1 114,7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F918EB" w:rsidRPr="000A77AF" w:rsidTr="00F918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6 112,3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6 111,7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F918EB" w:rsidRPr="000A77AF" w:rsidTr="00F918EB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10 199,4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9 675,0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</w:tr>
      <w:tr w:rsidR="00F918EB" w:rsidRPr="000A77AF" w:rsidTr="00F918EB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F918EB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</w:tr>
      <w:tr w:rsidR="00F918EB" w:rsidRPr="000A77AF" w:rsidTr="00F918EB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предупреждение и ликвидация чрезвычайных ситуаций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2 351,3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2 262,1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96,2%</w:t>
            </w:r>
          </w:p>
        </w:tc>
      </w:tr>
      <w:tr w:rsidR="00F918EB" w:rsidRPr="000A77AF" w:rsidTr="00F918EB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8EB">
              <w:rPr>
                <w:rFonts w:ascii="Times New Roman" w:hAnsi="Times New Roman" w:cs="Times New Roman"/>
                <w:b/>
                <w:sz w:val="20"/>
                <w:szCs w:val="20"/>
              </w:rPr>
              <w:t>846,8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-670,2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97,5%</w:t>
            </w:r>
          </w:p>
        </w:tc>
      </w:tr>
      <w:tr w:rsidR="00F918EB" w:rsidRPr="000A77AF" w:rsidTr="00F918E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543,4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536,6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98,7%</w:t>
            </w:r>
          </w:p>
        </w:tc>
      </w:tr>
      <w:tr w:rsidR="00F918EB" w:rsidRPr="000A77AF" w:rsidTr="00F918E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8EB" w:rsidRPr="000A77AF" w:rsidRDefault="00F918EB" w:rsidP="00C86F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0A77AF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8EB" w:rsidRPr="00F918EB" w:rsidRDefault="00F918EB" w:rsidP="00C8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97,5%</w:t>
            </w:r>
          </w:p>
        </w:tc>
      </w:tr>
    </w:tbl>
    <w:p w:rsidR="00F918EB" w:rsidRDefault="001B2924" w:rsidP="00C86F7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</w:t>
      </w:r>
      <w:r w:rsidR="00337D40" w:rsidRPr="000B196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установлено по программам:</w:t>
      </w:r>
    </w:p>
    <w:p w:rsidR="00F918EB" w:rsidRPr="00F918EB" w:rsidRDefault="00F918EB" w:rsidP="00C86F71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8EB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 - 100,0%;</w:t>
      </w:r>
    </w:p>
    <w:p w:rsidR="00F918EB" w:rsidRPr="00F918EB" w:rsidRDefault="00F918EB" w:rsidP="00C86F71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EB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 - 100,0%.</w:t>
      </w:r>
    </w:p>
    <w:p w:rsidR="00F918EB" w:rsidRPr="00F918EB" w:rsidRDefault="00F918EB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Наименьший процент исполнения установлен по программе </w:t>
      </w:r>
      <w:r w:rsidRPr="00F918EB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- 96,2%, при плане 2 351,3 тыс. руб. исполнено 2 262,1 тыс. руб.</w:t>
      </w:r>
    </w:p>
    <w:p w:rsidR="00A27EDE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DE" w:rsidRPr="000B1963">
        <w:rPr>
          <w:rFonts w:ascii="Times New Roman" w:eastAsia="Times New Roman" w:hAnsi="Times New Roman" w:cs="Times New Roman"/>
          <w:sz w:val="24"/>
          <w:szCs w:val="24"/>
        </w:rPr>
        <w:t>также определены источники пополнения таких фондов и порядок их создания.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«Развитие дорожного хозяйств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 xml:space="preserve">а в муниципальном образовании»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ого дорожного фонда в очередном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финансовом году.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 xml:space="preserve"> 37,0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9 675,0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руб.).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программе </w:t>
      </w:r>
      <w:r w:rsidR="00F918EB" w:rsidRPr="00F918EB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Братском районе»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93D" w:rsidRPr="000B19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5FF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667A4B" w:rsidRPr="000B196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191,4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0B1963" w:rsidRDefault="00F918EB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требованиям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0B1963" w:rsidRDefault="00F918EB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несет риски срыва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программных мероприятий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(не достижение предусмотренных целей) и ведет к не освоению предусмотренных на их реализацию бюджетных средств.</w:t>
      </w:r>
    </w:p>
    <w:p w:rsidR="001B2924" w:rsidRDefault="00F918EB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расходы 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536,6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>
        <w:rPr>
          <w:rFonts w:ascii="Times New Roman" w:eastAsia="Times New Roman" w:hAnsi="Times New Roman" w:cs="Times New Roman"/>
          <w:sz w:val="24"/>
          <w:szCs w:val="24"/>
        </w:rPr>
        <w:t>2,0</w:t>
      </w:r>
      <w:r w:rsidR="001B2924" w:rsidRPr="000B1963">
        <w:rPr>
          <w:rFonts w:ascii="Times New Roman" w:eastAsia="Times New Roman" w:hAnsi="Times New Roman" w:cs="Times New Roman"/>
          <w:sz w:val="24"/>
          <w:szCs w:val="24"/>
        </w:rPr>
        <w:t>% от общи</w:t>
      </w:r>
      <w:r>
        <w:rPr>
          <w:rFonts w:ascii="Times New Roman" w:eastAsia="Times New Roman" w:hAnsi="Times New Roman" w:cs="Times New Roman"/>
          <w:sz w:val="24"/>
          <w:szCs w:val="24"/>
        </w:rPr>
        <w:t>х расходов.</w:t>
      </w:r>
    </w:p>
    <w:p w:rsidR="001B2924" w:rsidRPr="000B1963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F918EB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1B2924" w:rsidRDefault="001B2924" w:rsidP="00C86F7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32B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, тыс. руб</w:t>
      </w:r>
      <w:r w:rsidRPr="001B292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9639" w:type="dxa"/>
        <w:jc w:val="center"/>
        <w:tblLook w:val="04A0"/>
      </w:tblPr>
      <w:tblGrid>
        <w:gridCol w:w="3845"/>
        <w:gridCol w:w="1385"/>
        <w:gridCol w:w="1264"/>
        <w:gridCol w:w="1572"/>
        <w:gridCol w:w="1573"/>
      </w:tblGrid>
      <w:tr w:rsidR="002D6670" w:rsidRPr="00302ED8" w:rsidTr="00F918EB">
        <w:trPr>
          <w:trHeight w:val="531"/>
          <w:jc w:val="center"/>
        </w:trPr>
        <w:tc>
          <w:tcPr>
            <w:tcW w:w="2024" w:type="pct"/>
            <w:vAlign w:val="center"/>
          </w:tcPr>
          <w:p w:rsidR="002D6670" w:rsidRPr="00302ED8" w:rsidRDefault="002D6670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  <w:vAlign w:val="center"/>
          </w:tcPr>
          <w:p w:rsidR="002D6670" w:rsidRPr="00302ED8" w:rsidRDefault="002D6670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  <w:vAlign w:val="center"/>
          </w:tcPr>
          <w:p w:rsidR="002D6670" w:rsidRPr="00C0070C" w:rsidRDefault="002D6670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D6670" w:rsidRPr="00C0070C" w:rsidRDefault="002D6670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pct"/>
            <w:vAlign w:val="center"/>
          </w:tcPr>
          <w:p w:rsidR="002D6670" w:rsidRPr="00C0070C" w:rsidRDefault="002D6670" w:rsidP="0098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45" w:type="pct"/>
            <w:vAlign w:val="center"/>
          </w:tcPr>
          <w:p w:rsidR="002D6670" w:rsidRPr="00302ED8" w:rsidRDefault="002D6670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D6670" w:rsidRPr="00302ED8" w:rsidRDefault="002D6670" w:rsidP="00C8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F918EB" w:rsidRPr="00302ED8" w:rsidTr="00F918EB">
        <w:trPr>
          <w:trHeight w:val="237"/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8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845" w:type="pct"/>
            <w:vAlign w:val="center"/>
          </w:tcPr>
          <w:p w:rsidR="00F918EB" w:rsidRPr="00A361CA" w:rsidRDefault="00DD588F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845" w:type="pct"/>
            <w:vAlign w:val="center"/>
          </w:tcPr>
          <w:p w:rsidR="00F918EB" w:rsidRPr="00A361CA" w:rsidRDefault="00DD588F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18EB" w:rsidRPr="00A361CA" w:rsidTr="00F918EB">
        <w:trPr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5" w:type="pct"/>
            <w:vAlign w:val="center"/>
          </w:tcPr>
          <w:p w:rsidR="00F918EB" w:rsidRPr="00A361CA" w:rsidRDefault="00DD588F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18EB" w:rsidRPr="00092E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5" w:type="pct"/>
            <w:vAlign w:val="center"/>
          </w:tcPr>
          <w:p w:rsidR="00F918EB" w:rsidRPr="00A361CA" w:rsidRDefault="00DD588F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18EB" w:rsidRPr="00092ECA" w:rsidTr="00F918EB">
        <w:trPr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pct"/>
            <w:vAlign w:val="center"/>
          </w:tcPr>
          <w:p w:rsidR="00F918EB" w:rsidRPr="00A361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F918EB" w:rsidRPr="00092E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18EB" w:rsidRPr="00092ECA" w:rsidTr="00F918EB">
        <w:trPr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45" w:type="pct"/>
            <w:vAlign w:val="center"/>
          </w:tcPr>
          <w:p w:rsidR="00F918EB" w:rsidRPr="00A361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45" w:type="pct"/>
            <w:vAlign w:val="center"/>
          </w:tcPr>
          <w:p w:rsidR="00F918EB" w:rsidRPr="00092E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918EB" w:rsidRPr="00092ECA" w:rsidTr="00F918EB">
        <w:trPr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45" w:type="pct"/>
            <w:vAlign w:val="center"/>
          </w:tcPr>
          <w:p w:rsidR="00F918EB" w:rsidRPr="00A361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45" w:type="pct"/>
            <w:vAlign w:val="center"/>
          </w:tcPr>
          <w:p w:rsidR="00F918EB" w:rsidRPr="00092E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18EB" w:rsidRPr="00092ECA" w:rsidTr="00F918EB">
        <w:trPr>
          <w:trHeight w:val="948"/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F918EB" w:rsidRPr="00A361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F918EB" w:rsidRPr="00092E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18EB" w:rsidRPr="00092ECA" w:rsidTr="00F918EB">
        <w:trPr>
          <w:trHeight w:val="697"/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F918EB" w:rsidRPr="00A361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F918EB" w:rsidRPr="00092ECA" w:rsidRDefault="00F918EB" w:rsidP="00C86F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918EB" w:rsidRPr="00092ECA" w:rsidTr="00F918EB">
        <w:trPr>
          <w:jc w:val="center"/>
        </w:trPr>
        <w:tc>
          <w:tcPr>
            <w:tcW w:w="2024" w:type="pct"/>
            <w:vAlign w:val="center"/>
          </w:tcPr>
          <w:p w:rsidR="00F918EB" w:rsidRPr="00302ED8" w:rsidRDefault="00F918EB" w:rsidP="00C86F71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302ED8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302ED8">
              <w:rPr>
                <w:rFonts w:ascii="Times New Roman" w:hAnsi="Times New Roman" w:cs="Times New Roman"/>
                <w:b/>
              </w:rPr>
              <w:t xml:space="preserve"> расходы, всего:</w:t>
            </w:r>
          </w:p>
        </w:tc>
        <w:tc>
          <w:tcPr>
            <w:tcW w:w="748" w:type="pct"/>
            <w:vAlign w:val="center"/>
          </w:tcPr>
          <w:p w:rsidR="00F918EB" w:rsidRPr="00302ED8" w:rsidRDefault="00F918EB" w:rsidP="00C86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F918EB" w:rsidRPr="00302ED8" w:rsidRDefault="00F918EB" w:rsidP="00C86F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543,4</w:t>
            </w:r>
          </w:p>
        </w:tc>
        <w:tc>
          <w:tcPr>
            <w:tcW w:w="845" w:type="pct"/>
            <w:vAlign w:val="center"/>
          </w:tcPr>
          <w:p w:rsidR="00F918EB" w:rsidRPr="00A361CA" w:rsidRDefault="00DD588F" w:rsidP="00C86F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536,6</w:t>
            </w:r>
          </w:p>
        </w:tc>
        <w:tc>
          <w:tcPr>
            <w:tcW w:w="845" w:type="pct"/>
            <w:vAlign w:val="center"/>
          </w:tcPr>
          <w:p w:rsidR="00F918EB" w:rsidRPr="00092ECA" w:rsidRDefault="00F918EB" w:rsidP="00C86F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</w:t>
            </w:r>
            <w:r w:rsidR="00DD5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102CC8" w:rsidRPr="00DD588F" w:rsidRDefault="00102CC8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88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исполнения бюджета</w:t>
      </w:r>
    </w:p>
    <w:p w:rsidR="00102CC8" w:rsidRPr="000B1963" w:rsidRDefault="00DD588F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,0 тыс. руб. или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53667A">
        <w:rPr>
          <w:rFonts w:ascii="Times New Roman" w:eastAsia="Times New Roman" w:hAnsi="Times New Roman" w:cs="Times New Roman"/>
          <w:sz w:val="24"/>
          <w:szCs w:val="24"/>
        </w:rPr>
        <w:t>%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Источники внутреннего финансового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было предусмотрено получение и погашение кредитов от кредитных организаций: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221,0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руб.; погашение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>
        <w:rPr>
          <w:rFonts w:ascii="Times New Roman" w:eastAsia="Times New Roman" w:hAnsi="Times New Roman" w:cs="Times New Roman"/>
          <w:sz w:val="24"/>
          <w:szCs w:val="24"/>
        </w:rPr>
        <w:t>28,0</w:t>
      </w:r>
      <w:r w:rsidR="00102CC8"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02CC8" w:rsidRPr="000B1963" w:rsidRDefault="00102CC8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D588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DD58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DD588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D58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DD588F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DD588F">
        <w:rPr>
          <w:rFonts w:ascii="Times New Roman" w:eastAsia="Times New Roman" w:hAnsi="Times New Roman" w:cs="Times New Roman"/>
          <w:sz w:val="24"/>
          <w:szCs w:val="24"/>
        </w:rPr>
        <w:t>405,3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финанс</w:t>
      </w:r>
      <w:r w:rsidR="001E60E7" w:rsidRPr="000B1963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ования  дефицита бюджета: изменение остатков средств на счетах бюджета в сумме 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212,3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8E393D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27 205,9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27 418,2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ыс. руб.).</w:t>
      </w:r>
    </w:p>
    <w:p w:rsidR="009719D4" w:rsidRDefault="00102CC8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исполнение местного бюджета </w:t>
      </w:r>
      <w:proofErr w:type="spellStart"/>
      <w:r w:rsidR="001E60E7" w:rsidRPr="000B1963">
        <w:rPr>
          <w:rFonts w:ascii="Times New Roman" w:eastAsia="Times New Roman" w:hAnsi="Times New Roman" w:cs="Times New Roman"/>
          <w:bCs/>
          <w:sz w:val="24"/>
          <w:szCs w:val="24"/>
        </w:rPr>
        <w:t>Кобляковского</w:t>
      </w:r>
      <w:proofErr w:type="spellEnd"/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 г. сложился 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487,5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336BE" w:rsidRPr="000B1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F9287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0503317 «Отчет об исполнении консолидированного бюджета» по коду стр.450 раздела 2. Расходы бюджета.</w:t>
      </w:r>
    </w:p>
    <w:p w:rsidR="009719D4" w:rsidRDefault="009719D4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Кобляковского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были привлечены:</w:t>
      </w:r>
    </w:p>
    <w:p w:rsidR="009719D4" w:rsidRPr="00101BAE" w:rsidRDefault="009719D4" w:rsidP="00C86F71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минус </w:t>
      </w:r>
      <w:r>
        <w:rPr>
          <w:rFonts w:ascii="Times New Roman" w:eastAsia="Times New Roman" w:hAnsi="Times New Roman" w:cs="Times New Roman"/>
          <w:sz w:val="24"/>
          <w:szCs w:val="24"/>
        </w:rPr>
        <w:t>487,5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– минус </w:t>
      </w:r>
      <w:r>
        <w:rPr>
          <w:rFonts w:ascii="Times New Roman" w:eastAsia="Times New Roman" w:hAnsi="Times New Roman" w:cs="Times New Roman"/>
          <w:sz w:val="24"/>
          <w:szCs w:val="24"/>
        </w:rPr>
        <w:t>27 940,26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остатков средств – плюс </w:t>
      </w:r>
      <w:r>
        <w:rPr>
          <w:rFonts w:ascii="Times New Roman" w:eastAsia="Times New Roman" w:hAnsi="Times New Roman" w:cs="Times New Roman"/>
          <w:sz w:val="24"/>
          <w:szCs w:val="24"/>
        </w:rPr>
        <w:t>27 452,7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2CC8" w:rsidRPr="009719D4" w:rsidRDefault="007336BE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9D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муниципальн</w:t>
      </w:r>
      <w:r w:rsidR="001E60E7" w:rsidRPr="009719D4">
        <w:rPr>
          <w:rFonts w:ascii="Times New Roman" w:eastAsia="Times New Roman" w:hAnsi="Times New Roman" w:cs="Times New Roman"/>
          <w:b/>
          <w:bCs/>
          <w:sz w:val="24"/>
          <w:szCs w:val="24"/>
        </w:rPr>
        <w:t>ого долга</w:t>
      </w:r>
    </w:p>
    <w:p w:rsidR="00102CC8" w:rsidRPr="000B1963" w:rsidRDefault="00102CC8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63">
        <w:rPr>
          <w:rFonts w:ascii="Times New Roman" w:eastAsia="Times New Roman" w:hAnsi="Times New Roman" w:cs="Times New Roman"/>
          <w:sz w:val="24"/>
          <w:szCs w:val="24"/>
        </w:rPr>
        <w:t>Фактич</w:t>
      </w:r>
      <w:r w:rsidR="00C86F71">
        <w:rPr>
          <w:rFonts w:ascii="Times New Roman" w:eastAsia="Times New Roman" w:hAnsi="Times New Roman" w:cs="Times New Roman"/>
          <w:sz w:val="24"/>
          <w:szCs w:val="24"/>
        </w:rPr>
        <w:t xml:space="preserve">ески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5772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9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Pr="000B1963">
        <w:rPr>
          <w:rFonts w:ascii="Times New Roman" w:eastAsia="Times New Roman" w:hAnsi="Times New Roman" w:cs="Times New Roman"/>
          <w:sz w:val="24"/>
          <w:szCs w:val="24"/>
        </w:rPr>
        <w:t>Кобляковск</w:t>
      </w:r>
      <w:r w:rsidR="001E60E7" w:rsidRPr="000B1963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B94888" w:rsidRPr="000B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</w:t>
      </w:r>
      <w:r w:rsidR="00D0724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1963">
        <w:rPr>
          <w:rFonts w:ascii="Times New Roman" w:eastAsia="Times New Roman" w:hAnsi="Times New Roman" w:cs="Times New Roman"/>
          <w:sz w:val="24"/>
          <w:szCs w:val="24"/>
        </w:rPr>
        <w:t>едерации не осуществлялись.</w:t>
      </w:r>
    </w:p>
    <w:p w:rsidR="001B2924" w:rsidRPr="009719D4" w:rsidRDefault="001B2924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9D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D90635" w:rsidRPr="00916664" w:rsidRDefault="00D90635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2D6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61B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635" w:rsidRPr="00916664" w:rsidRDefault="00D90635" w:rsidP="00C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635" w:rsidRPr="00916664" w:rsidRDefault="00D90635" w:rsidP="00C8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D906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D906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D90635" w:rsidRPr="00016BDF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D906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F9287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D906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F9287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D906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D90635" w:rsidRPr="00D906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635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консолидированного бюджета (</w:t>
      </w:r>
      <w:r w:rsidR="00F92873">
        <w:rPr>
          <w:rFonts w:ascii="Times New Roman" w:hAnsi="Times New Roman" w:cs="Times New Roman"/>
          <w:sz w:val="24"/>
          <w:szCs w:val="24"/>
        </w:rPr>
        <w:t>ф.</w:t>
      </w:r>
      <w:r w:rsidRPr="00D90635">
        <w:rPr>
          <w:rFonts w:ascii="Times New Roman" w:hAnsi="Times New Roman" w:cs="Times New Roman"/>
          <w:sz w:val="24"/>
          <w:szCs w:val="24"/>
        </w:rPr>
        <w:t>0503373);</w:t>
      </w:r>
    </w:p>
    <w:p w:rsidR="00D90635" w:rsidRPr="009903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F92873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D90635" w:rsidRPr="00990335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F92873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D90635" w:rsidRPr="004C0B74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F92873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635" w:rsidRPr="004C0B74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F9287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0635" w:rsidRPr="002C4570" w:rsidRDefault="00D90635" w:rsidP="00C86F71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9287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D90635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D90635" w:rsidRPr="002C4570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аблица №3 «Сведения об исполнении текстовых статей закона (решения) о бюджете;</w:t>
      </w:r>
    </w:p>
    <w:p w:rsidR="00D90635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0635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0635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287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D90635" w:rsidRPr="002156EC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B74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br/>
      </w:r>
      <w:r w:rsidRPr="004C0B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4C0B74">
        <w:rPr>
          <w:rFonts w:ascii="Times New Roman" w:hAnsi="Times New Roman" w:cs="Times New Roman"/>
          <w:sz w:val="24"/>
          <w:szCs w:val="24"/>
        </w:rPr>
        <w:t>0503166);</w:t>
      </w:r>
    </w:p>
    <w:p w:rsidR="00D90635" w:rsidRPr="002C4570" w:rsidRDefault="00D90635" w:rsidP="00C86F71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F9287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0503368);</w:t>
      </w:r>
    </w:p>
    <w:p w:rsidR="00D90635" w:rsidRPr="002C4570" w:rsidRDefault="00D90635" w:rsidP="00C86F71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87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0503169,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635" w:rsidRPr="002C4570" w:rsidRDefault="00D90635" w:rsidP="00C86F71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287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D90635" w:rsidRPr="00016BDF" w:rsidRDefault="00D90635" w:rsidP="00C86F71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635" w:rsidRPr="00916664" w:rsidRDefault="00D90635" w:rsidP="00C86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35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1B2924" w:rsidRPr="00D90635" w:rsidRDefault="00FC6037" w:rsidP="00C86F71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635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</w:t>
      </w:r>
      <w:r w:rsidR="001B2924" w:rsidRPr="00D90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годовой бюджетной </w:t>
      </w:r>
      <w:r w:rsidR="00D90635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отчетности</w:t>
      </w:r>
    </w:p>
    <w:p w:rsidR="00D90635" w:rsidRPr="00916664" w:rsidRDefault="00D90635" w:rsidP="00C86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C8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352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D90635" w:rsidRPr="00C41BC8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Pr="00C41BC8">
        <w:rPr>
          <w:color w:val="000000"/>
        </w:rPr>
        <w:t>оответствие форм 0503</w:t>
      </w:r>
      <w:r>
        <w:rPr>
          <w:color w:val="000000"/>
        </w:rPr>
        <w:t>320</w:t>
      </w:r>
      <w:r w:rsidRPr="00C41BC8">
        <w:rPr>
          <w:color w:val="000000"/>
        </w:rPr>
        <w:t xml:space="preserve"> «Б</w:t>
      </w:r>
      <w:r w:rsidRPr="00C41BC8">
        <w:t>аланс исполнения бюджета» и 0503110 «Справка по заключению счетов бюджетного учета отчетного финансового года».</w:t>
      </w:r>
    </w:p>
    <w:p w:rsidR="00D90635" w:rsidRPr="00C41BC8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соблюдено равенство форм 0503</w:t>
      </w:r>
      <w:r>
        <w:t>3</w:t>
      </w:r>
      <w:r w:rsidRPr="00C41BC8">
        <w:t>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D90635" w:rsidRPr="00C41BC8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F92873"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 w:rsidR="00F92873">
        <w:t>ф.</w:t>
      </w:r>
      <w:r w:rsidRPr="00C41BC8">
        <w:t>0503317 «Отчет об 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D90635" w:rsidRPr="00C41BC8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Pr="00C41BC8">
        <w:rPr>
          <w:color w:val="000000"/>
        </w:rPr>
        <w:t>0503320 «Б</w:t>
      </w:r>
      <w:r w:rsidRPr="00C41BC8">
        <w:t xml:space="preserve">аланс исполнения бюджета» и 0503321 «Отчет о финансовых результатах деятельности» и проверки </w:t>
      </w:r>
      <w:proofErr w:type="gramStart"/>
      <w:r w:rsidRPr="00C41BC8">
        <w:t>соблюдения контрольных соотношений показателей отчетов бюджетной отчетности</w:t>
      </w:r>
      <w:proofErr w:type="gramEnd"/>
      <w:r w:rsidRPr="00C41BC8">
        <w:t xml:space="preserve"> установлено:</w:t>
      </w:r>
    </w:p>
    <w:p w:rsidR="00D90635" w:rsidRPr="00C41BC8" w:rsidRDefault="00D90635" w:rsidP="00C86F71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контрольное соотношение в части чистого поступления основных средств – соблюдены и составляют – минус </w:t>
      </w:r>
      <w:r>
        <w:t>351,3</w:t>
      </w:r>
      <w:r w:rsidRPr="00C41BC8">
        <w:t xml:space="preserve"> тыс. руб.;</w:t>
      </w:r>
    </w:p>
    <w:p w:rsidR="00D90635" w:rsidRPr="00C41BC8" w:rsidRDefault="00D90635" w:rsidP="00C86F71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– </w:t>
      </w:r>
      <w:r>
        <w:t>163,6</w:t>
      </w:r>
      <w:r w:rsidRPr="00C41BC8">
        <w:t xml:space="preserve"> тыс. руб.;</w:t>
      </w:r>
    </w:p>
    <w:p w:rsidR="00D90635" w:rsidRPr="00916664" w:rsidRDefault="00D90635" w:rsidP="00C86F71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операций с финансовыми активами и обязательствами данные форм соответствуют взаимосвязанным</w:t>
      </w:r>
      <w:r w:rsidRPr="00916664">
        <w:t xml:space="preserve"> показателям и равны сумме </w:t>
      </w:r>
      <w:r>
        <w:t xml:space="preserve">– 1 669,0 </w:t>
      </w:r>
      <w:r w:rsidRPr="00916664">
        <w:t xml:space="preserve">тыс. </w:t>
      </w:r>
      <w:r>
        <w:t>руб.</w:t>
      </w:r>
      <w:r w:rsidRPr="00916664">
        <w:t>;</w:t>
      </w:r>
    </w:p>
    <w:p w:rsidR="00D90635" w:rsidRPr="00916664" w:rsidRDefault="00D90635" w:rsidP="00C86F71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>
        <w:t>ы будущих периодов –</w:t>
      </w:r>
      <w:r>
        <w:br/>
        <w:t>минус 145,1</w:t>
      </w:r>
      <w:r w:rsidRPr="00916664">
        <w:t xml:space="preserve"> тыс. руб. и согласование с формой 0503369 в части кредиторской задолженности;</w:t>
      </w:r>
    </w:p>
    <w:p w:rsidR="00D90635" w:rsidRPr="00916664" w:rsidRDefault="00D90635" w:rsidP="00C86F71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>
        <w:t>стого операционного результата -</w:t>
      </w:r>
      <w:r>
        <w:br/>
        <w:t>1 481,3</w:t>
      </w:r>
      <w:r w:rsidRPr="00916664">
        <w:t xml:space="preserve"> тыс. </w:t>
      </w:r>
      <w:r>
        <w:t>руб.</w:t>
      </w:r>
    </w:p>
    <w:p w:rsidR="00D90635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F92873">
        <w:t>ф.</w:t>
      </w:r>
      <w:r w:rsidRPr="002E0244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F92873">
        <w:t>ф.</w:t>
      </w:r>
      <w:r w:rsidRPr="002E0244">
        <w:t>0503317</w:t>
      </w:r>
      <w:r>
        <w:t xml:space="preserve"> «Отчет об исполнении бюджета» и составляют минус 487,5 тыс. руб.</w:t>
      </w:r>
    </w:p>
    <w:p w:rsidR="00D90635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Показатели </w:t>
      </w:r>
      <w:r w:rsidR="00F92873"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F92873">
        <w:t>ф.</w:t>
      </w:r>
      <w:r w:rsidRPr="002E0244">
        <w:t xml:space="preserve">0503323 (стр.2100) и составляют </w:t>
      </w:r>
      <w:r>
        <w:t>26 713,2</w:t>
      </w:r>
      <w:r w:rsidRPr="002E0244">
        <w:t xml:space="preserve"> тыс. руб</w:t>
      </w:r>
      <w:r>
        <w:t>.</w:t>
      </w:r>
    </w:p>
    <w:p w:rsidR="00D90635" w:rsidRPr="00916664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 xml:space="preserve">Показатели </w:t>
      </w:r>
      <w:r>
        <w:t xml:space="preserve">неисполненных бюджетных и денежных </w:t>
      </w:r>
      <w:r w:rsidRPr="00916664">
        <w:t xml:space="preserve">обязательств </w:t>
      </w:r>
      <w:r w:rsidR="00F92873"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t xml:space="preserve"> (гр.11 и гр.12) не соответствуют данным разделов 1. «Сведения </w:t>
      </w:r>
      <w:proofErr w:type="gramStart"/>
      <w:r w:rsidRPr="00916664">
        <w:t>о</w:t>
      </w:r>
      <w:proofErr w:type="gramEnd"/>
      <w:r w:rsidRPr="00916664">
        <w:t xml:space="preserve"> неисполненных бюджетных обязательств» и 2. «Сведения о неисполненных денежных обязательствах</w:t>
      </w:r>
      <w:r w:rsidR="00E53772">
        <w:t>»</w:t>
      </w:r>
      <w:r w:rsidRPr="00916664">
        <w:t xml:space="preserve"> формы 0503175»</w:t>
      </w:r>
      <w:r>
        <w:t>, требуется пояснение.</w:t>
      </w:r>
    </w:p>
    <w:p w:rsidR="00D90635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6664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F92873">
        <w:t>ф.</w:t>
      </w:r>
      <w:r w:rsidRPr="00916664">
        <w:t xml:space="preserve">0503128 </w:t>
      </w:r>
      <w:r>
        <w:t>«О</w:t>
      </w:r>
      <w:r w:rsidRPr="00916664">
        <w:t xml:space="preserve">тчет о </w:t>
      </w:r>
      <w:r w:rsidRPr="00916664">
        <w:lastRenderedPageBreak/>
        <w:t>принятых бюджетных обязательствах</w:t>
      </w:r>
      <w:r>
        <w:t xml:space="preserve">» </w:t>
      </w:r>
      <w:r w:rsidRPr="00916664">
        <w:t xml:space="preserve">соответствуют показателям гр.9 </w:t>
      </w:r>
      <w:r w:rsidR="00F92873">
        <w:t>ф.</w:t>
      </w:r>
      <w:r w:rsidRPr="00916664">
        <w:t>0503169</w:t>
      </w:r>
      <w:r>
        <w:t xml:space="preserve"> </w:t>
      </w:r>
      <w:r w:rsidRPr="002C4570">
        <w:t>«Сведения по дебиторской и кредиторской задолженности»</w:t>
      </w:r>
      <w:r w:rsidRPr="00916664">
        <w:t>.</w:t>
      </w:r>
    </w:p>
    <w:p w:rsidR="00D90635" w:rsidRPr="00916664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 w:rsidR="00F92873"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916664">
        <w:rPr>
          <w:shd w:val="clear" w:color="auto" w:fill="FFFFFF"/>
        </w:rPr>
        <w:t>ств с пр</w:t>
      </w:r>
      <w:proofErr w:type="gramEnd"/>
      <w:r w:rsidRPr="00916664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</w:t>
      </w:r>
      <w:r>
        <w:rPr>
          <w:shd w:val="clear" w:color="auto" w:fill="FFFFFF"/>
        </w:rPr>
        <w:t>тных способов» формы 0503175).</w:t>
      </w:r>
    </w:p>
    <w:p w:rsidR="00D90635" w:rsidRPr="00916664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916664">
        <w:rPr>
          <w:shd w:val="clear" w:color="auto" w:fill="FFFFFF"/>
        </w:rPr>
        <w:t xml:space="preserve">Анализ </w:t>
      </w:r>
      <w:r w:rsidR="00F92873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916664">
        <w:rPr>
          <w:shd w:val="clear" w:color="auto" w:fill="FFFFFF"/>
        </w:rPr>
        <w:t>расчетно</w:t>
      </w:r>
      <w:proofErr w:type="spellEnd"/>
      <w:r w:rsidRPr="00916664"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D90635" w:rsidRPr="00916664" w:rsidRDefault="00D90635" w:rsidP="00C86F71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F92873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0503369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D90635" w:rsidRPr="00916664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D90635" w:rsidRPr="00E93A86" w:rsidTr="00F56A8A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D90635" w:rsidRPr="00E93A86" w:rsidTr="00F56A8A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2D66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947C8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2D66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947C8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D90635" w:rsidRPr="00E93A86" w:rsidTr="00F56A8A">
        <w:trPr>
          <w:trHeight w:val="267"/>
          <w:jc w:val="center"/>
        </w:trPr>
        <w:tc>
          <w:tcPr>
            <w:tcW w:w="3403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2 031,2</w:t>
            </w:r>
          </w:p>
        </w:tc>
        <w:tc>
          <w:tcPr>
            <w:tcW w:w="1417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989,4</w:t>
            </w:r>
          </w:p>
        </w:tc>
        <w:tc>
          <w:tcPr>
            <w:tcW w:w="851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98,6</w:t>
            </w:r>
          </w:p>
        </w:tc>
        <w:tc>
          <w:tcPr>
            <w:tcW w:w="850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2 435,0</w:t>
            </w:r>
          </w:p>
        </w:tc>
        <w:tc>
          <w:tcPr>
            <w:tcW w:w="1418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1 538,3</w:t>
            </w:r>
          </w:p>
        </w:tc>
        <w:tc>
          <w:tcPr>
            <w:tcW w:w="849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91,1</w:t>
            </w:r>
          </w:p>
        </w:tc>
      </w:tr>
      <w:tr w:rsidR="00D90635" w:rsidRPr="00E93A86" w:rsidTr="00F56A8A">
        <w:trPr>
          <w:trHeight w:val="267"/>
          <w:jc w:val="center"/>
        </w:trPr>
        <w:tc>
          <w:tcPr>
            <w:tcW w:w="3403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27,9</w:t>
            </w:r>
          </w:p>
        </w:tc>
        <w:tc>
          <w:tcPr>
            <w:tcW w:w="1417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1,4</w:t>
            </w:r>
          </w:p>
        </w:tc>
        <w:tc>
          <w:tcPr>
            <w:tcW w:w="850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236,8</w:t>
            </w:r>
          </w:p>
        </w:tc>
        <w:tc>
          <w:tcPr>
            <w:tcW w:w="1418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8,9</w:t>
            </w:r>
          </w:p>
        </w:tc>
      </w:tr>
      <w:tr w:rsidR="00D90635" w:rsidRPr="00E93A86" w:rsidTr="00F56A8A">
        <w:trPr>
          <w:trHeight w:val="70"/>
          <w:jc w:val="center"/>
        </w:trPr>
        <w:tc>
          <w:tcPr>
            <w:tcW w:w="3403" w:type="dxa"/>
            <w:vAlign w:val="center"/>
          </w:tcPr>
          <w:p w:rsidR="00D90635" w:rsidRPr="00E93A86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2 059,1</w:t>
            </w:r>
          </w:p>
        </w:tc>
        <w:tc>
          <w:tcPr>
            <w:tcW w:w="1417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989,4</w:t>
            </w:r>
          </w:p>
        </w:tc>
        <w:tc>
          <w:tcPr>
            <w:tcW w:w="851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2 671,8</w:t>
            </w:r>
          </w:p>
        </w:tc>
        <w:tc>
          <w:tcPr>
            <w:tcW w:w="1418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1 538,3</w:t>
            </w:r>
          </w:p>
        </w:tc>
        <w:tc>
          <w:tcPr>
            <w:tcW w:w="849" w:type="dxa"/>
            <w:vAlign w:val="center"/>
          </w:tcPr>
          <w:p w:rsidR="00D90635" w:rsidRPr="00E93A86" w:rsidRDefault="002D0B2D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D90635" w:rsidRPr="00916664" w:rsidRDefault="00D90635" w:rsidP="00C86F7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Из таблицы видно, объем дебиторской задолженности по состоянию на 01.01.202</w:t>
      </w:r>
      <w:r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 w:rsidR="002D0B2D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 xml:space="preserve">ился и составил </w:t>
      </w:r>
      <w:r w:rsidR="002D0B2D">
        <w:rPr>
          <w:shd w:val="clear" w:color="auto" w:fill="FFFFFF"/>
        </w:rPr>
        <w:t>2 671,8</w:t>
      </w:r>
      <w:r w:rsidRPr="00916664">
        <w:rPr>
          <w:shd w:val="clear" w:color="auto" w:fill="FFFFFF"/>
        </w:rPr>
        <w:t xml:space="preserve"> тыс. руб. Просроченная </w:t>
      </w:r>
      <w:r>
        <w:rPr>
          <w:shd w:val="clear" w:color="auto" w:fill="FFFFFF"/>
        </w:rPr>
        <w:t xml:space="preserve">задолженность </w:t>
      </w:r>
      <w:r w:rsidRPr="00916664">
        <w:rPr>
          <w:shd w:val="clear" w:color="auto" w:fill="FFFFFF"/>
        </w:rPr>
        <w:t>увеличилась</w:t>
      </w:r>
      <w:r>
        <w:rPr>
          <w:shd w:val="clear" w:color="auto" w:fill="FFFFFF"/>
        </w:rPr>
        <w:br/>
      </w:r>
      <w:r w:rsidRPr="00916664">
        <w:rPr>
          <w:shd w:val="clear" w:color="auto" w:fill="FFFFFF"/>
        </w:rPr>
        <w:t xml:space="preserve">на </w:t>
      </w:r>
      <w:r w:rsidR="002D0B2D">
        <w:rPr>
          <w:shd w:val="clear" w:color="auto" w:fill="FFFFFF"/>
        </w:rPr>
        <w:t>548,9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D90635" w:rsidRPr="00916664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Наибольший удельный вес в структуре общей дебиторской задолженности приходится на расчеты по доходам </w:t>
      </w:r>
      <w:r w:rsidR="002D0B2D">
        <w:rPr>
          <w:shd w:val="clear" w:color="auto" w:fill="FFFFFF"/>
        </w:rPr>
        <w:t>91,1</w:t>
      </w:r>
      <w:r w:rsidRPr="00916664">
        <w:rPr>
          <w:shd w:val="clear" w:color="auto" w:fill="FFFFFF"/>
        </w:rPr>
        <w:t xml:space="preserve">% или </w:t>
      </w:r>
      <w:r w:rsidR="002D0B2D">
        <w:rPr>
          <w:shd w:val="clear" w:color="auto" w:fill="FFFFFF"/>
        </w:rPr>
        <w:t>2 435,0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D90635" w:rsidRPr="00916664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851"/>
        <w:gridCol w:w="1559"/>
        <w:gridCol w:w="850"/>
        <w:gridCol w:w="992"/>
        <w:gridCol w:w="1418"/>
        <w:gridCol w:w="849"/>
      </w:tblGrid>
      <w:tr w:rsidR="00D90635" w:rsidRPr="00AE0568" w:rsidTr="002D0B2D">
        <w:trPr>
          <w:trHeight w:val="223"/>
          <w:jc w:val="center"/>
        </w:trPr>
        <w:tc>
          <w:tcPr>
            <w:tcW w:w="3120" w:type="dxa"/>
            <w:vMerge w:val="restart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D90635" w:rsidRPr="00AE0568" w:rsidTr="002D0B2D">
        <w:trPr>
          <w:trHeight w:val="267"/>
          <w:jc w:val="center"/>
        </w:trPr>
        <w:tc>
          <w:tcPr>
            <w:tcW w:w="3120" w:type="dxa"/>
            <w:vMerge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2D66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947C8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2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2D66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947C8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D90635" w:rsidRPr="00AE0568" w:rsidTr="002D0B2D">
        <w:trPr>
          <w:trHeight w:val="267"/>
          <w:jc w:val="center"/>
        </w:trPr>
        <w:tc>
          <w:tcPr>
            <w:tcW w:w="3120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D90635" w:rsidRPr="00AE0568" w:rsidRDefault="002D0B2D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1 478,9</w:t>
            </w:r>
          </w:p>
        </w:tc>
        <w:tc>
          <w:tcPr>
            <w:tcW w:w="1559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35,7</w:t>
            </w:r>
          </w:p>
        </w:tc>
        <w:tc>
          <w:tcPr>
            <w:tcW w:w="992" w:type="dxa"/>
            <w:vAlign w:val="center"/>
          </w:tcPr>
          <w:p w:rsidR="00D90635" w:rsidRPr="00AE0568" w:rsidRDefault="002D0B2D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1 486,8</w:t>
            </w:r>
          </w:p>
        </w:tc>
        <w:tc>
          <w:tcPr>
            <w:tcW w:w="1418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40,0</w:t>
            </w:r>
          </w:p>
        </w:tc>
      </w:tr>
      <w:tr w:rsidR="00D051D2" w:rsidRPr="00AE0568" w:rsidTr="002D0B2D">
        <w:trPr>
          <w:trHeight w:val="267"/>
          <w:jc w:val="center"/>
        </w:trPr>
        <w:tc>
          <w:tcPr>
            <w:tcW w:w="3120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D051D2">
              <w:rPr>
                <w:sz w:val="20"/>
                <w:szCs w:val="20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851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36 ,1</w:t>
            </w:r>
          </w:p>
        </w:tc>
        <w:tc>
          <w:tcPr>
            <w:tcW w:w="1559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1D2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1D2">
              <w:rPr>
                <w:sz w:val="20"/>
                <w:szCs w:val="20"/>
                <w:shd w:val="clear" w:color="auto" w:fill="FFFFFF"/>
              </w:rPr>
              <w:t>0,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92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8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1D2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D051D2" w:rsidRPr="00D051D2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D90635" w:rsidRPr="00AE0568" w:rsidTr="002D0B2D">
        <w:trPr>
          <w:trHeight w:val="267"/>
          <w:jc w:val="center"/>
        </w:trPr>
        <w:tc>
          <w:tcPr>
            <w:tcW w:w="3120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1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2 223,7</w:t>
            </w:r>
          </w:p>
        </w:tc>
        <w:tc>
          <w:tcPr>
            <w:tcW w:w="1559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617,0</w:t>
            </w:r>
          </w:p>
        </w:tc>
        <w:tc>
          <w:tcPr>
            <w:tcW w:w="850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53,7</w:t>
            </w:r>
          </w:p>
        </w:tc>
        <w:tc>
          <w:tcPr>
            <w:tcW w:w="992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1 808,2</w:t>
            </w:r>
          </w:p>
        </w:tc>
        <w:tc>
          <w:tcPr>
            <w:tcW w:w="1418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317,4</w:t>
            </w:r>
          </w:p>
        </w:tc>
        <w:tc>
          <w:tcPr>
            <w:tcW w:w="849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48,7</w:t>
            </w:r>
          </w:p>
        </w:tc>
      </w:tr>
      <w:tr w:rsidR="00D90635" w:rsidRPr="00AE0568" w:rsidTr="002D0B2D">
        <w:trPr>
          <w:trHeight w:val="267"/>
          <w:jc w:val="center"/>
        </w:trPr>
        <w:tc>
          <w:tcPr>
            <w:tcW w:w="3120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351,4</w:t>
            </w:r>
          </w:p>
        </w:tc>
        <w:tc>
          <w:tcPr>
            <w:tcW w:w="1559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8,5</w:t>
            </w:r>
          </w:p>
        </w:tc>
        <w:tc>
          <w:tcPr>
            <w:tcW w:w="992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393,1</w:t>
            </w:r>
          </w:p>
        </w:tc>
        <w:tc>
          <w:tcPr>
            <w:tcW w:w="1418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10,6</w:t>
            </w:r>
          </w:p>
        </w:tc>
      </w:tr>
      <w:tr w:rsidR="00D051D2" w:rsidRPr="00AE0568" w:rsidTr="002D0B2D">
        <w:trPr>
          <w:trHeight w:val="267"/>
          <w:jc w:val="center"/>
        </w:trPr>
        <w:tc>
          <w:tcPr>
            <w:tcW w:w="3120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851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559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1,2</w:t>
            </w:r>
          </w:p>
        </w:tc>
        <w:tc>
          <w:tcPr>
            <w:tcW w:w="992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26,5</w:t>
            </w:r>
          </w:p>
        </w:tc>
        <w:tc>
          <w:tcPr>
            <w:tcW w:w="1418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D051D2" w:rsidRPr="00665901" w:rsidRDefault="00D051D2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0,7</w:t>
            </w:r>
          </w:p>
        </w:tc>
      </w:tr>
      <w:tr w:rsidR="00D90635" w:rsidRPr="00AE0568" w:rsidTr="002D0B2D">
        <w:trPr>
          <w:trHeight w:val="267"/>
          <w:jc w:val="center"/>
        </w:trPr>
        <w:tc>
          <w:tcPr>
            <w:tcW w:w="3120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4 138,3</w:t>
            </w:r>
          </w:p>
        </w:tc>
        <w:tc>
          <w:tcPr>
            <w:tcW w:w="1559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617,0</w:t>
            </w:r>
          </w:p>
        </w:tc>
        <w:tc>
          <w:tcPr>
            <w:tcW w:w="850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3 714,6</w:t>
            </w:r>
          </w:p>
        </w:tc>
        <w:tc>
          <w:tcPr>
            <w:tcW w:w="1418" w:type="dxa"/>
            <w:vAlign w:val="center"/>
          </w:tcPr>
          <w:p w:rsidR="00D90635" w:rsidRPr="00AE0568" w:rsidRDefault="00D051D2" w:rsidP="00C86F71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317,4</w:t>
            </w:r>
          </w:p>
        </w:tc>
        <w:tc>
          <w:tcPr>
            <w:tcW w:w="849" w:type="dxa"/>
            <w:vAlign w:val="center"/>
          </w:tcPr>
          <w:p w:rsidR="00D90635" w:rsidRPr="00AE0568" w:rsidRDefault="00D90635" w:rsidP="00C86F71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100</w:t>
            </w:r>
            <w:r>
              <w:rPr>
                <w:b/>
                <w:sz w:val="20"/>
                <w:szCs w:val="20"/>
                <w:shd w:val="clear" w:color="auto" w:fill="FFFFFF"/>
              </w:rPr>
              <w:t>,0</w:t>
            </w:r>
          </w:p>
        </w:tc>
      </w:tr>
    </w:tbl>
    <w:p w:rsidR="00D90635" w:rsidRPr="00916664" w:rsidRDefault="00D90635" w:rsidP="00C86F7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>
        <w:rPr>
          <w:color w:val="000000"/>
        </w:rPr>
        <w:t>меньш</w:t>
      </w:r>
      <w:r w:rsidRPr="00916664">
        <w:rPr>
          <w:color w:val="000000"/>
        </w:rPr>
        <w:t xml:space="preserve">ение кредиторской задолженности на </w:t>
      </w:r>
      <w:r w:rsidR="00D051D2">
        <w:rPr>
          <w:color w:val="000000"/>
        </w:rPr>
        <w:t>423,7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D90635" w:rsidRPr="00916664" w:rsidRDefault="00D90635" w:rsidP="00C86F7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D051D2">
        <w:rPr>
          <w:color w:val="000000"/>
        </w:rPr>
        <w:t>48,7</w:t>
      </w:r>
      <w:r w:rsidRPr="00916664">
        <w:rPr>
          <w:color w:val="000000"/>
        </w:rPr>
        <w:t xml:space="preserve">% приходится на </w:t>
      </w:r>
      <w:r w:rsidR="00D051D2">
        <w:rPr>
          <w:color w:val="000000"/>
        </w:rPr>
        <w:t>расчеты по принятым обязательствам</w:t>
      </w:r>
      <w:r w:rsidRPr="00916664">
        <w:rPr>
          <w:color w:val="000000"/>
        </w:rPr>
        <w:t xml:space="preserve"> – </w:t>
      </w:r>
      <w:r>
        <w:rPr>
          <w:color w:val="000000"/>
        </w:rPr>
        <w:t>325</w:t>
      </w:r>
      <w:r w:rsidRPr="00916664">
        <w:rPr>
          <w:color w:val="000000"/>
        </w:rPr>
        <w:t>,</w:t>
      </w:r>
      <w:r>
        <w:rPr>
          <w:color w:val="000000"/>
        </w:rPr>
        <w:t>1</w:t>
      </w:r>
      <w:r w:rsidRPr="00916664">
        <w:rPr>
          <w:color w:val="000000"/>
        </w:rPr>
        <w:t xml:space="preserve"> тыс. </w:t>
      </w:r>
      <w:r>
        <w:rPr>
          <w:color w:val="000000"/>
        </w:rPr>
        <w:t xml:space="preserve">руб. </w:t>
      </w:r>
      <w:r w:rsidRPr="00916664">
        <w:rPr>
          <w:color w:val="000000"/>
        </w:rPr>
        <w:t>В пояснительной записке нет информации по</w:t>
      </w:r>
      <w:r>
        <w:rPr>
          <w:color w:val="000000"/>
        </w:rPr>
        <w:t xml:space="preserve"> </w:t>
      </w:r>
      <w:r w:rsidRPr="00916664">
        <w:rPr>
          <w:color w:val="000000"/>
        </w:rPr>
        <w:t>принятым мерам по закрытию просроченной задолженности.</w:t>
      </w:r>
    </w:p>
    <w:p w:rsidR="001B5262" w:rsidRDefault="001B5262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Форма № 0503160 «Пояснительная записка» заполнена в разрезе 5 разделов:</w:t>
      </w:r>
    </w:p>
    <w:p w:rsidR="001B5262" w:rsidRPr="00D14432" w:rsidRDefault="001B5262" w:rsidP="00C86F7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53AD">
        <w:rPr>
          <w:rFonts w:ascii="Times New Roman" w:hAnsi="Times New Roman" w:cs="Times New Roman"/>
          <w:sz w:val="24"/>
          <w:szCs w:val="24"/>
        </w:rPr>
        <w:t xml:space="preserve">огласно п. 152. </w:t>
      </w:r>
      <w:r w:rsidR="00C86F7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35261B">
        <w:rPr>
          <w:rFonts w:ascii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F92873"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включает раздел </w:t>
      </w:r>
      <w:r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B5262">
        <w:rPr>
          <w:rFonts w:ascii="Times New Roman" w:hAnsi="Times New Roman" w:cs="Times New Roman"/>
          <w:color w:val="000000"/>
          <w:sz w:val="24"/>
          <w:szCs w:val="24"/>
          <w:u w:val="single"/>
        </w:rPr>
        <w:t>«Организационная структура субъекта бюджетной отчетности»</w:t>
      </w:r>
      <w:r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: раздел 1 включает </w:t>
      </w:r>
      <w:r w:rsidRPr="00D14432">
        <w:rPr>
          <w:rFonts w:ascii="Times New Roman" w:hAnsi="Times New Roman" w:cs="Times New Roman"/>
          <w:bCs/>
          <w:sz w:val="24"/>
          <w:szCs w:val="24"/>
        </w:rPr>
        <w:lastRenderedPageBreak/>
        <w:t>Таблицу №</w:t>
      </w:r>
      <w:r w:rsidRPr="001B5262">
        <w:rPr>
          <w:rFonts w:ascii="Times New Roman" w:hAnsi="Times New Roman" w:cs="Times New Roman"/>
          <w:bCs/>
          <w:sz w:val="24"/>
          <w:szCs w:val="24"/>
        </w:rPr>
        <w:t>1 «Сведения о направлениях деятельности»,</w:t>
      </w:r>
      <w:r w:rsidRPr="00D14432">
        <w:rPr>
          <w:rFonts w:ascii="Times New Roman" w:hAnsi="Times New Roman" w:cs="Times New Roman"/>
          <w:bCs/>
          <w:sz w:val="24"/>
          <w:szCs w:val="24"/>
        </w:rPr>
        <w:t xml:space="preserve"> которая </w:t>
      </w:r>
      <w:r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заполняется в части тех видов деятельности, которые </w:t>
      </w:r>
      <w:r w:rsidRPr="001B5262">
        <w:rPr>
          <w:rFonts w:ascii="Times New Roman" w:hAnsi="Times New Roman" w:cs="Times New Roman"/>
          <w:color w:val="000000"/>
          <w:sz w:val="24"/>
          <w:szCs w:val="24"/>
          <w:u w:val="single"/>
        </w:rPr>
        <w:t>впервые</w:t>
      </w:r>
      <w:r w:rsidRPr="00D14432">
        <w:rPr>
          <w:rFonts w:ascii="Times New Roman" w:hAnsi="Times New Roman" w:cs="Times New Roman"/>
          <w:color w:val="000000"/>
          <w:sz w:val="24"/>
          <w:szCs w:val="24"/>
        </w:rPr>
        <w:t xml:space="preserve"> были осуществлены или прекращены в отчетном году;</w:t>
      </w:r>
    </w:p>
    <w:p w:rsidR="001B5262" w:rsidRDefault="001B5262" w:rsidP="00C86F7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32">
        <w:rPr>
          <w:rFonts w:ascii="Times New Roman" w:hAnsi="Times New Roman" w:cs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информация, оказавшая существенное влияние на результаты деятельности субъекта за отчетный период, а так же информацию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</w:p>
    <w:p w:rsidR="001B5262" w:rsidRDefault="001B5262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D14432">
        <w:t xml:space="preserve">раздел 3 «Анализ отчета об исполнении бюджета субъектом бюджетной отчетности»: </w:t>
      </w:r>
      <w:r>
        <w:t>представлен</w:t>
      </w:r>
      <w:r w:rsidR="00F56A8A">
        <w:t>а</w:t>
      </w:r>
      <w:r>
        <w:t xml:space="preserve"> </w:t>
      </w:r>
      <w:r w:rsidR="00F56A8A">
        <w:t>ф.0503166 «</w:t>
      </w:r>
      <w:r w:rsidR="00F56A8A" w:rsidRPr="009E4067">
        <w:t>Сведения об исполнении мероприятий в рамках целевых программ»</w:t>
      </w:r>
      <w:r w:rsidR="00F56A8A">
        <w:t xml:space="preserve">, согласно п. 164 </w:t>
      </w:r>
      <w:r w:rsidR="00C86F71">
        <w:t xml:space="preserve">Инструкции </w:t>
      </w:r>
      <w:r w:rsidR="0035261B">
        <w:t>№191н</w:t>
      </w:r>
      <w:r w:rsidR="00F56A8A">
        <w:t xml:space="preserve"> данная форма </w:t>
      </w:r>
      <w:r w:rsidR="00F56A8A" w:rsidRPr="009E4067">
        <w:t>оформляется получателями средств федерального бюджета</w:t>
      </w:r>
      <w:r w:rsidRPr="000F2BE9">
        <w:t>;</w:t>
      </w:r>
    </w:p>
    <w:p w:rsidR="00C86F71" w:rsidRPr="00C86F71" w:rsidRDefault="001B5262" w:rsidP="00C86F7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53AD">
        <w:rPr>
          <w:rFonts w:ascii="Times New Roman" w:hAnsi="Times New Roman" w:cs="Times New Roman"/>
          <w:sz w:val="24"/>
          <w:szCs w:val="24"/>
        </w:rPr>
        <w:t xml:space="preserve">огласно п. 152. </w:t>
      </w:r>
      <w:r w:rsidR="00C86F7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35261B">
        <w:rPr>
          <w:rFonts w:ascii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F92873"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включает в себя раздел 4. «Анализ показателей </w:t>
      </w:r>
      <w:r w:rsidRPr="00BE12BB">
        <w:rPr>
          <w:rFonts w:ascii="Times New Roman" w:hAnsi="Times New Roman" w:cs="Times New Roman"/>
          <w:sz w:val="24"/>
          <w:szCs w:val="24"/>
          <w:u w:val="single"/>
        </w:rPr>
        <w:t>бухгалтерской</w:t>
      </w:r>
      <w:r w:rsidRPr="00D353AD">
        <w:rPr>
          <w:rFonts w:ascii="Times New Roman" w:hAnsi="Times New Roman" w:cs="Times New Roman"/>
          <w:sz w:val="24"/>
          <w:szCs w:val="24"/>
        </w:rPr>
        <w:t xml:space="preserve"> отчетности субъекта бюджетной отчетности</w:t>
      </w:r>
      <w:r w:rsidRPr="000F2BE9">
        <w:rPr>
          <w:rFonts w:ascii="Times New Roman" w:hAnsi="Times New Roman" w:cs="Times New Roman"/>
          <w:bCs/>
          <w:sz w:val="24"/>
          <w:szCs w:val="24"/>
        </w:rPr>
        <w:t>;</w:t>
      </w:r>
    </w:p>
    <w:p w:rsidR="001B5262" w:rsidRPr="00C86F71" w:rsidRDefault="001B5262" w:rsidP="00C86F71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F71">
        <w:rPr>
          <w:rFonts w:ascii="Times New Roman" w:hAnsi="Times New Roman" w:cs="Times New Roman"/>
          <w:sz w:val="24"/>
          <w:szCs w:val="24"/>
        </w:rPr>
        <w:t>раздел 5 «Прочие вопросы деятельности субъекта бюджетной отчетности</w:t>
      </w:r>
      <w:r w:rsidR="00F56A8A" w:rsidRPr="00C86F71">
        <w:rPr>
          <w:rFonts w:ascii="Times New Roman" w:hAnsi="Times New Roman" w:cs="Times New Roman"/>
          <w:sz w:val="24"/>
          <w:szCs w:val="24"/>
        </w:rPr>
        <w:t xml:space="preserve">»: представлена </w:t>
      </w:r>
      <w:r w:rsidRPr="00C86F71">
        <w:rPr>
          <w:rFonts w:ascii="Times New Roman" w:hAnsi="Times New Roman" w:cs="Times New Roman"/>
          <w:sz w:val="24"/>
          <w:szCs w:val="24"/>
        </w:rPr>
        <w:t>Таблица №6 «Сведения о проведении инвентаризации» (п.158.</w:t>
      </w:r>
      <w:proofErr w:type="gramEnd"/>
      <w:r w:rsidRPr="00C86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F71" w:rsidRPr="00C86F7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35261B">
        <w:rPr>
          <w:rFonts w:ascii="Times New Roman" w:hAnsi="Times New Roman" w:cs="Times New Roman"/>
          <w:sz w:val="24"/>
          <w:szCs w:val="24"/>
        </w:rPr>
        <w:t>№191н</w:t>
      </w:r>
      <w:r w:rsidRPr="00C86F71">
        <w:rPr>
          <w:rFonts w:ascii="Times New Roman" w:hAnsi="Times New Roman" w:cs="Times New Roman"/>
          <w:sz w:val="24"/>
          <w:szCs w:val="24"/>
        </w:rPr>
        <w:t>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Pr="00C86F71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1B5262" w:rsidRDefault="001B5262" w:rsidP="00C86F7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бюджетной отчетности не представлены формы:</w:t>
      </w:r>
    </w:p>
    <w:p w:rsidR="001B5262" w:rsidRPr="007C47D3" w:rsidRDefault="00F92873" w:rsidP="00C86F7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1B5262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1B5262" w:rsidRPr="007C47D3" w:rsidRDefault="00F92873" w:rsidP="00C86F7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1B5262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</w:t>
      </w:r>
      <w:r w:rsidR="005603B4">
        <w:rPr>
          <w:rFonts w:ascii="Times New Roman" w:hAnsi="Times New Roman" w:cs="Times New Roman"/>
          <w:sz w:val="24"/>
          <w:szCs w:val="24"/>
        </w:rPr>
        <w:t>тах консолидированного бюджета».</w:t>
      </w:r>
    </w:p>
    <w:p w:rsidR="001B2924" w:rsidRPr="005603B4" w:rsidRDefault="005603B4" w:rsidP="00C86F71">
      <w:pPr>
        <w:widowControl w:val="0"/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F92873" w:rsidRPr="00F92873" w:rsidRDefault="00F92873" w:rsidP="00C86F7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0669819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№23 </w:t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</w:t>
      </w:r>
      <w:r w:rsidR="002D66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F92873" w:rsidRPr="00F92873" w:rsidRDefault="00F92873" w:rsidP="00C86F7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Pr="00F92873">
        <w:rPr>
          <w:rFonts w:ascii="Times New Roman" w:eastAsia="Calibri" w:hAnsi="Times New Roman" w:cs="Times New Roman"/>
          <w:sz w:val="24"/>
          <w:szCs w:val="24"/>
        </w:rPr>
        <w:t>Кобляковском</w:t>
      </w:r>
      <w:proofErr w:type="spellEnd"/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п.4. </w:t>
      </w:r>
      <w:r w:rsidR="00C86F71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</w:t>
      </w:r>
      <w:r w:rsidR="0035261B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F92873" w:rsidRPr="00CA46BD" w:rsidRDefault="00F92873" w:rsidP="00C86F7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F92873" w:rsidRPr="00916664" w:rsidRDefault="00F92873" w:rsidP="00C86F71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>
        <w:rPr>
          <w:color w:val="000000"/>
        </w:rPr>
        <w:t>27 200,7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100,8</w:t>
      </w:r>
      <w:r w:rsidRPr="00916664">
        <w:rPr>
          <w:color w:val="000000"/>
        </w:rPr>
        <w:t>% от запланированного поступления).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262C13">
        <w:rPr>
          <w:color w:val="000000"/>
        </w:rPr>
        <w:t>23,9</w:t>
      </w:r>
      <w:r w:rsidRPr="00916664">
        <w:rPr>
          <w:color w:val="000000"/>
        </w:rPr>
        <w:t xml:space="preserve">%, безвозмездные поступления – </w:t>
      </w:r>
      <w:r w:rsidR="00267140">
        <w:rPr>
          <w:color w:val="000000"/>
        </w:rPr>
        <w:t>76,1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F92873" w:rsidRPr="00916664" w:rsidRDefault="00F92873" w:rsidP="00C86F71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267140">
        <w:rPr>
          <w:color w:val="000000"/>
        </w:rPr>
        <w:t>26 713,2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(9</w:t>
      </w:r>
      <w:r w:rsidR="00267140">
        <w:rPr>
          <w:color w:val="000000"/>
        </w:rPr>
        <w:t>7</w:t>
      </w:r>
      <w:r>
        <w:rPr>
          <w:color w:val="000000"/>
        </w:rPr>
        <w:t>,</w:t>
      </w:r>
      <w:r w:rsidR="00267140">
        <w:rPr>
          <w:color w:val="000000"/>
        </w:rPr>
        <w:t>5</w:t>
      </w:r>
      <w:r w:rsidRPr="00916664">
        <w:rPr>
          <w:color w:val="000000"/>
        </w:rPr>
        <w:t xml:space="preserve">% от плана). </w:t>
      </w:r>
    </w:p>
    <w:p w:rsidR="00F92873" w:rsidRPr="00916664" w:rsidRDefault="00F92873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26,4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7 048,1 тыс. руб.),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140" w:rsidRPr="00CA46BD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22,9</w:t>
      </w:r>
      <w:r w:rsidR="00267140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6 111,7</w:t>
      </w:r>
      <w:r w:rsidR="00267140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140" w:rsidRPr="004867BF"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</w:rPr>
        <w:t xml:space="preserve"> 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36,2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9 675,0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 xml:space="preserve"> - 0,6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–0,</w:t>
      </w:r>
      <w:r w:rsidR="002671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F92873" w:rsidRPr="00CA46BD" w:rsidRDefault="00F92873" w:rsidP="00C86F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98,</w:t>
      </w:r>
      <w:r w:rsidR="0026714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proofErr w:type="spellStart"/>
      <w:r w:rsidR="00267140">
        <w:rPr>
          <w:rFonts w:ascii="Times New Roman" w:eastAsia="Calibri" w:hAnsi="Times New Roman" w:cs="Times New Roman"/>
          <w:sz w:val="24"/>
          <w:szCs w:val="24"/>
        </w:rPr>
        <w:t>Кобляковского</w:t>
      </w:r>
      <w:proofErr w:type="spellEnd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 высокое исполнение – средства дорожного фонда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на </w:t>
      </w:r>
      <w:r w:rsidR="00267140">
        <w:rPr>
          <w:rFonts w:ascii="Times New Roman" w:hAnsi="Times New Roman" w:cs="Times New Roman"/>
          <w:sz w:val="24"/>
          <w:szCs w:val="24"/>
          <w:shd w:val="clear" w:color="auto" w:fill="FFFFFF"/>
        </w:rPr>
        <w:t>100,0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A60BC0">
        <w:rPr>
          <w:rFonts w:ascii="Times New Roman" w:hAnsi="Times New Roman" w:cs="Times New Roman"/>
          <w:sz w:val="24"/>
          <w:szCs w:val="24"/>
          <w:shd w:val="clear" w:color="auto" w:fill="FFFFFF"/>
        </w:rPr>
        <w:t>1 114,7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C86F71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A60BC0">
        <w:rPr>
          <w:color w:val="000000"/>
        </w:rPr>
        <w:t>487,5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F92873" w:rsidRPr="00916664" w:rsidRDefault="00F92873" w:rsidP="00C86F71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F92873" w:rsidRPr="00B938C2" w:rsidRDefault="00F92873" w:rsidP="00C86F71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не соответствует требованиям п. 11.3. </w:t>
      </w:r>
      <w:r w:rsidR="00C86F7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35261B">
        <w:rPr>
          <w:rFonts w:ascii="Times New Roman" w:hAnsi="Times New Roman" w:cs="Times New Roman"/>
          <w:sz w:val="24"/>
          <w:szCs w:val="24"/>
        </w:rPr>
        <w:t>№191н</w:t>
      </w:r>
      <w:r w:rsidRPr="00B938C2">
        <w:rPr>
          <w:rFonts w:ascii="Times New Roman" w:hAnsi="Times New Roman" w:cs="Times New Roman"/>
          <w:sz w:val="24"/>
          <w:szCs w:val="24"/>
        </w:rPr>
        <w:t xml:space="preserve"> (не представлены формы: </w:t>
      </w:r>
      <w:r w:rsidR="002D6670">
        <w:rPr>
          <w:rFonts w:ascii="Times New Roman" w:hAnsi="Times New Roman" w:cs="Times New Roman"/>
          <w:sz w:val="24"/>
          <w:szCs w:val="24"/>
        </w:rPr>
        <w:t>ф.</w:t>
      </w:r>
      <w:r w:rsidRPr="00B938C2">
        <w:rPr>
          <w:rFonts w:ascii="Times New Roman" w:hAnsi="Times New Roman" w:cs="Times New Roman"/>
          <w:sz w:val="24"/>
          <w:szCs w:val="24"/>
        </w:rPr>
        <w:t xml:space="preserve">0503371 «Сведения о финансовых вложениях»; </w:t>
      </w:r>
      <w:r w:rsidR="002D6670">
        <w:rPr>
          <w:rFonts w:ascii="Times New Roman" w:hAnsi="Times New Roman" w:cs="Times New Roman"/>
          <w:sz w:val="24"/>
          <w:szCs w:val="24"/>
        </w:rPr>
        <w:t>ф.</w:t>
      </w:r>
      <w:r w:rsidRPr="00B938C2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38C2">
        <w:rPr>
          <w:rFonts w:ascii="Times New Roman" w:hAnsi="Times New Roman" w:cs="Times New Roman"/>
          <w:sz w:val="24"/>
          <w:szCs w:val="24"/>
        </w:rPr>
        <w:t>;</w:t>
      </w:r>
    </w:p>
    <w:p w:rsidR="00F92873" w:rsidRDefault="00F92873" w:rsidP="00C86F71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п.7. </w:t>
      </w:r>
      <w:r w:rsidR="00C86F71">
        <w:t xml:space="preserve">Инструкции </w:t>
      </w:r>
      <w:r w:rsidR="0035261B">
        <w:t>№191н</w:t>
      </w:r>
      <w:r w:rsidRPr="007C47D3">
        <w:t>;</w:t>
      </w:r>
    </w:p>
    <w:p w:rsidR="00F92873" w:rsidRDefault="00F92873" w:rsidP="00C86F71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 w:rsidR="00C86F71">
        <w:br/>
      </w:r>
      <w:r w:rsidRPr="007C47D3">
        <w:t>(п.9</w:t>
      </w:r>
      <w:r>
        <w:t>.</w:t>
      </w:r>
      <w:r w:rsidRPr="007C47D3">
        <w:t xml:space="preserve"> </w:t>
      </w:r>
      <w:proofErr w:type="gramStart"/>
      <w:r w:rsidR="00C86F71">
        <w:t xml:space="preserve">Инструкции </w:t>
      </w:r>
      <w:r w:rsidR="0035261B">
        <w:t>№191н</w:t>
      </w:r>
      <w:r w:rsidRPr="007C47D3">
        <w:t>);</w:t>
      </w:r>
      <w:proofErr w:type="gramEnd"/>
    </w:p>
    <w:p w:rsidR="00F92873" w:rsidRPr="007C47D3" w:rsidRDefault="00F92873" w:rsidP="00C86F71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F92873" w:rsidRDefault="00F92873" w:rsidP="00C86F7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F92873" w:rsidRDefault="00F92873" w:rsidP="00C86F7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расхождение показателей в части </w:t>
      </w:r>
      <w:r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 бюджетных и денежных обязательств формы 0503128 к форме </w:t>
      </w:r>
      <w:r>
        <w:rPr>
          <w:rFonts w:ascii="Times New Roman" w:eastAsia="Times New Roman" w:hAnsi="Times New Roman" w:cs="Times New Roman"/>
          <w:sz w:val="24"/>
          <w:szCs w:val="24"/>
        </w:rPr>
        <w:t>0503175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47D3">
        <w:rPr>
          <w:rFonts w:ascii="Times New Roman" w:hAnsi="Times New Roman" w:cs="Times New Roman"/>
          <w:sz w:val="24"/>
          <w:szCs w:val="24"/>
        </w:rPr>
        <w:t xml:space="preserve"> Д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анные расхождения подлежат раскрытию в текстовой части ф.0503160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Пояснительной записки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873" w:rsidRPr="00254BE8" w:rsidRDefault="00F92873" w:rsidP="00C86F71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hd w:val="clear" w:color="auto" w:fill="FFFFFF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254BE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B938C2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254BE8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</w:t>
      </w:r>
      <w:r>
        <w:t>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 w:rsidR="00254BE8">
        <w:rPr>
          <w:bCs/>
          <w:color w:val="000000"/>
        </w:rPr>
        <w:t>Кобляковского</w:t>
      </w:r>
      <w:proofErr w:type="spellEnd"/>
      <w:r w:rsidRPr="00916664">
        <w:rPr>
          <w:bCs/>
          <w:color w:val="000000"/>
        </w:rPr>
        <w:t xml:space="preserve"> муниципального образования за 20</w:t>
      </w:r>
      <w:r>
        <w:rPr>
          <w:bCs/>
          <w:color w:val="000000"/>
        </w:rPr>
        <w:t>21</w:t>
      </w:r>
      <w:r w:rsidRPr="00916664">
        <w:rPr>
          <w:bCs/>
          <w:color w:val="000000"/>
        </w:rPr>
        <w:t xml:space="preserve"> год по основным параметрам соответствует требованиям </w:t>
      </w:r>
      <w:r w:rsidR="00C86F71">
        <w:rPr>
          <w:bCs/>
          <w:color w:val="000000"/>
        </w:rPr>
        <w:t xml:space="preserve">Инструкции </w:t>
      </w:r>
      <w:r w:rsidR="0035261B">
        <w:rPr>
          <w:bCs/>
          <w:color w:val="000000"/>
        </w:rPr>
        <w:t>№191н</w:t>
      </w:r>
      <w:r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bookmarkStart w:id="2" w:name="_GoBack"/>
      <w:bookmarkEnd w:id="2"/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F92873" w:rsidRDefault="00F92873" w:rsidP="00C86F7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F92873" w:rsidRDefault="00F92873" w:rsidP="00C86F7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2D6670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F92873" w:rsidRDefault="00F92873" w:rsidP="00C86F7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F92873" w:rsidRDefault="00F92873" w:rsidP="00C86F7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F92873" w:rsidRPr="00B938C2" w:rsidRDefault="00F92873" w:rsidP="00C86F7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 w:rsidR="00254BE8">
        <w:rPr>
          <w:bCs/>
          <w:color w:val="000000"/>
        </w:rPr>
        <w:t>Кобляковского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F92873" w:rsidRPr="00916664" w:rsidRDefault="00F92873" w:rsidP="00C86F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F92873" w:rsidRPr="00916664" w:rsidRDefault="00F92873" w:rsidP="00C86F71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DA4BD1" w:rsidRPr="00254BE8" w:rsidRDefault="00F92873" w:rsidP="00C86F71">
      <w:pPr>
        <w:pStyle w:val="article-renderblock"/>
        <w:tabs>
          <w:tab w:val="left" w:pos="7655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Т.В. </w:t>
      </w:r>
      <w:proofErr w:type="spellStart"/>
      <w:r>
        <w:rPr>
          <w:bCs/>
          <w:color w:val="000000"/>
        </w:rPr>
        <w:t>Банщикова</w:t>
      </w:r>
      <w:bookmarkEnd w:id="1"/>
      <w:proofErr w:type="spellEnd"/>
    </w:p>
    <w:sectPr w:rsidR="00DA4BD1" w:rsidRPr="00254BE8" w:rsidSect="00F947C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68" w:rsidRDefault="003A5668" w:rsidP="00E076CE">
      <w:pPr>
        <w:spacing w:after="0" w:line="240" w:lineRule="auto"/>
      </w:pPr>
      <w:r>
        <w:separator/>
      </w:r>
    </w:p>
  </w:endnote>
  <w:endnote w:type="continuationSeparator" w:id="0">
    <w:p w:rsidR="003A5668" w:rsidRDefault="003A5668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F947C8" w:rsidRDefault="004925B6">
        <w:pPr>
          <w:pStyle w:val="a8"/>
          <w:jc w:val="right"/>
        </w:pPr>
        <w:fldSimple w:instr="PAGE   \* MERGEFORMAT">
          <w:r w:rsidR="00E53772">
            <w:rPr>
              <w:noProof/>
            </w:rPr>
            <w:t>10</w:t>
          </w:r>
        </w:fldSimple>
      </w:p>
    </w:sdtContent>
  </w:sdt>
  <w:p w:rsidR="00F947C8" w:rsidRDefault="00F947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68" w:rsidRDefault="003A5668" w:rsidP="00E076CE">
      <w:pPr>
        <w:spacing w:after="0" w:line="240" w:lineRule="auto"/>
      </w:pPr>
      <w:r>
        <w:separator/>
      </w:r>
    </w:p>
  </w:footnote>
  <w:footnote w:type="continuationSeparator" w:id="0">
    <w:p w:rsidR="003A5668" w:rsidRDefault="003A5668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1E"/>
    <w:multiLevelType w:val="hybridMultilevel"/>
    <w:tmpl w:val="699625BE"/>
    <w:lvl w:ilvl="0" w:tplc="1D8C03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BD6372"/>
    <w:multiLevelType w:val="hybridMultilevel"/>
    <w:tmpl w:val="D0BAF806"/>
    <w:lvl w:ilvl="0" w:tplc="5820535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4A9E"/>
    <w:multiLevelType w:val="hybridMultilevel"/>
    <w:tmpl w:val="68D2D3A6"/>
    <w:lvl w:ilvl="0" w:tplc="1EC846E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619E2"/>
    <w:multiLevelType w:val="hybridMultilevel"/>
    <w:tmpl w:val="1750ADE8"/>
    <w:lvl w:ilvl="0" w:tplc="95C4FC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D37BA3"/>
    <w:multiLevelType w:val="hybridMultilevel"/>
    <w:tmpl w:val="2CF62306"/>
    <w:lvl w:ilvl="0" w:tplc="BC06BC6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77C81"/>
    <w:multiLevelType w:val="hybridMultilevel"/>
    <w:tmpl w:val="6B02AC42"/>
    <w:lvl w:ilvl="0" w:tplc="50CC1A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712DC"/>
    <w:multiLevelType w:val="hybridMultilevel"/>
    <w:tmpl w:val="2366854C"/>
    <w:lvl w:ilvl="0" w:tplc="36EC73F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B72D73"/>
    <w:multiLevelType w:val="hybridMultilevel"/>
    <w:tmpl w:val="117ACC78"/>
    <w:lvl w:ilvl="0" w:tplc="4402515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E080F"/>
    <w:multiLevelType w:val="hybridMultilevel"/>
    <w:tmpl w:val="D542E2CE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7">
    <w:nsid w:val="41B57464"/>
    <w:multiLevelType w:val="hybridMultilevel"/>
    <w:tmpl w:val="13564838"/>
    <w:lvl w:ilvl="0" w:tplc="8AC41A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287A49"/>
    <w:multiLevelType w:val="hybridMultilevel"/>
    <w:tmpl w:val="9A369EA8"/>
    <w:lvl w:ilvl="0" w:tplc="049655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F337A5"/>
    <w:multiLevelType w:val="hybridMultilevel"/>
    <w:tmpl w:val="7BF878B2"/>
    <w:lvl w:ilvl="0" w:tplc="76F0615C">
      <w:start w:val="1"/>
      <w:numFmt w:val="decimal"/>
      <w:suff w:val="space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686808"/>
    <w:multiLevelType w:val="hybridMultilevel"/>
    <w:tmpl w:val="B49C7C14"/>
    <w:lvl w:ilvl="0" w:tplc="3C029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1B09D3"/>
    <w:multiLevelType w:val="hybridMultilevel"/>
    <w:tmpl w:val="AAFC0C5A"/>
    <w:lvl w:ilvl="0" w:tplc="CA54AC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761FC"/>
    <w:multiLevelType w:val="hybridMultilevel"/>
    <w:tmpl w:val="860E64A0"/>
    <w:lvl w:ilvl="0" w:tplc="D31EABCE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31B46"/>
    <w:multiLevelType w:val="hybridMultilevel"/>
    <w:tmpl w:val="18A6F122"/>
    <w:lvl w:ilvl="0" w:tplc="C5C8FE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2B1E61"/>
    <w:multiLevelType w:val="hybridMultilevel"/>
    <w:tmpl w:val="AFCA8E00"/>
    <w:lvl w:ilvl="0" w:tplc="0AFE0B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10"/>
  </w:num>
  <w:num w:numId="7">
    <w:abstractNumId w:val="20"/>
  </w:num>
  <w:num w:numId="8">
    <w:abstractNumId w:val="9"/>
  </w:num>
  <w:num w:numId="9">
    <w:abstractNumId w:val="30"/>
  </w:num>
  <w:num w:numId="10">
    <w:abstractNumId w:val="26"/>
  </w:num>
  <w:num w:numId="11">
    <w:abstractNumId w:val="21"/>
  </w:num>
  <w:num w:numId="12">
    <w:abstractNumId w:val="11"/>
  </w:num>
  <w:num w:numId="13">
    <w:abstractNumId w:val="7"/>
  </w:num>
  <w:num w:numId="14">
    <w:abstractNumId w:val="17"/>
  </w:num>
  <w:num w:numId="15">
    <w:abstractNumId w:val="0"/>
  </w:num>
  <w:num w:numId="16">
    <w:abstractNumId w:val="27"/>
  </w:num>
  <w:num w:numId="17">
    <w:abstractNumId w:val="22"/>
  </w:num>
  <w:num w:numId="18">
    <w:abstractNumId w:val="2"/>
  </w:num>
  <w:num w:numId="19">
    <w:abstractNumId w:val="16"/>
  </w:num>
  <w:num w:numId="20">
    <w:abstractNumId w:val="18"/>
  </w:num>
  <w:num w:numId="21">
    <w:abstractNumId w:val="13"/>
  </w:num>
  <w:num w:numId="22">
    <w:abstractNumId w:val="3"/>
  </w:num>
  <w:num w:numId="23">
    <w:abstractNumId w:val="28"/>
  </w:num>
  <w:num w:numId="24">
    <w:abstractNumId w:val="4"/>
  </w:num>
  <w:num w:numId="25">
    <w:abstractNumId w:val="24"/>
  </w:num>
  <w:num w:numId="26">
    <w:abstractNumId w:val="29"/>
  </w:num>
  <w:num w:numId="27">
    <w:abstractNumId w:val="23"/>
  </w:num>
  <w:num w:numId="28">
    <w:abstractNumId w:val="1"/>
  </w:num>
  <w:num w:numId="29">
    <w:abstractNumId w:val="14"/>
  </w:num>
  <w:num w:numId="30">
    <w:abstractNumId w:val="8"/>
  </w:num>
  <w:num w:numId="31">
    <w:abstractNumId w:val="1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27C2"/>
    <w:rsid w:val="00002859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995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5B36"/>
    <w:rsid w:val="0003627F"/>
    <w:rsid w:val="0003641F"/>
    <w:rsid w:val="00036CB3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B3E"/>
    <w:rsid w:val="00054D50"/>
    <w:rsid w:val="00054DD2"/>
    <w:rsid w:val="00055A36"/>
    <w:rsid w:val="00055DC8"/>
    <w:rsid w:val="00055FE3"/>
    <w:rsid w:val="00056ED2"/>
    <w:rsid w:val="000573C6"/>
    <w:rsid w:val="00057E3C"/>
    <w:rsid w:val="00060070"/>
    <w:rsid w:val="00061BCF"/>
    <w:rsid w:val="000626C9"/>
    <w:rsid w:val="00063E71"/>
    <w:rsid w:val="000640B8"/>
    <w:rsid w:val="0006431A"/>
    <w:rsid w:val="000644E9"/>
    <w:rsid w:val="00065186"/>
    <w:rsid w:val="00065287"/>
    <w:rsid w:val="000653C4"/>
    <w:rsid w:val="00066137"/>
    <w:rsid w:val="00066D58"/>
    <w:rsid w:val="000679D5"/>
    <w:rsid w:val="000714D6"/>
    <w:rsid w:val="00072566"/>
    <w:rsid w:val="000738C9"/>
    <w:rsid w:val="000746AC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5A35"/>
    <w:rsid w:val="00085B14"/>
    <w:rsid w:val="00086201"/>
    <w:rsid w:val="000866F9"/>
    <w:rsid w:val="000872FF"/>
    <w:rsid w:val="00087499"/>
    <w:rsid w:val="00087846"/>
    <w:rsid w:val="00090F44"/>
    <w:rsid w:val="00091017"/>
    <w:rsid w:val="000917A1"/>
    <w:rsid w:val="00091BB5"/>
    <w:rsid w:val="000926BB"/>
    <w:rsid w:val="000930A5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2CB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963"/>
    <w:rsid w:val="000B1C5F"/>
    <w:rsid w:val="000B2A57"/>
    <w:rsid w:val="000B2AAE"/>
    <w:rsid w:val="000B2B7C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B92"/>
    <w:rsid w:val="000B7205"/>
    <w:rsid w:val="000B7214"/>
    <w:rsid w:val="000B7705"/>
    <w:rsid w:val="000C0395"/>
    <w:rsid w:val="000C0399"/>
    <w:rsid w:val="000C0EBA"/>
    <w:rsid w:val="000C1846"/>
    <w:rsid w:val="000C231B"/>
    <w:rsid w:val="000C28CB"/>
    <w:rsid w:val="000C3358"/>
    <w:rsid w:val="000C384B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1C06"/>
    <w:rsid w:val="000E38CB"/>
    <w:rsid w:val="000E4E87"/>
    <w:rsid w:val="000E58D2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75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CC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0961"/>
    <w:rsid w:val="00111281"/>
    <w:rsid w:val="00111FA1"/>
    <w:rsid w:val="00113269"/>
    <w:rsid w:val="001135CD"/>
    <w:rsid w:val="00115314"/>
    <w:rsid w:val="00115E13"/>
    <w:rsid w:val="00116279"/>
    <w:rsid w:val="001162DC"/>
    <w:rsid w:val="00116D35"/>
    <w:rsid w:val="00117954"/>
    <w:rsid w:val="00120C09"/>
    <w:rsid w:val="00120D29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21FB"/>
    <w:rsid w:val="00172BE7"/>
    <w:rsid w:val="00173A79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262"/>
    <w:rsid w:val="001B5407"/>
    <w:rsid w:val="001B561F"/>
    <w:rsid w:val="001B5806"/>
    <w:rsid w:val="001B6929"/>
    <w:rsid w:val="001B6B9A"/>
    <w:rsid w:val="001B6FF2"/>
    <w:rsid w:val="001B732A"/>
    <w:rsid w:val="001B768F"/>
    <w:rsid w:val="001B76EE"/>
    <w:rsid w:val="001C0162"/>
    <w:rsid w:val="001C05D7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A40"/>
    <w:rsid w:val="001D3D04"/>
    <w:rsid w:val="001D3EFE"/>
    <w:rsid w:val="001D44B7"/>
    <w:rsid w:val="001D4CA3"/>
    <w:rsid w:val="001D5281"/>
    <w:rsid w:val="001D5842"/>
    <w:rsid w:val="001D68FB"/>
    <w:rsid w:val="001D7519"/>
    <w:rsid w:val="001E1570"/>
    <w:rsid w:val="001E246A"/>
    <w:rsid w:val="001E343B"/>
    <w:rsid w:val="001E4460"/>
    <w:rsid w:val="001E4B9A"/>
    <w:rsid w:val="001E51A9"/>
    <w:rsid w:val="001E5963"/>
    <w:rsid w:val="001E60E7"/>
    <w:rsid w:val="001E76B9"/>
    <w:rsid w:val="001F0A4E"/>
    <w:rsid w:val="001F1294"/>
    <w:rsid w:val="001F3EA9"/>
    <w:rsid w:val="001F41BE"/>
    <w:rsid w:val="001F563B"/>
    <w:rsid w:val="001F68BA"/>
    <w:rsid w:val="001F7E22"/>
    <w:rsid w:val="002020CA"/>
    <w:rsid w:val="00202141"/>
    <w:rsid w:val="0020237D"/>
    <w:rsid w:val="0020245F"/>
    <w:rsid w:val="00202629"/>
    <w:rsid w:val="00203451"/>
    <w:rsid w:val="00203495"/>
    <w:rsid w:val="00203A32"/>
    <w:rsid w:val="00203EAE"/>
    <w:rsid w:val="00204B9B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D2C"/>
    <w:rsid w:val="00213226"/>
    <w:rsid w:val="00213324"/>
    <w:rsid w:val="00214AD8"/>
    <w:rsid w:val="002166FF"/>
    <w:rsid w:val="00216F97"/>
    <w:rsid w:val="00220886"/>
    <w:rsid w:val="00220E19"/>
    <w:rsid w:val="0022117B"/>
    <w:rsid w:val="002215BB"/>
    <w:rsid w:val="00221C2D"/>
    <w:rsid w:val="00224960"/>
    <w:rsid w:val="002251B7"/>
    <w:rsid w:val="00225649"/>
    <w:rsid w:val="00225826"/>
    <w:rsid w:val="00225850"/>
    <w:rsid w:val="00225D62"/>
    <w:rsid w:val="00225F92"/>
    <w:rsid w:val="002265D3"/>
    <w:rsid w:val="002266A9"/>
    <w:rsid w:val="0022730D"/>
    <w:rsid w:val="00227480"/>
    <w:rsid w:val="00227B55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6717"/>
    <w:rsid w:val="00236B17"/>
    <w:rsid w:val="00236D1D"/>
    <w:rsid w:val="00236D71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4BE8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C13"/>
    <w:rsid w:val="00263A98"/>
    <w:rsid w:val="00264176"/>
    <w:rsid w:val="002644FE"/>
    <w:rsid w:val="00265CD5"/>
    <w:rsid w:val="00265E0C"/>
    <w:rsid w:val="00266032"/>
    <w:rsid w:val="002664D3"/>
    <w:rsid w:val="002664F5"/>
    <w:rsid w:val="00266655"/>
    <w:rsid w:val="002667C0"/>
    <w:rsid w:val="002669F1"/>
    <w:rsid w:val="002670AD"/>
    <w:rsid w:val="00267140"/>
    <w:rsid w:val="00267E73"/>
    <w:rsid w:val="00270044"/>
    <w:rsid w:val="002706C9"/>
    <w:rsid w:val="00271153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3D36"/>
    <w:rsid w:val="00287132"/>
    <w:rsid w:val="00287590"/>
    <w:rsid w:val="00287D67"/>
    <w:rsid w:val="00287E03"/>
    <w:rsid w:val="002906BE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9DB"/>
    <w:rsid w:val="002A6CB8"/>
    <w:rsid w:val="002A6E80"/>
    <w:rsid w:val="002A7208"/>
    <w:rsid w:val="002B1295"/>
    <w:rsid w:val="002B27FE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D06C0"/>
    <w:rsid w:val="002D0B2D"/>
    <w:rsid w:val="002D12A5"/>
    <w:rsid w:val="002D412F"/>
    <w:rsid w:val="002D456D"/>
    <w:rsid w:val="002D4A5C"/>
    <w:rsid w:val="002D4E85"/>
    <w:rsid w:val="002D6670"/>
    <w:rsid w:val="002D66FF"/>
    <w:rsid w:val="002D6CE1"/>
    <w:rsid w:val="002D7024"/>
    <w:rsid w:val="002D7FAD"/>
    <w:rsid w:val="002E1185"/>
    <w:rsid w:val="002E16D7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141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8F2"/>
    <w:rsid w:val="00331532"/>
    <w:rsid w:val="0033252D"/>
    <w:rsid w:val="0033307D"/>
    <w:rsid w:val="0033384D"/>
    <w:rsid w:val="0033495A"/>
    <w:rsid w:val="00335218"/>
    <w:rsid w:val="003352D6"/>
    <w:rsid w:val="0033621E"/>
    <w:rsid w:val="00336316"/>
    <w:rsid w:val="0033652B"/>
    <w:rsid w:val="003366CD"/>
    <w:rsid w:val="00336A59"/>
    <w:rsid w:val="00337451"/>
    <w:rsid w:val="00337D40"/>
    <w:rsid w:val="003403AE"/>
    <w:rsid w:val="00342358"/>
    <w:rsid w:val="00343B17"/>
    <w:rsid w:val="00343EE8"/>
    <w:rsid w:val="00344E59"/>
    <w:rsid w:val="00345720"/>
    <w:rsid w:val="00345C21"/>
    <w:rsid w:val="00346EEF"/>
    <w:rsid w:val="003472A5"/>
    <w:rsid w:val="00347A67"/>
    <w:rsid w:val="00352071"/>
    <w:rsid w:val="00352275"/>
    <w:rsid w:val="0035261B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0A68"/>
    <w:rsid w:val="0036188F"/>
    <w:rsid w:val="00361B33"/>
    <w:rsid w:val="003620CC"/>
    <w:rsid w:val="00362FC2"/>
    <w:rsid w:val="00363F97"/>
    <w:rsid w:val="00364050"/>
    <w:rsid w:val="003647E9"/>
    <w:rsid w:val="003648EF"/>
    <w:rsid w:val="00364B7B"/>
    <w:rsid w:val="00365CFA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14B"/>
    <w:rsid w:val="0038190E"/>
    <w:rsid w:val="003829FA"/>
    <w:rsid w:val="00382E0C"/>
    <w:rsid w:val="00382FD9"/>
    <w:rsid w:val="0038301C"/>
    <w:rsid w:val="003844AB"/>
    <w:rsid w:val="00384C32"/>
    <w:rsid w:val="00384C7C"/>
    <w:rsid w:val="003853C7"/>
    <w:rsid w:val="00385DD1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175"/>
    <w:rsid w:val="0039576B"/>
    <w:rsid w:val="00395C87"/>
    <w:rsid w:val="0039656F"/>
    <w:rsid w:val="00396715"/>
    <w:rsid w:val="003972F7"/>
    <w:rsid w:val="00397F65"/>
    <w:rsid w:val="003A0289"/>
    <w:rsid w:val="003A0810"/>
    <w:rsid w:val="003A17EF"/>
    <w:rsid w:val="003A1A69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668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7E2"/>
    <w:rsid w:val="003B18E8"/>
    <w:rsid w:val="003B24B7"/>
    <w:rsid w:val="003B2D34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695"/>
    <w:rsid w:val="003C6D01"/>
    <w:rsid w:val="003C735D"/>
    <w:rsid w:val="003D1734"/>
    <w:rsid w:val="003D1CD3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57B8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BE4"/>
    <w:rsid w:val="00400066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BCC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0E3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5E2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5B6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C2C"/>
    <w:rsid w:val="004B3E50"/>
    <w:rsid w:val="004B44DC"/>
    <w:rsid w:val="004B4CDC"/>
    <w:rsid w:val="004B551A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7F6"/>
    <w:rsid w:val="004C58C0"/>
    <w:rsid w:val="004C72B9"/>
    <w:rsid w:val="004D0922"/>
    <w:rsid w:val="004D0BF4"/>
    <w:rsid w:val="004D2632"/>
    <w:rsid w:val="004D26F8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A3"/>
    <w:rsid w:val="004F78F8"/>
    <w:rsid w:val="004F7CA1"/>
    <w:rsid w:val="0050113C"/>
    <w:rsid w:val="0050133D"/>
    <w:rsid w:val="00501C4C"/>
    <w:rsid w:val="00501DCB"/>
    <w:rsid w:val="00501E34"/>
    <w:rsid w:val="00503FE4"/>
    <w:rsid w:val="00504172"/>
    <w:rsid w:val="00504410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0259"/>
    <w:rsid w:val="00521275"/>
    <w:rsid w:val="005212D2"/>
    <w:rsid w:val="00522698"/>
    <w:rsid w:val="00522F73"/>
    <w:rsid w:val="00524497"/>
    <w:rsid w:val="00524974"/>
    <w:rsid w:val="0052518F"/>
    <w:rsid w:val="00525672"/>
    <w:rsid w:val="00526539"/>
    <w:rsid w:val="005272B9"/>
    <w:rsid w:val="0052749B"/>
    <w:rsid w:val="005277DD"/>
    <w:rsid w:val="005309F4"/>
    <w:rsid w:val="00531FBB"/>
    <w:rsid w:val="005324C8"/>
    <w:rsid w:val="00532B56"/>
    <w:rsid w:val="00532B7F"/>
    <w:rsid w:val="00532F42"/>
    <w:rsid w:val="00532FE4"/>
    <w:rsid w:val="00533C32"/>
    <w:rsid w:val="00534534"/>
    <w:rsid w:val="00534EF4"/>
    <w:rsid w:val="00536488"/>
    <w:rsid w:val="0053667A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6D7F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3B4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3D5F"/>
    <w:rsid w:val="0057418E"/>
    <w:rsid w:val="00574567"/>
    <w:rsid w:val="00574763"/>
    <w:rsid w:val="00574B9A"/>
    <w:rsid w:val="00574F96"/>
    <w:rsid w:val="0057507F"/>
    <w:rsid w:val="00575150"/>
    <w:rsid w:val="00576C12"/>
    <w:rsid w:val="00577289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9BC"/>
    <w:rsid w:val="00591530"/>
    <w:rsid w:val="00591773"/>
    <w:rsid w:val="0059213D"/>
    <w:rsid w:val="00593D90"/>
    <w:rsid w:val="00593E83"/>
    <w:rsid w:val="005943FF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48D3"/>
    <w:rsid w:val="00606409"/>
    <w:rsid w:val="006123CF"/>
    <w:rsid w:val="00612AC7"/>
    <w:rsid w:val="00612EE8"/>
    <w:rsid w:val="00615810"/>
    <w:rsid w:val="006160D4"/>
    <w:rsid w:val="006164D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7300"/>
    <w:rsid w:val="00640035"/>
    <w:rsid w:val="00641880"/>
    <w:rsid w:val="00644206"/>
    <w:rsid w:val="00644394"/>
    <w:rsid w:val="00647F1E"/>
    <w:rsid w:val="006509C6"/>
    <w:rsid w:val="006512A7"/>
    <w:rsid w:val="00651CF5"/>
    <w:rsid w:val="006522C3"/>
    <w:rsid w:val="00652358"/>
    <w:rsid w:val="00652D60"/>
    <w:rsid w:val="00653D17"/>
    <w:rsid w:val="0065513A"/>
    <w:rsid w:val="006558A8"/>
    <w:rsid w:val="00657E49"/>
    <w:rsid w:val="00660C0C"/>
    <w:rsid w:val="00661727"/>
    <w:rsid w:val="0066181B"/>
    <w:rsid w:val="0066312F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2FC5"/>
    <w:rsid w:val="00673D41"/>
    <w:rsid w:val="00673D89"/>
    <w:rsid w:val="0067432F"/>
    <w:rsid w:val="00676878"/>
    <w:rsid w:val="0067707B"/>
    <w:rsid w:val="00677680"/>
    <w:rsid w:val="00677E8E"/>
    <w:rsid w:val="00680AC3"/>
    <w:rsid w:val="0068160B"/>
    <w:rsid w:val="00682597"/>
    <w:rsid w:val="00682FF0"/>
    <w:rsid w:val="00683401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1E"/>
    <w:rsid w:val="006B03AD"/>
    <w:rsid w:val="006B060A"/>
    <w:rsid w:val="006B0C78"/>
    <w:rsid w:val="006B0CF1"/>
    <w:rsid w:val="006B157D"/>
    <w:rsid w:val="006B17F2"/>
    <w:rsid w:val="006B2273"/>
    <w:rsid w:val="006B4425"/>
    <w:rsid w:val="006B4C6A"/>
    <w:rsid w:val="006B57AF"/>
    <w:rsid w:val="006B71B8"/>
    <w:rsid w:val="006B7B6A"/>
    <w:rsid w:val="006C16F3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0E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0C6"/>
    <w:rsid w:val="00705481"/>
    <w:rsid w:val="007057E7"/>
    <w:rsid w:val="007060EA"/>
    <w:rsid w:val="0070669D"/>
    <w:rsid w:val="00706A80"/>
    <w:rsid w:val="00707EDE"/>
    <w:rsid w:val="00710B8A"/>
    <w:rsid w:val="00711143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6394"/>
    <w:rsid w:val="00727C8E"/>
    <w:rsid w:val="00727D0D"/>
    <w:rsid w:val="00730038"/>
    <w:rsid w:val="007305D2"/>
    <w:rsid w:val="0073105A"/>
    <w:rsid w:val="007311FC"/>
    <w:rsid w:val="00731DF2"/>
    <w:rsid w:val="007336BE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7B9F"/>
    <w:rsid w:val="00750891"/>
    <w:rsid w:val="007523EA"/>
    <w:rsid w:val="00752913"/>
    <w:rsid w:val="007537EB"/>
    <w:rsid w:val="00755927"/>
    <w:rsid w:val="00755CEE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4EB4"/>
    <w:rsid w:val="0077517E"/>
    <w:rsid w:val="00775CF2"/>
    <w:rsid w:val="00775E10"/>
    <w:rsid w:val="00776419"/>
    <w:rsid w:val="00776FEE"/>
    <w:rsid w:val="0077787A"/>
    <w:rsid w:val="00780188"/>
    <w:rsid w:val="00780653"/>
    <w:rsid w:val="00780E4E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357"/>
    <w:rsid w:val="007A3F9D"/>
    <w:rsid w:val="007A5206"/>
    <w:rsid w:val="007A53BC"/>
    <w:rsid w:val="007A631B"/>
    <w:rsid w:val="007A6F96"/>
    <w:rsid w:val="007A71C6"/>
    <w:rsid w:val="007A747D"/>
    <w:rsid w:val="007A7B54"/>
    <w:rsid w:val="007B02AB"/>
    <w:rsid w:val="007B263D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3B88"/>
    <w:rsid w:val="007C41E4"/>
    <w:rsid w:val="007C4A1A"/>
    <w:rsid w:val="007C57DD"/>
    <w:rsid w:val="007C584F"/>
    <w:rsid w:val="007C790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2912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217"/>
    <w:rsid w:val="007F3CCB"/>
    <w:rsid w:val="007F3DD3"/>
    <w:rsid w:val="007F4203"/>
    <w:rsid w:val="007F4A31"/>
    <w:rsid w:val="007F4B49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0D92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222D"/>
    <w:rsid w:val="00852812"/>
    <w:rsid w:val="0085371E"/>
    <w:rsid w:val="00853A85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5633"/>
    <w:rsid w:val="0086663A"/>
    <w:rsid w:val="00866BB2"/>
    <w:rsid w:val="0087025F"/>
    <w:rsid w:val="00873013"/>
    <w:rsid w:val="008731C5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A40"/>
    <w:rsid w:val="00880C50"/>
    <w:rsid w:val="00880D8D"/>
    <w:rsid w:val="0088159C"/>
    <w:rsid w:val="00882219"/>
    <w:rsid w:val="00882AF1"/>
    <w:rsid w:val="00883DCE"/>
    <w:rsid w:val="0088483E"/>
    <w:rsid w:val="00884AF0"/>
    <w:rsid w:val="00884C62"/>
    <w:rsid w:val="00885616"/>
    <w:rsid w:val="008857D1"/>
    <w:rsid w:val="008866E6"/>
    <w:rsid w:val="00890120"/>
    <w:rsid w:val="00890180"/>
    <w:rsid w:val="00890F15"/>
    <w:rsid w:val="00891930"/>
    <w:rsid w:val="00891CC3"/>
    <w:rsid w:val="00892321"/>
    <w:rsid w:val="00892A74"/>
    <w:rsid w:val="00892B09"/>
    <w:rsid w:val="008947C6"/>
    <w:rsid w:val="00894830"/>
    <w:rsid w:val="00894FBA"/>
    <w:rsid w:val="00896243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398"/>
    <w:rsid w:val="008B17AE"/>
    <w:rsid w:val="008B2407"/>
    <w:rsid w:val="008B461E"/>
    <w:rsid w:val="008B489F"/>
    <w:rsid w:val="008B48DB"/>
    <w:rsid w:val="008B53AF"/>
    <w:rsid w:val="008B586A"/>
    <w:rsid w:val="008B5C28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097"/>
    <w:rsid w:val="008C12DD"/>
    <w:rsid w:val="008C14B8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C7B4E"/>
    <w:rsid w:val="008D00D6"/>
    <w:rsid w:val="008D00DD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93D"/>
    <w:rsid w:val="008E3F39"/>
    <w:rsid w:val="008E47F5"/>
    <w:rsid w:val="008E4CC1"/>
    <w:rsid w:val="008E4D78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3B94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D96"/>
    <w:rsid w:val="0091302D"/>
    <w:rsid w:val="009132C4"/>
    <w:rsid w:val="009154A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27B94"/>
    <w:rsid w:val="009300EF"/>
    <w:rsid w:val="00931CEE"/>
    <w:rsid w:val="009327D8"/>
    <w:rsid w:val="00932F22"/>
    <w:rsid w:val="00932F85"/>
    <w:rsid w:val="0093302E"/>
    <w:rsid w:val="0093365A"/>
    <w:rsid w:val="00933B4E"/>
    <w:rsid w:val="009360B8"/>
    <w:rsid w:val="00936105"/>
    <w:rsid w:val="00937767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7A8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386"/>
    <w:rsid w:val="00956831"/>
    <w:rsid w:val="00956973"/>
    <w:rsid w:val="0095768C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9D4"/>
    <w:rsid w:val="00971BCE"/>
    <w:rsid w:val="00971E9D"/>
    <w:rsid w:val="00971ECD"/>
    <w:rsid w:val="00971F84"/>
    <w:rsid w:val="00973280"/>
    <w:rsid w:val="0097342B"/>
    <w:rsid w:val="00973889"/>
    <w:rsid w:val="00973B5B"/>
    <w:rsid w:val="0097612F"/>
    <w:rsid w:val="0097656E"/>
    <w:rsid w:val="00976949"/>
    <w:rsid w:val="00976956"/>
    <w:rsid w:val="0097746F"/>
    <w:rsid w:val="009779D1"/>
    <w:rsid w:val="00980E3B"/>
    <w:rsid w:val="00981010"/>
    <w:rsid w:val="009815EC"/>
    <w:rsid w:val="009817FD"/>
    <w:rsid w:val="009818F6"/>
    <w:rsid w:val="00981FFD"/>
    <w:rsid w:val="0098373E"/>
    <w:rsid w:val="00984BA6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334"/>
    <w:rsid w:val="009F54C3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EF8"/>
    <w:rsid w:val="00A06FD8"/>
    <w:rsid w:val="00A0738F"/>
    <w:rsid w:val="00A07C72"/>
    <w:rsid w:val="00A106E9"/>
    <w:rsid w:val="00A110E7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27EDE"/>
    <w:rsid w:val="00A31179"/>
    <w:rsid w:val="00A32501"/>
    <w:rsid w:val="00A32736"/>
    <w:rsid w:val="00A32C2C"/>
    <w:rsid w:val="00A32D7F"/>
    <w:rsid w:val="00A337FE"/>
    <w:rsid w:val="00A3409C"/>
    <w:rsid w:val="00A357D6"/>
    <w:rsid w:val="00A35D36"/>
    <w:rsid w:val="00A36790"/>
    <w:rsid w:val="00A36998"/>
    <w:rsid w:val="00A37846"/>
    <w:rsid w:val="00A40C98"/>
    <w:rsid w:val="00A41348"/>
    <w:rsid w:val="00A41F82"/>
    <w:rsid w:val="00A426BF"/>
    <w:rsid w:val="00A43832"/>
    <w:rsid w:val="00A43C64"/>
    <w:rsid w:val="00A44431"/>
    <w:rsid w:val="00A44BE5"/>
    <w:rsid w:val="00A44DF2"/>
    <w:rsid w:val="00A45EE8"/>
    <w:rsid w:val="00A47021"/>
    <w:rsid w:val="00A51321"/>
    <w:rsid w:val="00A5148B"/>
    <w:rsid w:val="00A5182A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0BC0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7FF"/>
    <w:rsid w:val="00A7781D"/>
    <w:rsid w:val="00A8101B"/>
    <w:rsid w:val="00A8261F"/>
    <w:rsid w:val="00A833B7"/>
    <w:rsid w:val="00A8383F"/>
    <w:rsid w:val="00A838A5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D5B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2587"/>
    <w:rsid w:val="00AA29AA"/>
    <w:rsid w:val="00AA3C4A"/>
    <w:rsid w:val="00AA588F"/>
    <w:rsid w:val="00AA64E9"/>
    <w:rsid w:val="00AA6554"/>
    <w:rsid w:val="00AA6B61"/>
    <w:rsid w:val="00AA7157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7A3D"/>
    <w:rsid w:val="00AC14CB"/>
    <w:rsid w:val="00AC17F4"/>
    <w:rsid w:val="00AC3C06"/>
    <w:rsid w:val="00AC3F40"/>
    <w:rsid w:val="00AC54C0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0E64"/>
    <w:rsid w:val="00AE17A5"/>
    <w:rsid w:val="00AE17B8"/>
    <w:rsid w:val="00AE1865"/>
    <w:rsid w:val="00AE2609"/>
    <w:rsid w:val="00AE2C26"/>
    <w:rsid w:val="00AE3070"/>
    <w:rsid w:val="00AE36F5"/>
    <w:rsid w:val="00AE3A3B"/>
    <w:rsid w:val="00AE4718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1624"/>
    <w:rsid w:val="00AF1634"/>
    <w:rsid w:val="00AF26B2"/>
    <w:rsid w:val="00AF3238"/>
    <w:rsid w:val="00AF39D1"/>
    <w:rsid w:val="00AF3EA7"/>
    <w:rsid w:val="00AF5BE5"/>
    <w:rsid w:val="00AF6269"/>
    <w:rsid w:val="00AF7219"/>
    <w:rsid w:val="00AF75FF"/>
    <w:rsid w:val="00AF78BF"/>
    <w:rsid w:val="00B00027"/>
    <w:rsid w:val="00B0254C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81D"/>
    <w:rsid w:val="00B14A10"/>
    <w:rsid w:val="00B14BDA"/>
    <w:rsid w:val="00B15D95"/>
    <w:rsid w:val="00B15F80"/>
    <w:rsid w:val="00B16120"/>
    <w:rsid w:val="00B16E3C"/>
    <w:rsid w:val="00B176C5"/>
    <w:rsid w:val="00B21352"/>
    <w:rsid w:val="00B2151E"/>
    <w:rsid w:val="00B2261A"/>
    <w:rsid w:val="00B229C2"/>
    <w:rsid w:val="00B237E0"/>
    <w:rsid w:val="00B24802"/>
    <w:rsid w:val="00B24F4B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640"/>
    <w:rsid w:val="00B46E40"/>
    <w:rsid w:val="00B46EE1"/>
    <w:rsid w:val="00B47116"/>
    <w:rsid w:val="00B47BAD"/>
    <w:rsid w:val="00B47D7D"/>
    <w:rsid w:val="00B50A47"/>
    <w:rsid w:val="00B50BB3"/>
    <w:rsid w:val="00B51325"/>
    <w:rsid w:val="00B51CEF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61D4"/>
    <w:rsid w:val="00B76B29"/>
    <w:rsid w:val="00B76FB9"/>
    <w:rsid w:val="00B76FFA"/>
    <w:rsid w:val="00B8004D"/>
    <w:rsid w:val="00B801CA"/>
    <w:rsid w:val="00B80411"/>
    <w:rsid w:val="00B81B4A"/>
    <w:rsid w:val="00B8261E"/>
    <w:rsid w:val="00B82CC2"/>
    <w:rsid w:val="00B853C4"/>
    <w:rsid w:val="00B86A9C"/>
    <w:rsid w:val="00B86D0F"/>
    <w:rsid w:val="00B904D9"/>
    <w:rsid w:val="00B9091B"/>
    <w:rsid w:val="00B9107A"/>
    <w:rsid w:val="00B911C9"/>
    <w:rsid w:val="00B9229A"/>
    <w:rsid w:val="00B9288D"/>
    <w:rsid w:val="00B929C8"/>
    <w:rsid w:val="00B92D88"/>
    <w:rsid w:val="00B9385E"/>
    <w:rsid w:val="00B94142"/>
    <w:rsid w:val="00B943F3"/>
    <w:rsid w:val="00B94888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3FD1"/>
    <w:rsid w:val="00BA436A"/>
    <w:rsid w:val="00BA4F55"/>
    <w:rsid w:val="00BA5771"/>
    <w:rsid w:val="00BA62FC"/>
    <w:rsid w:val="00BB042C"/>
    <w:rsid w:val="00BB086B"/>
    <w:rsid w:val="00BB0F1B"/>
    <w:rsid w:val="00BB2090"/>
    <w:rsid w:val="00BB233F"/>
    <w:rsid w:val="00BB3048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6F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2A62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4409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1E63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9C"/>
    <w:rsid w:val="00C611CD"/>
    <w:rsid w:val="00C61F32"/>
    <w:rsid w:val="00C6230D"/>
    <w:rsid w:val="00C624A1"/>
    <w:rsid w:val="00C627C8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6F71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691"/>
    <w:rsid w:val="00C96B7D"/>
    <w:rsid w:val="00C96F93"/>
    <w:rsid w:val="00C972BB"/>
    <w:rsid w:val="00C97349"/>
    <w:rsid w:val="00C9774D"/>
    <w:rsid w:val="00C9791D"/>
    <w:rsid w:val="00CA1795"/>
    <w:rsid w:val="00CA2039"/>
    <w:rsid w:val="00CA2AF4"/>
    <w:rsid w:val="00CA38ED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0F85"/>
    <w:rsid w:val="00CC173D"/>
    <w:rsid w:val="00CC1787"/>
    <w:rsid w:val="00CC2B56"/>
    <w:rsid w:val="00CC3AFD"/>
    <w:rsid w:val="00CC60AE"/>
    <w:rsid w:val="00CC6890"/>
    <w:rsid w:val="00CC71FB"/>
    <w:rsid w:val="00CC77C0"/>
    <w:rsid w:val="00CC7BCD"/>
    <w:rsid w:val="00CD054B"/>
    <w:rsid w:val="00CD2351"/>
    <w:rsid w:val="00CD2758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64D1"/>
    <w:rsid w:val="00CE69B5"/>
    <w:rsid w:val="00CF286E"/>
    <w:rsid w:val="00CF29C2"/>
    <w:rsid w:val="00CF3326"/>
    <w:rsid w:val="00CF434C"/>
    <w:rsid w:val="00CF43F9"/>
    <w:rsid w:val="00CF44E6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D00A40"/>
    <w:rsid w:val="00D014CB"/>
    <w:rsid w:val="00D0211A"/>
    <w:rsid w:val="00D0215E"/>
    <w:rsid w:val="00D02C7C"/>
    <w:rsid w:val="00D02D40"/>
    <w:rsid w:val="00D02F4D"/>
    <w:rsid w:val="00D04916"/>
    <w:rsid w:val="00D04FB4"/>
    <w:rsid w:val="00D051D2"/>
    <w:rsid w:val="00D0724A"/>
    <w:rsid w:val="00D110AD"/>
    <w:rsid w:val="00D137AE"/>
    <w:rsid w:val="00D162CB"/>
    <w:rsid w:val="00D168AE"/>
    <w:rsid w:val="00D20336"/>
    <w:rsid w:val="00D20A42"/>
    <w:rsid w:val="00D20C83"/>
    <w:rsid w:val="00D2155C"/>
    <w:rsid w:val="00D21AB8"/>
    <w:rsid w:val="00D23738"/>
    <w:rsid w:val="00D2384F"/>
    <w:rsid w:val="00D2583C"/>
    <w:rsid w:val="00D25F9B"/>
    <w:rsid w:val="00D26100"/>
    <w:rsid w:val="00D26E4C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276D"/>
    <w:rsid w:val="00D434D0"/>
    <w:rsid w:val="00D43AB7"/>
    <w:rsid w:val="00D43DC7"/>
    <w:rsid w:val="00D44158"/>
    <w:rsid w:val="00D44218"/>
    <w:rsid w:val="00D44B10"/>
    <w:rsid w:val="00D466D5"/>
    <w:rsid w:val="00D4678F"/>
    <w:rsid w:val="00D46BAF"/>
    <w:rsid w:val="00D46FB7"/>
    <w:rsid w:val="00D46FF9"/>
    <w:rsid w:val="00D5139B"/>
    <w:rsid w:val="00D51426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869"/>
    <w:rsid w:val="00D80BF2"/>
    <w:rsid w:val="00D80C80"/>
    <w:rsid w:val="00D81733"/>
    <w:rsid w:val="00D82072"/>
    <w:rsid w:val="00D82264"/>
    <w:rsid w:val="00D82EC1"/>
    <w:rsid w:val="00D84663"/>
    <w:rsid w:val="00D85A4E"/>
    <w:rsid w:val="00D85DF1"/>
    <w:rsid w:val="00D85FE5"/>
    <w:rsid w:val="00D87536"/>
    <w:rsid w:val="00D8789C"/>
    <w:rsid w:val="00D87CA8"/>
    <w:rsid w:val="00D900E8"/>
    <w:rsid w:val="00D90635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A30"/>
    <w:rsid w:val="00DA2D15"/>
    <w:rsid w:val="00DA3AC3"/>
    <w:rsid w:val="00DA4BD1"/>
    <w:rsid w:val="00DA4F21"/>
    <w:rsid w:val="00DA58F0"/>
    <w:rsid w:val="00DA60A7"/>
    <w:rsid w:val="00DA71E0"/>
    <w:rsid w:val="00DA76B9"/>
    <w:rsid w:val="00DB1273"/>
    <w:rsid w:val="00DB173A"/>
    <w:rsid w:val="00DB1982"/>
    <w:rsid w:val="00DB20C6"/>
    <w:rsid w:val="00DB2584"/>
    <w:rsid w:val="00DB27B9"/>
    <w:rsid w:val="00DB34D2"/>
    <w:rsid w:val="00DB44DE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88F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75B"/>
    <w:rsid w:val="00E01E09"/>
    <w:rsid w:val="00E028B4"/>
    <w:rsid w:val="00E02B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3C0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9EF"/>
    <w:rsid w:val="00E20FF2"/>
    <w:rsid w:val="00E21076"/>
    <w:rsid w:val="00E21196"/>
    <w:rsid w:val="00E22B58"/>
    <w:rsid w:val="00E2339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0941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772"/>
    <w:rsid w:val="00E53B9F"/>
    <w:rsid w:val="00E53BC1"/>
    <w:rsid w:val="00E546ED"/>
    <w:rsid w:val="00E5485E"/>
    <w:rsid w:val="00E548AC"/>
    <w:rsid w:val="00E54B55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126F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297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0D9"/>
    <w:rsid w:val="00E9553D"/>
    <w:rsid w:val="00E957A9"/>
    <w:rsid w:val="00E95947"/>
    <w:rsid w:val="00E974C2"/>
    <w:rsid w:val="00E975BD"/>
    <w:rsid w:val="00E97844"/>
    <w:rsid w:val="00EA0153"/>
    <w:rsid w:val="00EA023D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39F"/>
    <w:rsid w:val="00EA64A5"/>
    <w:rsid w:val="00EB032A"/>
    <w:rsid w:val="00EB1124"/>
    <w:rsid w:val="00EB14E1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637"/>
    <w:rsid w:val="00ED6754"/>
    <w:rsid w:val="00ED67D8"/>
    <w:rsid w:val="00ED77C5"/>
    <w:rsid w:val="00ED79B9"/>
    <w:rsid w:val="00EE199A"/>
    <w:rsid w:val="00EE1E3E"/>
    <w:rsid w:val="00EE260D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4368"/>
    <w:rsid w:val="00EF4783"/>
    <w:rsid w:val="00EF4DDE"/>
    <w:rsid w:val="00EF5356"/>
    <w:rsid w:val="00EF538C"/>
    <w:rsid w:val="00EF5B05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2223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4199"/>
    <w:rsid w:val="00F444C3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A8A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76E"/>
    <w:rsid w:val="00F65FF2"/>
    <w:rsid w:val="00F66451"/>
    <w:rsid w:val="00F66BA5"/>
    <w:rsid w:val="00F676AB"/>
    <w:rsid w:val="00F67AFB"/>
    <w:rsid w:val="00F70045"/>
    <w:rsid w:val="00F70174"/>
    <w:rsid w:val="00F71266"/>
    <w:rsid w:val="00F71DB0"/>
    <w:rsid w:val="00F7227B"/>
    <w:rsid w:val="00F724EF"/>
    <w:rsid w:val="00F72F54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164B"/>
    <w:rsid w:val="00F91704"/>
    <w:rsid w:val="00F918EB"/>
    <w:rsid w:val="00F91DD5"/>
    <w:rsid w:val="00F91FA0"/>
    <w:rsid w:val="00F92873"/>
    <w:rsid w:val="00F931D3"/>
    <w:rsid w:val="00F93834"/>
    <w:rsid w:val="00F93BAE"/>
    <w:rsid w:val="00F943A0"/>
    <w:rsid w:val="00F94407"/>
    <w:rsid w:val="00F947C8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037"/>
    <w:rsid w:val="00FC6AFB"/>
    <w:rsid w:val="00FC7410"/>
    <w:rsid w:val="00FC7B89"/>
    <w:rsid w:val="00FD180B"/>
    <w:rsid w:val="00FD1B3C"/>
    <w:rsid w:val="00FD2806"/>
    <w:rsid w:val="00FD2DE2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0FA2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A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918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918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2B04-0BA1-4D5D-99CD-E5A9E18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9</cp:revision>
  <cp:lastPrinted>2021-04-27T07:36:00Z</cp:lastPrinted>
  <dcterms:created xsi:type="dcterms:W3CDTF">2022-04-27T05:35:00Z</dcterms:created>
  <dcterms:modified xsi:type="dcterms:W3CDTF">2022-04-29T03:34:00Z</dcterms:modified>
</cp:coreProperties>
</file>