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C0" w:rsidRPr="002216C0" w:rsidRDefault="00563D86" w:rsidP="002216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27.04.2022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297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</w:t>
      </w:r>
      <w:bookmarkStart w:id="0" w:name="_GoBack"/>
      <w:bookmarkEnd w:id="0"/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A2484" w:rsidRDefault="00086CCE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C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674AE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мероприятиях по улучшению качества мобильной связи и Интернет</w:t>
      </w:r>
    </w:p>
    <w:p w:rsidR="00086CCE" w:rsidRPr="00086CCE" w:rsidRDefault="00674AE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населенных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пунктах Братского района в 2022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086CCE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3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по улучшению качества мобильной связи и Интернет в населенных пунктах Братского района в 202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EA2484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Pr="00CF04D3">
        <w:rPr>
          <w:rFonts w:ascii="Arial" w:eastAsia="Times New Roman" w:hAnsi="Arial" w:cs="Arial"/>
          <w:sz w:val="24"/>
          <w:szCs w:val="24"/>
        </w:rPr>
        <w:t xml:space="preserve"> 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3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по улучшению качества мобильной связи и Интернет в населенных пунктах Братского района в 202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="00EA248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3D86" w:rsidRDefault="00563D86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E0EA0" w:rsidRPr="007132C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D86">
        <w:rPr>
          <w:rFonts w:ascii="Arial" w:eastAsia="Times New Roman" w:hAnsi="Arial" w:cs="Arial"/>
          <w:sz w:val="24"/>
          <w:szCs w:val="24"/>
          <w:lang w:eastAsia="ru-RU"/>
        </w:rPr>
        <w:t xml:space="preserve">27.04.2022 </w:t>
      </w:r>
      <w:r w:rsidRPr="007132C0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D86">
        <w:rPr>
          <w:rFonts w:ascii="Arial" w:eastAsia="Times New Roman" w:hAnsi="Arial" w:cs="Arial"/>
          <w:sz w:val="24"/>
          <w:szCs w:val="24"/>
          <w:lang w:eastAsia="ru-RU"/>
        </w:rPr>
        <w:t>297</w:t>
      </w:r>
    </w:p>
    <w:p w:rsidR="007132C0" w:rsidRPr="00EA2484" w:rsidRDefault="007132C0" w:rsidP="000E0EA0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32C0" w:rsidRPr="00EA2484" w:rsidRDefault="007132C0" w:rsidP="007132C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A2484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7132C0" w:rsidRPr="00313AC1" w:rsidRDefault="00313AC1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</w:t>
      </w:r>
      <w:r w:rsidR="007132C0"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мероприятиях по улучшению качества мобильной связи</w:t>
      </w:r>
    </w:p>
    <w:p w:rsidR="007132C0" w:rsidRPr="00313AC1" w:rsidRDefault="007132C0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proofErr w:type="gramEnd"/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Интернет в населенных пунктах Братского района </w:t>
      </w:r>
      <w:r w:rsidR="00313AC1"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>в 2022</w:t>
      </w:r>
      <w:r w:rsidRP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313AC1" w:rsidRPr="00313AC1" w:rsidRDefault="00313AC1" w:rsidP="00313A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>1. Информационно-телекоммуникационная сеть «Интернет» и мобильная связь не во всех поселениях стабильно работает, так как подключена по технологии спутникового канала связи, что не позволяет предоставить стабильный доступ к мобильной сети и информационно-телекоммуникационной сети «Интернет».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>Для устранения данной ситуации в рамках реализации федерального проекта «Устранение цифрового неравенства» (так называемый УЦН 2.0), запланированы к подключению в 2022 году (всего 27 населенных пунктов на территории Иркутской области), в том числе на территории Братского района: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- 1. село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Кобь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(380 голосов);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>- 2. Деревня Новое Приречье (214 голосов);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- 3. Деревня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Бада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(154 голоса);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- 4. село </w:t>
      </w:r>
      <w:proofErr w:type="spellStart"/>
      <w:proofErr w:type="gram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Зарбь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>100 голосов);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- 5. деревня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Худобок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(96 голосов);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- 6. поселок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Бурнинская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Вихоря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(77 голосов).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Реализацией мероприятий данной программы на территории Российской Федерации и Братского района в частности будет заниматься ПАО «Ростелеком» совместно с ООО «Т2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Мобайл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>2. Операторам мобильной связи направлены запросы о плановых работах развития инфраструктуры связи на территории МО «Братский район» в 2022 году.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>Ответов от операторов связи не поступало.</w:t>
      </w: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AC1" w:rsidRPr="00313AC1" w:rsidRDefault="00313AC1" w:rsidP="00313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3. Так же министр цифрового развития и связи Иркутской области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Рыморенко</w:t>
      </w:r>
      <w:proofErr w:type="spellEnd"/>
      <w:r w:rsidRPr="00313AC1">
        <w:rPr>
          <w:rFonts w:ascii="Arial" w:eastAsia="Times New Roman" w:hAnsi="Arial" w:cs="Arial"/>
          <w:sz w:val="24"/>
          <w:szCs w:val="24"/>
          <w:lang w:eastAsia="ru-RU"/>
        </w:rPr>
        <w:t xml:space="preserve"> Игорь Александрович на ВКС 11.04.2022г. с губернатором Кобзевым Игорем Ивановичем сообщил о реализации проекта «Развитие цифрового общества» в 2023-2028 годах по устранению отсутствия устойчивой связи и доступа в информационно-телекоммуникационную сеть Интернет приоритетных населенных пунктах в Иркутской области, в том числе и муниципальных образованиях Братского района -  п. Прибойный, п. </w:t>
      </w:r>
      <w:proofErr w:type="spellStart"/>
      <w:r w:rsidRPr="00313AC1">
        <w:rPr>
          <w:rFonts w:ascii="Arial" w:eastAsia="Times New Roman" w:hAnsi="Arial" w:cs="Arial"/>
          <w:sz w:val="24"/>
          <w:szCs w:val="24"/>
          <w:lang w:eastAsia="ru-RU"/>
        </w:rPr>
        <w:t>Карахун</w:t>
      </w:r>
      <w:proofErr w:type="spellEnd"/>
      <w:r w:rsidR="00563D86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="00563D86">
        <w:rPr>
          <w:rFonts w:ascii="Arial" w:eastAsia="Times New Roman" w:hAnsi="Arial" w:cs="Arial"/>
          <w:sz w:val="24"/>
          <w:szCs w:val="24"/>
          <w:lang w:eastAsia="ru-RU"/>
        </w:rPr>
        <w:t>Новодолоново</w:t>
      </w:r>
      <w:proofErr w:type="spellEnd"/>
      <w:r w:rsidR="00563D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313AC1" w:rsidRPr="00313AC1" w:rsidSect="001D13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91"/>
    <w:multiLevelType w:val="hybridMultilevel"/>
    <w:tmpl w:val="44166784"/>
    <w:lvl w:ilvl="0" w:tplc="D44618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>
    <w:nsid w:val="3F6A0183"/>
    <w:multiLevelType w:val="hybridMultilevel"/>
    <w:tmpl w:val="911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0E0EA0"/>
    <w:rsid w:val="00180F90"/>
    <w:rsid w:val="001A1FDF"/>
    <w:rsid w:val="001D1321"/>
    <w:rsid w:val="002216C0"/>
    <w:rsid w:val="00294B35"/>
    <w:rsid w:val="002D723A"/>
    <w:rsid w:val="00313AC1"/>
    <w:rsid w:val="003A5DA0"/>
    <w:rsid w:val="00453483"/>
    <w:rsid w:val="004F1316"/>
    <w:rsid w:val="005502E0"/>
    <w:rsid w:val="00563D86"/>
    <w:rsid w:val="00674AE0"/>
    <w:rsid w:val="006916D0"/>
    <w:rsid w:val="007132C0"/>
    <w:rsid w:val="008C4DF4"/>
    <w:rsid w:val="00956957"/>
    <w:rsid w:val="009B16EA"/>
    <w:rsid w:val="00B32666"/>
    <w:rsid w:val="00BA1D70"/>
    <w:rsid w:val="00C054BC"/>
    <w:rsid w:val="00C54FAA"/>
    <w:rsid w:val="00C727FC"/>
    <w:rsid w:val="00CE4295"/>
    <w:rsid w:val="00CF04D3"/>
    <w:rsid w:val="00D276D9"/>
    <w:rsid w:val="00DB12EB"/>
    <w:rsid w:val="00E205BB"/>
    <w:rsid w:val="00E47A38"/>
    <w:rsid w:val="00EA2484"/>
    <w:rsid w:val="00F01352"/>
    <w:rsid w:val="00FB2327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5080-B49E-483C-A6BF-86196F7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30</cp:revision>
  <cp:lastPrinted>2022-04-21T02:17:00Z</cp:lastPrinted>
  <dcterms:created xsi:type="dcterms:W3CDTF">2020-05-12T02:09:00Z</dcterms:created>
  <dcterms:modified xsi:type="dcterms:W3CDTF">2022-04-26T09:08:00Z</dcterms:modified>
</cp:coreProperties>
</file>