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2" w:rsidRPr="00B70912" w:rsidRDefault="00B70912" w:rsidP="00B70912">
      <w:pPr>
        <w:shd w:val="clear" w:color="auto" w:fill="FFFFFF"/>
        <w:ind w:left="6804"/>
        <w:outlineLvl w:val="1"/>
        <w:rPr>
          <w:rFonts w:eastAsia="Times New Roman"/>
          <w:color w:val="010101"/>
        </w:rPr>
      </w:pPr>
      <w:r w:rsidRPr="00B70912">
        <w:rPr>
          <w:rFonts w:eastAsia="Times New Roman"/>
          <w:color w:val="010101"/>
        </w:rPr>
        <w:t xml:space="preserve">Приложение </w:t>
      </w:r>
    </w:p>
    <w:p w:rsidR="00B70912" w:rsidRPr="00B70912" w:rsidRDefault="00B70912" w:rsidP="00B70912">
      <w:pPr>
        <w:shd w:val="clear" w:color="auto" w:fill="FFFFFF"/>
        <w:spacing w:after="120"/>
        <w:ind w:left="6804"/>
        <w:jc w:val="both"/>
        <w:outlineLvl w:val="1"/>
        <w:rPr>
          <w:rFonts w:eastAsia="Times New Roman"/>
          <w:color w:val="010101"/>
        </w:rPr>
      </w:pPr>
      <w:r w:rsidRPr="00B70912">
        <w:rPr>
          <w:rFonts w:eastAsia="Times New Roman"/>
          <w:color w:val="010101"/>
        </w:rPr>
        <w:t xml:space="preserve">к постановлению мэра Братского района </w:t>
      </w:r>
    </w:p>
    <w:p w:rsidR="00B70912" w:rsidRPr="00B70912" w:rsidRDefault="00B70912" w:rsidP="00B70912">
      <w:pPr>
        <w:shd w:val="clear" w:color="auto" w:fill="FFFFFF"/>
        <w:spacing w:after="120"/>
        <w:ind w:left="5954"/>
        <w:jc w:val="both"/>
        <w:outlineLvl w:val="1"/>
        <w:rPr>
          <w:rFonts w:eastAsia="Times New Roman"/>
          <w:color w:val="010101"/>
        </w:rPr>
      </w:pPr>
      <w:r w:rsidRPr="00B70912">
        <w:rPr>
          <w:rFonts w:eastAsia="Times New Roman"/>
          <w:color w:val="010101"/>
        </w:rPr>
        <w:t>от ______________ г. №_______</w:t>
      </w: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AA38D6" w:rsidRPr="00AA38D6" w:rsidTr="008361B8">
        <w:tc>
          <w:tcPr>
            <w:tcW w:w="4535" w:type="dxa"/>
            <w:tcBorders>
              <w:right w:val="single" w:sz="4" w:space="0" w:color="auto"/>
            </w:tcBorders>
          </w:tcPr>
          <w:p w:rsidR="00AA38D6" w:rsidRPr="00AA38D6" w:rsidRDefault="00AA38D6" w:rsidP="00AA38D6">
            <w:pPr>
              <w:autoSpaceDE w:val="0"/>
              <w:autoSpaceDN w:val="0"/>
              <w:adjustRightInd w:val="0"/>
              <w:rPr>
                <w:rFonts w:eastAsia="Times New Roman"/>
                <w:bCs/>
                <w:spacing w:val="8"/>
                <w:kern w:val="14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6" w:rsidRPr="006B6B72" w:rsidRDefault="00AA38D6" w:rsidP="006E6A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kern w:val="144"/>
              </w:rPr>
            </w:pPr>
            <w:r w:rsidRPr="006B6B72">
              <w:rPr>
                <w:rFonts w:eastAsia="Times New Roman"/>
                <w:i/>
                <w:kern w:val="144"/>
              </w:rPr>
              <w:t xml:space="preserve">QR-код, предусмотренный </w:t>
            </w:r>
            <w:hyperlink r:id="rId7" w:history="1">
              <w:r w:rsidRPr="006B6B72">
                <w:rPr>
                  <w:rFonts w:eastAsia="Times New Roman"/>
                  <w:i/>
                  <w:kern w:val="144"/>
                </w:rPr>
                <w:t>постановлением</w:t>
              </w:r>
            </w:hyperlink>
            <w:r w:rsidRPr="006B6B72">
              <w:rPr>
                <w:rFonts w:eastAsia="Times New Roman"/>
                <w:i/>
                <w:kern w:val="144"/>
              </w:rPr>
              <w:t xml:space="preserve"> Правительства Российской Федерации от 16.04.2021</w:t>
            </w:r>
            <w:r w:rsidR="006E6AB9" w:rsidRPr="006B6B72">
              <w:rPr>
                <w:rFonts w:eastAsia="Times New Roman"/>
                <w:i/>
                <w:kern w:val="144"/>
                <w:lang w:val="en-US"/>
              </w:rPr>
              <w:t> </w:t>
            </w:r>
            <w:r w:rsidR="006E6AB9" w:rsidRPr="006B6B72">
              <w:rPr>
                <w:rFonts w:eastAsia="Times New Roman"/>
                <w:i/>
                <w:kern w:val="144"/>
              </w:rPr>
              <w:t>г.</w:t>
            </w:r>
            <w:r w:rsidRPr="006B6B72">
              <w:rPr>
                <w:rFonts w:eastAsia="Times New Roman"/>
                <w:i/>
                <w:kern w:val="144"/>
              </w:rPr>
              <w:t xml:space="preserve"> №</w:t>
            </w:r>
            <w:r w:rsidR="006E6AB9" w:rsidRPr="006B6B72">
              <w:rPr>
                <w:rFonts w:eastAsia="Times New Roman"/>
                <w:i/>
                <w:kern w:val="144"/>
              </w:rPr>
              <w:t> </w:t>
            </w:r>
            <w:r w:rsidRPr="006B6B72">
              <w:rPr>
                <w:rFonts w:eastAsia="Times New Roman"/>
                <w:i/>
                <w:kern w:val="144"/>
              </w:rPr>
              <w:t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      </w:r>
            <w:r w:rsidR="006E6AB9" w:rsidRPr="006B6B72">
              <w:rPr>
                <w:rFonts w:eastAsia="Times New Roman"/>
                <w:i/>
                <w:kern w:val="144"/>
              </w:rPr>
              <w:t>.04.</w:t>
            </w:r>
            <w:r w:rsidRPr="006B6B72">
              <w:rPr>
                <w:rFonts w:eastAsia="Times New Roman"/>
                <w:i/>
                <w:kern w:val="144"/>
              </w:rPr>
              <w:t xml:space="preserve">2015 г. № 415» </w:t>
            </w:r>
          </w:p>
        </w:tc>
      </w:tr>
    </w:tbl>
    <w:p w:rsidR="00AA38D6" w:rsidRPr="006E6AB9" w:rsidRDefault="00AA38D6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462B07" w:rsidP="00DC42D0">
      <w:pPr>
        <w:pStyle w:val="a3"/>
      </w:pPr>
      <w:r w:rsidRPr="00462B07">
        <w:t>проверочного листа, применяемого при осуществлении муниципального жилищного контроля в сельских поселениях муниципального образования «Братский район»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A7143D" w:rsidTr="00192AB5">
        <w:tc>
          <w:tcPr>
            <w:tcW w:w="2943" w:type="dxa"/>
            <w:tcBorders>
              <w:bottom w:val="single" w:sz="4" w:space="0" w:color="auto"/>
            </w:tcBorders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</w:p>
        </w:tc>
        <w:tc>
          <w:tcPr>
            <w:tcW w:w="3437" w:type="dxa"/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  <w:r w:rsidRPr="00A7143D">
              <w:rPr>
                <w:b w:val="0"/>
              </w:rPr>
              <w:t>«__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» __________</w:t>
            </w:r>
            <w:r>
              <w:rPr>
                <w:b w:val="0"/>
              </w:rPr>
              <w:t>_</w:t>
            </w:r>
            <w:r w:rsidRPr="00A7143D">
              <w:rPr>
                <w:b w:val="0"/>
              </w:rPr>
              <w:t xml:space="preserve"> 20 __</w:t>
            </w:r>
            <w:r>
              <w:rPr>
                <w:b w:val="0"/>
              </w:rPr>
              <w:t>_</w:t>
            </w:r>
            <w:r w:rsidRPr="00A7143D">
              <w:rPr>
                <w:b w:val="0"/>
              </w:rPr>
              <w:t xml:space="preserve"> г.</w:t>
            </w:r>
          </w:p>
        </w:tc>
        <w:tc>
          <w:tcPr>
            <w:tcW w:w="3191" w:type="dxa"/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  <w:r w:rsidRPr="00A7143D">
              <w:rPr>
                <w:b w:val="0"/>
              </w:rPr>
              <w:t>«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__» час. «__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» мин.</w:t>
            </w:r>
          </w:p>
        </w:tc>
      </w:tr>
      <w:tr w:rsidR="00A7143D" w:rsidTr="00192AB5">
        <w:tc>
          <w:tcPr>
            <w:tcW w:w="2943" w:type="dxa"/>
            <w:tcBorders>
              <w:top w:val="single" w:sz="4" w:space="0" w:color="auto"/>
            </w:tcBorders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 xml:space="preserve">(место проведения </w:t>
            </w:r>
            <w:r>
              <w:rPr>
                <w:rFonts w:ascii="Times New Roman" w:hAnsi="Times New Roman" w:cs="Times New Roman"/>
              </w:rPr>
              <w:t>контрольного (надзорного) мероприятия)</w:t>
            </w:r>
          </w:p>
        </w:tc>
        <w:tc>
          <w:tcPr>
            <w:tcW w:w="3437" w:type="dxa"/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>(дата заполнения листа)</w:t>
            </w:r>
          </w:p>
        </w:tc>
        <w:tc>
          <w:tcPr>
            <w:tcW w:w="3191" w:type="dxa"/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>(время заполнения листа)</w:t>
            </w:r>
          </w:p>
        </w:tc>
      </w:tr>
    </w:tbl>
    <w:p w:rsidR="00DC42D0" w:rsidRDefault="00DC42D0" w:rsidP="00DC42D0">
      <w:pPr>
        <w:pStyle w:val="a3"/>
      </w:pPr>
    </w:p>
    <w:p w:rsidR="001C46E8" w:rsidRPr="001C46E8" w:rsidRDefault="008B0EE0" w:rsidP="006B6B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sz w:val="24"/>
          <w:szCs w:val="24"/>
        </w:rPr>
        <w:t>1.</w:t>
      </w:r>
      <w:r w:rsidR="001C46E8">
        <w:rPr>
          <w:rFonts w:ascii="Times New Roman" w:hAnsi="Times New Roman" w:cs="Times New Roman"/>
          <w:sz w:val="24"/>
          <w:szCs w:val="24"/>
        </w:rPr>
        <w:t> </w:t>
      </w:r>
      <w:r w:rsidRPr="008B0EE0">
        <w:rPr>
          <w:rFonts w:ascii="Times New Roman" w:hAnsi="Times New Roman" w:cs="Times New Roman"/>
          <w:sz w:val="24"/>
          <w:szCs w:val="24"/>
        </w:rPr>
        <w:t xml:space="preserve">Наименование контрольного (надзорного) органа: 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>дминистраци</w:t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«Братский район»</w:t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6B6B72" w:rsidRDefault="001C46E8" w:rsidP="006B6B72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Проверочный лист утвержден 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B6B72">
        <w:rPr>
          <w:rFonts w:ascii="Times New Roman" w:hAnsi="Times New Roman" w:cs="Times New Roman"/>
          <w:i/>
          <w:sz w:val="24"/>
          <w:szCs w:val="24"/>
          <w:u w:val="single"/>
        </w:rPr>
        <w:t>(реквизиты правового акта об утверждении формы проверочного листа)</w:t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6B6B72" w:rsidRDefault="008B0EE0" w:rsidP="006B6B72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72">
        <w:rPr>
          <w:rFonts w:ascii="Times New Roman" w:hAnsi="Times New Roman" w:cs="Times New Roman"/>
          <w:sz w:val="24"/>
          <w:szCs w:val="24"/>
        </w:rPr>
        <w:t>3.</w:t>
      </w:r>
      <w:r w:rsidR="006B6B72" w:rsidRPr="006B6B72">
        <w:rPr>
          <w:rFonts w:ascii="Times New Roman" w:hAnsi="Times New Roman" w:cs="Times New Roman"/>
          <w:sz w:val="24"/>
          <w:szCs w:val="24"/>
        </w:rPr>
        <w:t> </w:t>
      </w:r>
      <w:r w:rsidRPr="006B6B72">
        <w:rPr>
          <w:rFonts w:ascii="Times New Roman" w:hAnsi="Times New Roman" w:cs="Times New Roman"/>
          <w:sz w:val="24"/>
          <w:szCs w:val="24"/>
        </w:rPr>
        <w:t>Наименование контрольного (надзорного) мероприятия: ____________________</w:t>
      </w:r>
      <w:r w:rsidR="006B6B72" w:rsidRPr="006B6B72">
        <w:rPr>
          <w:rFonts w:ascii="Times New Roman" w:hAnsi="Times New Roman" w:cs="Times New Roman"/>
          <w:sz w:val="24"/>
          <w:szCs w:val="24"/>
        </w:rPr>
        <w:t>_______</w:t>
      </w:r>
    </w:p>
    <w:p w:rsidR="00E65E24" w:rsidRPr="006B6B72" w:rsidRDefault="00E65E24" w:rsidP="00E65E24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 Наименование </w:t>
      </w:r>
      <w:r w:rsidRPr="008B0EE0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 xml:space="preserve">дического лица, </w:t>
      </w:r>
      <w:r w:rsidRPr="008B0EE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гражданина, в отношении </w:t>
      </w:r>
      <w:r w:rsidRPr="008B0EE0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 xml:space="preserve">проводится контрольное (надзорное) мероприятие: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5E24" w:rsidRPr="008B0EE0" w:rsidRDefault="00E65E24" w:rsidP="00E65E24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 Место проведения контрольного </w:t>
      </w:r>
      <w:r w:rsidRPr="008B0EE0">
        <w:rPr>
          <w:rFonts w:ascii="Times New Roman" w:hAnsi="Times New Roman" w:cs="Times New Roman"/>
          <w:sz w:val="24"/>
          <w:szCs w:val="24"/>
        </w:rPr>
        <w:t>(надзорного) мероприятия с заполнением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 xml:space="preserve">проверочного листа: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1EB9" w:rsidRPr="0098430F" w:rsidRDefault="00E65E24" w:rsidP="0098430F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72" w:rsidRPr="006B6B72">
        <w:rPr>
          <w:rFonts w:ascii="Times New Roman" w:hAnsi="Times New Roman" w:cs="Times New Roman"/>
          <w:sz w:val="24"/>
          <w:szCs w:val="24"/>
        </w:rPr>
        <w:t>. </w:t>
      </w:r>
      <w:r w:rsidR="0098430F">
        <w:rPr>
          <w:rFonts w:ascii="Times New Roman" w:hAnsi="Times New Roman" w:cs="Times New Roman"/>
          <w:sz w:val="24"/>
          <w:szCs w:val="24"/>
        </w:rPr>
        <w:t xml:space="preserve">Реквизиты распоряжения или приказа руководителя </w:t>
      </w:r>
      <w:r w:rsidR="0098430F" w:rsidRPr="0098430F">
        <w:rPr>
          <w:rFonts w:ascii="Times New Roman" w:hAnsi="Times New Roman" w:cs="Times New Roman"/>
          <w:sz w:val="24"/>
          <w:szCs w:val="24"/>
        </w:rPr>
        <w:t>(заместителя</w:t>
      </w:r>
      <w:r w:rsidR="0098430F">
        <w:rPr>
          <w:rFonts w:ascii="Times New Roman" w:hAnsi="Times New Roman" w:cs="Times New Roman"/>
          <w:sz w:val="24"/>
          <w:szCs w:val="24"/>
        </w:rPr>
        <w:t xml:space="preserve"> руководителя) органа муниципального жилищного </w:t>
      </w:r>
      <w:r w:rsidR="0098430F" w:rsidRPr="0098430F">
        <w:rPr>
          <w:rFonts w:ascii="Times New Roman" w:hAnsi="Times New Roman" w:cs="Times New Roman"/>
          <w:sz w:val="24"/>
          <w:szCs w:val="24"/>
        </w:rPr>
        <w:t>контроля</w:t>
      </w:r>
      <w:r w:rsidR="0098430F">
        <w:rPr>
          <w:rFonts w:ascii="Times New Roman" w:hAnsi="Times New Roman" w:cs="Times New Roman"/>
          <w:sz w:val="24"/>
          <w:szCs w:val="24"/>
        </w:rPr>
        <w:t xml:space="preserve"> о </w:t>
      </w:r>
      <w:r w:rsidR="0098430F" w:rsidRPr="0098430F">
        <w:rPr>
          <w:rFonts w:ascii="Times New Roman" w:hAnsi="Times New Roman" w:cs="Times New Roman"/>
          <w:sz w:val="24"/>
          <w:szCs w:val="24"/>
        </w:rPr>
        <w:t>проведении</w:t>
      </w:r>
      <w:r w:rsidR="0098430F">
        <w:rPr>
          <w:rFonts w:ascii="Times New Roman" w:hAnsi="Times New Roman" w:cs="Times New Roman"/>
          <w:sz w:val="24"/>
          <w:szCs w:val="24"/>
        </w:rPr>
        <w:t xml:space="preserve"> </w:t>
      </w:r>
      <w:r w:rsidR="0098430F" w:rsidRPr="0098430F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98430F">
        <w:rPr>
          <w:rFonts w:ascii="Times New Roman" w:hAnsi="Times New Roman" w:cs="Times New Roman"/>
          <w:sz w:val="24"/>
          <w:szCs w:val="24"/>
        </w:rPr>
        <w:t xml:space="preserve"> </w:t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67ED" w:rsidRPr="00556AB1" w:rsidRDefault="00E65E24" w:rsidP="00556AB1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B72" w:rsidRPr="006B6B72">
        <w:rPr>
          <w:rFonts w:ascii="Times New Roman" w:hAnsi="Times New Roman" w:cs="Times New Roman"/>
          <w:sz w:val="24"/>
          <w:szCs w:val="24"/>
        </w:rPr>
        <w:t>. </w:t>
      </w:r>
      <w:r w:rsidR="00556AB1">
        <w:rPr>
          <w:rFonts w:ascii="Times New Roman" w:hAnsi="Times New Roman" w:cs="Times New Roman"/>
          <w:sz w:val="24"/>
          <w:szCs w:val="24"/>
        </w:rPr>
        <w:t xml:space="preserve">Учетный номер контрольного </w:t>
      </w:r>
      <w:r w:rsidR="00556AB1" w:rsidRPr="008B0EE0">
        <w:rPr>
          <w:rFonts w:ascii="Times New Roman" w:hAnsi="Times New Roman" w:cs="Times New Roman"/>
          <w:sz w:val="24"/>
          <w:szCs w:val="24"/>
        </w:rPr>
        <w:t>(надзорного) мероприятия в едином реестре</w:t>
      </w:r>
      <w:r w:rsidR="00556AB1">
        <w:rPr>
          <w:rFonts w:ascii="Times New Roman" w:hAnsi="Times New Roman" w:cs="Times New Roman"/>
          <w:sz w:val="24"/>
          <w:szCs w:val="24"/>
        </w:rPr>
        <w:t xml:space="preserve"> </w:t>
      </w:r>
      <w:r w:rsidR="00556AB1" w:rsidRPr="008B0EE0">
        <w:rPr>
          <w:rFonts w:ascii="Times New Roman" w:hAnsi="Times New Roman" w:cs="Times New Roman"/>
          <w:sz w:val="24"/>
          <w:szCs w:val="24"/>
        </w:rPr>
        <w:t>контрольных (надзорных) мероприятий:</w:t>
      </w:r>
      <w:r w:rsidR="00556AB1">
        <w:rPr>
          <w:rFonts w:ascii="Times New Roman" w:hAnsi="Times New Roman" w:cs="Times New Roman"/>
          <w:sz w:val="24"/>
          <w:szCs w:val="24"/>
        </w:rPr>
        <w:t xml:space="preserve"> </w:t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8B0EE0" w:rsidRDefault="00AF03A8" w:rsidP="00B81F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Должность, фамилия </w:t>
      </w:r>
      <w:r w:rsidR="008B0EE0" w:rsidRPr="008B0EE0">
        <w:rPr>
          <w:rFonts w:ascii="Times New Roman" w:hAnsi="Times New Roman" w:cs="Times New Roman"/>
          <w:sz w:val="24"/>
          <w:szCs w:val="24"/>
        </w:rPr>
        <w:t xml:space="preserve">и инициалы должностного лица </w:t>
      </w:r>
      <w:r w:rsidR="008B0EE0" w:rsidRPr="00EB6A49">
        <w:rPr>
          <w:rFonts w:ascii="Times New Roman" w:hAnsi="Times New Roman" w:cs="Times New Roman"/>
          <w:sz w:val="24"/>
          <w:szCs w:val="24"/>
        </w:rPr>
        <w:t>органа муниципального</w:t>
      </w:r>
      <w:r w:rsidR="004335AE">
        <w:rPr>
          <w:rFonts w:ascii="Times New Roman" w:hAnsi="Times New Roman" w:cs="Times New Roman"/>
          <w:sz w:val="24"/>
          <w:szCs w:val="24"/>
        </w:rPr>
        <w:t xml:space="preserve"> </w:t>
      </w:r>
      <w:r w:rsidR="00EB6A4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8B0EE0" w:rsidRPr="00EB6A49">
        <w:rPr>
          <w:rFonts w:ascii="Times New Roman" w:hAnsi="Times New Roman" w:cs="Times New Roman"/>
          <w:sz w:val="24"/>
          <w:szCs w:val="24"/>
        </w:rPr>
        <w:t>контроля</w:t>
      </w:r>
      <w:r w:rsidR="00EB6A49">
        <w:rPr>
          <w:rFonts w:ascii="Times New Roman" w:hAnsi="Times New Roman" w:cs="Times New Roman"/>
          <w:sz w:val="24"/>
          <w:szCs w:val="24"/>
        </w:rPr>
        <w:t xml:space="preserve">, проводящего контрольное (надзорное) мероприятие </w:t>
      </w:r>
      <w:r w:rsidR="008B0EE0" w:rsidRPr="008B0EE0">
        <w:rPr>
          <w:rFonts w:ascii="Times New Roman" w:hAnsi="Times New Roman" w:cs="Times New Roman"/>
          <w:sz w:val="24"/>
          <w:szCs w:val="24"/>
        </w:rPr>
        <w:t>и</w:t>
      </w:r>
      <w:r w:rsidR="00B81F98">
        <w:rPr>
          <w:rFonts w:ascii="Times New Roman" w:hAnsi="Times New Roman" w:cs="Times New Roman"/>
          <w:sz w:val="24"/>
          <w:szCs w:val="24"/>
        </w:rPr>
        <w:t xml:space="preserve"> </w:t>
      </w:r>
      <w:r w:rsidR="008B0EE0" w:rsidRPr="008B0EE0">
        <w:rPr>
          <w:rFonts w:ascii="Times New Roman" w:hAnsi="Times New Roman" w:cs="Times New Roman"/>
          <w:sz w:val="24"/>
          <w:szCs w:val="24"/>
        </w:rPr>
        <w:lastRenderedPageBreak/>
        <w:t xml:space="preserve">заполняющего проверочный лист: </w:t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8B0EE0" w:rsidRDefault="008B0EE0" w:rsidP="00B81F98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EE0">
        <w:rPr>
          <w:rFonts w:ascii="Times New Roman" w:hAnsi="Times New Roman" w:cs="Times New Roman"/>
          <w:sz w:val="24"/>
          <w:szCs w:val="24"/>
        </w:rPr>
        <w:t>8.</w:t>
      </w:r>
      <w:r w:rsidR="00B81F98">
        <w:rPr>
          <w:rFonts w:ascii="Times New Roman" w:hAnsi="Times New Roman" w:cs="Times New Roman"/>
          <w:sz w:val="24"/>
          <w:szCs w:val="24"/>
        </w:rPr>
        <w:t> </w:t>
      </w:r>
      <w:r w:rsidRPr="008B0EE0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</w:t>
      </w:r>
      <w:r w:rsidR="00B81F98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 или несоблюдении </w:t>
      </w:r>
      <w:r w:rsidRPr="008B0EE0">
        <w:rPr>
          <w:rFonts w:ascii="Times New Roman" w:hAnsi="Times New Roman" w:cs="Times New Roman"/>
          <w:sz w:val="24"/>
          <w:szCs w:val="24"/>
        </w:rPr>
        <w:t>обязательных</w:t>
      </w:r>
      <w:r w:rsidR="00B81F98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8B0EE0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гражданином</w:t>
      </w:r>
      <w:r w:rsidR="00B81F98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</w:t>
      </w:r>
      <w:r w:rsidRPr="008B0EE0">
        <w:rPr>
          <w:rFonts w:ascii="Times New Roman" w:hAnsi="Times New Roman" w:cs="Times New Roman"/>
          <w:sz w:val="24"/>
          <w:szCs w:val="24"/>
        </w:rPr>
        <w:t>контрольного (надзорного)</w:t>
      </w:r>
      <w:r w:rsidR="00B81F98"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466"/>
        <w:gridCol w:w="3424"/>
        <w:gridCol w:w="2141"/>
      </w:tblGrid>
      <w:tr w:rsidR="00B81F98" w:rsidRPr="004E715C" w:rsidTr="00C552B8">
        <w:trPr>
          <w:trHeight w:val="2484"/>
        </w:trPr>
        <w:tc>
          <w:tcPr>
            <w:tcW w:w="0" w:type="auto"/>
            <w:vAlign w:val="center"/>
          </w:tcPr>
          <w:p w:rsidR="00B81F98" w:rsidRPr="004E715C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F98" w:rsidRPr="004E715C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B81F98" w:rsidRPr="004E715C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vAlign w:val="center"/>
          </w:tcPr>
          <w:p w:rsidR="00B81F98" w:rsidRPr="004E715C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vAlign w:val="center"/>
          </w:tcPr>
          <w:p w:rsidR="00B81F98" w:rsidRPr="004E715C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81F98" w:rsidRPr="004E715C" w:rsidRDefault="00F54D35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F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416;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B81F98" w:rsidRPr="004E715C" w:rsidRDefault="001B4691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81F98" w:rsidRPr="004E715C" w:rsidRDefault="00B81F98" w:rsidP="001B4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="001B4691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81F98" w:rsidRPr="004E715C" w:rsidRDefault="00B81F98" w:rsidP="001B4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перекрытий </w:t>
            </w:r>
            <w:r w:rsidR="001B4691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3251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9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32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B81F98" w:rsidRPr="004E715C" w:rsidRDefault="0065135D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81F98" w:rsidRPr="004E715C" w:rsidRDefault="00256723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81F98" w:rsidRPr="004E715C" w:rsidRDefault="00B81F98" w:rsidP="002E41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перегородок </w:t>
            </w:r>
            <w:r w:rsidR="002E41DD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81F98" w:rsidRPr="004E715C" w:rsidRDefault="00B81F98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к содержанию полов, входящих в состав общего имущества </w:t>
            </w:r>
            <w:r w:rsidR="0065135D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по содержанию систем отопления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4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1341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134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1341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электроснабжения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B81F98" w:rsidRPr="004E715C" w:rsidRDefault="00B81F98" w:rsidP="00272A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72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5.7.1-5.7.11 </w:t>
            </w:r>
            <w:r w:rsidR="008860BA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8860B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 15 </w:t>
            </w:r>
            <w:r w:rsidR="008860BA">
              <w:rPr>
                <w:sz w:val="23"/>
                <w:szCs w:val="23"/>
              </w:rPr>
              <w:t>Постановления №</w:t>
            </w:r>
            <w:r w:rsidR="00BE4149">
              <w:rPr>
                <w:sz w:val="23"/>
                <w:szCs w:val="23"/>
              </w:rPr>
              <w:t> </w:t>
            </w:r>
            <w:r w:rsidR="008860BA">
              <w:rPr>
                <w:sz w:val="23"/>
                <w:szCs w:val="23"/>
              </w:rPr>
              <w:t>290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0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235387"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2.6.5, 2.6.6, 2.7.3, 3.2.17, 3.5.7, 5.5.1 – 5.5.13 Правил </w:t>
            </w:r>
            <w:r w:rsidR="00325191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16, 21 </w:t>
            </w:r>
            <w:r w:rsidR="00364236">
              <w:rPr>
                <w:sz w:val="23"/>
                <w:szCs w:val="23"/>
              </w:rPr>
              <w:t>Постановления № 290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пункт 8 Правил оказания услуг</w:t>
            </w:r>
            <w:r w:rsidR="00802046">
              <w:rPr>
                <w:sz w:val="23"/>
                <w:szCs w:val="23"/>
              </w:rPr>
              <w:t xml:space="preserve"> </w:t>
            </w:r>
            <w:r w:rsidR="00802046">
              <w:rPr>
                <w:sz w:val="23"/>
                <w:szCs w:val="23"/>
              </w:rPr>
              <w:t>Постановления № 290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12" w:history="1">
              <w:r w:rsidRPr="004E715C">
                <w:rPr>
                  <w:sz w:val="23"/>
                  <w:szCs w:val="23"/>
                </w:rPr>
                <w:t>Правила</w:t>
              </w:r>
            </w:hyperlink>
            <w:r w:rsidRPr="004E715C">
              <w:rPr>
                <w:sz w:val="23"/>
                <w:szCs w:val="23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2.1.1 – 2.1.5 Правил </w:t>
            </w:r>
            <w:r w:rsidR="005D5DA7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A81F8C" w:rsidRPr="00A81F8C" w:rsidRDefault="002E41DD" w:rsidP="00A81F8C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13, 13(1), 14 </w:t>
            </w:r>
            <w:hyperlink r:id="rId213" w:history="1">
              <w:r w:rsidR="00A81F8C" w:rsidRPr="00A81F8C">
                <w:rPr>
                  <w:rFonts w:eastAsia="Times New Roman"/>
                  <w:sz w:val="23"/>
                  <w:szCs w:val="23"/>
                </w:rPr>
                <w:t>Правил</w:t>
              </w:r>
            </w:hyperlink>
            <w:r w:rsidR="00A81F8C" w:rsidRPr="00A81F8C">
              <w:rPr>
                <w:rFonts w:eastAsia="Times New Roman"/>
                <w:sz w:val="23"/>
                <w:szCs w:val="23"/>
              </w:rPr>
              <w:t xml:space="preserve"> 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A81F8C">
              <w:rPr>
                <w:rFonts w:eastAsia="Times New Roman"/>
                <w:sz w:val="23"/>
                <w:szCs w:val="23"/>
              </w:rPr>
              <w:t xml:space="preserve"> (далее – Правила № 491)</w:t>
            </w:r>
            <w:r w:rsidR="00A81F8C" w:rsidRPr="00A81F8C">
              <w:rPr>
                <w:rFonts w:eastAsia="Times New Roman"/>
                <w:sz w:val="23"/>
                <w:szCs w:val="23"/>
              </w:rPr>
              <w:t>;</w:t>
            </w:r>
          </w:p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 27 </w:t>
            </w:r>
            <w:r w:rsidR="003560CD">
              <w:rPr>
                <w:sz w:val="23"/>
                <w:szCs w:val="23"/>
              </w:rPr>
              <w:t>Постановления № 290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подпункт г) пункта 6 Правил оказания услуг</w:t>
            </w:r>
            <w:r w:rsidR="006E6936">
              <w:rPr>
                <w:sz w:val="23"/>
                <w:szCs w:val="23"/>
              </w:rPr>
              <w:t xml:space="preserve"> </w:t>
            </w:r>
            <w:r w:rsidR="006E6936">
              <w:rPr>
                <w:sz w:val="23"/>
                <w:szCs w:val="23"/>
              </w:rPr>
              <w:t>Постановления № 290</w:t>
            </w:r>
          </w:p>
        </w:tc>
        <w:tc>
          <w:tcPr>
            <w:tcW w:w="0" w:type="auto"/>
          </w:tcPr>
          <w:p w:rsidR="002E41DD" w:rsidRPr="004E715C" w:rsidRDefault="002E41DD" w:rsidP="000A2CCA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2E41DD" w:rsidRPr="004E715C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0" w:type="auto"/>
          </w:tcPr>
          <w:p w:rsidR="002E41DD" w:rsidRPr="004E715C" w:rsidRDefault="002E41DD" w:rsidP="000470C2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Пункты 2.1.5, 2.3.1-2.3.8 </w:t>
            </w:r>
            <w:r w:rsidR="000470C2">
              <w:rPr>
                <w:sz w:val="23"/>
                <w:szCs w:val="23"/>
              </w:rPr>
              <w:t>Правил № 170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14" w:history="1">
              <w:r w:rsidRPr="004E715C">
                <w:rPr>
                  <w:sz w:val="23"/>
                  <w:szCs w:val="23"/>
                </w:rPr>
                <w:t>Пункт 2.6</w:t>
              </w:r>
            </w:hyperlink>
            <w:r w:rsidRPr="004E715C">
              <w:rPr>
                <w:sz w:val="23"/>
                <w:szCs w:val="23"/>
              </w:rPr>
              <w:t xml:space="preserve"> - 2.6.13 Правил </w:t>
            </w:r>
            <w:r w:rsidR="000470C2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 xml:space="preserve"> </w:t>
            </w:r>
          </w:p>
          <w:p w:rsidR="002E41DD" w:rsidRPr="004E715C" w:rsidRDefault="002E41DD" w:rsidP="00814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подпункт в(1)) пункта 24 Правил </w:t>
            </w:r>
            <w:r w:rsidR="0081442B">
              <w:rPr>
                <w:sz w:val="23"/>
                <w:szCs w:val="23"/>
              </w:rPr>
              <w:t>№ 491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C552B8" w:rsidTr="00235387"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15" w:history="1">
              <w:r w:rsidRPr="004E715C">
                <w:rPr>
                  <w:sz w:val="23"/>
                  <w:szCs w:val="23"/>
                </w:rPr>
                <w:t>Пункт 3.6.1</w:t>
              </w:r>
            </w:hyperlink>
            <w:r w:rsidRPr="004E715C">
              <w:rPr>
                <w:sz w:val="23"/>
                <w:szCs w:val="23"/>
              </w:rPr>
              <w:t xml:space="preserve"> - </w:t>
            </w:r>
            <w:hyperlink r:id="rId216" w:history="1">
              <w:r w:rsidRPr="004E715C">
                <w:rPr>
                  <w:sz w:val="23"/>
                  <w:szCs w:val="23"/>
                </w:rPr>
                <w:t>3.6.27</w:t>
              </w:r>
            </w:hyperlink>
            <w:r w:rsidRPr="004E715C">
              <w:rPr>
                <w:sz w:val="23"/>
                <w:szCs w:val="23"/>
              </w:rPr>
              <w:t xml:space="preserve"> Правил </w:t>
            </w:r>
            <w:r w:rsidR="00DC0F19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8C575F" w:rsidRDefault="002E41DD" w:rsidP="00DC0F1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24, 25 </w:t>
            </w:r>
            <w:r w:rsidR="00DC0F19">
              <w:rPr>
                <w:sz w:val="23"/>
                <w:szCs w:val="23"/>
              </w:rPr>
              <w:t>Постановления № 290</w:t>
            </w:r>
          </w:p>
        </w:tc>
        <w:tc>
          <w:tcPr>
            <w:tcW w:w="0" w:type="auto"/>
          </w:tcPr>
          <w:p w:rsidR="002E41DD" w:rsidRPr="00C552B8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0C6F01" w:rsidP="000C6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DC42D0" w:rsidRPr="0036763B">
        <w:rPr>
          <w:rFonts w:ascii="Times New Roman" w:hAnsi="Times New Roman" w:cs="Times New Roman"/>
        </w:rPr>
        <w:t>Должность,</w:t>
      </w:r>
      <w:r w:rsidR="0036763B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>)</w:t>
      </w:r>
    </w:p>
    <w:p w:rsidR="00DC42D0" w:rsidRPr="005E79AF" w:rsidRDefault="00DC42D0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0C6F01" w:rsidP="000C6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36763B" w:rsidRPr="0036763B">
        <w:rPr>
          <w:rFonts w:ascii="Times New Roman" w:hAnsi="Times New Roman" w:cs="Times New Roman"/>
        </w:rPr>
        <w:t>Должность,</w:t>
      </w:r>
      <w:r w:rsidR="0036763B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>)</w:t>
      </w:r>
    </w:p>
    <w:p w:rsidR="00DC42D0" w:rsidRPr="005E79AF" w:rsidRDefault="00DC42D0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 w:rsidR="00D248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</w:t>
      </w:r>
      <w:r w:rsidR="00D2484A">
        <w:rPr>
          <w:rFonts w:ascii="Times New Roman" w:hAnsi="Times New Roman" w:cs="Times New Roman"/>
          <w:sz w:val="24"/>
          <w:szCs w:val="24"/>
        </w:rPr>
        <w:t>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г. ________________________________________</w:t>
      </w:r>
      <w:r w:rsidR="00D2484A"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48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 w:rsidR="00D248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</w:t>
      </w:r>
      <w:r w:rsidR="00D2484A">
        <w:rPr>
          <w:rFonts w:ascii="Times New Roman" w:hAnsi="Times New Roman" w:cs="Times New Roman"/>
          <w:sz w:val="24"/>
          <w:szCs w:val="24"/>
        </w:rPr>
        <w:t>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г._________________________________________</w:t>
      </w:r>
      <w:r w:rsidR="00D2484A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8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2484A" w:rsidRPr="005E79AF" w:rsidRDefault="00D2484A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2484A" w:rsidRPr="00D97005" w:rsidRDefault="00D2484A" w:rsidP="00D2484A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2484A" w:rsidRPr="005E79AF" w:rsidRDefault="00D2484A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2484A" w:rsidRPr="00D97005" w:rsidRDefault="00D2484A" w:rsidP="00D2484A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/>
    <w:sectPr w:rsidR="00DC42D0" w:rsidRPr="005E79AF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470C2"/>
    <w:rsid w:val="000A2CCA"/>
    <w:rsid w:val="000B3CEE"/>
    <w:rsid w:val="000C6F01"/>
    <w:rsid w:val="00132B23"/>
    <w:rsid w:val="00134133"/>
    <w:rsid w:val="001720D0"/>
    <w:rsid w:val="00192AB5"/>
    <w:rsid w:val="001949E3"/>
    <w:rsid w:val="001B4691"/>
    <w:rsid w:val="001C46E8"/>
    <w:rsid w:val="00235387"/>
    <w:rsid w:val="00256723"/>
    <w:rsid w:val="00272A3D"/>
    <w:rsid w:val="002B0F14"/>
    <w:rsid w:val="002E41DD"/>
    <w:rsid w:val="00325191"/>
    <w:rsid w:val="003560CD"/>
    <w:rsid w:val="00364236"/>
    <w:rsid w:val="0036763B"/>
    <w:rsid w:val="003C61D3"/>
    <w:rsid w:val="003F2938"/>
    <w:rsid w:val="004335AE"/>
    <w:rsid w:val="0046176C"/>
    <w:rsid w:val="00462B07"/>
    <w:rsid w:val="00474814"/>
    <w:rsid w:val="004852CE"/>
    <w:rsid w:val="004E715C"/>
    <w:rsid w:val="00556AB1"/>
    <w:rsid w:val="005B4E71"/>
    <w:rsid w:val="005C2AE8"/>
    <w:rsid w:val="005D5DA7"/>
    <w:rsid w:val="00640EFA"/>
    <w:rsid w:val="0065135D"/>
    <w:rsid w:val="006A36C9"/>
    <w:rsid w:val="006B6B72"/>
    <w:rsid w:val="006E6936"/>
    <w:rsid w:val="006E6AB9"/>
    <w:rsid w:val="006F5DBA"/>
    <w:rsid w:val="0071647F"/>
    <w:rsid w:val="00770621"/>
    <w:rsid w:val="007B162F"/>
    <w:rsid w:val="00802046"/>
    <w:rsid w:val="0081442B"/>
    <w:rsid w:val="008361B8"/>
    <w:rsid w:val="0084784C"/>
    <w:rsid w:val="008860BA"/>
    <w:rsid w:val="008B0EE0"/>
    <w:rsid w:val="00924C34"/>
    <w:rsid w:val="0098430F"/>
    <w:rsid w:val="009D03AF"/>
    <w:rsid w:val="009E0A4D"/>
    <w:rsid w:val="009E33DE"/>
    <w:rsid w:val="009F1EB9"/>
    <w:rsid w:val="00A10445"/>
    <w:rsid w:val="00A367ED"/>
    <w:rsid w:val="00A7143D"/>
    <w:rsid w:val="00A75735"/>
    <w:rsid w:val="00A81F8C"/>
    <w:rsid w:val="00A957F2"/>
    <w:rsid w:val="00AA38D6"/>
    <w:rsid w:val="00AD5442"/>
    <w:rsid w:val="00AF03A8"/>
    <w:rsid w:val="00B62CBC"/>
    <w:rsid w:val="00B67A3B"/>
    <w:rsid w:val="00B70912"/>
    <w:rsid w:val="00B7257A"/>
    <w:rsid w:val="00B81F98"/>
    <w:rsid w:val="00B86C59"/>
    <w:rsid w:val="00B91F60"/>
    <w:rsid w:val="00BC5718"/>
    <w:rsid w:val="00BE4149"/>
    <w:rsid w:val="00C43AC0"/>
    <w:rsid w:val="00C552B8"/>
    <w:rsid w:val="00C91FA5"/>
    <w:rsid w:val="00D14EEA"/>
    <w:rsid w:val="00D2484A"/>
    <w:rsid w:val="00D74577"/>
    <w:rsid w:val="00D903EA"/>
    <w:rsid w:val="00D91866"/>
    <w:rsid w:val="00DC0F19"/>
    <w:rsid w:val="00DC42D0"/>
    <w:rsid w:val="00DD4C25"/>
    <w:rsid w:val="00E44257"/>
    <w:rsid w:val="00E65E24"/>
    <w:rsid w:val="00E77004"/>
    <w:rsid w:val="00E9531B"/>
    <w:rsid w:val="00E95871"/>
    <w:rsid w:val="00EB6A49"/>
    <w:rsid w:val="00ED2C8D"/>
    <w:rsid w:val="00F1155A"/>
    <w:rsid w:val="00F172CB"/>
    <w:rsid w:val="00F17FB6"/>
    <w:rsid w:val="00F54D35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6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2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197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2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0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3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99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0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15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CBB1-CC79-450F-8A2B-8B002C77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2021-10-13T07:13:00Z</cp:lastPrinted>
  <dcterms:created xsi:type="dcterms:W3CDTF">2022-01-14T06:48:00Z</dcterms:created>
  <dcterms:modified xsi:type="dcterms:W3CDTF">2022-01-14T06:48:00Z</dcterms:modified>
</cp:coreProperties>
</file>