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444102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24.11.2021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249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230A49" w:rsidRPr="00230A49" w:rsidRDefault="00230A49" w:rsidP="00C604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604CD" w:rsidRPr="00FD7FFB" w:rsidRDefault="00C604CD" w:rsidP="00C6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604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Прогнозного плана (программы) </w:t>
      </w:r>
    </w:p>
    <w:p w:rsidR="00FD7FFB" w:rsidRDefault="00C604CD" w:rsidP="00C6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604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приватизации имущества муниципальной собственности </w:t>
      </w:r>
    </w:p>
    <w:p w:rsidR="00230A49" w:rsidRPr="00FD7FFB" w:rsidRDefault="00C604CD" w:rsidP="00C6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604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«Братский район» на 2022 год</w:t>
      </w:r>
    </w:p>
    <w:p w:rsidR="00230A49" w:rsidRPr="00FD7FFB" w:rsidRDefault="00230A49" w:rsidP="00C604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4CD" w:rsidRPr="00C604CD" w:rsidRDefault="00C604CD" w:rsidP="00C604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Федеральным законом от 21 декабря 2001 года</w:t>
      </w:r>
      <w:r w:rsidRPr="00FD7F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№ 178-ФЗ «О приватизации государственного и муниципального имущества», </w:t>
      </w:r>
      <w:r w:rsidRPr="00C604CD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r w:rsidRPr="00FD7FFB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C60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порядке и условиях приватизации муниципального имущества муниципального образования «Братский район», утвержденн</w:t>
      </w:r>
      <w:r w:rsidRPr="00FD7FFB">
        <w:rPr>
          <w:rFonts w:ascii="Arial" w:eastAsia="Times New Roman" w:hAnsi="Arial" w:cs="Arial"/>
          <w:bCs/>
          <w:sz w:val="24"/>
          <w:szCs w:val="24"/>
          <w:lang w:eastAsia="ru-RU"/>
        </w:rPr>
        <w:t>ым</w:t>
      </w:r>
      <w:r w:rsidRPr="00C60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решением Думы Братского района от 26 мая 2021 года №</w:t>
      </w:r>
      <w:r w:rsidR="0044410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604CD">
        <w:rPr>
          <w:rFonts w:ascii="Arial" w:eastAsia="Times New Roman" w:hAnsi="Arial" w:cs="Arial"/>
          <w:bCs/>
          <w:sz w:val="24"/>
          <w:szCs w:val="24"/>
          <w:lang w:eastAsia="ru-RU"/>
        </w:rPr>
        <w:t>185</w:t>
      </w:r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руководствуясь статьями 30, 46 Устава муниципального образования «Братский район», Дума Братского района</w:t>
      </w:r>
    </w:p>
    <w:p w:rsidR="00C604CD" w:rsidRPr="00FD7FFB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P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04CD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C604CD" w:rsidRPr="00C604CD" w:rsidRDefault="00C604CD" w:rsidP="00C6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CD" w:rsidRPr="00C604CD" w:rsidRDefault="00C604CD" w:rsidP="00C60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Утвердить Прогнозный план (программу) приватизации имущества муниципальной собственности муниципального образования «Братский район» на 2022 год согласно приложению к настоящему решению.</w:t>
      </w:r>
    </w:p>
    <w:p w:rsidR="00C604CD" w:rsidRPr="00C604CD" w:rsidRDefault="00C604CD" w:rsidP="00C60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Настоящее решение подлежит официальному опубликованию в газете «Братский район», на официальном сайте Российской Федерации в сети «Интернет» - </w:t>
      </w:r>
      <w:hyperlink r:id="rId8" w:history="1">
        <w:r w:rsidRPr="00C604CD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www.torgi.gov.ru</w:t>
        </w:r>
      </w:hyperlink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на официальном сайте администрации муниципального образования «Братский район» </w:t>
      </w:r>
      <w:r w:rsidRPr="00FD7F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9" w:history="1">
        <w:r w:rsidRPr="00C604CD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www.bratsk-raion.ru</w:t>
        </w:r>
      </w:hyperlink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604CD" w:rsidRPr="00C604CD" w:rsidRDefault="00C604CD" w:rsidP="00C60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604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C604CD" w:rsidRPr="00C604CD" w:rsidRDefault="00C604CD" w:rsidP="00C604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230A49" w:rsidTr="006A634D">
        <w:tc>
          <w:tcPr>
            <w:tcW w:w="4822" w:type="dxa"/>
            <w:shd w:val="clear" w:color="auto" w:fill="auto"/>
          </w:tcPr>
          <w:p w:rsidR="00230A49" w:rsidRPr="00230A49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Мэр Братского района </w:t>
            </w: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230A49" w:rsidRPr="00230A49" w:rsidRDefault="00230A49" w:rsidP="006A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____________А.С. Дубровин</w:t>
            </w:r>
          </w:p>
        </w:tc>
      </w:tr>
    </w:tbl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32EEF" w:rsidRDefault="00532EEF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604CD" w:rsidRPr="00FD7FFB" w:rsidRDefault="00C604C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C604CD" w:rsidRPr="00FD7FFB" w:rsidRDefault="00C604C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t xml:space="preserve">решением Думы Братского района </w:t>
      </w:r>
    </w:p>
    <w:p w:rsidR="00C604CD" w:rsidRDefault="00C604CD" w:rsidP="00444102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FD7FFB">
        <w:rPr>
          <w:rFonts w:ascii="Courier New" w:eastAsia="Times New Roman" w:hAnsi="Courier New" w:cs="Courier New"/>
          <w:lang w:eastAsia="ru-RU"/>
        </w:rPr>
        <w:t xml:space="preserve">от </w:t>
      </w:r>
      <w:r w:rsidR="00444102">
        <w:rPr>
          <w:rFonts w:ascii="Courier New" w:eastAsia="Times New Roman" w:hAnsi="Courier New" w:cs="Courier New"/>
          <w:lang w:eastAsia="ru-RU"/>
        </w:rPr>
        <w:t xml:space="preserve">24.11.2021 № 249 </w:t>
      </w:r>
    </w:p>
    <w:p w:rsidR="00444102" w:rsidRPr="00FD7FFB" w:rsidRDefault="00444102" w:rsidP="00444102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ab/>
      </w:r>
      <w:r w:rsidRPr="00C604CD">
        <w:rPr>
          <w:rFonts w:ascii="Courier New" w:eastAsia="Times New Roman" w:hAnsi="Courier New" w:cs="Courier New"/>
          <w:lang w:eastAsia="ru-RU"/>
        </w:rPr>
        <w:tab/>
        <w:t xml:space="preserve">     </w:t>
      </w: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>ПРОГНОЗНЫЙ ПЛАН (ПРОГРАММА) ПРИВАТИЗАЦИИ</w:t>
      </w: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>имущества муниципальной собственности</w:t>
      </w: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04CD">
        <w:rPr>
          <w:rFonts w:ascii="Courier New" w:eastAsia="Times New Roman" w:hAnsi="Courier New" w:cs="Courier New"/>
          <w:lang w:eastAsia="ru-RU"/>
        </w:rPr>
        <w:t>муниципального образования «Братский район» на 2022 год</w:t>
      </w:r>
    </w:p>
    <w:p w:rsidR="00C604CD" w:rsidRPr="00C604CD" w:rsidRDefault="00C604CD" w:rsidP="00C604CD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71"/>
        <w:gridCol w:w="2297"/>
        <w:gridCol w:w="1644"/>
        <w:gridCol w:w="1417"/>
        <w:gridCol w:w="1701"/>
      </w:tblGrid>
      <w:tr w:rsidR="00C604CD" w:rsidRPr="00C604CD" w:rsidTr="00FD7FFB">
        <w:tc>
          <w:tcPr>
            <w:tcW w:w="738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п/п</w:t>
            </w:r>
          </w:p>
        </w:tc>
        <w:tc>
          <w:tcPr>
            <w:tcW w:w="1871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объектов</w:t>
            </w:r>
          </w:p>
        </w:tc>
        <w:tc>
          <w:tcPr>
            <w:tcW w:w="2297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Характеристика объекта</w:t>
            </w:r>
          </w:p>
        </w:tc>
        <w:tc>
          <w:tcPr>
            <w:tcW w:w="1644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417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</w:t>
            </w:r>
          </w:p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приватизации</w:t>
            </w:r>
          </w:p>
        </w:tc>
        <w:tc>
          <w:tcPr>
            <w:tcW w:w="1701" w:type="dxa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Прогноз поступления средств</w:t>
            </w:r>
          </w:p>
        </w:tc>
      </w:tr>
      <w:tr w:rsidR="00C604CD" w:rsidRPr="00C604CD" w:rsidTr="00FD7FFB">
        <w:tc>
          <w:tcPr>
            <w:tcW w:w="738" w:type="dxa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1" w:type="dxa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97" w:type="dxa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644" w:type="dxa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604CD" w:rsidRPr="00C604CD" w:rsidTr="00FD7FFB">
        <w:tc>
          <w:tcPr>
            <w:tcW w:w="738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871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Автомобиль марки 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val="en-US" w:eastAsia="ru-RU"/>
              </w:rPr>
              <w:t>ZHONG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val="en-US" w:eastAsia="ru-RU"/>
              </w:rPr>
              <w:t>HUA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val="en-US" w:eastAsia="ru-RU"/>
              </w:rPr>
              <w:t>SY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7201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val="en-US" w:eastAsia="ru-RU"/>
              </w:rPr>
              <w:t>M</w:t>
            </w:r>
          </w:p>
        </w:tc>
        <w:tc>
          <w:tcPr>
            <w:tcW w:w="2297" w:type="dxa"/>
            <w:vAlign w:val="center"/>
          </w:tcPr>
          <w:p w:rsidR="00FD7FFB" w:rsidRDefault="00FD7FFB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Гос. номер: Е825РР, </w:t>
            </w:r>
            <w:r w:rsidR="00C604CD"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год выпуска 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</w:t>
            </w:r>
            <w:r w:rsidR="00C604CD"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007, </w:t>
            </w:r>
          </w:p>
          <w:p w:rsidR="00C604CD" w:rsidRPr="00C604CD" w:rsidRDefault="00C604CD" w:rsidP="00FD7F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тип: легковой, седан, цвет: черный</w:t>
            </w:r>
          </w:p>
        </w:tc>
        <w:tc>
          <w:tcPr>
            <w:tcW w:w="1644" w:type="dxa"/>
            <w:vAlign w:val="center"/>
          </w:tcPr>
          <w:p w:rsidR="00FD7FFB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г.Братск, </w:t>
            </w:r>
            <w:r w:rsidR="00FD7FFB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ул.Южная,</w:t>
            </w:r>
          </w:p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22</w:t>
            </w:r>
          </w:p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1-2 квартал</w:t>
            </w:r>
          </w:p>
        </w:tc>
        <w:tc>
          <w:tcPr>
            <w:tcW w:w="1701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144 000,00</w:t>
            </w:r>
          </w:p>
        </w:tc>
      </w:tr>
      <w:tr w:rsidR="00C604CD" w:rsidRPr="00C604CD" w:rsidTr="00FD7FFB">
        <w:tc>
          <w:tcPr>
            <w:tcW w:w="738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1871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УАЗ 2206</w:t>
            </w:r>
          </w:p>
        </w:tc>
        <w:tc>
          <w:tcPr>
            <w:tcW w:w="2297" w:type="dxa"/>
            <w:vAlign w:val="center"/>
          </w:tcPr>
          <w:p w:rsidR="00FD7FFB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Гос. номер</w:t>
            </w:r>
            <w:r w:rsidRPr="00C604C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М066АК38</w:t>
            </w:r>
            <w:r w:rsidR="00FD7FFB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год выпуска 1995, </w:t>
            </w:r>
          </w:p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тип: микроавтобус, цвет: белая ночь</w:t>
            </w:r>
          </w:p>
        </w:tc>
        <w:tc>
          <w:tcPr>
            <w:tcW w:w="1644" w:type="dxa"/>
            <w:vAlign w:val="center"/>
          </w:tcPr>
          <w:p w:rsidR="00FD7FFB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г.Братск, </w:t>
            </w:r>
            <w:r w:rsidR="00FD7FFB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ул.Южная,</w:t>
            </w:r>
          </w:p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22</w:t>
            </w:r>
          </w:p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1-2 квартал</w:t>
            </w:r>
          </w:p>
        </w:tc>
        <w:tc>
          <w:tcPr>
            <w:tcW w:w="1701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53 000,00</w:t>
            </w:r>
          </w:p>
        </w:tc>
      </w:tr>
      <w:tr w:rsidR="00C604CD" w:rsidRPr="00C604CD" w:rsidTr="00FD7FFB">
        <w:tc>
          <w:tcPr>
            <w:tcW w:w="738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ind w:right="-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871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ГАЗ-31105</w:t>
            </w:r>
          </w:p>
        </w:tc>
        <w:tc>
          <w:tcPr>
            <w:tcW w:w="2297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Гос. номер: В277КВ138, год выпуска 2005, тип: легковой, седан, цвет: серо-синий</w:t>
            </w:r>
          </w:p>
        </w:tc>
        <w:tc>
          <w:tcPr>
            <w:tcW w:w="1644" w:type="dxa"/>
            <w:vAlign w:val="center"/>
          </w:tcPr>
          <w:p w:rsidR="00FD7FFB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Иркутская область, г.Братск, </w:t>
            </w:r>
            <w:r w:rsidR="00FD7FFB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ул.Южная,</w:t>
            </w:r>
          </w:p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22</w:t>
            </w:r>
          </w:p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1-2 квартал</w:t>
            </w:r>
          </w:p>
        </w:tc>
        <w:tc>
          <w:tcPr>
            <w:tcW w:w="1701" w:type="dxa"/>
            <w:vAlign w:val="center"/>
          </w:tcPr>
          <w:p w:rsidR="00C604CD" w:rsidRPr="00C604CD" w:rsidRDefault="00C604CD" w:rsidP="00C604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</w:pPr>
            <w:r w:rsidRPr="00C604CD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</w:tbl>
    <w:p w:rsidR="00C604CD" w:rsidRPr="00C604CD" w:rsidRDefault="00C604CD" w:rsidP="00C60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4CD" w:rsidRPr="00C604CD" w:rsidRDefault="00C604CD" w:rsidP="00C60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4CD" w:rsidRDefault="00C604CD" w:rsidP="00C604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604CD" w:rsidSect="006A634D">
      <w:headerReference w:type="even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33" w:rsidRDefault="00D05033">
      <w:pPr>
        <w:spacing w:after="0" w:line="240" w:lineRule="auto"/>
      </w:pPr>
      <w:r>
        <w:separator/>
      </w:r>
    </w:p>
  </w:endnote>
  <w:endnote w:type="continuationSeparator" w:id="0">
    <w:p w:rsidR="00D05033" w:rsidRDefault="00D0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33" w:rsidRDefault="00D05033">
      <w:pPr>
        <w:spacing w:after="0" w:line="240" w:lineRule="auto"/>
      </w:pPr>
      <w:r>
        <w:separator/>
      </w:r>
    </w:p>
  </w:footnote>
  <w:footnote w:type="continuationSeparator" w:id="0">
    <w:p w:rsidR="00D05033" w:rsidRDefault="00D0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D05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230A49"/>
    <w:rsid w:val="00353D4C"/>
    <w:rsid w:val="00444102"/>
    <w:rsid w:val="00532EEF"/>
    <w:rsid w:val="005F3102"/>
    <w:rsid w:val="006A634D"/>
    <w:rsid w:val="00704EDF"/>
    <w:rsid w:val="00BC7D0B"/>
    <w:rsid w:val="00C604CD"/>
    <w:rsid w:val="00CA1711"/>
    <w:rsid w:val="00D05033"/>
    <w:rsid w:val="00F6079A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2021-11-16T05:27:00Z</cp:lastPrinted>
  <dcterms:created xsi:type="dcterms:W3CDTF">2021-11-11T06:34:00Z</dcterms:created>
  <dcterms:modified xsi:type="dcterms:W3CDTF">2021-11-25T02:03:00Z</dcterms:modified>
</cp:coreProperties>
</file>