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914A7B" w:rsidRPr="00285F07" w:rsidTr="0001556E">
        <w:tc>
          <w:tcPr>
            <w:tcW w:w="5778" w:type="dxa"/>
          </w:tcPr>
          <w:p w:rsidR="00914A7B" w:rsidRPr="00285F07" w:rsidRDefault="00914A7B" w:rsidP="00CA3DCD">
            <w:pPr>
              <w:suppressAutoHyphens/>
              <w:autoSpaceDE w:val="0"/>
              <w:autoSpaceDN w:val="0"/>
              <w:adjustRightInd w:val="0"/>
              <w:rPr>
                <w:kern w:val="2"/>
                <w:sz w:val="26"/>
                <w:szCs w:val="26"/>
                <w:lang w:eastAsia="en-US"/>
              </w:rPr>
            </w:pPr>
          </w:p>
        </w:tc>
        <w:tc>
          <w:tcPr>
            <w:tcW w:w="3792" w:type="dxa"/>
          </w:tcPr>
          <w:p w:rsidR="0001556E" w:rsidRPr="00285F07" w:rsidRDefault="0001556E" w:rsidP="0001556E">
            <w:pPr>
              <w:spacing w:line="276" w:lineRule="auto"/>
              <w:rPr>
                <w:rFonts w:eastAsia="Calibri"/>
                <w:sz w:val="26"/>
                <w:szCs w:val="26"/>
                <w:lang w:eastAsia="en-US"/>
              </w:rPr>
            </w:pPr>
            <w:r w:rsidRPr="00285F07">
              <w:rPr>
                <w:rFonts w:eastAsia="Calibri"/>
                <w:sz w:val="26"/>
                <w:szCs w:val="26"/>
                <w:lang w:eastAsia="en-US"/>
              </w:rPr>
              <w:t>Приложение №1</w:t>
            </w:r>
          </w:p>
          <w:p w:rsidR="0001556E" w:rsidRPr="00285F07" w:rsidRDefault="0001556E" w:rsidP="0001556E">
            <w:pPr>
              <w:spacing w:line="276" w:lineRule="auto"/>
              <w:rPr>
                <w:rFonts w:eastAsia="Calibri"/>
                <w:sz w:val="26"/>
                <w:szCs w:val="26"/>
                <w:lang w:eastAsia="en-US"/>
              </w:rPr>
            </w:pPr>
            <w:r w:rsidRPr="00285F07">
              <w:rPr>
                <w:rFonts w:eastAsia="Calibri"/>
                <w:sz w:val="26"/>
                <w:szCs w:val="26"/>
                <w:lang w:eastAsia="en-US"/>
              </w:rPr>
              <w:t>к Решению Думы</w:t>
            </w:r>
          </w:p>
          <w:p w:rsidR="0001556E" w:rsidRPr="00285F07" w:rsidRDefault="0001556E" w:rsidP="0001556E">
            <w:pPr>
              <w:spacing w:after="240" w:line="276" w:lineRule="auto"/>
              <w:rPr>
                <w:rFonts w:eastAsia="Calibri"/>
                <w:sz w:val="26"/>
                <w:szCs w:val="26"/>
                <w:lang w:eastAsia="en-US"/>
              </w:rPr>
            </w:pPr>
            <w:r w:rsidRPr="00285F07">
              <w:rPr>
                <w:rFonts w:eastAsia="Calibri"/>
                <w:sz w:val="26"/>
                <w:szCs w:val="26"/>
                <w:lang w:eastAsia="en-US"/>
              </w:rPr>
              <w:t>Братского района</w:t>
            </w:r>
          </w:p>
          <w:p w:rsidR="00914A7B" w:rsidRPr="00285F07" w:rsidRDefault="0001556E" w:rsidP="0001556E">
            <w:pPr>
              <w:spacing w:line="276" w:lineRule="auto"/>
              <w:rPr>
                <w:rFonts w:eastAsia="Calibri"/>
                <w:sz w:val="26"/>
                <w:szCs w:val="26"/>
                <w:lang w:eastAsia="en-US"/>
              </w:rPr>
            </w:pPr>
            <w:r w:rsidRPr="00285F07">
              <w:rPr>
                <w:rFonts w:eastAsia="Calibri"/>
                <w:sz w:val="26"/>
                <w:szCs w:val="26"/>
                <w:lang w:eastAsia="en-US"/>
              </w:rPr>
              <w:t>№ _______ от _______________</w:t>
            </w:r>
          </w:p>
        </w:tc>
      </w:tr>
    </w:tbl>
    <w:p w:rsidR="00CA3DCD" w:rsidRPr="00285F07" w:rsidRDefault="00CA3DCD" w:rsidP="00B34C94">
      <w:pPr>
        <w:spacing w:before="360"/>
        <w:jc w:val="center"/>
        <w:rPr>
          <w:b/>
          <w:bCs/>
          <w:color w:val="000000"/>
          <w:sz w:val="26"/>
          <w:szCs w:val="26"/>
        </w:rPr>
      </w:pPr>
      <w:r w:rsidRPr="00285F07">
        <w:rPr>
          <w:b/>
          <w:bCs/>
          <w:color w:val="000000"/>
          <w:sz w:val="26"/>
          <w:szCs w:val="26"/>
        </w:rPr>
        <w:t>Положение</w:t>
      </w:r>
    </w:p>
    <w:p w:rsidR="00777414" w:rsidRPr="00285F07" w:rsidRDefault="00777414" w:rsidP="00B34C94">
      <w:pPr>
        <w:jc w:val="center"/>
        <w:rPr>
          <w:b/>
          <w:bCs/>
          <w:color w:val="000000"/>
          <w:sz w:val="26"/>
          <w:szCs w:val="26"/>
        </w:rPr>
      </w:pPr>
      <w:r w:rsidRPr="00285F07">
        <w:rPr>
          <w:b/>
          <w:bCs/>
          <w:color w:val="000000"/>
          <w:sz w:val="26"/>
          <w:szCs w:val="26"/>
        </w:rPr>
        <w:t>о муниципальном жилищном контроле</w:t>
      </w:r>
      <w:r w:rsidR="00B34C94" w:rsidRPr="00285F07">
        <w:rPr>
          <w:b/>
          <w:bCs/>
          <w:color w:val="000000"/>
          <w:sz w:val="26"/>
          <w:szCs w:val="26"/>
        </w:rPr>
        <w:t xml:space="preserve"> в сельских поселениях муниципального образования «Братский район»</w:t>
      </w:r>
    </w:p>
    <w:p w:rsidR="00777414" w:rsidRPr="00285F07" w:rsidRDefault="00777414" w:rsidP="00CA3DCD">
      <w:pPr>
        <w:jc w:val="center"/>
        <w:rPr>
          <w:sz w:val="26"/>
          <w:szCs w:val="26"/>
        </w:rPr>
      </w:pPr>
    </w:p>
    <w:p w:rsidR="00777414" w:rsidRPr="00285F07" w:rsidRDefault="00244659" w:rsidP="00CA3DCD">
      <w:pPr>
        <w:pStyle w:val="ConsPlusNormal"/>
        <w:ind w:firstLine="0"/>
        <w:jc w:val="center"/>
        <w:rPr>
          <w:rFonts w:ascii="Times New Roman" w:hAnsi="Times New Roman" w:cs="Times New Roman"/>
          <w:b/>
          <w:bCs/>
          <w:sz w:val="26"/>
          <w:szCs w:val="26"/>
        </w:rPr>
      </w:pPr>
      <w:r w:rsidRPr="00285F07">
        <w:rPr>
          <w:rFonts w:ascii="Times New Roman" w:hAnsi="Times New Roman" w:cs="Times New Roman"/>
          <w:b/>
          <w:bCs/>
          <w:sz w:val="26"/>
          <w:szCs w:val="26"/>
        </w:rPr>
        <w:t xml:space="preserve">Раздел </w:t>
      </w:r>
      <w:r w:rsidR="00777414" w:rsidRPr="00285F07">
        <w:rPr>
          <w:rFonts w:ascii="Times New Roman" w:hAnsi="Times New Roman" w:cs="Times New Roman"/>
          <w:b/>
          <w:bCs/>
          <w:sz w:val="26"/>
          <w:szCs w:val="26"/>
        </w:rPr>
        <w:t>1. Общие положения</w:t>
      </w:r>
    </w:p>
    <w:p w:rsidR="00CA3DCD" w:rsidRPr="00285F07" w:rsidRDefault="00CA3DCD" w:rsidP="00CA3DCD">
      <w:pPr>
        <w:pStyle w:val="ConsPlusNormal"/>
        <w:ind w:firstLine="0"/>
        <w:jc w:val="center"/>
        <w:rPr>
          <w:rFonts w:ascii="Times New Roman" w:hAnsi="Times New Roman" w:cs="Times New Roman"/>
          <w:b/>
          <w:bCs/>
          <w:sz w:val="26"/>
          <w:szCs w:val="26"/>
        </w:rPr>
      </w:pP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1.1.</w:t>
      </w:r>
      <w:r w:rsidR="00865EFB" w:rsidRPr="00285F07">
        <w:rPr>
          <w:rFonts w:ascii="Times New Roman" w:hAnsi="Times New Roman" w:cs="Times New Roman"/>
          <w:sz w:val="26"/>
          <w:szCs w:val="26"/>
        </w:rPr>
        <w:t> </w:t>
      </w:r>
      <w:r w:rsidRPr="00285F07">
        <w:rPr>
          <w:rFonts w:ascii="Times New Roman" w:hAnsi="Times New Roman" w:cs="Times New Roman"/>
          <w:sz w:val="26"/>
          <w:szCs w:val="26"/>
        </w:rPr>
        <w:t xml:space="preserve">Настоящее Положение устанавливает порядок осуществления муниципального жилищного контроля </w:t>
      </w:r>
      <w:r w:rsidR="001C5DFE" w:rsidRPr="00285F07">
        <w:rPr>
          <w:rFonts w:ascii="Times New Roman" w:hAnsi="Times New Roman" w:cs="Times New Roman"/>
          <w:sz w:val="26"/>
          <w:szCs w:val="26"/>
        </w:rPr>
        <w:t xml:space="preserve">в сельских поселениях муниципального образования «Братский район» </w:t>
      </w:r>
      <w:r w:rsidRPr="00285F07">
        <w:rPr>
          <w:rFonts w:ascii="Times New Roman" w:hAnsi="Times New Roman" w:cs="Times New Roman"/>
          <w:sz w:val="26"/>
          <w:szCs w:val="26"/>
        </w:rPr>
        <w:t xml:space="preserve">(далее – </w:t>
      </w:r>
      <w:r w:rsidR="00B85D1B" w:rsidRPr="00285F07">
        <w:rPr>
          <w:rFonts w:ascii="Times New Roman" w:hAnsi="Times New Roman" w:cs="Times New Roman"/>
          <w:sz w:val="26"/>
          <w:szCs w:val="26"/>
        </w:rPr>
        <w:t>муниципальный жилищный контроль</w:t>
      </w:r>
      <w:r w:rsidRPr="00285F07">
        <w:rPr>
          <w:rFonts w:ascii="Times New Roman" w:hAnsi="Times New Roman" w:cs="Times New Roman"/>
          <w:sz w:val="26"/>
          <w:szCs w:val="26"/>
        </w:rPr>
        <w:t>).</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1.2.</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2)</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требований к формированию фондов капитального ремонта;</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3)</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4)</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требований к предоставлению коммунальных услуг собственникам и пользователям помещений в многоквартирных домах и жилых домов;</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5)</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6)</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правил содержания общего имущества в многоквартирном доме и правил изменения размера платы за содержание жилого помещения;</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7)</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8)</w:t>
      </w:r>
      <w:r w:rsidR="00865EFB" w:rsidRPr="00285F07">
        <w:rPr>
          <w:rFonts w:ascii="Times New Roman" w:hAnsi="Times New Roman" w:cs="Times New Roman"/>
          <w:sz w:val="26"/>
          <w:szCs w:val="26"/>
        </w:rPr>
        <w:t> </w:t>
      </w:r>
      <w:r w:rsidRPr="00285F07">
        <w:rPr>
          <w:rFonts w:ascii="Times New Roman" w:hAnsi="Times New Roman" w:cs="Times New Roman"/>
          <w:color w:val="000000"/>
          <w:sz w:val="26"/>
          <w:szCs w:val="26"/>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85F07" w:rsidRDefault="00777414" w:rsidP="009D5D2B">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9)</w:t>
      </w:r>
      <w:r w:rsidR="00865EF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требований к порядку размещения ресурсоснабжающими организациями, лицами, </w:t>
      </w:r>
      <w:r w:rsidR="009D5D2B" w:rsidRPr="00285F07">
        <w:rPr>
          <w:rFonts w:ascii="Times New Roman" w:hAnsi="Times New Roman" w:cs="Times New Roman"/>
          <w:color w:val="000000"/>
          <w:sz w:val="26"/>
          <w:szCs w:val="26"/>
        </w:rPr>
        <w:t xml:space="preserve">осуществляющими деятельность по управлению многоквартирными </w:t>
      </w:r>
      <w:r w:rsidR="009D5D2B" w:rsidRPr="00285F07">
        <w:rPr>
          <w:rFonts w:ascii="Times New Roman" w:hAnsi="Times New Roman" w:cs="Times New Roman"/>
          <w:color w:val="000000"/>
          <w:sz w:val="26"/>
          <w:szCs w:val="26"/>
        </w:rPr>
        <w:lastRenderedPageBreak/>
        <w:t>домами, информации в государственной информационной системе жилищно-коммунального хозяйства (далее - система)</w:t>
      </w:r>
      <w:r w:rsidRPr="00285F07">
        <w:rPr>
          <w:rFonts w:ascii="Times New Roman" w:hAnsi="Times New Roman" w:cs="Times New Roman"/>
          <w:color w:val="000000"/>
          <w:sz w:val="26"/>
          <w:szCs w:val="26"/>
        </w:rPr>
        <w:t>;</w:t>
      </w:r>
    </w:p>
    <w:p w:rsidR="00777414" w:rsidRPr="00285F07" w:rsidRDefault="00865EFB"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10)</w:t>
      </w:r>
      <w:r w:rsidRPr="00285F07">
        <w:rPr>
          <w:rFonts w:ascii="Times New Roman" w:hAnsi="Times New Roman" w:cs="Times New Roman"/>
          <w:sz w:val="26"/>
          <w:szCs w:val="26"/>
        </w:rPr>
        <w:t> </w:t>
      </w:r>
      <w:r w:rsidR="00777414" w:rsidRPr="00285F07">
        <w:rPr>
          <w:rFonts w:ascii="Times New Roman" w:hAnsi="Times New Roman" w:cs="Times New Roman"/>
          <w:color w:val="000000"/>
          <w:sz w:val="26"/>
          <w:szCs w:val="26"/>
        </w:rPr>
        <w:t>требований к обеспечению доступности для инвалидов помещений в многоквартирных домах;</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11)</w:t>
      </w:r>
      <w:r w:rsidR="00166A29"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требований к предоставлению жилых помещений в наемных домах социального использования</w:t>
      </w:r>
      <w:r w:rsidR="00DE446B" w:rsidRPr="00285F07">
        <w:rPr>
          <w:rFonts w:ascii="Times New Roman" w:hAnsi="Times New Roman" w:cs="Times New Roman"/>
          <w:color w:val="000000"/>
          <w:sz w:val="26"/>
          <w:szCs w:val="26"/>
        </w:rPr>
        <w:t>;</w:t>
      </w:r>
    </w:p>
    <w:p w:rsidR="00DE446B" w:rsidRPr="00285F07" w:rsidRDefault="00DE446B" w:rsidP="00DE446B">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12) исполнение решений, принятых контрольным органом по результатам контрольных мероприятий.</w:t>
      </w:r>
    </w:p>
    <w:p w:rsidR="00777414" w:rsidRPr="00285F07" w:rsidRDefault="00777414" w:rsidP="00CA3DCD">
      <w:pPr>
        <w:ind w:firstLine="709"/>
        <w:contextualSpacing/>
        <w:jc w:val="both"/>
        <w:rPr>
          <w:sz w:val="26"/>
          <w:szCs w:val="26"/>
        </w:rPr>
      </w:pPr>
      <w:r w:rsidRPr="00285F07">
        <w:rPr>
          <w:sz w:val="26"/>
          <w:szCs w:val="26"/>
        </w:rPr>
        <w:t>1.3.</w:t>
      </w:r>
      <w:r w:rsidR="005B2E62" w:rsidRPr="00285F07">
        <w:rPr>
          <w:sz w:val="26"/>
          <w:szCs w:val="26"/>
        </w:rPr>
        <w:t> </w:t>
      </w:r>
      <w:r w:rsidRPr="00285F07">
        <w:rPr>
          <w:sz w:val="26"/>
          <w:szCs w:val="26"/>
        </w:rPr>
        <w:t xml:space="preserve">Муниципальный жилищный контроль осуществляется </w:t>
      </w:r>
      <w:r w:rsidR="0046016B">
        <w:rPr>
          <w:sz w:val="26"/>
          <w:szCs w:val="26"/>
        </w:rPr>
        <w:t>а</w:t>
      </w:r>
      <w:r w:rsidRPr="00285F07">
        <w:rPr>
          <w:sz w:val="26"/>
          <w:szCs w:val="26"/>
        </w:rPr>
        <w:t xml:space="preserve">дминистрацией </w:t>
      </w:r>
      <w:r w:rsidR="00CA3DCD" w:rsidRPr="00285F07">
        <w:rPr>
          <w:sz w:val="26"/>
          <w:szCs w:val="26"/>
        </w:rPr>
        <w:t xml:space="preserve">муниципального образования </w:t>
      </w:r>
      <w:r w:rsidR="005B2E62" w:rsidRPr="00285F07">
        <w:rPr>
          <w:sz w:val="26"/>
          <w:szCs w:val="26"/>
        </w:rPr>
        <w:t xml:space="preserve">«Братский район» </w:t>
      </w:r>
      <w:r w:rsidRPr="00285F07">
        <w:rPr>
          <w:sz w:val="26"/>
          <w:szCs w:val="26"/>
        </w:rPr>
        <w:t xml:space="preserve">(далее – </w:t>
      </w:r>
      <w:r w:rsidR="002870DC" w:rsidRPr="00285F07">
        <w:rPr>
          <w:sz w:val="26"/>
          <w:szCs w:val="26"/>
        </w:rPr>
        <w:t>К</w:t>
      </w:r>
      <w:r w:rsidR="00C47B0A" w:rsidRPr="00285F07">
        <w:rPr>
          <w:sz w:val="26"/>
          <w:szCs w:val="26"/>
        </w:rPr>
        <w:t>онтрольный орган</w:t>
      </w:r>
      <w:r w:rsidRPr="00285F07">
        <w:rPr>
          <w:sz w:val="26"/>
          <w:szCs w:val="26"/>
        </w:rPr>
        <w:t>).</w:t>
      </w:r>
    </w:p>
    <w:p w:rsidR="007028B8" w:rsidRPr="00285F07" w:rsidRDefault="00777414" w:rsidP="007028B8">
      <w:pPr>
        <w:pStyle w:val="af5"/>
        <w:ind w:left="0" w:firstLine="709"/>
        <w:jc w:val="both"/>
        <w:rPr>
          <w:sz w:val="26"/>
          <w:szCs w:val="26"/>
        </w:rPr>
      </w:pPr>
      <w:r w:rsidRPr="00285F07">
        <w:rPr>
          <w:sz w:val="26"/>
          <w:szCs w:val="26"/>
        </w:rPr>
        <w:t>1.4.</w:t>
      </w:r>
      <w:r w:rsidR="00A07960" w:rsidRPr="00285F07">
        <w:rPr>
          <w:sz w:val="26"/>
          <w:szCs w:val="26"/>
        </w:rPr>
        <w:t> </w:t>
      </w:r>
      <w:r w:rsidR="007028B8" w:rsidRPr="00285F07">
        <w:rPr>
          <w:sz w:val="26"/>
          <w:szCs w:val="26"/>
        </w:rPr>
        <w:t>Руководство деятельностью по осуществлению муниципального жилищного контроля осуществляет мэр муниципального образования «Братский район» (далее – МО «Братский район»).</w:t>
      </w:r>
    </w:p>
    <w:p w:rsidR="00D023CA" w:rsidRPr="00285F07" w:rsidRDefault="007028B8" w:rsidP="00BE49C6">
      <w:pPr>
        <w:widowControl w:val="0"/>
        <w:ind w:firstLine="709"/>
        <w:jc w:val="both"/>
        <w:rPr>
          <w:sz w:val="26"/>
          <w:szCs w:val="26"/>
        </w:rPr>
      </w:pPr>
      <w:r w:rsidRPr="00285F07">
        <w:rPr>
          <w:sz w:val="26"/>
          <w:szCs w:val="26"/>
        </w:rPr>
        <w:t xml:space="preserve">От имени Контрольного органа муниципальный жилищный контроль вправе осуществлять </w:t>
      </w:r>
      <w:r w:rsidR="00A156FF" w:rsidRPr="00285F07">
        <w:rPr>
          <w:sz w:val="26"/>
          <w:szCs w:val="26"/>
        </w:rPr>
        <w:t>муниципальный жилищный инспектор</w:t>
      </w:r>
      <w:r w:rsidR="00BE49C6" w:rsidRPr="00285F07">
        <w:rPr>
          <w:sz w:val="26"/>
          <w:szCs w:val="26"/>
        </w:rPr>
        <w:t>, назначенный на эту должность распоряжением мэра МО «Братский район»</w:t>
      </w:r>
      <w:r w:rsidR="00D023CA" w:rsidRPr="00285F07">
        <w:rPr>
          <w:sz w:val="26"/>
          <w:szCs w:val="26"/>
        </w:rPr>
        <w:t>.</w:t>
      </w:r>
    </w:p>
    <w:p w:rsidR="007028B8" w:rsidRPr="00285F07" w:rsidRDefault="00D023CA" w:rsidP="00BE49C6">
      <w:pPr>
        <w:widowControl w:val="0"/>
        <w:ind w:firstLine="709"/>
        <w:jc w:val="both"/>
        <w:rPr>
          <w:sz w:val="26"/>
          <w:szCs w:val="26"/>
        </w:rPr>
      </w:pPr>
      <w:r w:rsidRPr="00285F07">
        <w:rPr>
          <w:sz w:val="26"/>
          <w:szCs w:val="26"/>
        </w:rPr>
        <w:t>Муниципальный жилищный инспектор</w:t>
      </w:r>
      <w:r w:rsidR="00BE49C6" w:rsidRPr="00285F07">
        <w:rPr>
          <w:sz w:val="26"/>
          <w:szCs w:val="26"/>
        </w:rPr>
        <w:t xml:space="preserve"> </w:t>
      </w:r>
      <w:r w:rsidRPr="00285F07">
        <w:rPr>
          <w:sz w:val="26"/>
          <w:szCs w:val="26"/>
        </w:rPr>
        <w:t xml:space="preserve">назначается </w:t>
      </w:r>
      <w:r w:rsidR="00BE49C6" w:rsidRPr="00285F07">
        <w:rPr>
          <w:sz w:val="26"/>
          <w:szCs w:val="26"/>
        </w:rPr>
        <w:t xml:space="preserve">из числа </w:t>
      </w:r>
      <w:r w:rsidR="007028B8" w:rsidRPr="00285F07">
        <w:rPr>
          <w:sz w:val="26"/>
          <w:szCs w:val="26"/>
        </w:rPr>
        <w:t>должностн</w:t>
      </w:r>
      <w:r w:rsidR="00BE49C6" w:rsidRPr="00285F07">
        <w:rPr>
          <w:sz w:val="26"/>
          <w:szCs w:val="26"/>
        </w:rPr>
        <w:t>ых лиц</w:t>
      </w:r>
      <w:r w:rsidR="007028B8" w:rsidRPr="00285F07">
        <w:rPr>
          <w:sz w:val="26"/>
          <w:szCs w:val="26"/>
        </w:rPr>
        <w:t xml:space="preserve">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AB293C" w:rsidRPr="00285F07">
        <w:rPr>
          <w:sz w:val="26"/>
          <w:szCs w:val="26"/>
        </w:rPr>
        <w:t>муниципальный жилищный инспектор</w:t>
      </w:r>
      <w:r w:rsidR="007028B8" w:rsidRPr="00285F07">
        <w:rPr>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1.5.</w:t>
      </w:r>
      <w:r w:rsidR="00996922" w:rsidRPr="00285F07">
        <w:rPr>
          <w:rFonts w:ascii="Times New Roman" w:hAnsi="Times New Roman" w:cs="Times New Roman"/>
          <w:sz w:val="26"/>
          <w:szCs w:val="26"/>
        </w:rPr>
        <w:t> </w:t>
      </w:r>
      <w:r w:rsidRPr="00285F07">
        <w:rPr>
          <w:rFonts w:ascii="Times New Roman" w:hAnsi="Times New Roman" w:cs="Times New Roman"/>
          <w:sz w:val="26"/>
          <w:szCs w:val="26"/>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85F07">
        <w:rPr>
          <w:rStyle w:val="a3"/>
          <w:rFonts w:ascii="Times New Roman" w:hAnsi="Times New Roman" w:cs="Times New Roman"/>
          <w:color w:val="auto"/>
          <w:sz w:val="26"/>
          <w:szCs w:val="26"/>
          <w:u w:val="none"/>
        </w:rPr>
        <w:t>закона</w:t>
      </w:r>
      <w:r w:rsidRPr="00285F07">
        <w:rPr>
          <w:rFonts w:ascii="Times New Roman" w:hAnsi="Times New Roman" w:cs="Times New Roman"/>
          <w:sz w:val="26"/>
          <w:szCs w:val="26"/>
        </w:rPr>
        <w:t xml:space="preserve"> №</w:t>
      </w:r>
      <w:r w:rsidR="00996922" w:rsidRPr="00285F07">
        <w:rPr>
          <w:rFonts w:ascii="Times New Roman" w:hAnsi="Times New Roman" w:cs="Times New Roman"/>
          <w:sz w:val="26"/>
          <w:szCs w:val="26"/>
        </w:rPr>
        <w:t> </w:t>
      </w:r>
      <w:r w:rsidRPr="00285F07">
        <w:rPr>
          <w:rFonts w:ascii="Times New Roman" w:hAnsi="Times New Roman" w:cs="Times New Roman"/>
          <w:sz w:val="26"/>
          <w:szCs w:val="26"/>
        </w:rPr>
        <w:t xml:space="preserve">248-ФЗ, Жилищного кодекса Российской Федерации, Федерального </w:t>
      </w:r>
      <w:r w:rsidRPr="00285F07">
        <w:rPr>
          <w:rStyle w:val="a3"/>
          <w:rFonts w:ascii="Times New Roman" w:hAnsi="Times New Roman" w:cs="Times New Roman"/>
          <w:color w:val="auto"/>
          <w:sz w:val="26"/>
          <w:szCs w:val="26"/>
          <w:u w:val="none"/>
        </w:rPr>
        <w:t>закона</w:t>
      </w:r>
      <w:r w:rsidRPr="00285F07">
        <w:rPr>
          <w:rFonts w:ascii="Times New Roman" w:hAnsi="Times New Roman" w:cs="Times New Roman"/>
          <w:sz w:val="26"/>
          <w:szCs w:val="26"/>
        </w:rPr>
        <w:t xml:space="preserve"> от </w:t>
      </w:r>
      <w:r w:rsidR="00DC6251">
        <w:rPr>
          <w:rFonts w:ascii="Times New Roman" w:hAnsi="Times New Roman" w:cs="Times New Roman"/>
          <w:sz w:val="26"/>
          <w:szCs w:val="26"/>
        </w:rPr>
        <w:t>0</w:t>
      </w:r>
      <w:r w:rsidRPr="00285F07">
        <w:rPr>
          <w:rFonts w:ascii="Times New Roman" w:hAnsi="Times New Roman" w:cs="Times New Roman"/>
          <w:sz w:val="26"/>
          <w:szCs w:val="26"/>
        </w:rPr>
        <w:t>6</w:t>
      </w:r>
      <w:r w:rsidR="00DC6251">
        <w:rPr>
          <w:rFonts w:ascii="Times New Roman" w:hAnsi="Times New Roman" w:cs="Times New Roman"/>
          <w:sz w:val="26"/>
          <w:szCs w:val="26"/>
        </w:rPr>
        <w:t>.10.</w:t>
      </w:r>
      <w:r w:rsidRPr="00285F07">
        <w:rPr>
          <w:rFonts w:ascii="Times New Roman" w:hAnsi="Times New Roman" w:cs="Times New Roman"/>
          <w:sz w:val="26"/>
          <w:szCs w:val="26"/>
        </w:rPr>
        <w:t xml:space="preserve">2003 </w:t>
      </w:r>
      <w:r w:rsidR="00244659" w:rsidRPr="00285F07">
        <w:rPr>
          <w:rFonts w:ascii="Times New Roman" w:hAnsi="Times New Roman" w:cs="Times New Roman"/>
          <w:sz w:val="26"/>
          <w:szCs w:val="26"/>
        </w:rPr>
        <w:t>г</w:t>
      </w:r>
      <w:r w:rsidR="00DC6251">
        <w:rPr>
          <w:rFonts w:ascii="Times New Roman" w:hAnsi="Times New Roman" w:cs="Times New Roman"/>
          <w:sz w:val="26"/>
          <w:szCs w:val="26"/>
        </w:rPr>
        <w:t>.</w:t>
      </w:r>
      <w:r w:rsidR="00244659" w:rsidRPr="00285F07">
        <w:rPr>
          <w:rFonts w:ascii="Times New Roman" w:hAnsi="Times New Roman" w:cs="Times New Roman"/>
          <w:sz w:val="26"/>
          <w:szCs w:val="26"/>
        </w:rPr>
        <w:t xml:space="preserve"> </w:t>
      </w:r>
      <w:r w:rsidRPr="00285F07">
        <w:rPr>
          <w:rFonts w:ascii="Times New Roman" w:hAnsi="Times New Roman" w:cs="Times New Roman"/>
          <w:sz w:val="26"/>
          <w:szCs w:val="26"/>
        </w:rPr>
        <w:t>№</w:t>
      </w:r>
      <w:r w:rsidR="00DC6251">
        <w:rPr>
          <w:rFonts w:ascii="Times New Roman" w:hAnsi="Times New Roman" w:cs="Times New Roman"/>
          <w:sz w:val="26"/>
          <w:szCs w:val="26"/>
        </w:rPr>
        <w:t> </w:t>
      </w:r>
      <w:r w:rsidRPr="00285F07">
        <w:rPr>
          <w:rFonts w:ascii="Times New Roman" w:hAnsi="Times New Roman" w:cs="Times New Roman"/>
          <w:sz w:val="26"/>
          <w:szCs w:val="26"/>
        </w:rPr>
        <w:t>131-ФЗ «Об общих принципах организации местного самоуправления в Российской Федерации».</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1.6.</w:t>
      </w:r>
      <w:r w:rsidR="00795B78"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Объектами </w:t>
      </w:r>
      <w:bookmarkStart w:id="0" w:name="_Hlk77676821"/>
      <w:r w:rsidRPr="00285F07">
        <w:rPr>
          <w:rFonts w:ascii="Times New Roman" w:hAnsi="Times New Roman" w:cs="Times New Roman"/>
          <w:color w:val="000000"/>
          <w:sz w:val="26"/>
          <w:szCs w:val="26"/>
        </w:rPr>
        <w:t xml:space="preserve">муниципального жилищного контроля </w:t>
      </w:r>
      <w:bookmarkEnd w:id="0"/>
      <w:r w:rsidRPr="00285F07">
        <w:rPr>
          <w:rFonts w:ascii="Times New Roman" w:hAnsi="Times New Roman" w:cs="Times New Roman"/>
          <w:color w:val="000000"/>
          <w:sz w:val="26"/>
          <w:szCs w:val="26"/>
        </w:rPr>
        <w:t>являются:</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w:t>
      </w:r>
      <w:r w:rsidR="00516CDE"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285F0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w:t>
      </w:r>
      <w:r w:rsidR="008853FF" w:rsidRPr="00285F07">
        <w:rPr>
          <w:rFonts w:ascii="Times New Roman" w:hAnsi="Times New Roman" w:cs="Times New Roman"/>
          <w:color w:val="000000"/>
          <w:sz w:val="26"/>
          <w:szCs w:val="26"/>
        </w:rPr>
        <w:t>2</w:t>
      </w:r>
      <w:r w:rsidRPr="00285F07">
        <w:rPr>
          <w:rFonts w:ascii="Times New Roman" w:hAnsi="Times New Roman" w:cs="Times New Roman"/>
          <w:color w:val="000000"/>
          <w:sz w:val="26"/>
          <w:szCs w:val="26"/>
        </w:rPr>
        <w:t xml:space="preserve"> пункта 1.2 настоящего Положения</w:t>
      </w:r>
      <w:bookmarkEnd w:id="1"/>
      <w:r w:rsidRPr="00285F07">
        <w:rPr>
          <w:rFonts w:ascii="Times New Roman" w:hAnsi="Times New Roman" w:cs="Times New Roman"/>
          <w:color w:val="000000"/>
          <w:sz w:val="26"/>
          <w:szCs w:val="26"/>
        </w:rPr>
        <w:t>;</w:t>
      </w:r>
      <w:bookmarkEnd w:id="2"/>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2)</w:t>
      </w:r>
      <w:r w:rsidR="00516CDE"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w:t>
      </w:r>
      <w:r w:rsidR="008853FF" w:rsidRPr="00285F07">
        <w:rPr>
          <w:rFonts w:ascii="Times New Roman" w:hAnsi="Times New Roman" w:cs="Times New Roman"/>
          <w:color w:val="000000"/>
          <w:sz w:val="26"/>
          <w:szCs w:val="26"/>
        </w:rPr>
        <w:t>2</w:t>
      </w:r>
      <w:r w:rsidRPr="00285F07">
        <w:rPr>
          <w:rFonts w:ascii="Times New Roman" w:hAnsi="Times New Roman" w:cs="Times New Roman"/>
          <w:color w:val="000000"/>
          <w:sz w:val="26"/>
          <w:szCs w:val="26"/>
        </w:rPr>
        <w:t xml:space="preserve"> пункта 1.2 настоящего Положения;</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3)</w:t>
      </w:r>
      <w:r w:rsidR="00516CDE"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85F07">
        <w:rPr>
          <w:rFonts w:ascii="Times New Roman" w:hAnsi="Times New Roman" w:cs="Times New Roman"/>
          <w:sz w:val="26"/>
          <w:szCs w:val="26"/>
        </w:rPr>
        <w:t xml:space="preserve"> </w:t>
      </w:r>
      <w:r w:rsidRPr="00285F07">
        <w:rPr>
          <w:rFonts w:ascii="Times New Roman" w:hAnsi="Times New Roman" w:cs="Times New Roman"/>
          <w:color w:val="000000"/>
          <w:sz w:val="26"/>
          <w:szCs w:val="26"/>
        </w:rPr>
        <w:t>указанные в подпунктах 1 – 1</w:t>
      </w:r>
      <w:r w:rsidR="008853FF" w:rsidRPr="00285F07">
        <w:rPr>
          <w:rFonts w:ascii="Times New Roman" w:hAnsi="Times New Roman" w:cs="Times New Roman"/>
          <w:color w:val="000000"/>
          <w:sz w:val="26"/>
          <w:szCs w:val="26"/>
        </w:rPr>
        <w:t>2</w:t>
      </w:r>
      <w:r w:rsidRPr="00285F07">
        <w:rPr>
          <w:rFonts w:ascii="Times New Roman" w:hAnsi="Times New Roman" w:cs="Times New Roman"/>
          <w:color w:val="000000"/>
          <w:sz w:val="26"/>
          <w:szCs w:val="26"/>
        </w:rPr>
        <w:t xml:space="preserve"> пункта 1.2 настоящего Положения.</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1.7.</w:t>
      </w:r>
      <w:r w:rsidR="00516CDE" w:rsidRPr="00285F07">
        <w:rPr>
          <w:rFonts w:ascii="Times New Roman" w:hAnsi="Times New Roman" w:cs="Times New Roman"/>
          <w:color w:val="000000"/>
          <w:sz w:val="26"/>
          <w:szCs w:val="26"/>
        </w:rPr>
        <w:t> </w:t>
      </w:r>
      <w:r w:rsidR="008853FF" w:rsidRPr="00285F07">
        <w:rPr>
          <w:rFonts w:ascii="Times New Roman" w:hAnsi="Times New Roman" w:cs="Times New Roman"/>
          <w:color w:val="000000"/>
          <w:sz w:val="26"/>
          <w:szCs w:val="26"/>
        </w:rPr>
        <w:t>Контрольным органом</w:t>
      </w:r>
      <w:r w:rsidRPr="00285F07">
        <w:rPr>
          <w:rFonts w:ascii="Times New Roman" w:hAnsi="Times New Roman" w:cs="Times New Roman"/>
          <w:color w:val="000000"/>
          <w:sz w:val="26"/>
          <w:szCs w:val="26"/>
        </w:rPr>
        <w:t xml:space="preserve"> в рамках осуществления муниципального жилищного контроля обеспечивается учет объектов муниципального жилищного контроля.</w:t>
      </w:r>
    </w:p>
    <w:p w:rsidR="00071B2F" w:rsidRPr="00285F07" w:rsidRDefault="00777414" w:rsidP="00071B2F">
      <w:pPr>
        <w:pStyle w:val="af1"/>
        <w:spacing w:before="0" w:beforeAutospacing="0" w:after="0" w:afterAutospacing="0"/>
        <w:ind w:firstLine="709"/>
        <w:jc w:val="both"/>
        <w:rPr>
          <w:rFonts w:cs="Times New Roman"/>
          <w:color w:val="000000"/>
          <w:sz w:val="26"/>
          <w:szCs w:val="26"/>
        </w:rPr>
      </w:pPr>
      <w:r w:rsidRPr="00285F07">
        <w:rPr>
          <w:rFonts w:cs="Times New Roman"/>
          <w:color w:val="000000"/>
          <w:sz w:val="26"/>
          <w:szCs w:val="26"/>
        </w:rPr>
        <w:t>1.8.</w:t>
      </w:r>
      <w:r w:rsidR="007F2577" w:rsidRPr="00285F07">
        <w:rPr>
          <w:rFonts w:cs="Times New Roman"/>
          <w:color w:val="000000"/>
          <w:sz w:val="26"/>
          <w:szCs w:val="26"/>
        </w:rPr>
        <w:t> </w:t>
      </w:r>
      <w:r w:rsidRPr="00285F07">
        <w:rPr>
          <w:rFonts w:cs="Times New Roman"/>
          <w:color w:val="000000"/>
          <w:sz w:val="26"/>
          <w:szCs w:val="26"/>
        </w:rPr>
        <w:t xml:space="preserve">Система оценки и управления рисками при осуществлении муниципального жилищного контроля </w:t>
      </w:r>
      <w:r w:rsidR="004F6AEE" w:rsidRPr="00285F07">
        <w:rPr>
          <w:rFonts w:cs="Times New Roman"/>
          <w:color w:val="000000"/>
          <w:sz w:val="26"/>
          <w:szCs w:val="26"/>
        </w:rPr>
        <w:t xml:space="preserve">в сельских поселениях МО «Братский район» </w:t>
      </w:r>
      <w:r w:rsidRPr="00285F07">
        <w:rPr>
          <w:rFonts w:cs="Times New Roman"/>
          <w:color w:val="000000"/>
          <w:sz w:val="26"/>
          <w:szCs w:val="26"/>
        </w:rPr>
        <w:t>не применяется</w:t>
      </w:r>
      <w:r w:rsidR="00071B2F" w:rsidRPr="00285F07">
        <w:rPr>
          <w:rFonts w:cs="Times New Roman"/>
          <w:color w:val="000000"/>
          <w:sz w:val="26"/>
          <w:szCs w:val="26"/>
        </w:rPr>
        <w:t xml:space="preserve"> за исключением индикаторов риска, применение которых предусмотрено ст.20 Жилищного кодекса РФ. </w:t>
      </w:r>
    </w:p>
    <w:p w:rsidR="00777414" w:rsidRPr="00285F07" w:rsidRDefault="00777414" w:rsidP="00CA3DCD">
      <w:pPr>
        <w:pStyle w:val="ConsPlusNormal"/>
        <w:ind w:firstLine="0"/>
        <w:jc w:val="center"/>
        <w:rPr>
          <w:rFonts w:ascii="Times New Roman" w:hAnsi="Times New Roman" w:cs="Times New Roman"/>
          <w:color w:val="000000"/>
          <w:sz w:val="26"/>
          <w:szCs w:val="26"/>
        </w:rPr>
      </w:pPr>
      <w:bookmarkStart w:id="3" w:name="Par61"/>
      <w:bookmarkEnd w:id="3"/>
    </w:p>
    <w:p w:rsidR="00244659" w:rsidRPr="00285F07" w:rsidRDefault="00244659" w:rsidP="00CA3DCD">
      <w:pPr>
        <w:pStyle w:val="ConsPlusNormal"/>
        <w:ind w:firstLine="0"/>
        <w:jc w:val="center"/>
        <w:rPr>
          <w:rFonts w:ascii="Times New Roman" w:hAnsi="Times New Roman" w:cs="Times New Roman"/>
          <w:b/>
          <w:bCs/>
          <w:sz w:val="26"/>
          <w:szCs w:val="26"/>
        </w:rPr>
      </w:pPr>
      <w:r w:rsidRPr="00285F07">
        <w:rPr>
          <w:rFonts w:ascii="Times New Roman" w:hAnsi="Times New Roman" w:cs="Times New Roman"/>
          <w:b/>
          <w:bCs/>
          <w:sz w:val="26"/>
          <w:szCs w:val="26"/>
        </w:rPr>
        <w:lastRenderedPageBreak/>
        <w:t xml:space="preserve">Раздел </w:t>
      </w:r>
      <w:r w:rsidR="00777414" w:rsidRPr="00285F07">
        <w:rPr>
          <w:rFonts w:ascii="Times New Roman" w:hAnsi="Times New Roman" w:cs="Times New Roman"/>
          <w:b/>
          <w:bCs/>
          <w:sz w:val="26"/>
          <w:szCs w:val="26"/>
        </w:rPr>
        <w:t>2. Профилактика рисков причинения вреда (ущерба)</w:t>
      </w:r>
    </w:p>
    <w:p w:rsidR="00777414" w:rsidRPr="00285F07" w:rsidRDefault="00777414" w:rsidP="00CA3DCD">
      <w:pPr>
        <w:pStyle w:val="ConsPlusNormal"/>
        <w:ind w:firstLine="0"/>
        <w:jc w:val="center"/>
        <w:rPr>
          <w:rFonts w:ascii="Times New Roman" w:hAnsi="Times New Roman" w:cs="Times New Roman"/>
          <w:b/>
          <w:bCs/>
          <w:color w:val="000000"/>
          <w:sz w:val="26"/>
          <w:szCs w:val="26"/>
        </w:rPr>
      </w:pPr>
      <w:r w:rsidRPr="00285F07">
        <w:rPr>
          <w:rFonts w:ascii="Times New Roman" w:hAnsi="Times New Roman" w:cs="Times New Roman"/>
          <w:b/>
          <w:bCs/>
          <w:color w:val="000000"/>
          <w:sz w:val="26"/>
          <w:szCs w:val="26"/>
        </w:rPr>
        <w:t>охраняемым законом ценностям</w:t>
      </w:r>
    </w:p>
    <w:p w:rsidR="00777414" w:rsidRPr="00285F07" w:rsidRDefault="00777414" w:rsidP="00CA3DCD">
      <w:pPr>
        <w:pStyle w:val="ConsPlusNormal"/>
        <w:ind w:firstLine="0"/>
        <w:jc w:val="center"/>
        <w:rPr>
          <w:rFonts w:ascii="Times New Roman" w:hAnsi="Times New Roman" w:cs="Times New Roman"/>
          <w:b/>
          <w:bCs/>
          <w:color w:val="000000"/>
          <w:sz w:val="26"/>
          <w:szCs w:val="26"/>
        </w:rPr>
      </w:pP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2.1.</w:t>
      </w:r>
      <w:r w:rsidR="00251A46" w:rsidRPr="00285F07">
        <w:rPr>
          <w:rFonts w:ascii="Times New Roman" w:hAnsi="Times New Roman" w:cs="Times New Roman"/>
          <w:color w:val="000000"/>
          <w:sz w:val="26"/>
          <w:szCs w:val="26"/>
        </w:rPr>
        <w:t> Контрольный орган</w:t>
      </w:r>
      <w:r w:rsidRPr="00285F07">
        <w:rPr>
          <w:rFonts w:ascii="Times New Roman" w:hAnsi="Times New Roman" w:cs="Times New Roman"/>
          <w:color w:val="000000"/>
          <w:sz w:val="26"/>
          <w:szCs w:val="26"/>
        </w:rPr>
        <w:t xml:space="preserve"> осуществляет муниципальный жилищный контроль</w:t>
      </w:r>
      <w:r w:rsidR="00E84F41">
        <w:rPr>
          <w:rFonts w:ascii="Times New Roman" w:hAnsi="Times New Roman" w:cs="Times New Roman"/>
          <w:color w:val="000000"/>
          <w:sz w:val="26"/>
          <w:szCs w:val="26"/>
        </w:rPr>
        <w:t>,</w:t>
      </w:r>
      <w:r w:rsidRPr="00285F07">
        <w:rPr>
          <w:rFonts w:ascii="Times New Roman" w:hAnsi="Times New Roman" w:cs="Times New Roman"/>
          <w:color w:val="000000"/>
          <w:sz w:val="26"/>
          <w:szCs w:val="26"/>
        </w:rPr>
        <w:t xml:space="preserve"> в том числе</w:t>
      </w:r>
      <w:r w:rsidR="00E84F41">
        <w:rPr>
          <w:rFonts w:ascii="Times New Roman" w:hAnsi="Times New Roman" w:cs="Times New Roman"/>
          <w:color w:val="000000"/>
          <w:sz w:val="26"/>
          <w:szCs w:val="26"/>
        </w:rPr>
        <w:t>,</w:t>
      </w:r>
      <w:bookmarkStart w:id="4" w:name="_GoBack"/>
      <w:bookmarkEnd w:id="4"/>
      <w:r w:rsidRPr="00285F07">
        <w:rPr>
          <w:rFonts w:ascii="Times New Roman" w:hAnsi="Times New Roman" w:cs="Times New Roman"/>
          <w:color w:val="000000"/>
          <w:sz w:val="26"/>
          <w:szCs w:val="26"/>
        </w:rPr>
        <w:t xml:space="preserve"> посредством проведения профилактических мероприятий.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2.2.</w:t>
      </w:r>
      <w:r w:rsidR="00CA1045"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Профилактические мероприятия осуществляются </w:t>
      </w:r>
      <w:r w:rsidR="00CA1045" w:rsidRPr="00285F07">
        <w:rPr>
          <w:rFonts w:ascii="Times New Roman" w:hAnsi="Times New Roman" w:cs="Times New Roman"/>
          <w:color w:val="000000"/>
          <w:sz w:val="26"/>
          <w:szCs w:val="26"/>
        </w:rPr>
        <w:t>Контрольным органом</w:t>
      </w:r>
      <w:r w:rsidRPr="00285F07">
        <w:rPr>
          <w:rFonts w:ascii="Times New Roman" w:hAnsi="Times New Roman" w:cs="Times New Roman"/>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85F07" w:rsidRDefault="00812546"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2.3. </w:t>
      </w:r>
      <w:r w:rsidR="00777414" w:rsidRPr="00285F07">
        <w:rPr>
          <w:rFonts w:ascii="Times New Roman" w:hAnsi="Times New Roman" w:cs="Times New Roman"/>
          <w:color w:val="000000"/>
          <w:sz w:val="26"/>
          <w:szCs w:val="26"/>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2.4.</w:t>
      </w:r>
      <w:r w:rsidR="00D8151F"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sidR="00443402" w:rsidRPr="00285F07">
        <w:rPr>
          <w:rFonts w:ascii="Times New Roman" w:hAnsi="Times New Roman" w:cs="Times New Roman"/>
          <w:color w:val="000000"/>
          <w:sz w:val="26"/>
          <w:szCs w:val="26"/>
        </w:rPr>
        <w:t xml:space="preserve">муниципальный жилищный инспектор </w:t>
      </w:r>
      <w:r w:rsidRPr="00285F07">
        <w:rPr>
          <w:rFonts w:ascii="Times New Roman" w:hAnsi="Times New Roman" w:cs="Times New Roman"/>
          <w:color w:val="000000"/>
          <w:sz w:val="26"/>
          <w:szCs w:val="26"/>
        </w:rPr>
        <w:t xml:space="preserve">незамедлительно направляет информацию об этом </w:t>
      </w:r>
      <w:r w:rsidR="00D8151F" w:rsidRPr="00285F07">
        <w:rPr>
          <w:rFonts w:ascii="Times New Roman" w:hAnsi="Times New Roman" w:cs="Times New Roman"/>
          <w:color w:val="000000"/>
          <w:sz w:val="26"/>
          <w:szCs w:val="26"/>
        </w:rPr>
        <w:t>мэру</w:t>
      </w:r>
      <w:r w:rsidRPr="00285F07">
        <w:rPr>
          <w:rFonts w:ascii="Times New Roman" w:hAnsi="Times New Roman" w:cs="Times New Roman"/>
          <w:color w:val="000000"/>
          <w:sz w:val="26"/>
          <w:szCs w:val="26"/>
        </w:rPr>
        <w:t xml:space="preserve"> </w:t>
      </w:r>
      <w:r w:rsidR="001263C2" w:rsidRPr="00285F07">
        <w:rPr>
          <w:rFonts w:ascii="Times New Roman" w:hAnsi="Times New Roman" w:cs="Times New Roman"/>
          <w:color w:val="000000"/>
          <w:sz w:val="26"/>
          <w:szCs w:val="26"/>
        </w:rPr>
        <w:t xml:space="preserve">муниципального образования </w:t>
      </w:r>
      <w:r w:rsidR="00D8151F" w:rsidRPr="00285F07">
        <w:rPr>
          <w:rFonts w:ascii="Times New Roman" w:hAnsi="Times New Roman" w:cs="Times New Roman"/>
          <w:color w:val="000000"/>
          <w:sz w:val="26"/>
          <w:szCs w:val="26"/>
        </w:rPr>
        <w:t>«Братский район»</w:t>
      </w:r>
      <w:r w:rsidRPr="00285F07">
        <w:rPr>
          <w:rFonts w:ascii="Times New Roman" w:hAnsi="Times New Roman" w:cs="Times New Roman"/>
          <w:color w:val="000000"/>
          <w:sz w:val="26"/>
          <w:szCs w:val="26"/>
        </w:rPr>
        <w:t xml:space="preserve"> для принятия решения о проведении контрольных мероприятий.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2.5.</w:t>
      </w:r>
      <w:r w:rsidR="00D8151F"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При осуществлении </w:t>
      </w:r>
      <w:r w:rsidR="00D8151F" w:rsidRPr="00285F07">
        <w:rPr>
          <w:rFonts w:ascii="Times New Roman" w:hAnsi="Times New Roman" w:cs="Times New Roman"/>
          <w:color w:val="000000"/>
          <w:sz w:val="26"/>
          <w:szCs w:val="26"/>
        </w:rPr>
        <w:t>Контрольным органом</w:t>
      </w:r>
      <w:r w:rsidRPr="00285F07">
        <w:rPr>
          <w:rFonts w:ascii="Times New Roman" w:hAnsi="Times New Roman" w:cs="Times New Roman"/>
          <w:color w:val="000000"/>
          <w:sz w:val="26"/>
          <w:szCs w:val="26"/>
        </w:rPr>
        <w:t xml:space="preserve"> муниципального жилищного контроля могут проводиться следующие виды профилактических мероприятий: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1) информирование;</w:t>
      </w:r>
    </w:p>
    <w:p w:rsidR="00777414" w:rsidRPr="00285F07" w:rsidRDefault="00717ABD"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2</w:t>
      </w:r>
      <w:r w:rsidR="00777414" w:rsidRPr="00285F07">
        <w:rPr>
          <w:rFonts w:ascii="Times New Roman" w:hAnsi="Times New Roman" w:cs="Times New Roman"/>
          <w:color w:val="000000"/>
          <w:sz w:val="26"/>
          <w:szCs w:val="26"/>
        </w:rPr>
        <w:t>) консультирование.</w:t>
      </w:r>
    </w:p>
    <w:p w:rsidR="00777414" w:rsidRPr="00285F07" w:rsidRDefault="00777414" w:rsidP="00836C89">
      <w:pPr>
        <w:widowControl w:val="0"/>
        <w:autoSpaceDE w:val="0"/>
        <w:autoSpaceDN w:val="0"/>
        <w:adjustRightInd w:val="0"/>
        <w:ind w:firstLine="709"/>
        <w:jc w:val="both"/>
        <w:rPr>
          <w:color w:val="000000"/>
          <w:sz w:val="26"/>
          <w:szCs w:val="26"/>
          <w:lang w:eastAsia="zh-CN"/>
        </w:rPr>
      </w:pPr>
      <w:r w:rsidRPr="00285F07">
        <w:rPr>
          <w:color w:val="000000"/>
          <w:sz w:val="26"/>
          <w:szCs w:val="26"/>
          <w:lang w:eastAsia="zh-CN"/>
        </w:rPr>
        <w:t>2.6.</w:t>
      </w:r>
      <w:r w:rsidR="00CE34E9" w:rsidRPr="00285F07">
        <w:rPr>
          <w:color w:val="000000"/>
          <w:sz w:val="26"/>
          <w:szCs w:val="26"/>
          <w:lang w:eastAsia="zh-CN"/>
        </w:rPr>
        <w:t> </w:t>
      </w:r>
      <w:proofErr w:type="gramStart"/>
      <w:r w:rsidRPr="00285F07">
        <w:rPr>
          <w:color w:val="000000"/>
          <w:sz w:val="26"/>
          <w:szCs w:val="26"/>
          <w:lang w:eastAsia="zh-CN"/>
        </w:rPr>
        <w:t xml:space="preserve">Информирование осуществляется </w:t>
      </w:r>
      <w:r w:rsidR="0044456E" w:rsidRPr="00285F07">
        <w:rPr>
          <w:color w:val="000000"/>
          <w:sz w:val="26"/>
          <w:szCs w:val="26"/>
          <w:lang w:eastAsia="zh-CN"/>
        </w:rPr>
        <w:t>Контрольным органом</w:t>
      </w:r>
      <w:r w:rsidRPr="00285F07">
        <w:rPr>
          <w:color w:val="000000"/>
          <w:sz w:val="26"/>
          <w:szCs w:val="26"/>
          <w:lang w:eastAsia="zh-CN"/>
        </w:rPr>
        <w:t xml:space="preserve"> по вопросам соблюдения обязательных требований посредством размеще</w:t>
      </w:r>
      <w:r w:rsidR="00836C89" w:rsidRPr="00285F07">
        <w:rPr>
          <w:color w:val="000000"/>
          <w:sz w:val="26"/>
          <w:szCs w:val="26"/>
          <w:lang w:eastAsia="zh-CN"/>
        </w:rPr>
        <w:t xml:space="preserve">ния соответствующих сведений на официальном сайте </w:t>
      </w:r>
      <w:r w:rsidR="0046016B">
        <w:rPr>
          <w:color w:val="000000"/>
          <w:sz w:val="26"/>
          <w:szCs w:val="26"/>
          <w:lang w:eastAsia="zh-CN"/>
        </w:rPr>
        <w:t>а</w:t>
      </w:r>
      <w:r w:rsidR="00836C89" w:rsidRPr="00285F07">
        <w:rPr>
          <w:color w:val="000000"/>
          <w:sz w:val="26"/>
          <w:szCs w:val="26"/>
          <w:lang w:eastAsia="zh-CN"/>
        </w:rPr>
        <w:t xml:space="preserve">дминистрации муниципального образования «Братский район» в информационно-телекоммуникационной сети «Интернет» - </w:t>
      </w:r>
      <w:hyperlink r:id="rId8" w:history="1">
        <w:r w:rsidR="00836C89" w:rsidRPr="00285F07">
          <w:rPr>
            <w:color w:val="000000"/>
            <w:sz w:val="26"/>
            <w:szCs w:val="26"/>
            <w:u w:val="single"/>
            <w:lang w:eastAsia="zh-CN"/>
          </w:rPr>
          <w:t>www.bratsk-raion.ru</w:t>
        </w:r>
      </w:hyperlink>
      <w:r w:rsidR="00836C89" w:rsidRPr="00285F07">
        <w:rPr>
          <w:color w:val="000000"/>
          <w:sz w:val="26"/>
          <w:szCs w:val="26"/>
          <w:lang w:eastAsia="zh-CN"/>
        </w:rPr>
        <w:t>.</w:t>
      </w:r>
      <w:r w:rsidRPr="00285F07">
        <w:rPr>
          <w:color w:val="000000"/>
          <w:sz w:val="26"/>
          <w:szCs w:val="26"/>
          <w:lang w:eastAsia="zh-CN"/>
        </w:rPr>
        <w:t xml:space="preserve"> (далее – официальный сайт) в разделе</w:t>
      </w:r>
      <w:r w:rsidR="00F70B39" w:rsidRPr="00285F07">
        <w:rPr>
          <w:color w:val="000000"/>
          <w:sz w:val="26"/>
          <w:szCs w:val="26"/>
          <w:lang w:eastAsia="zh-CN"/>
        </w:rPr>
        <w:t xml:space="preserve"> «Муниципальный контроль»</w:t>
      </w:r>
      <w:r w:rsidR="00670905" w:rsidRPr="00285F07">
        <w:rPr>
          <w:color w:val="000000"/>
          <w:sz w:val="26"/>
          <w:szCs w:val="26"/>
          <w:lang w:eastAsia="zh-CN"/>
        </w:rPr>
        <w:t xml:space="preserve"> подразделе «Жилищный контроль» </w:t>
      </w:r>
      <w:r w:rsidRPr="00285F07">
        <w:rPr>
          <w:color w:val="000000"/>
          <w:sz w:val="26"/>
          <w:szCs w:val="26"/>
          <w:lang w:eastAsia="zh-CN"/>
        </w:rPr>
        <w:t xml:space="preserve">(доступ к разделу </w:t>
      </w:r>
      <w:r w:rsidR="00F60702" w:rsidRPr="00285F07">
        <w:rPr>
          <w:color w:val="000000"/>
          <w:sz w:val="26"/>
          <w:szCs w:val="26"/>
          <w:lang w:eastAsia="zh-CN"/>
        </w:rPr>
        <w:t xml:space="preserve">«Муниципальный контроль» </w:t>
      </w:r>
      <w:r w:rsidRPr="00285F07">
        <w:rPr>
          <w:color w:val="000000"/>
          <w:sz w:val="26"/>
          <w:szCs w:val="26"/>
          <w:lang w:eastAsia="zh-CN"/>
        </w:rPr>
        <w:t xml:space="preserve">должен осуществляться с главной (основной) страницы официального сайта), в </w:t>
      </w:r>
      <w:r w:rsidR="00D46F6D" w:rsidRPr="00285F07">
        <w:rPr>
          <w:color w:val="000000"/>
          <w:sz w:val="26"/>
          <w:szCs w:val="26"/>
          <w:lang w:eastAsia="zh-CN"/>
        </w:rPr>
        <w:t>газете «Братский район»</w:t>
      </w:r>
      <w:r w:rsidRPr="00285F07">
        <w:rPr>
          <w:color w:val="000000"/>
          <w:sz w:val="26"/>
          <w:szCs w:val="26"/>
          <w:lang w:eastAsia="zh-CN"/>
        </w:rPr>
        <w:t>, через личные кабинеты контролируемых лиц</w:t>
      </w:r>
      <w:proofErr w:type="gramEnd"/>
      <w:r w:rsidRPr="00285F07">
        <w:rPr>
          <w:color w:val="000000"/>
          <w:sz w:val="26"/>
          <w:szCs w:val="26"/>
          <w:lang w:eastAsia="zh-CN"/>
        </w:rPr>
        <w:t xml:space="preserve"> в государственных информационных системах (при их наличии) и в иных формах.</w:t>
      </w:r>
    </w:p>
    <w:p w:rsidR="00777414" w:rsidRPr="00285F07" w:rsidRDefault="00D46F6D"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Контрольный орган обязан</w:t>
      </w:r>
      <w:r w:rsidR="00777414" w:rsidRPr="00285F07">
        <w:rPr>
          <w:rFonts w:ascii="Times New Roman" w:hAnsi="Times New Roman" w:cs="Times New Roman"/>
          <w:sz w:val="26"/>
          <w:szCs w:val="26"/>
        </w:rPr>
        <w:t xml:space="preserve"> размещать и поддерживать в актуальном состоянии на официальном сайте</w:t>
      </w:r>
      <w:r w:rsidR="0055658C" w:rsidRPr="00285F07">
        <w:rPr>
          <w:rFonts w:ascii="Times New Roman" w:hAnsi="Times New Roman" w:cs="Times New Roman"/>
          <w:sz w:val="26"/>
          <w:szCs w:val="26"/>
        </w:rPr>
        <w:t xml:space="preserve"> в разделе «Муниципальный контроль»</w:t>
      </w:r>
      <w:r w:rsidR="00777414" w:rsidRPr="00285F07">
        <w:rPr>
          <w:rFonts w:ascii="Times New Roman" w:hAnsi="Times New Roman" w:cs="Times New Roman"/>
          <w:sz w:val="26"/>
          <w:szCs w:val="26"/>
        </w:rPr>
        <w:t xml:space="preserve">, сведения, предусмотренные </w:t>
      </w:r>
      <w:hyperlink r:id="rId9" w:history="1">
        <w:r w:rsidR="00777414" w:rsidRPr="00285F07">
          <w:rPr>
            <w:rStyle w:val="a3"/>
            <w:rFonts w:ascii="Times New Roman" w:hAnsi="Times New Roman" w:cs="Times New Roman"/>
            <w:color w:val="auto"/>
            <w:sz w:val="26"/>
            <w:szCs w:val="26"/>
            <w:u w:val="none"/>
          </w:rPr>
          <w:t>частью 3 статьи 46</w:t>
        </w:r>
      </w:hyperlink>
      <w:r w:rsidR="00777414" w:rsidRPr="00285F07">
        <w:rPr>
          <w:rFonts w:ascii="Times New Roman" w:hAnsi="Times New Roman" w:cs="Times New Roman"/>
          <w:sz w:val="26"/>
          <w:szCs w:val="26"/>
        </w:rPr>
        <w:t xml:space="preserve"> Федерального закона </w:t>
      </w:r>
      <w:r w:rsidR="00244659" w:rsidRPr="00285F07">
        <w:rPr>
          <w:rFonts w:ascii="Times New Roman" w:hAnsi="Times New Roman" w:cs="Times New Roman"/>
          <w:sz w:val="26"/>
          <w:szCs w:val="26"/>
        </w:rPr>
        <w:t>№ 248-ФЗ</w:t>
      </w:r>
      <w:r w:rsidR="00777414" w:rsidRPr="00285F07">
        <w:rPr>
          <w:rFonts w:ascii="Times New Roman" w:hAnsi="Times New Roman" w:cs="Times New Roman"/>
          <w:sz w:val="26"/>
          <w:szCs w:val="26"/>
        </w:rPr>
        <w:t>.</w:t>
      </w:r>
    </w:p>
    <w:p w:rsidR="00777414" w:rsidRPr="00285F07" w:rsidRDefault="004E5C05"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Контрольный орган</w:t>
      </w:r>
      <w:r w:rsidR="00777414" w:rsidRPr="00285F07">
        <w:rPr>
          <w:rFonts w:ascii="Times New Roman" w:hAnsi="Times New Roman" w:cs="Times New Roman"/>
          <w:sz w:val="26"/>
          <w:szCs w:val="26"/>
        </w:rPr>
        <w:t xml:space="preserve"> также вправе информировать население </w:t>
      </w:r>
      <w:r w:rsidR="00777414" w:rsidRPr="00285F07">
        <w:rPr>
          <w:rFonts w:ascii="Times New Roman" w:hAnsi="Times New Roman" w:cs="Times New Roman"/>
          <w:iCs/>
          <w:sz w:val="26"/>
          <w:szCs w:val="26"/>
        </w:rPr>
        <w:t>муниципального образования</w:t>
      </w:r>
      <w:r w:rsidR="00777414" w:rsidRPr="00285F07">
        <w:rPr>
          <w:rFonts w:ascii="Times New Roman" w:hAnsi="Times New Roman" w:cs="Times New Roman"/>
          <w:i/>
          <w:iCs/>
          <w:sz w:val="26"/>
          <w:szCs w:val="26"/>
        </w:rPr>
        <w:t xml:space="preserve"> </w:t>
      </w:r>
      <w:r w:rsidRPr="00285F07">
        <w:rPr>
          <w:rFonts w:ascii="Times New Roman" w:hAnsi="Times New Roman" w:cs="Times New Roman"/>
          <w:iCs/>
          <w:sz w:val="26"/>
          <w:szCs w:val="26"/>
        </w:rPr>
        <w:t>«Братский район»</w:t>
      </w:r>
      <w:r w:rsidR="0023682B" w:rsidRPr="00285F07">
        <w:rPr>
          <w:rFonts w:ascii="Times New Roman" w:hAnsi="Times New Roman" w:cs="Times New Roman"/>
          <w:sz w:val="26"/>
          <w:szCs w:val="26"/>
        </w:rPr>
        <w:t xml:space="preserve"> </w:t>
      </w:r>
      <w:r w:rsidR="00777414" w:rsidRPr="00285F07">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2.</w:t>
      </w:r>
      <w:r w:rsidR="00717ABD" w:rsidRPr="00285F07">
        <w:rPr>
          <w:rFonts w:ascii="Times New Roman" w:hAnsi="Times New Roman" w:cs="Times New Roman"/>
          <w:sz w:val="26"/>
          <w:szCs w:val="26"/>
        </w:rPr>
        <w:t>7</w:t>
      </w:r>
      <w:r w:rsidRPr="00285F07">
        <w:rPr>
          <w:rFonts w:ascii="Times New Roman" w:hAnsi="Times New Roman" w:cs="Times New Roman"/>
          <w:sz w:val="26"/>
          <w:szCs w:val="26"/>
        </w:rPr>
        <w:t>.</w:t>
      </w:r>
      <w:r w:rsidR="00F42D28" w:rsidRPr="00285F07">
        <w:rPr>
          <w:rFonts w:ascii="Times New Roman" w:hAnsi="Times New Roman" w:cs="Times New Roman"/>
          <w:sz w:val="26"/>
          <w:szCs w:val="26"/>
        </w:rPr>
        <w:t> </w:t>
      </w:r>
      <w:r w:rsidRPr="00285F07">
        <w:rPr>
          <w:rFonts w:ascii="Times New Roman" w:hAnsi="Times New Roman" w:cs="Times New Roman"/>
          <w:sz w:val="26"/>
          <w:szCs w:val="26"/>
        </w:rPr>
        <w:t>Консультирование контролируемых лиц ос</w:t>
      </w:r>
      <w:r w:rsidR="001D4582" w:rsidRPr="00285F07">
        <w:rPr>
          <w:rFonts w:ascii="Times New Roman" w:hAnsi="Times New Roman" w:cs="Times New Roman"/>
          <w:sz w:val="26"/>
          <w:szCs w:val="26"/>
        </w:rPr>
        <w:t xml:space="preserve">уществляется </w:t>
      </w:r>
      <w:r w:rsidR="00825358" w:rsidRPr="00285F07">
        <w:rPr>
          <w:rFonts w:ascii="Times New Roman" w:hAnsi="Times New Roman" w:cs="Times New Roman"/>
          <w:sz w:val="26"/>
          <w:szCs w:val="26"/>
        </w:rPr>
        <w:t>муниципальным жилищным инспектором</w:t>
      </w:r>
      <w:r w:rsidR="001D4582" w:rsidRPr="00285F07">
        <w:rPr>
          <w:rFonts w:ascii="Times New Roman" w:hAnsi="Times New Roman" w:cs="Times New Roman"/>
          <w:sz w:val="26"/>
          <w:szCs w:val="26"/>
        </w:rPr>
        <w:t xml:space="preserve"> </w:t>
      </w:r>
      <w:r w:rsidRPr="00285F07">
        <w:rPr>
          <w:rFonts w:ascii="Times New Roman" w:hAnsi="Times New Roman" w:cs="Times New Roman"/>
          <w:sz w:val="26"/>
          <w:szCs w:val="26"/>
        </w:rPr>
        <w:t>по телефону, посредством видео-</w:t>
      </w:r>
      <w:r w:rsidRPr="00285F07">
        <w:rPr>
          <w:rFonts w:ascii="Times New Roman" w:hAnsi="Times New Roman" w:cs="Times New Roman"/>
          <w:sz w:val="26"/>
          <w:szCs w:val="26"/>
        </w:rPr>
        <w:lastRenderedPageBreak/>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Личный прием граждан проводится </w:t>
      </w:r>
      <w:r w:rsidR="00F42D28" w:rsidRPr="00285F07">
        <w:rPr>
          <w:rFonts w:ascii="Times New Roman" w:hAnsi="Times New Roman" w:cs="Times New Roman"/>
          <w:sz w:val="26"/>
          <w:szCs w:val="26"/>
        </w:rPr>
        <w:t xml:space="preserve">мэром </w:t>
      </w:r>
      <w:r w:rsidR="00F61A8B" w:rsidRPr="00285F07">
        <w:rPr>
          <w:rFonts w:ascii="Times New Roman" w:hAnsi="Times New Roman" w:cs="Times New Roman"/>
          <w:iCs/>
          <w:sz w:val="26"/>
          <w:szCs w:val="26"/>
        </w:rPr>
        <w:t>МО</w:t>
      </w:r>
      <w:r w:rsidR="00F42D28" w:rsidRPr="00285F07">
        <w:rPr>
          <w:rFonts w:ascii="Times New Roman" w:hAnsi="Times New Roman" w:cs="Times New Roman"/>
          <w:i/>
          <w:iCs/>
          <w:sz w:val="26"/>
          <w:szCs w:val="26"/>
        </w:rPr>
        <w:t xml:space="preserve"> </w:t>
      </w:r>
      <w:r w:rsidR="00F42D28" w:rsidRPr="00285F07">
        <w:rPr>
          <w:rFonts w:ascii="Times New Roman" w:hAnsi="Times New Roman" w:cs="Times New Roman"/>
          <w:iCs/>
          <w:sz w:val="26"/>
          <w:szCs w:val="26"/>
        </w:rPr>
        <w:t>«Братский район</w:t>
      </w:r>
      <w:r w:rsidR="00BA58DA" w:rsidRPr="00285F07">
        <w:rPr>
          <w:rFonts w:ascii="Times New Roman" w:hAnsi="Times New Roman" w:cs="Times New Roman"/>
          <w:sz w:val="26"/>
          <w:szCs w:val="26"/>
        </w:rPr>
        <w:t>»</w:t>
      </w:r>
      <w:r w:rsidRPr="00285F07">
        <w:rPr>
          <w:rFonts w:ascii="Times New Roman" w:hAnsi="Times New Roman" w:cs="Times New Roman"/>
          <w:sz w:val="26"/>
          <w:szCs w:val="26"/>
        </w:rPr>
        <w:t xml:space="preserve"> </w:t>
      </w:r>
      <w:r w:rsidR="00656230" w:rsidRPr="00285F07">
        <w:rPr>
          <w:rFonts w:ascii="Times New Roman" w:hAnsi="Times New Roman" w:cs="Times New Roman"/>
          <w:sz w:val="26"/>
          <w:szCs w:val="26"/>
        </w:rPr>
        <w:t>и </w:t>
      </w:r>
      <w:r w:rsidRPr="00285F07">
        <w:rPr>
          <w:rFonts w:ascii="Times New Roman" w:hAnsi="Times New Roman" w:cs="Times New Roman"/>
          <w:sz w:val="26"/>
          <w:szCs w:val="26"/>
        </w:rPr>
        <w:t xml:space="preserve">(или) </w:t>
      </w:r>
      <w:r w:rsidR="0038600E" w:rsidRPr="00285F07">
        <w:rPr>
          <w:rFonts w:ascii="Times New Roman" w:hAnsi="Times New Roman" w:cs="Times New Roman"/>
          <w:sz w:val="26"/>
          <w:szCs w:val="26"/>
        </w:rPr>
        <w:t>муниципальным жилищным инспектором</w:t>
      </w:r>
      <w:r w:rsidRPr="00285F07">
        <w:rPr>
          <w:rFonts w:ascii="Times New Roman" w:hAnsi="Times New Roman" w:cs="Times New Roman"/>
          <w:sz w:val="26"/>
          <w:szCs w:val="26"/>
        </w:rPr>
        <w:t xml:space="preserve">. Информация о месте приема, а также об установленных для приема днях и часах размещается </w:t>
      </w:r>
      <w:r w:rsidR="00F42D28" w:rsidRPr="00285F07">
        <w:rPr>
          <w:rFonts w:ascii="Times New Roman" w:hAnsi="Times New Roman" w:cs="Times New Roman"/>
          <w:sz w:val="26"/>
          <w:szCs w:val="26"/>
        </w:rPr>
        <w:t>на официальном сайте в разделе «Муниципальный контроль»</w:t>
      </w:r>
      <w:r w:rsidRPr="00285F07">
        <w:rPr>
          <w:rFonts w:ascii="Times New Roman" w:hAnsi="Times New Roman" w:cs="Times New Roman"/>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Консультирование осуществляется в устной или письменной форме по следующим вопросам:</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1)</w:t>
      </w:r>
      <w:r w:rsidR="008809D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организация и осуществление муниципального жилищного контроля;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2)</w:t>
      </w:r>
      <w:r w:rsidR="008809D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порядок осуществления контрольных мероприятий, установленных настоящим Положением;</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w:t>
      </w:r>
      <w:r w:rsidR="008809DB" w:rsidRPr="00285F07">
        <w:rPr>
          <w:rFonts w:ascii="Times New Roman" w:hAnsi="Times New Roman" w:cs="Times New Roman"/>
          <w:color w:val="000000"/>
          <w:sz w:val="26"/>
          <w:szCs w:val="26"/>
        </w:rPr>
        <w:t> </w:t>
      </w:r>
      <w:r w:rsidRPr="00285F07">
        <w:rPr>
          <w:rFonts w:ascii="Times New Roman" w:hAnsi="Times New Roman" w:cs="Times New Roman"/>
          <w:sz w:val="26"/>
          <w:szCs w:val="26"/>
        </w:rPr>
        <w:t>порядок обжалования действи</w:t>
      </w:r>
      <w:r w:rsidR="001D4582" w:rsidRPr="00285F07">
        <w:rPr>
          <w:rFonts w:ascii="Times New Roman" w:hAnsi="Times New Roman" w:cs="Times New Roman"/>
          <w:sz w:val="26"/>
          <w:szCs w:val="26"/>
        </w:rPr>
        <w:t xml:space="preserve">й (бездействия) </w:t>
      </w:r>
      <w:r w:rsidR="008B0569" w:rsidRPr="00285F07">
        <w:rPr>
          <w:rFonts w:ascii="Times New Roman" w:hAnsi="Times New Roman" w:cs="Times New Roman"/>
          <w:sz w:val="26"/>
          <w:szCs w:val="26"/>
        </w:rPr>
        <w:t>муниципального жилищного инспектора</w:t>
      </w:r>
      <w:r w:rsidRPr="00285F07">
        <w:rPr>
          <w:rFonts w:ascii="Times New Roman" w:hAnsi="Times New Roman" w:cs="Times New Roman"/>
          <w:sz w:val="26"/>
          <w:szCs w:val="26"/>
        </w:rPr>
        <w:t>;</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4)</w:t>
      </w:r>
      <w:r w:rsidR="008809D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C09A7" w:rsidRPr="00285F07">
        <w:rPr>
          <w:rFonts w:ascii="Times New Roman" w:hAnsi="Times New Roman" w:cs="Times New Roman"/>
          <w:color w:val="000000"/>
          <w:sz w:val="26"/>
          <w:szCs w:val="26"/>
        </w:rPr>
        <w:t>Контрольным органом</w:t>
      </w:r>
      <w:r w:rsidRPr="00285F07">
        <w:rPr>
          <w:rFonts w:ascii="Times New Roman" w:hAnsi="Times New Roman" w:cs="Times New Roman"/>
          <w:color w:val="000000"/>
          <w:sz w:val="26"/>
          <w:szCs w:val="26"/>
        </w:rPr>
        <w:t xml:space="preserve"> в рамках контрольных мероприятий.</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333A8F" w:rsidRPr="00285F07" w:rsidRDefault="00AE7472" w:rsidP="00333A8F">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Муниципальным жилищным инспектором</w:t>
      </w:r>
      <w:r w:rsidR="00333A8F" w:rsidRPr="00285F07">
        <w:rPr>
          <w:rFonts w:ascii="Times New Roman" w:hAnsi="Times New Roman" w:cs="Times New Roman"/>
          <w:sz w:val="26"/>
          <w:szCs w:val="26"/>
        </w:rPr>
        <w:t xml:space="preserve"> вед</w:t>
      </w:r>
      <w:r w:rsidRPr="00285F07">
        <w:rPr>
          <w:rFonts w:ascii="Times New Roman" w:hAnsi="Times New Roman" w:cs="Times New Roman"/>
          <w:sz w:val="26"/>
          <w:szCs w:val="26"/>
        </w:rPr>
        <w:t>ется</w:t>
      </w:r>
      <w:r w:rsidR="00D5500B">
        <w:rPr>
          <w:rFonts w:ascii="Times New Roman" w:hAnsi="Times New Roman" w:cs="Times New Roman"/>
          <w:sz w:val="26"/>
          <w:szCs w:val="26"/>
        </w:rPr>
        <w:t xml:space="preserve"> журнал</w:t>
      </w:r>
      <w:r w:rsidR="00333A8F" w:rsidRPr="00285F07">
        <w:rPr>
          <w:rFonts w:ascii="Times New Roman" w:hAnsi="Times New Roman" w:cs="Times New Roman"/>
          <w:sz w:val="26"/>
          <w:szCs w:val="26"/>
        </w:rPr>
        <w:t xml:space="preserve"> учета консультирований.</w:t>
      </w:r>
    </w:p>
    <w:p w:rsidR="00333A8F" w:rsidRPr="00285F07" w:rsidRDefault="00333A8F" w:rsidP="00333A8F">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2.8.</w:t>
      </w:r>
      <w:r w:rsidR="008809DB" w:rsidRPr="00285F07">
        <w:rPr>
          <w:rFonts w:ascii="Times New Roman" w:hAnsi="Times New Roman" w:cs="Times New Roman"/>
          <w:color w:val="000000"/>
          <w:sz w:val="26"/>
          <w:szCs w:val="26"/>
        </w:rPr>
        <w:t> </w:t>
      </w:r>
      <w:r w:rsidRPr="00285F07">
        <w:rPr>
          <w:rFonts w:ascii="Times New Roman" w:hAnsi="Times New Roman" w:cs="Times New Roman"/>
          <w:sz w:val="26"/>
          <w:szCs w:val="26"/>
        </w:rPr>
        <w:t xml:space="preserve">Консультирование в письменной форме осуществляется </w:t>
      </w:r>
      <w:r w:rsidR="0033168B" w:rsidRPr="00285F07">
        <w:rPr>
          <w:rFonts w:ascii="Times New Roman" w:hAnsi="Times New Roman" w:cs="Times New Roman"/>
          <w:sz w:val="26"/>
          <w:szCs w:val="26"/>
        </w:rPr>
        <w:t>муниципальным жилищным инспектором</w:t>
      </w:r>
      <w:r w:rsidRPr="00285F07">
        <w:rPr>
          <w:rFonts w:ascii="Times New Roman" w:hAnsi="Times New Roman" w:cs="Times New Roman"/>
          <w:sz w:val="26"/>
          <w:szCs w:val="26"/>
        </w:rPr>
        <w:t xml:space="preserve">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285F07" w:rsidRDefault="00333A8F" w:rsidP="00333A8F">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w:t>
      </w:r>
      <w:r w:rsidR="008809DB" w:rsidRPr="00285F07">
        <w:rPr>
          <w:rFonts w:ascii="Times New Roman" w:hAnsi="Times New Roman" w:cs="Times New Roman"/>
          <w:sz w:val="26"/>
          <w:szCs w:val="26"/>
        </w:rPr>
        <w:t>0</w:t>
      </w:r>
      <w:r w:rsidRPr="00285F07">
        <w:rPr>
          <w:rFonts w:ascii="Times New Roman" w:hAnsi="Times New Roman" w:cs="Times New Roman"/>
          <w:sz w:val="26"/>
          <w:szCs w:val="26"/>
        </w:rPr>
        <w:t>2</w:t>
      </w:r>
      <w:r w:rsidR="008809DB" w:rsidRPr="00285F07">
        <w:rPr>
          <w:rFonts w:ascii="Times New Roman" w:hAnsi="Times New Roman" w:cs="Times New Roman"/>
          <w:sz w:val="26"/>
          <w:szCs w:val="26"/>
        </w:rPr>
        <w:t>.05.</w:t>
      </w:r>
      <w:r w:rsidRPr="00285F07">
        <w:rPr>
          <w:rFonts w:ascii="Times New Roman" w:hAnsi="Times New Roman" w:cs="Times New Roman"/>
          <w:sz w:val="26"/>
          <w:szCs w:val="26"/>
        </w:rPr>
        <w:t>2006</w:t>
      </w:r>
      <w:r w:rsidR="00100D26">
        <w:rPr>
          <w:rFonts w:ascii="Times New Roman" w:hAnsi="Times New Roman" w:cs="Times New Roman"/>
          <w:sz w:val="26"/>
          <w:szCs w:val="26"/>
        </w:rPr>
        <w:t> </w:t>
      </w:r>
      <w:r w:rsidRPr="00285F07">
        <w:rPr>
          <w:rFonts w:ascii="Times New Roman" w:hAnsi="Times New Roman" w:cs="Times New Roman"/>
          <w:sz w:val="26"/>
          <w:szCs w:val="26"/>
        </w:rPr>
        <w:t>г</w:t>
      </w:r>
      <w:r w:rsidR="008809DB" w:rsidRPr="00285F07">
        <w:rPr>
          <w:rFonts w:ascii="Times New Roman" w:hAnsi="Times New Roman" w:cs="Times New Roman"/>
          <w:sz w:val="26"/>
          <w:szCs w:val="26"/>
        </w:rPr>
        <w:t>.</w:t>
      </w:r>
      <w:r w:rsidRPr="00285F07">
        <w:rPr>
          <w:rFonts w:ascii="Times New Roman" w:hAnsi="Times New Roman" w:cs="Times New Roman"/>
          <w:sz w:val="26"/>
          <w:szCs w:val="26"/>
        </w:rPr>
        <w:t xml:space="preserve"> №</w:t>
      </w:r>
      <w:r w:rsidR="00100D26">
        <w:rPr>
          <w:rFonts w:ascii="Times New Roman" w:hAnsi="Times New Roman" w:cs="Times New Roman"/>
          <w:sz w:val="26"/>
          <w:szCs w:val="26"/>
        </w:rPr>
        <w:t> </w:t>
      </w:r>
      <w:r w:rsidRPr="00285F07">
        <w:rPr>
          <w:rFonts w:ascii="Times New Roman" w:hAnsi="Times New Roman" w:cs="Times New Roman"/>
          <w:sz w:val="26"/>
          <w:szCs w:val="26"/>
        </w:rPr>
        <w:t xml:space="preserve">59-ФЗ «О порядке рассмотрения обращений граждан Российской Федерации». В случае поступления в </w:t>
      </w:r>
      <w:r w:rsidR="00FA7BA6" w:rsidRPr="00285F07">
        <w:rPr>
          <w:rFonts w:ascii="Times New Roman" w:hAnsi="Times New Roman" w:cs="Times New Roman"/>
          <w:sz w:val="26"/>
          <w:szCs w:val="26"/>
        </w:rPr>
        <w:t>Контрольный орган</w:t>
      </w:r>
      <w:r w:rsidRPr="00285F07">
        <w:rPr>
          <w:rFonts w:ascii="Times New Roman" w:hAnsi="Times New Roman" w:cs="Times New Roman"/>
          <w:sz w:val="26"/>
          <w:szCs w:val="26"/>
        </w:rPr>
        <w:t xml:space="preserve"> двух и более однотипных обращений контролируемых лиц и их представителей на официальном сайте в разделе</w:t>
      </w:r>
      <w:r w:rsidR="006C2BBA" w:rsidRPr="00285F07">
        <w:rPr>
          <w:rFonts w:ascii="Times New Roman" w:hAnsi="Times New Roman" w:cs="Times New Roman"/>
          <w:sz w:val="26"/>
          <w:szCs w:val="26"/>
        </w:rPr>
        <w:t xml:space="preserve"> «Муниципальный контроль»</w:t>
      </w:r>
      <w:r w:rsidR="00421EBF" w:rsidRPr="00285F07">
        <w:rPr>
          <w:rFonts w:ascii="Times New Roman" w:hAnsi="Times New Roman" w:cs="Times New Roman"/>
          <w:sz w:val="26"/>
          <w:szCs w:val="26"/>
        </w:rPr>
        <w:t xml:space="preserve"> подразделе «Жилищный контроль»</w:t>
      </w:r>
      <w:r w:rsidRPr="00285F07">
        <w:rPr>
          <w:rFonts w:ascii="Times New Roman" w:hAnsi="Times New Roman" w:cs="Times New Roman"/>
          <w:sz w:val="26"/>
          <w:szCs w:val="26"/>
        </w:rPr>
        <w:t xml:space="preserve"> размещается</w:t>
      </w:r>
      <w:r w:rsidR="00225285" w:rsidRPr="00285F07">
        <w:rPr>
          <w:rFonts w:ascii="Times New Roman" w:hAnsi="Times New Roman" w:cs="Times New Roman"/>
          <w:sz w:val="26"/>
          <w:szCs w:val="26"/>
        </w:rPr>
        <w:t>,</w:t>
      </w:r>
      <w:r w:rsidRPr="00285F07">
        <w:rPr>
          <w:rFonts w:ascii="Times New Roman" w:hAnsi="Times New Roman" w:cs="Times New Roman"/>
          <w:sz w:val="26"/>
          <w:szCs w:val="26"/>
        </w:rPr>
        <w:t xml:space="preserve"> в том числе</w:t>
      </w:r>
      <w:r w:rsidR="00225285" w:rsidRPr="00285F07">
        <w:rPr>
          <w:rFonts w:ascii="Times New Roman" w:hAnsi="Times New Roman" w:cs="Times New Roman"/>
          <w:sz w:val="26"/>
          <w:szCs w:val="26"/>
        </w:rPr>
        <w:t>,</w:t>
      </w:r>
      <w:r w:rsidRPr="00285F07">
        <w:rPr>
          <w:rFonts w:ascii="Times New Roman" w:hAnsi="Times New Roman" w:cs="Times New Roman"/>
          <w:sz w:val="26"/>
          <w:szCs w:val="26"/>
        </w:rPr>
        <w:t xml:space="preserve"> письменное разъяснение по указанным обращениям, подписанное </w:t>
      </w:r>
      <w:r w:rsidR="00E04910" w:rsidRPr="00285F07">
        <w:rPr>
          <w:rFonts w:ascii="Times New Roman" w:hAnsi="Times New Roman" w:cs="Times New Roman"/>
          <w:sz w:val="26"/>
          <w:szCs w:val="26"/>
        </w:rPr>
        <w:t xml:space="preserve">мэром </w:t>
      </w:r>
      <w:r w:rsidR="00172C13" w:rsidRPr="00285F07">
        <w:rPr>
          <w:rFonts w:ascii="Times New Roman" w:hAnsi="Times New Roman" w:cs="Times New Roman"/>
          <w:sz w:val="26"/>
          <w:szCs w:val="26"/>
        </w:rPr>
        <w:t xml:space="preserve">МО </w:t>
      </w:r>
      <w:r w:rsidR="00E04910" w:rsidRPr="00285F07">
        <w:rPr>
          <w:rFonts w:ascii="Times New Roman" w:hAnsi="Times New Roman" w:cs="Times New Roman"/>
          <w:color w:val="000000"/>
          <w:sz w:val="26"/>
          <w:szCs w:val="26"/>
        </w:rPr>
        <w:t>«Братский район»</w:t>
      </w:r>
      <w:r w:rsidRPr="00285F07">
        <w:rPr>
          <w:rFonts w:ascii="Times New Roman" w:hAnsi="Times New Roman" w:cs="Times New Roman"/>
          <w:sz w:val="26"/>
          <w:szCs w:val="26"/>
        </w:rPr>
        <w:t xml:space="preserve"> или </w:t>
      </w:r>
      <w:r w:rsidR="00172C13" w:rsidRPr="00285F07">
        <w:rPr>
          <w:rFonts w:ascii="Times New Roman" w:hAnsi="Times New Roman" w:cs="Times New Roman"/>
          <w:sz w:val="26"/>
          <w:szCs w:val="26"/>
        </w:rPr>
        <w:t>муниципальным жилищным инспектором</w:t>
      </w:r>
      <w:r w:rsidRPr="00285F07">
        <w:rPr>
          <w:rFonts w:ascii="Times New Roman" w:hAnsi="Times New Roman" w:cs="Times New Roman"/>
          <w:sz w:val="26"/>
          <w:szCs w:val="26"/>
        </w:rPr>
        <w:t>.</w:t>
      </w:r>
      <w:r w:rsidR="0029772F" w:rsidRPr="00285F07">
        <w:rPr>
          <w:rFonts w:ascii="Times New Roman" w:hAnsi="Times New Roman" w:cs="Times New Roman"/>
          <w:sz w:val="26"/>
          <w:szCs w:val="26"/>
        </w:rPr>
        <w:t xml:space="preserve"> </w:t>
      </w:r>
    </w:p>
    <w:p w:rsidR="00777414" w:rsidRPr="00285F07" w:rsidRDefault="00777414" w:rsidP="00333A8F">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При осуществлении консультирования </w:t>
      </w:r>
      <w:r w:rsidR="00A11FDF" w:rsidRPr="00285F07">
        <w:rPr>
          <w:rFonts w:ascii="Times New Roman" w:hAnsi="Times New Roman" w:cs="Times New Roman"/>
          <w:sz w:val="26"/>
          <w:szCs w:val="26"/>
        </w:rPr>
        <w:t>муниципальный жилищный инспектор обязан</w:t>
      </w:r>
      <w:r w:rsidRPr="00285F07">
        <w:rPr>
          <w:rFonts w:ascii="Times New Roman" w:hAnsi="Times New Roman" w:cs="Times New Roman"/>
          <w:sz w:val="26"/>
          <w:szCs w:val="26"/>
        </w:rPr>
        <w:t xml:space="preserve"> соблюдать конфиденциальность информации, доступ к которой ограничен в соответствии с законодательством Российской Федерации.</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F32057" w:rsidRPr="00285F07">
        <w:rPr>
          <w:rFonts w:ascii="Times New Roman" w:hAnsi="Times New Roman" w:cs="Times New Roman"/>
          <w:sz w:val="26"/>
          <w:szCs w:val="26"/>
        </w:rPr>
        <w:t>муниципального жилищного инспектора</w:t>
      </w:r>
      <w:r w:rsidRPr="00285F07">
        <w:rPr>
          <w:rFonts w:ascii="Times New Roman" w:hAnsi="Times New Roman" w:cs="Times New Roman"/>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Информация, ставш</w:t>
      </w:r>
      <w:r w:rsidR="001D4582" w:rsidRPr="00285F07">
        <w:rPr>
          <w:rFonts w:ascii="Times New Roman" w:hAnsi="Times New Roman" w:cs="Times New Roman"/>
          <w:sz w:val="26"/>
          <w:szCs w:val="26"/>
        </w:rPr>
        <w:t xml:space="preserve">ая известной </w:t>
      </w:r>
      <w:r w:rsidR="006650DE" w:rsidRPr="00285F07">
        <w:rPr>
          <w:rFonts w:ascii="Times New Roman" w:hAnsi="Times New Roman" w:cs="Times New Roman"/>
          <w:sz w:val="26"/>
          <w:szCs w:val="26"/>
        </w:rPr>
        <w:t>муниципальному жилищному инспектору</w:t>
      </w:r>
      <w:r w:rsidRPr="00285F07">
        <w:rPr>
          <w:rFonts w:ascii="Times New Roman" w:hAnsi="Times New Roman" w:cs="Times New Roman"/>
          <w:sz w:val="26"/>
          <w:szCs w:val="26"/>
        </w:rPr>
        <w:t xml:space="preserve"> в ходе консультирования, не может использоваться </w:t>
      </w:r>
      <w:r w:rsidR="00F00378" w:rsidRPr="00285F07">
        <w:rPr>
          <w:rFonts w:ascii="Times New Roman" w:hAnsi="Times New Roman" w:cs="Times New Roman"/>
          <w:sz w:val="26"/>
          <w:szCs w:val="26"/>
        </w:rPr>
        <w:t>Контрольным органом</w:t>
      </w:r>
      <w:r w:rsidRPr="00285F07">
        <w:rPr>
          <w:rFonts w:ascii="Times New Roman" w:hAnsi="Times New Roman" w:cs="Times New Roman"/>
          <w:sz w:val="26"/>
          <w:szCs w:val="26"/>
        </w:rPr>
        <w:t xml:space="preserve"> в целях оценки контролируемого лица по вопросам соблюдения обязательных требований.</w:t>
      </w:r>
    </w:p>
    <w:p w:rsidR="008A023D" w:rsidRDefault="008A023D">
      <w:pPr>
        <w:spacing w:after="160" w:line="259" w:lineRule="auto"/>
        <w:rPr>
          <w:color w:val="000000"/>
          <w:sz w:val="26"/>
          <w:szCs w:val="26"/>
          <w:lang w:eastAsia="zh-CN"/>
        </w:rPr>
      </w:pPr>
      <w:r>
        <w:rPr>
          <w:color w:val="000000"/>
          <w:sz w:val="26"/>
          <w:szCs w:val="26"/>
        </w:rPr>
        <w:br w:type="page"/>
      </w:r>
    </w:p>
    <w:p w:rsidR="001B50BF" w:rsidRPr="00285F07" w:rsidRDefault="001B50BF" w:rsidP="00CA3DCD">
      <w:pPr>
        <w:pStyle w:val="ConsPlusNormal"/>
        <w:ind w:firstLine="0"/>
        <w:jc w:val="center"/>
        <w:rPr>
          <w:rFonts w:ascii="Times New Roman" w:hAnsi="Times New Roman" w:cs="Times New Roman"/>
          <w:b/>
          <w:bCs/>
          <w:sz w:val="26"/>
          <w:szCs w:val="26"/>
        </w:rPr>
      </w:pPr>
      <w:r w:rsidRPr="00285F07">
        <w:rPr>
          <w:rFonts w:ascii="Times New Roman" w:hAnsi="Times New Roman" w:cs="Times New Roman"/>
          <w:b/>
          <w:bCs/>
          <w:sz w:val="26"/>
          <w:szCs w:val="26"/>
        </w:rPr>
        <w:lastRenderedPageBreak/>
        <w:t xml:space="preserve">Раздел </w:t>
      </w:r>
      <w:r w:rsidR="00777414" w:rsidRPr="00285F07">
        <w:rPr>
          <w:rFonts w:ascii="Times New Roman" w:hAnsi="Times New Roman" w:cs="Times New Roman"/>
          <w:b/>
          <w:bCs/>
          <w:sz w:val="26"/>
          <w:szCs w:val="26"/>
        </w:rPr>
        <w:t>3. Осуществление контрольных мероприятий</w:t>
      </w:r>
    </w:p>
    <w:p w:rsidR="00777414" w:rsidRPr="00285F07" w:rsidRDefault="001B50BF" w:rsidP="00CA3DCD">
      <w:pPr>
        <w:pStyle w:val="ConsPlusNormal"/>
        <w:ind w:firstLine="0"/>
        <w:jc w:val="center"/>
        <w:rPr>
          <w:rFonts w:ascii="Times New Roman" w:hAnsi="Times New Roman" w:cs="Times New Roman"/>
          <w:b/>
          <w:bCs/>
          <w:color w:val="000000"/>
          <w:sz w:val="26"/>
          <w:szCs w:val="26"/>
        </w:rPr>
      </w:pPr>
      <w:r w:rsidRPr="00285F07">
        <w:rPr>
          <w:rFonts w:ascii="Times New Roman" w:hAnsi="Times New Roman" w:cs="Times New Roman"/>
          <w:b/>
          <w:bCs/>
          <w:color w:val="000000"/>
          <w:sz w:val="26"/>
          <w:szCs w:val="26"/>
        </w:rPr>
        <w:t xml:space="preserve">и </w:t>
      </w:r>
      <w:r w:rsidR="00777414" w:rsidRPr="00285F07">
        <w:rPr>
          <w:rFonts w:ascii="Times New Roman" w:hAnsi="Times New Roman" w:cs="Times New Roman"/>
          <w:b/>
          <w:bCs/>
          <w:color w:val="000000"/>
          <w:sz w:val="26"/>
          <w:szCs w:val="26"/>
        </w:rPr>
        <w:t>контрольных действий</w:t>
      </w:r>
    </w:p>
    <w:p w:rsidR="00777414" w:rsidRPr="00285F07" w:rsidRDefault="00777414" w:rsidP="00CA3DCD">
      <w:pPr>
        <w:pStyle w:val="ConsPlusNormal"/>
        <w:ind w:firstLine="0"/>
        <w:jc w:val="center"/>
        <w:rPr>
          <w:rFonts w:ascii="Times New Roman" w:hAnsi="Times New Roman" w:cs="Times New Roman"/>
          <w:b/>
          <w:bCs/>
          <w:color w:val="000000"/>
          <w:sz w:val="26"/>
          <w:szCs w:val="26"/>
        </w:rPr>
      </w:pPr>
    </w:p>
    <w:p w:rsidR="00941085" w:rsidRPr="00285F07" w:rsidRDefault="006B62E9" w:rsidP="00941085">
      <w:pPr>
        <w:autoSpaceDE w:val="0"/>
        <w:autoSpaceDN w:val="0"/>
        <w:adjustRightInd w:val="0"/>
        <w:ind w:firstLine="709"/>
        <w:jc w:val="both"/>
        <w:rPr>
          <w:sz w:val="26"/>
          <w:szCs w:val="26"/>
        </w:rPr>
      </w:pPr>
      <w:r w:rsidRPr="00285F07">
        <w:rPr>
          <w:sz w:val="26"/>
          <w:szCs w:val="26"/>
        </w:rPr>
        <w:t>3.1. </w:t>
      </w:r>
      <w:r w:rsidR="00941085" w:rsidRPr="00285F07">
        <w:rPr>
          <w:sz w:val="26"/>
          <w:szCs w:val="26"/>
        </w:rPr>
        <w:t xml:space="preserve">Муниципальный </w:t>
      </w:r>
      <w:r w:rsidR="00717ABD" w:rsidRPr="00285F07">
        <w:rPr>
          <w:sz w:val="26"/>
          <w:szCs w:val="26"/>
        </w:rPr>
        <w:t xml:space="preserve">жилищный </w:t>
      </w:r>
      <w:r w:rsidR="00941085" w:rsidRPr="00285F07">
        <w:rPr>
          <w:sz w:val="26"/>
          <w:szCs w:val="26"/>
        </w:rPr>
        <w:t xml:space="preserve">контроль </w:t>
      </w:r>
      <w:r w:rsidR="0096328F" w:rsidRPr="00285F07">
        <w:rPr>
          <w:sz w:val="26"/>
          <w:szCs w:val="26"/>
        </w:rPr>
        <w:t xml:space="preserve">в сельских поселениях МО «Братский район» </w:t>
      </w:r>
      <w:r w:rsidR="00941085" w:rsidRPr="00285F07">
        <w:rPr>
          <w:sz w:val="26"/>
          <w:szCs w:val="26"/>
        </w:rPr>
        <w:t xml:space="preserve">осуществляется без проведения плановых контрольных мероприятий. </w:t>
      </w:r>
    </w:p>
    <w:p w:rsidR="0096328F" w:rsidRPr="00285F07" w:rsidRDefault="0096328F" w:rsidP="0096328F">
      <w:pPr>
        <w:tabs>
          <w:tab w:val="left" w:pos="1134"/>
        </w:tabs>
        <w:ind w:firstLine="709"/>
        <w:contextualSpacing/>
        <w:jc w:val="both"/>
        <w:rPr>
          <w:sz w:val="26"/>
          <w:szCs w:val="26"/>
        </w:rPr>
      </w:pPr>
      <w:r w:rsidRPr="00285F07">
        <w:rPr>
          <w:sz w:val="26"/>
          <w:szCs w:val="26"/>
        </w:rPr>
        <w:t>Решение о проведении внепланового контрольного мероприятия принимается с учетом индикаторов риска нарушения обязательных требований.</w:t>
      </w:r>
    </w:p>
    <w:p w:rsidR="00941085" w:rsidRPr="00285F07" w:rsidRDefault="00941085" w:rsidP="00941085">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При осуществлении муниципального </w:t>
      </w:r>
      <w:r w:rsidR="00717ABD" w:rsidRPr="00285F07">
        <w:rPr>
          <w:rFonts w:ascii="Times New Roman" w:hAnsi="Times New Roman" w:cs="Times New Roman"/>
          <w:sz w:val="26"/>
          <w:szCs w:val="26"/>
        </w:rPr>
        <w:t xml:space="preserve">жилищного контроля </w:t>
      </w:r>
      <w:r w:rsidRPr="00285F07">
        <w:rPr>
          <w:rFonts w:ascii="Times New Roman" w:hAnsi="Times New Roman" w:cs="Times New Roman"/>
          <w:sz w:val="26"/>
          <w:szCs w:val="26"/>
        </w:rPr>
        <w:t xml:space="preserve">в отношении контролируемого лица </w:t>
      </w:r>
      <w:r w:rsidR="00F42A7E" w:rsidRPr="00285F07">
        <w:rPr>
          <w:rFonts w:ascii="Times New Roman" w:hAnsi="Times New Roman" w:cs="Times New Roman"/>
          <w:sz w:val="26"/>
          <w:szCs w:val="26"/>
        </w:rPr>
        <w:t>Контрольным органом</w:t>
      </w:r>
      <w:r w:rsidRPr="00285F07">
        <w:rPr>
          <w:rFonts w:ascii="Times New Roman" w:hAnsi="Times New Roman" w:cs="Times New Roman"/>
          <w:sz w:val="26"/>
          <w:szCs w:val="26"/>
        </w:rPr>
        <w:t xml:space="preserve"> могут проводиться следующие внеплановые контрольные мероприятия: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1)</w:t>
      </w:r>
      <w:r w:rsidR="00C729F4"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285F07">
        <w:rPr>
          <w:rFonts w:ascii="Times New Roman" w:hAnsi="Times New Roman" w:cs="Times New Roman"/>
          <w:sz w:val="26"/>
          <w:szCs w:val="26"/>
        </w:rPr>
        <w:t>обследования)</w:t>
      </w:r>
      <w:r w:rsidR="001B2EE8" w:rsidRPr="00285F07">
        <w:rPr>
          <w:rFonts w:ascii="Times New Roman" w:hAnsi="Times New Roman" w:cs="Times New Roman"/>
          <w:sz w:val="26"/>
          <w:szCs w:val="26"/>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2)</w:t>
      </w:r>
      <w:r w:rsidR="00C729F4" w:rsidRPr="00285F07">
        <w:rPr>
          <w:rFonts w:ascii="Times New Roman" w:hAnsi="Times New Roman" w:cs="Times New Roman"/>
          <w:sz w:val="26"/>
          <w:szCs w:val="26"/>
        </w:rPr>
        <w:t> </w:t>
      </w:r>
      <w:r w:rsidRPr="00285F07">
        <w:rPr>
          <w:rFonts w:ascii="Times New Roman" w:hAnsi="Times New Roman" w:cs="Times New Roman"/>
          <w:sz w:val="26"/>
          <w:szCs w:val="26"/>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285F07">
        <w:rPr>
          <w:rFonts w:ascii="Times New Roman" w:hAnsi="Times New Roman" w:cs="Times New Roman"/>
          <w:sz w:val="26"/>
          <w:szCs w:val="26"/>
        </w:rPr>
        <w:t xml:space="preserve">. </w:t>
      </w:r>
      <w:r w:rsidR="001B2EE8" w:rsidRPr="00285F07">
        <w:rPr>
          <w:rFonts w:ascii="Times New Roman" w:eastAsiaTheme="minorHAnsi" w:hAnsi="Times New Roman" w:cs="Times New Roman"/>
          <w:sz w:val="26"/>
          <w:szCs w:val="2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w:t>
      </w:r>
      <w:r w:rsidR="00446C5B" w:rsidRPr="00285F07">
        <w:rPr>
          <w:rFonts w:ascii="Times New Roman" w:hAnsi="Times New Roman" w:cs="Times New Roman"/>
          <w:sz w:val="26"/>
          <w:szCs w:val="26"/>
        </w:rPr>
        <w:t> </w:t>
      </w:r>
      <w:r w:rsidRPr="00285F07">
        <w:rPr>
          <w:rFonts w:ascii="Times New Roman" w:hAnsi="Times New Roman" w:cs="Times New Roman"/>
          <w:sz w:val="26"/>
          <w:szCs w:val="26"/>
        </w:rPr>
        <w:t>документарная проверка (посредством получения письменных объяснений, истребования документов, экспертизы)</w:t>
      </w:r>
      <w:r w:rsidR="001B2EE8" w:rsidRPr="00285F07">
        <w:rPr>
          <w:rFonts w:ascii="Times New Roman" w:hAnsi="Times New Roman" w:cs="Times New Roman"/>
          <w:sz w:val="26"/>
          <w:szCs w:val="26"/>
        </w:rPr>
        <w:t>. Срок проведения документа</w:t>
      </w:r>
      <w:r w:rsidR="0059042E" w:rsidRPr="00285F07">
        <w:rPr>
          <w:rFonts w:ascii="Times New Roman" w:hAnsi="Times New Roman" w:cs="Times New Roman"/>
          <w:sz w:val="26"/>
          <w:szCs w:val="26"/>
        </w:rPr>
        <w:t>льной</w:t>
      </w:r>
      <w:r w:rsidR="001B2EE8" w:rsidRPr="00285F07">
        <w:rPr>
          <w:rFonts w:ascii="Times New Roman" w:hAnsi="Times New Roman" w:cs="Times New Roman"/>
          <w:sz w:val="26"/>
          <w:szCs w:val="26"/>
        </w:rPr>
        <w:t xml:space="preserve"> проверки не может превышать десять рабочих дней</w:t>
      </w:r>
      <w:r w:rsidRPr="00285F07">
        <w:rPr>
          <w:rFonts w:ascii="Times New Roman" w:hAnsi="Times New Roman" w:cs="Times New Roman"/>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4)</w:t>
      </w:r>
      <w:r w:rsidR="00CC6E55" w:rsidRPr="00285F07">
        <w:rPr>
          <w:rFonts w:ascii="Times New Roman" w:hAnsi="Times New Roman" w:cs="Times New Roman"/>
          <w:sz w:val="26"/>
          <w:szCs w:val="26"/>
        </w:rPr>
        <w:t> </w:t>
      </w:r>
      <w:r w:rsidRPr="00285F07">
        <w:rPr>
          <w:rFonts w:ascii="Times New Roman" w:hAnsi="Times New Roman" w:cs="Times New Roman"/>
          <w:sz w:val="26"/>
          <w:szCs w:val="26"/>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285F07">
        <w:rPr>
          <w:rFonts w:ascii="Times New Roman" w:hAnsi="Times New Roman" w:cs="Times New Roman"/>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85F07">
        <w:rPr>
          <w:rFonts w:ascii="Times New Roman" w:hAnsi="Times New Roman" w:cs="Times New Roman"/>
          <w:sz w:val="26"/>
          <w:szCs w:val="26"/>
        </w:rPr>
        <w:t>;</w:t>
      </w:r>
    </w:p>
    <w:p w:rsidR="00777414" w:rsidRPr="00285F07" w:rsidRDefault="00777414" w:rsidP="00CA3DCD">
      <w:pPr>
        <w:ind w:firstLine="709"/>
        <w:jc w:val="both"/>
        <w:rPr>
          <w:color w:val="000000"/>
          <w:sz w:val="26"/>
          <w:szCs w:val="26"/>
        </w:rPr>
      </w:pPr>
      <w:r w:rsidRPr="00285F07">
        <w:rPr>
          <w:color w:val="000000"/>
          <w:sz w:val="26"/>
          <w:szCs w:val="26"/>
        </w:rPr>
        <w:t>5)</w:t>
      </w:r>
      <w:r w:rsidR="001839F6" w:rsidRPr="00285F07">
        <w:rPr>
          <w:color w:val="000000"/>
          <w:sz w:val="26"/>
          <w:szCs w:val="26"/>
        </w:rPr>
        <w:t> </w:t>
      </w:r>
      <w:r w:rsidRPr="00285F07">
        <w:rPr>
          <w:color w:val="000000"/>
          <w:sz w:val="26"/>
          <w:szCs w:val="26"/>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85F0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5F07">
        <w:rPr>
          <w:color w:val="000000"/>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6)</w:t>
      </w:r>
      <w:r w:rsidR="001839F6" w:rsidRPr="00285F07">
        <w:rPr>
          <w:rFonts w:ascii="Times New Roman" w:hAnsi="Times New Roman" w:cs="Times New Roman"/>
          <w:sz w:val="26"/>
          <w:szCs w:val="26"/>
        </w:rPr>
        <w:t> </w:t>
      </w:r>
      <w:r w:rsidRPr="00285F07">
        <w:rPr>
          <w:rFonts w:ascii="Times New Roman" w:hAnsi="Times New Roman" w:cs="Times New Roman"/>
          <w:sz w:val="26"/>
          <w:szCs w:val="26"/>
        </w:rPr>
        <w:t>выездное обследование (посредством осмотра, инструментального обследования (с применением видеозаписи), испытания, экспертизы)</w:t>
      </w:r>
      <w:r w:rsidR="001B2EE8" w:rsidRPr="00285F07">
        <w:rPr>
          <w:rFonts w:ascii="Times New Roman" w:hAnsi="Times New Roman" w:cs="Times New Roman"/>
          <w:sz w:val="26"/>
          <w:szCs w:val="26"/>
        </w:rPr>
        <w:t xml:space="preserve">. Срок </w:t>
      </w:r>
      <w:r w:rsidR="001B2EE8" w:rsidRPr="00285F07">
        <w:rPr>
          <w:rFonts w:ascii="Times New Roman" w:hAnsi="Times New Roman" w:cs="Times New Roman"/>
          <w:sz w:val="26"/>
          <w:szCs w:val="26"/>
        </w:rPr>
        <w:lastRenderedPageBreak/>
        <w:t>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285F07">
        <w:rPr>
          <w:rFonts w:ascii="Times New Roman" w:hAnsi="Times New Roman" w:cs="Times New Roman"/>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3.2.</w:t>
      </w:r>
      <w:r w:rsidR="00CD1CB1"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Наблюдение за соблюдением обязательных требований и выездное обследование проводятся </w:t>
      </w:r>
      <w:r w:rsidR="00CD1CB1" w:rsidRPr="00285F07">
        <w:rPr>
          <w:rFonts w:ascii="Times New Roman" w:hAnsi="Times New Roman" w:cs="Times New Roman"/>
          <w:color w:val="000000"/>
          <w:sz w:val="26"/>
          <w:szCs w:val="26"/>
        </w:rPr>
        <w:t>Контрольным органом</w:t>
      </w:r>
      <w:r w:rsidRPr="00285F07">
        <w:rPr>
          <w:rFonts w:ascii="Times New Roman" w:hAnsi="Times New Roman" w:cs="Times New Roman"/>
          <w:color w:val="000000"/>
          <w:sz w:val="26"/>
          <w:szCs w:val="26"/>
        </w:rPr>
        <w:t xml:space="preserve"> без взаимодействия с контролируемыми лицами.</w:t>
      </w:r>
    </w:p>
    <w:p w:rsidR="00777414" w:rsidRPr="00285F07" w:rsidRDefault="00777414" w:rsidP="0096328F">
      <w:pPr>
        <w:widowControl w:val="0"/>
        <w:ind w:firstLine="709"/>
        <w:jc w:val="both"/>
        <w:rPr>
          <w:sz w:val="26"/>
          <w:szCs w:val="26"/>
          <w:lang w:eastAsia="zh-CN"/>
        </w:rPr>
      </w:pPr>
      <w:r w:rsidRPr="00285F07">
        <w:rPr>
          <w:sz w:val="26"/>
          <w:szCs w:val="26"/>
          <w:lang w:eastAsia="zh-CN"/>
        </w:rPr>
        <w:t>3.3.</w:t>
      </w:r>
      <w:bookmarkStart w:id="5" w:name="_Hlk79507688"/>
      <w:r w:rsidR="000C1F8E" w:rsidRPr="00285F07">
        <w:rPr>
          <w:sz w:val="26"/>
          <w:szCs w:val="26"/>
          <w:lang w:eastAsia="zh-CN"/>
        </w:rPr>
        <w:t> </w:t>
      </w:r>
      <w:r w:rsidR="00AB47C2" w:rsidRPr="00285F07">
        <w:rPr>
          <w:sz w:val="26"/>
          <w:szCs w:val="26"/>
          <w:lang w:eastAsia="zh-CN"/>
        </w:rPr>
        <w:t xml:space="preserve">Внеплановые контрольные мероприятия инспекционный визит и рейдовый осмотр </w:t>
      </w:r>
      <w:r w:rsidR="001348D3" w:rsidRPr="00285F07">
        <w:rPr>
          <w:sz w:val="26"/>
          <w:szCs w:val="26"/>
          <w:lang w:eastAsia="zh-CN"/>
        </w:rPr>
        <w:t>проводятся</w:t>
      </w:r>
      <w:r w:rsidR="0096328F" w:rsidRPr="00285F07">
        <w:rPr>
          <w:sz w:val="26"/>
          <w:szCs w:val="26"/>
          <w:lang w:eastAsia="zh-CN"/>
        </w:rPr>
        <w:t xml:space="preserve"> только после согла</w:t>
      </w:r>
      <w:r w:rsidR="00A3788E" w:rsidRPr="00285F07">
        <w:rPr>
          <w:sz w:val="26"/>
          <w:szCs w:val="26"/>
          <w:lang w:eastAsia="zh-CN"/>
        </w:rPr>
        <w:t>сования с органами прокуратуры</w:t>
      </w:r>
      <w:r w:rsidR="0096328F" w:rsidRPr="00285F07">
        <w:rPr>
          <w:sz w:val="26"/>
          <w:szCs w:val="26"/>
          <w:lang w:eastAsia="zh-CN"/>
        </w:rPr>
        <w:t>.</w:t>
      </w:r>
    </w:p>
    <w:p w:rsidR="009572C8" w:rsidRPr="00285F07" w:rsidRDefault="005D48CF" w:rsidP="009572C8">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w:t>
      </w:r>
      <w:r w:rsidR="009572C8" w:rsidRPr="00285F07">
        <w:rPr>
          <w:rFonts w:ascii="Times New Roman" w:hAnsi="Times New Roman" w:cs="Times New Roman"/>
          <w:sz w:val="26"/>
          <w:szCs w:val="26"/>
        </w:rPr>
        <w:t>4.</w:t>
      </w:r>
      <w:r w:rsidR="00823BAA" w:rsidRPr="00285F07">
        <w:rPr>
          <w:rFonts w:ascii="Times New Roman" w:hAnsi="Times New Roman" w:cs="Times New Roman"/>
          <w:sz w:val="26"/>
          <w:szCs w:val="26"/>
        </w:rPr>
        <w:t> </w:t>
      </w:r>
      <w:r w:rsidR="009572C8" w:rsidRPr="00285F07">
        <w:rPr>
          <w:rFonts w:ascii="Times New Roman" w:hAnsi="Times New Roman" w:cs="Times New Roman"/>
          <w:sz w:val="26"/>
          <w:szCs w:val="26"/>
        </w:rPr>
        <w:t>Контрольны</w:t>
      </w:r>
      <w:r w:rsidR="00E60847" w:rsidRPr="00285F07">
        <w:rPr>
          <w:rFonts w:ascii="Times New Roman" w:hAnsi="Times New Roman" w:cs="Times New Roman"/>
          <w:sz w:val="26"/>
          <w:szCs w:val="26"/>
        </w:rPr>
        <w:t>е</w:t>
      </w:r>
      <w:r w:rsidR="009572C8" w:rsidRPr="00285F07">
        <w:rPr>
          <w:rFonts w:ascii="Times New Roman" w:hAnsi="Times New Roman" w:cs="Times New Roman"/>
          <w:sz w:val="26"/>
          <w:szCs w:val="26"/>
        </w:rPr>
        <w:t xml:space="preserve"> мероприяти</w:t>
      </w:r>
      <w:r w:rsidR="00E60847" w:rsidRPr="00285F07">
        <w:rPr>
          <w:rFonts w:ascii="Times New Roman" w:hAnsi="Times New Roman" w:cs="Times New Roman"/>
          <w:sz w:val="26"/>
          <w:szCs w:val="26"/>
        </w:rPr>
        <w:t>я</w:t>
      </w:r>
      <w:r w:rsidR="009572C8" w:rsidRPr="00285F07">
        <w:rPr>
          <w:rFonts w:ascii="Times New Roman" w:hAnsi="Times New Roman" w:cs="Times New Roman"/>
          <w:sz w:val="26"/>
          <w:szCs w:val="26"/>
        </w:rPr>
        <w:t>, проводимы</w:t>
      </w:r>
      <w:r w:rsidR="00E60847" w:rsidRPr="00285F07">
        <w:rPr>
          <w:rFonts w:ascii="Times New Roman" w:hAnsi="Times New Roman" w:cs="Times New Roman"/>
          <w:sz w:val="26"/>
          <w:szCs w:val="26"/>
        </w:rPr>
        <w:t>е</w:t>
      </w:r>
      <w:r w:rsidR="009572C8" w:rsidRPr="00285F07">
        <w:rPr>
          <w:rFonts w:ascii="Times New Roman" w:hAnsi="Times New Roman" w:cs="Times New Roman"/>
          <w:sz w:val="26"/>
          <w:szCs w:val="26"/>
        </w:rPr>
        <w:t xml:space="preserve"> </w:t>
      </w:r>
      <w:r w:rsidRPr="00285F07">
        <w:rPr>
          <w:rFonts w:ascii="Times New Roman" w:hAnsi="Times New Roman" w:cs="Times New Roman"/>
          <w:sz w:val="26"/>
          <w:szCs w:val="26"/>
        </w:rPr>
        <w:t xml:space="preserve">при </w:t>
      </w:r>
      <w:r w:rsidR="009572C8" w:rsidRPr="00285F07">
        <w:rPr>
          <w:rFonts w:ascii="Times New Roman" w:hAnsi="Times New Roman" w:cs="Times New Roman"/>
          <w:sz w:val="26"/>
          <w:szCs w:val="26"/>
        </w:rPr>
        <w:t>взаимодействи</w:t>
      </w:r>
      <w:r w:rsidRPr="00285F07">
        <w:rPr>
          <w:rFonts w:ascii="Times New Roman" w:hAnsi="Times New Roman" w:cs="Times New Roman"/>
          <w:sz w:val="26"/>
          <w:szCs w:val="26"/>
        </w:rPr>
        <w:t>и</w:t>
      </w:r>
      <w:r w:rsidR="009572C8" w:rsidRPr="00285F07">
        <w:rPr>
          <w:rFonts w:ascii="Times New Roman" w:hAnsi="Times New Roman" w:cs="Times New Roman"/>
          <w:sz w:val="26"/>
          <w:szCs w:val="26"/>
        </w:rPr>
        <w:t xml:space="preserve"> с контролируемыми лицами, осуществляются по основаниям, предусмотренным пунктами 1</w:t>
      </w:r>
      <w:r w:rsidR="002A006C" w:rsidRPr="00285F07">
        <w:rPr>
          <w:rFonts w:ascii="Times New Roman" w:hAnsi="Times New Roman" w:cs="Times New Roman"/>
          <w:sz w:val="26"/>
          <w:szCs w:val="26"/>
        </w:rPr>
        <w:t>, 3</w:t>
      </w:r>
      <w:r w:rsidR="009572C8" w:rsidRPr="00285F07">
        <w:rPr>
          <w:rFonts w:ascii="Times New Roman" w:hAnsi="Times New Roman" w:cs="Times New Roman"/>
          <w:sz w:val="26"/>
          <w:szCs w:val="26"/>
        </w:rPr>
        <w:t xml:space="preserve"> – 5 части 1 статьи 57 Федерального закона № 248.</w:t>
      </w:r>
    </w:p>
    <w:bookmarkEnd w:id="5"/>
    <w:p w:rsidR="00777414" w:rsidRPr="00285F07" w:rsidRDefault="00777414" w:rsidP="00DA75CA">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3.5.</w:t>
      </w:r>
      <w:r w:rsidR="00003B31"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Индикаторы риска нарушения обязательных требований указаны в </w:t>
      </w:r>
      <w:r w:rsidR="00DA75CA" w:rsidRPr="00285F07">
        <w:rPr>
          <w:rFonts w:ascii="Times New Roman" w:hAnsi="Times New Roman" w:cs="Times New Roman"/>
          <w:color w:val="000000"/>
          <w:sz w:val="26"/>
          <w:szCs w:val="26"/>
        </w:rPr>
        <w:t>Приложении</w:t>
      </w:r>
      <w:r w:rsidRPr="00285F07">
        <w:rPr>
          <w:rFonts w:ascii="Times New Roman" w:hAnsi="Times New Roman" w:cs="Times New Roman"/>
          <w:color w:val="000000"/>
          <w:sz w:val="26"/>
          <w:szCs w:val="26"/>
        </w:rPr>
        <w:t xml:space="preserve"> № </w:t>
      </w:r>
      <w:r w:rsidR="00FE0434" w:rsidRPr="00285F07">
        <w:rPr>
          <w:rFonts w:ascii="Times New Roman" w:hAnsi="Times New Roman" w:cs="Times New Roman"/>
          <w:color w:val="000000"/>
          <w:sz w:val="26"/>
          <w:szCs w:val="26"/>
        </w:rPr>
        <w:t>1</w:t>
      </w:r>
      <w:r w:rsidRPr="00285F07">
        <w:rPr>
          <w:rFonts w:ascii="Times New Roman" w:hAnsi="Times New Roman" w:cs="Times New Roman"/>
          <w:color w:val="000000"/>
          <w:sz w:val="26"/>
          <w:szCs w:val="26"/>
        </w:rPr>
        <w:t xml:space="preserve"> к настоящему Положению.</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в разделе</w:t>
      </w:r>
      <w:r w:rsidR="00EA5C84" w:rsidRPr="00285F07">
        <w:rPr>
          <w:rFonts w:ascii="Times New Roman" w:hAnsi="Times New Roman" w:cs="Times New Roman"/>
          <w:color w:val="000000"/>
          <w:sz w:val="26"/>
          <w:szCs w:val="26"/>
        </w:rPr>
        <w:t xml:space="preserve"> «Муниципальный контроль» подразделе «Жилищный контроль»</w:t>
      </w:r>
      <w:r w:rsidRPr="00285F07">
        <w:rPr>
          <w:rFonts w:ascii="Times New Roman" w:hAnsi="Times New Roman" w:cs="Times New Roman"/>
          <w:color w:val="000000"/>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3.6.</w:t>
      </w:r>
      <w:r w:rsidR="00727F12"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Контрольные мероприятия, проводимые при взаимодействии с контролируемым лицом, проводятся на основании распоряжения </w:t>
      </w:r>
      <w:r w:rsidR="00727F12" w:rsidRPr="00285F07">
        <w:rPr>
          <w:rFonts w:ascii="Times New Roman" w:hAnsi="Times New Roman" w:cs="Times New Roman"/>
          <w:color w:val="000000"/>
          <w:sz w:val="26"/>
          <w:szCs w:val="26"/>
        </w:rPr>
        <w:t xml:space="preserve">Контрольного органа </w:t>
      </w:r>
      <w:r w:rsidRPr="00285F07">
        <w:rPr>
          <w:rFonts w:ascii="Times New Roman" w:hAnsi="Times New Roman" w:cs="Times New Roman"/>
          <w:color w:val="000000"/>
          <w:sz w:val="26"/>
          <w:szCs w:val="26"/>
        </w:rPr>
        <w:t>о проведении контрольного мероприятия.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3.7.</w:t>
      </w:r>
      <w:r w:rsidR="00A571BB" w:rsidRPr="00285F07">
        <w:rPr>
          <w:rFonts w:ascii="Times New Roman" w:hAnsi="Times New Roman" w:cs="Times New Roman"/>
          <w:sz w:val="26"/>
          <w:szCs w:val="26"/>
        </w:rPr>
        <w:t> </w:t>
      </w:r>
      <w:r w:rsidRPr="00285F07">
        <w:rPr>
          <w:rFonts w:ascii="Times New Roman" w:hAnsi="Times New Roman" w:cs="Times New Roman"/>
          <w:sz w:val="26"/>
          <w:szCs w:val="26"/>
        </w:rPr>
        <w:t xml:space="preserve">В случае принятия распоряжения </w:t>
      </w:r>
      <w:r w:rsidR="00A571BB" w:rsidRPr="00285F07">
        <w:rPr>
          <w:rFonts w:ascii="Times New Roman" w:hAnsi="Times New Roman" w:cs="Times New Roman"/>
          <w:sz w:val="26"/>
          <w:szCs w:val="26"/>
        </w:rPr>
        <w:t>Контрольного органа</w:t>
      </w:r>
      <w:r w:rsidRPr="00285F07">
        <w:rPr>
          <w:rFonts w:ascii="Times New Roman" w:hAnsi="Times New Roman" w:cs="Times New Roman"/>
          <w:sz w:val="26"/>
          <w:szCs w:val="26"/>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5753B3" w:rsidRPr="00285F07">
        <w:rPr>
          <w:rFonts w:ascii="Times New Roman" w:hAnsi="Times New Roman" w:cs="Times New Roman"/>
          <w:sz w:val="26"/>
          <w:szCs w:val="26"/>
        </w:rPr>
        <w:t>муниципального жилищного инспектора</w:t>
      </w:r>
      <w:r w:rsidRPr="00285F07">
        <w:rPr>
          <w:rFonts w:ascii="Times New Roman" w:hAnsi="Times New Roman" w:cs="Times New Roman"/>
          <w:sz w:val="26"/>
          <w:szCs w:val="26"/>
        </w:rPr>
        <w:t xml:space="preserve"> о проведении контрольного мероприятия.</w:t>
      </w:r>
    </w:p>
    <w:p w:rsidR="009926DF" w:rsidRPr="0047075C" w:rsidRDefault="00777414" w:rsidP="009926DF">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w:t>
      </w:r>
      <w:r w:rsidRPr="0047075C">
        <w:rPr>
          <w:rFonts w:ascii="Times New Roman" w:hAnsi="Times New Roman" w:cs="Times New Roman"/>
          <w:sz w:val="26"/>
          <w:szCs w:val="26"/>
        </w:rPr>
        <w:t>.8.</w:t>
      </w:r>
      <w:r w:rsidR="00276736" w:rsidRPr="0047075C">
        <w:rPr>
          <w:rFonts w:ascii="Times New Roman" w:hAnsi="Times New Roman" w:cs="Times New Roman"/>
          <w:sz w:val="26"/>
          <w:szCs w:val="26"/>
        </w:rPr>
        <w:t> </w:t>
      </w:r>
      <w:r w:rsidR="009926DF" w:rsidRPr="0047075C">
        <w:rPr>
          <w:rFonts w:ascii="Times New Roman" w:hAnsi="Times New Roman" w:cs="Times New Roman"/>
          <w:sz w:val="26"/>
          <w:szCs w:val="26"/>
        </w:rPr>
        <w:t xml:space="preserve">Контрольные мероприятия, проводимые без взаимодействия с контролируемыми лицами, проводятся </w:t>
      </w:r>
      <w:r w:rsidR="001C7B62" w:rsidRPr="0047075C">
        <w:rPr>
          <w:rFonts w:ascii="Times New Roman" w:hAnsi="Times New Roman" w:cs="Times New Roman"/>
          <w:sz w:val="26"/>
          <w:szCs w:val="26"/>
        </w:rPr>
        <w:t>муниципальным жилищным инспектором</w:t>
      </w:r>
      <w:r w:rsidR="009926DF" w:rsidRPr="0047075C">
        <w:rPr>
          <w:rFonts w:ascii="Times New Roman" w:hAnsi="Times New Roman" w:cs="Times New Roman"/>
          <w:sz w:val="26"/>
          <w:szCs w:val="26"/>
        </w:rPr>
        <w:t xml:space="preserve"> на основании задания </w:t>
      </w:r>
      <w:r w:rsidR="00F20771" w:rsidRPr="0047075C">
        <w:rPr>
          <w:rFonts w:ascii="Times New Roman" w:hAnsi="Times New Roman" w:cs="Times New Roman"/>
          <w:sz w:val="26"/>
          <w:szCs w:val="26"/>
        </w:rPr>
        <w:t>мэра МО «Братский район»</w:t>
      </w:r>
      <w:r w:rsidR="009926DF" w:rsidRPr="0047075C">
        <w:rPr>
          <w:rFonts w:ascii="Times New Roman" w:hAnsi="Times New Roman" w:cs="Times New Roman"/>
          <w:sz w:val="26"/>
          <w:szCs w:val="26"/>
        </w:rPr>
        <w:t xml:space="preserve">, задания, содержащегося в планах работы </w:t>
      </w:r>
      <w:r w:rsidR="00F20771" w:rsidRPr="0047075C">
        <w:rPr>
          <w:rFonts w:ascii="Times New Roman" w:hAnsi="Times New Roman" w:cs="Times New Roman"/>
          <w:sz w:val="26"/>
          <w:szCs w:val="26"/>
        </w:rPr>
        <w:t>Контрольного органа</w:t>
      </w:r>
      <w:r w:rsidR="009926DF" w:rsidRPr="0047075C">
        <w:rPr>
          <w:rFonts w:ascii="Times New Roman" w:hAnsi="Times New Roman" w:cs="Times New Roman"/>
          <w:sz w:val="26"/>
          <w:szCs w:val="26"/>
        </w:rPr>
        <w:t xml:space="preserve">, в том числе в случаях, установленных Федеральным </w:t>
      </w:r>
      <w:hyperlink r:id="rId10" w:history="1">
        <w:r w:rsidR="009926DF" w:rsidRPr="0047075C">
          <w:rPr>
            <w:rFonts w:ascii="Times New Roman" w:hAnsi="Times New Roman" w:cs="Times New Roman"/>
            <w:sz w:val="26"/>
            <w:szCs w:val="26"/>
          </w:rPr>
          <w:t>законом</w:t>
        </w:r>
      </w:hyperlink>
      <w:r w:rsidR="009926DF" w:rsidRPr="0047075C">
        <w:rPr>
          <w:rFonts w:ascii="Times New Roman" w:hAnsi="Times New Roman" w:cs="Times New Roman"/>
          <w:sz w:val="26"/>
          <w:szCs w:val="26"/>
        </w:rPr>
        <w:t xml:space="preserve"> от № 248-ФЗ.</w:t>
      </w:r>
    </w:p>
    <w:p w:rsidR="00777414" w:rsidRPr="0047075C" w:rsidRDefault="00777414" w:rsidP="00CA3DCD">
      <w:pPr>
        <w:pStyle w:val="ConsPlusNormal"/>
        <w:ind w:firstLine="709"/>
        <w:jc w:val="both"/>
        <w:rPr>
          <w:rFonts w:ascii="Times New Roman" w:hAnsi="Times New Roman" w:cs="Times New Roman"/>
          <w:sz w:val="26"/>
          <w:szCs w:val="26"/>
        </w:rPr>
      </w:pPr>
      <w:r w:rsidRPr="0047075C">
        <w:rPr>
          <w:rFonts w:ascii="Times New Roman" w:hAnsi="Times New Roman" w:cs="Times New Roman"/>
          <w:sz w:val="26"/>
          <w:szCs w:val="26"/>
        </w:rPr>
        <w:t>3.9.</w:t>
      </w:r>
      <w:r w:rsidR="003B74B5" w:rsidRPr="0047075C">
        <w:rPr>
          <w:rFonts w:ascii="Times New Roman" w:hAnsi="Times New Roman" w:cs="Times New Roman"/>
          <w:sz w:val="26"/>
          <w:szCs w:val="26"/>
        </w:rPr>
        <w:t> </w:t>
      </w:r>
      <w:r w:rsidRPr="0047075C">
        <w:rPr>
          <w:rFonts w:ascii="Times New Roman" w:hAnsi="Times New Roman" w:cs="Times New Roman"/>
          <w:sz w:val="26"/>
          <w:szCs w:val="26"/>
        </w:rPr>
        <w:t xml:space="preserve">Контрольные мероприятия в отношении граждан, юридических лиц и индивидуальных предпринимателей проводятся </w:t>
      </w:r>
      <w:r w:rsidR="005753B3" w:rsidRPr="0047075C">
        <w:rPr>
          <w:rFonts w:ascii="Times New Roman" w:hAnsi="Times New Roman" w:cs="Times New Roman"/>
          <w:sz w:val="26"/>
          <w:szCs w:val="26"/>
        </w:rPr>
        <w:t>муниципальным жилищным инспектором</w:t>
      </w:r>
      <w:r w:rsidRPr="0047075C">
        <w:rPr>
          <w:rFonts w:ascii="Times New Roman" w:hAnsi="Times New Roman" w:cs="Times New Roman"/>
          <w:sz w:val="26"/>
          <w:szCs w:val="26"/>
        </w:rPr>
        <w:t xml:space="preserve"> в соответствии с Федеральным </w:t>
      </w:r>
      <w:hyperlink r:id="rId11" w:history="1">
        <w:r w:rsidRPr="0047075C">
          <w:rPr>
            <w:rFonts w:ascii="Times New Roman" w:hAnsi="Times New Roman" w:cs="Times New Roman"/>
            <w:sz w:val="26"/>
            <w:szCs w:val="26"/>
          </w:rPr>
          <w:t>законом</w:t>
        </w:r>
      </w:hyperlink>
      <w:r w:rsidRPr="0047075C">
        <w:rPr>
          <w:rFonts w:ascii="Times New Roman" w:hAnsi="Times New Roman" w:cs="Times New Roman"/>
          <w:sz w:val="26"/>
          <w:szCs w:val="26"/>
        </w:rPr>
        <w:t xml:space="preserve"> № 248-ФЗ, Жилищным кодексом Российской Федерации.</w:t>
      </w:r>
    </w:p>
    <w:p w:rsidR="00777414" w:rsidRPr="00285F07" w:rsidRDefault="00777414" w:rsidP="00CA3DCD">
      <w:pPr>
        <w:ind w:firstLine="709"/>
        <w:jc w:val="both"/>
        <w:rPr>
          <w:color w:val="000000"/>
          <w:sz w:val="26"/>
          <w:szCs w:val="26"/>
        </w:rPr>
      </w:pPr>
      <w:r w:rsidRPr="0047075C">
        <w:rPr>
          <w:sz w:val="26"/>
          <w:szCs w:val="26"/>
          <w:lang w:eastAsia="zh-CN"/>
        </w:rPr>
        <w:t>3.10.</w:t>
      </w:r>
      <w:r w:rsidR="003B74B5" w:rsidRPr="0047075C">
        <w:rPr>
          <w:sz w:val="26"/>
          <w:szCs w:val="26"/>
          <w:lang w:eastAsia="zh-CN"/>
        </w:rPr>
        <w:t> Контрольный орган</w:t>
      </w:r>
      <w:r w:rsidRPr="0047075C">
        <w:rPr>
          <w:sz w:val="26"/>
          <w:szCs w:val="26"/>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w:t>
      </w:r>
      <w:r w:rsidRPr="00285F07">
        <w:rPr>
          <w:sz w:val="26"/>
          <w:szCs w:val="26"/>
        </w:rPr>
        <w:t xml:space="preserve"> и (или) сведений, порядок и сроки их представления установлены утвержденным </w:t>
      </w:r>
      <w:r w:rsidRPr="00285F07">
        <w:rPr>
          <w:sz w:val="26"/>
          <w:szCs w:val="26"/>
          <w:shd w:val="clear" w:color="auto" w:fill="FFFFFF"/>
        </w:rPr>
        <w:t>распоряжением Правительства Российской Федерации от 19</w:t>
      </w:r>
      <w:r w:rsidR="00957C51" w:rsidRPr="00285F07">
        <w:rPr>
          <w:sz w:val="26"/>
          <w:szCs w:val="26"/>
          <w:shd w:val="clear" w:color="auto" w:fill="FFFFFF"/>
        </w:rPr>
        <w:t>.04.</w:t>
      </w:r>
      <w:r w:rsidRPr="00285F07">
        <w:rPr>
          <w:sz w:val="26"/>
          <w:szCs w:val="26"/>
          <w:shd w:val="clear" w:color="auto" w:fill="FFFFFF"/>
        </w:rPr>
        <w:t>2016</w:t>
      </w:r>
      <w:r w:rsidR="00957C51" w:rsidRPr="00285F07">
        <w:rPr>
          <w:sz w:val="26"/>
          <w:szCs w:val="26"/>
          <w:shd w:val="clear" w:color="auto" w:fill="FFFFFF"/>
        </w:rPr>
        <w:t> г.</w:t>
      </w:r>
      <w:r w:rsidR="002804CC" w:rsidRPr="00285F07">
        <w:rPr>
          <w:sz w:val="26"/>
          <w:szCs w:val="26"/>
          <w:shd w:val="clear" w:color="auto" w:fill="FFFFFF"/>
        </w:rPr>
        <w:t xml:space="preserve"> </w:t>
      </w:r>
      <w:r w:rsidRPr="00285F07">
        <w:rPr>
          <w:sz w:val="26"/>
          <w:szCs w:val="26"/>
          <w:shd w:val="clear" w:color="auto" w:fill="FFFFFF"/>
        </w:rPr>
        <w:t>№</w:t>
      </w:r>
      <w:r w:rsidR="00957C51" w:rsidRPr="00285F07">
        <w:rPr>
          <w:sz w:val="26"/>
          <w:szCs w:val="26"/>
          <w:shd w:val="clear" w:color="auto" w:fill="FFFFFF"/>
        </w:rPr>
        <w:t> </w:t>
      </w:r>
      <w:r w:rsidRPr="00285F07">
        <w:rPr>
          <w:sz w:val="26"/>
          <w:szCs w:val="26"/>
          <w:shd w:val="clear" w:color="auto" w:fill="FFFFFF"/>
        </w:rPr>
        <w:t>724-р перечнем</w:t>
      </w:r>
      <w:r w:rsidRPr="00285F07">
        <w:rPr>
          <w:sz w:val="26"/>
          <w:szCs w:val="26"/>
        </w:rPr>
        <w:t xml:space="preserve"> </w:t>
      </w:r>
      <w:r w:rsidRPr="00285F07">
        <w:rPr>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285F07">
        <w:rPr>
          <w:sz w:val="26"/>
          <w:szCs w:val="26"/>
          <w:shd w:val="clear" w:color="auto" w:fill="FFFFFF"/>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85F07">
        <w:rPr>
          <w:sz w:val="26"/>
          <w:szCs w:val="26"/>
        </w:rPr>
        <w:t xml:space="preserve"> </w:t>
      </w:r>
      <w:hyperlink r:id="rId12" w:history="1">
        <w:r w:rsidRPr="00285F07">
          <w:rPr>
            <w:rStyle w:val="a3"/>
            <w:color w:val="auto"/>
            <w:sz w:val="26"/>
            <w:szCs w:val="26"/>
            <w:u w:val="none"/>
          </w:rPr>
          <w:t>Правилами</w:t>
        </w:r>
      </w:hyperlink>
      <w:r w:rsidRPr="00285F07">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285F07">
        <w:rPr>
          <w:color w:val="000000"/>
          <w:sz w:val="26"/>
          <w:szCs w:val="26"/>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285F07">
        <w:rPr>
          <w:sz w:val="26"/>
          <w:szCs w:val="26"/>
        </w:rPr>
        <w:t xml:space="preserve">Федерации от </w:t>
      </w:r>
      <w:r w:rsidR="001811D0" w:rsidRPr="00285F07">
        <w:rPr>
          <w:sz w:val="26"/>
          <w:szCs w:val="26"/>
        </w:rPr>
        <w:t>0</w:t>
      </w:r>
      <w:r w:rsidRPr="00285F07">
        <w:rPr>
          <w:sz w:val="26"/>
          <w:szCs w:val="26"/>
        </w:rPr>
        <w:t>6</w:t>
      </w:r>
      <w:r w:rsidR="001811D0" w:rsidRPr="00285F07">
        <w:rPr>
          <w:sz w:val="26"/>
          <w:szCs w:val="26"/>
        </w:rPr>
        <w:t>.03.</w:t>
      </w:r>
      <w:r w:rsidRPr="00285F07">
        <w:rPr>
          <w:sz w:val="26"/>
          <w:szCs w:val="26"/>
        </w:rPr>
        <w:t>2021</w:t>
      </w:r>
      <w:r w:rsidR="001811D0" w:rsidRPr="00285F07">
        <w:rPr>
          <w:sz w:val="26"/>
          <w:szCs w:val="26"/>
        </w:rPr>
        <w:t> </w:t>
      </w:r>
      <w:r w:rsidR="002804CC" w:rsidRPr="00285F07">
        <w:rPr>
          <w:sz w:val="26"/>
          <w:szCs w:val="26"/>
        </w:rPr>
        <w:t>г</w:t>
      </w:r>
      <w:r w:rsidR="001811D0" w:rsidRPr="00285F07">
        <w:rPr>
          <w:sz w:val="26"/>
          <w:szCs w:val="26"/>
        </w:rPr>
        <w:t>.</w:t>
      </w:r>
      <w:r w:rsidR="002804CC" w:rsidRPr="00285F07">
        <w:rPr>
          <w:sz w:val="26"/>
          <w:szCs w:val="26"/>
        </w:rPr>
        <w:t xml:space="preserve"> </w:t>
      </w:r>
      <w:r w:rsidRPr="00285F07">
        <w:rPr>
          <w:sz w:val="26"/>
          <w:szCs w:val="26"/>
        </w:rPr>
        <w:t>№</w:t>
      </w:r>
      <w:r w:rsidR="00B17310" w:rsidRPr="00285F07">
        <w:rPr>
          <w:sz w:val="26"/>
          <w:szCs w:val="26"/>
        </w:rPr>
        <w:t> </w:t>
      </w:r>
      <w:r w:rsidRPr="00285F07">
        <w:rPr>
          <w:sz w:val="26"/>
          <w:szCs w:val="26"/>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85F07" w:rsidRDefault="00777414" w:rsidP="00CA3DCD">
      <w:pPr>
        <w:pStyle w:val="ConsPlusNormal"/>
        <w:ind w:firstLine="709"/>
        <w:jc w:val="both"/>
        <w:rPr>
          <w:rFonts w:ascii="Times New Roman" w:hAnsi="Times New Roman" w:cs="Times New Roman"/>
          <w:sz w:val="26"/>
          <w:szCs w:val="26"/>
          <w:shd w:val="clear" w:color="auto" w:fill="FFFFFF"/>
        </w:rPr>
      </w:pPr>
      <w:r w:rsidRPr="00285F07">
        <w:rPr>
          <w:rFonts w:ascii="Times New Roman" w:hAnsi="Times New Roman" w:cs="Times New Roman"/>
          <w:sz w:val="26"/>
          <w:szCs w:val="26"/>
        </w:rPr>
        <w:t>3.11.</w:t>
      </w:r>
      <w:r w:rsidR="00B17310" w:rsidRPr="00285F07">
        <w:rPr>
          <w:rFonts w:ascii="Times New Roman" w:hAnsi="Times New Roman" w:cs="Times New Roman"/>
          <w:sz w:val="26"/>
          <w:szCs w:val="26"/>
        </w:rPr>
        <w:t> </w:t>
      </w:r>
      <w:r w:rsidR="008A37F3" w:rsidRPr="00285F07">
        <w:rPr>
          <w:rFonts w:ascii="Times New Roman" w:hAnsi="Times New Roman" w:cs="Times New Roman"/>
          <w:sz w:val="26"/>
          <w:szCs w:val="26"/>
        </w:rPr>
        <w:t>В</w:t>
      </w:r>
      <w:r w:rsidRPr="00285F07">
        <w:rPr>
          <w:rFonts w:ascii="Times New Roman" w:hAnsi="Times New Roman" w:cs="Times New Roman"/>
          <w:sz w:val="26"/>
          <w:szCs w:val="26"/>
          <w:shd w:val="clear" w:color="auto" w:fill="FFFFFF"/>
        </w:rPr>
        <w:t xml:space="preserve"> случа</w:t>
      </w:r>
      <w:r w:rsidR="008A37F3" w:rsidRPr="00285F07">
        <w:rPr>
          <w:rFonts w:ascii="Times New Roman" w:hAnsi="Times New Roman" w:cs="Times New Roman"/>
          <w:sz w:val="26"/>
          <w:szCs w:val="26"/>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285F07">
        <w:rPr>
          <w:rFonts w:ascii="Times New Roman" w:hAnsi="Times New Roman" w:cs="Times New Roman"/>
          <w:sz w:val="26"/>
          <w:szCs w:val="26"/>
          <w:shd w:val="clear" w:color="auto" w:fill="FFFFFF"/>
        </w:rPr>
        <w:t xml:space="preserve">в </w:t>
      </w:r>
      <w:r w:rsidR="00B17310" w:rsidRPr="00285F07">
        <w:rPr>
          <w:rFonts w:ascii="Times New Roman" w:hAnsi="Times New Roman" w:cs="Times New Roman"/>
          <w:sz w:val="26"/>
          <w:szCs w:val="26"/>
          <w:shd w:val="clear" w:color="auto" w:fill="FFFFFF"/>
        </w:rPr>
        <w:t>Контрольный орган</w:t>
      </w:r>
      <w:r w:rsidRPr="00285F07">
        <w:rPr>
          <w:rFonts w:ascii="Times New Roman" w:hAnsi="Times New Roman" w:cs="Times New Roman"/>
          <w:sz w:val="26"/>
          <w:szCs w:val="26"/>
          <w:shd w:val="clear" w:color="auto" w:fill="FFFFFF"/>
        </w:rPr>
        <w:t xml:space="preserve"> информацию о невозможности </w:t>
      </w:r>
      <w:r w:rsidR="00F25D54" w:rsidRPr="00285F07">
        <w:rPr>
          <w:rFonts w:ascii="Times New Roman" w:hAnsi="Times New Roman" w:cs="Times New Roman"/>
          <w:sz w:val="26"/>
          <w:szCs w:val="26"/>
          <w:shd w:val="clear" w:color="auto" w:fill="FFFFFF"/>
        </w:rPr>
        <w:t xml:space="preserve">своего </w:t>
      </w:r>
      <w:r w:rsidRPr="00285F07">
        <w:rPr>
          <w:rFonts w:ascii="Times New Roman" w:hAnsi="Times New Roman" w:cs="Times New Roman"/>
          <w:sz w:val="26"/>
          <w:szCs w:val="26"/>
          <w:shd w:val="clear" w:color="auto" w:fill="FFFFFF"/>
        </w:rPr>
        <w:t xml:space="preserve">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w:t>
      </w:r>
      <w:r w:rsidR="008A37F3" w:rsidRPr="00285F07">
        <w:rPr>
          <w:rFonts w:ascii="Times New Roman" w:hAnsi="Times New Roman" w:cs="Times New Roman"/>
          <w:sz w:val="26"/>
          <w:szCs w:val="26"/>
          <w:shd w:val="clear" w:color="auto" w:fill="FFFFFF"/>
        </w:rPr>
        <w:t xml:space="preserve">контролируемого лица </w:t>
      </w:r>
      <w:r w:rsidRPr="00285F07">
        <w:rPr>
          <w:rFonts w:ascii="Times New Roman" w:hAnsi="Times New Roman" w:cs="Times New Roman"/>
          <w:sz w:val="26"/>
          <w:szCs w:val="26"/>
          <w:shd w:val="clear" w:color="auto" w:fill="FFFFFF"/>
        </w:rPr>
        <w:t xml:space="preserve">в </w:t>
      </w:r>
      <w:r w:rsidR="00B17310" w:rsidRPr="00285F07">
        <w:rPr>
          <w:rFonts w:ascii="Times New Roman" w:hAnsi="Times New Roman" w:cs="Times New Roman"/>
          <w:sz w:val="26"/>
          <w:szCs w:val="26"/>
          <w:shd w:val="clear" w:color="auto" w:fill="FFFFFF"/>
        </w:rPr>
        <w:t>Контрольный орган</w:t>
      </w:r>
      <w:r w:rsidRPr="00285F07">
        <w:rPr>
          <w:rFonts w:ascii="Times New Roman" w:hAnsi="Times New Roman" w:cs="Times New Roman"/>
          <w:sz w:val="26"/>
          <w:szCs w:val="26"/>
          <w:shd w:val="clear" w:color="auto" w:fill="FFFFFF"/>
        </w:rPr>
        <w:t xml:space="preserve"> (но не более чем на 20 дней), </w:t>
      </w:r>
      <w:r w:rsidR="008A37F3" w:rsidRPr="00285F07">
        <w:rPr>
          <w:rFonts w:ascii="Times New Roman" w:hAnsi="Times New Roman" w:cs="Times New Roman"/>
          <w:sz w:val="26"/>
          <w:szCs w:val="26"/>
          <w:shd w:val="clear" w:color="auto" w:fill="FFFFFF"/>
        </w:rPr>
        <w:t xml:space="preserve">при </w:t>
      </w:r>
      <w:r w:rsidRPr="00285F07">
        <w:rPr>
          <w:rFonts w:ascii="Times New Roman" w:hAnsi="Times New Roman" w:cs="Times New Roman"/>
          <w:sz w:val="26"/>
          <w:szCs w:val="26"/>
          <w:shd w:val="clear" w:color="auto" w:fill="FFFFFF"/>
        </w:rPr>
        <w:t>одновременно</w:t>
      </w:r>
      <w:r w:rsidR="008A37F3" w:rsidRPr="00285F07">
        <w:rPr>
          <w:rFonts w:ascii="Times New Roman" w:hAnsi="Times New Roman" w:cs="Times New Roman"/>
          <w:sz w:val="26"/>
          <w:szCs w:val="26"/>
          <w:shd w:val="clear" w:color="auto" w:fill="FFFFFF"/>
        </w:rPr>
        <w:t>м соблюдении</w:t>
      </w:r>
      <w:r w:rsidRPr="00285F07">
        <w:rPr>
          <w:rFonts w:ascii="Times New Roman" w:hAnsi="Times New Roman" w:cs="Times New Roman"/>
          <w:sz w:val="26"/>
          <w:szCs w:val="26"/>
          <w:shd w:val="clear" w:color="auto" w:fill="FFFFFF"/>
        </w:rPr>
        <w:t xml:space="preserve"> следующих условий:</w:t>
      </w:r>
    </w:p>
    <w:p w:rsidR="00777414" w:rsidRPr="00285F07" w:rsidRDefault="00777414" w:rsidP="00CA3DCD">
      <w:pPr>
        <w:ind w:firstLine="709"/>
        <w:jc w:val="both"/>
        <w:rPr>
          <w:sz w:val="26"/>
          <w:szCs w:val="26"/>
          <w:shd w:val="clear" w:color="auto" w:fill="FFFFFF"/>
        </w:rPr>
      </w:pPr>
      <w:r w:rsidRPr="00285F07">
        <w:rPr>
          <w:sz w:val="26"/>
          <w:szCs w:val="26"/>
        </w:rPr>
        <w:t>1)</w:t>
      </w:r>
      <w:r w:rsidR="00B17310" w:rsidRPr="00285F07">
        <w:rPr>
          <w:sz w:val="26"/>
          <w:szCs w:val="26"/>
        </w:rPr>
        <w:t> </w:t>
      </w:r>
      <w:r w:rsidRPr="00285F07">
        <w:rPr>
          <w:sz w:val="26"/>
          <w:szCs w:val="26"/>
          <w:shd w:val="clear" w:color="auto" w:fill="FFFFFF"/>
        </w:rPr>
        <w:t xml:space="preserve">отсутствие контролируемого лица либо его представителя не препятствует оценке </w:t>
      </w:r>
      <w:r w:rsidR="00F32057" w:rsidRPr="00285F07">
        <w:rPr>
          <w:sz w:val="26"/>
          <w:szCs w:val="26"/>
        </w:rPr>
        <w:t>муниципальным жилищным инспектором</w:t>
      </w:r>
      <w:r w:rsidRPr="00285F07">
        <w:rPr>
          <w:sz w:val="26"/>
          <w:szCs w:val="26"/>
        </w:rPr>
        <w:t xml:space="preserve"> </w:t>
      </w:r>
      <w:r w:rsidRPr="00285F07">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85F07" w:rsidRDefault="00777414" w:rsidP="00CA3DCD">
      <w:pPr>
        <w:ind w:firstLine="709"/>
        <w:jc w:val="both"/>
        <w:rPr>
          <w:sz w:val="26"/>
          <w:szCs w:val="26"/>
        </w:rPr>
      </w:pPr>
      <w:r w:rsidRPr="00285F07">
        <w:rPr>
          <w:sz w:val="26"/>
          <w:szCs w:val="26"/>
          <w:shd w:val="clear" w:color="auto" w:fill="FFFFFF"/>
        </w:rPr>
        <w:t>2)</w:t>
      </w:r>
      <w:r w:rsidR="00B17310" w:rsidRPr="00285F07">
        <w:rPr>
          <w:sz w:val="26"/>
          <w:szCs w:val="26"/>
          <w:shd w:val="clear" w:color="auto" w:fill="FFFFFF"/>
        </w:rPr>
        <w:t> </w:t>
      </w:r>
      <w:r w:rsidRPr="00285F07">
        <w:rPr>
          <w:sz w:val="26"/>
          <w:szCs w:val="26"/>
          <w:shd w:val="clear" w:color="auto" w:fill="FFFFFF"/>
        </w:rPr>
        <w:t xml:space="preserve">отсутствие признаков </w:t>
      </w:r>
      <w:r w:rsidRPr="00285F07">
        <w:rPr>
          <w:sz w:val="26"/>
          <w:szCs w:val="26"/>
        </w:rPr>
        <w:t>явной непосредственной угрозы причинения или фактического причинения вреда (ущерба) охраняемым законом ценностям;</w:t>
      </w:r>
    </w:p>
    <w:p w:rsidR="00777414" w:rsidRPr="00285F07" w:rsidRDefault="00777414" w:rsidP="00CA3DCD">
      <w:pPr>
        <w:ind w:firstLine="709"/>
        <w:jc w:val="both"/>
        <w:rPr>
          <w:sz w:val="26"/>
          <w:szCs w:val="26"/>
        </w:rPr>
      </w:pPr>
      <w:r w:rsidRPr="00285F07">
        <w:rPr>
          <w:sz w:val="26"/>
          <w:szCs w:val="26"/>
        </w:rPr>
        <w:t>3)</w:t>
      </w:r>
      <w:r w:rsidR="00B17310" w:rsidRPr="00285F07">
        <w:rPr>
          <w:sz w:val="26"/>
          <w:szCs w:val="26"/>
        </w:rPr>
        <w:t> </w:t>
      </w:r>
      <w:r w:rsidRPr="00285F07">
        <w:rPr>
          <w:sz w:val="26"/>
          <w:szCs w:val="26"/>
        </w:rPr>
        <w:t>имеются уважительные причины для отсутствия контролируемого лица (болезнь</w:t>
      </w:r>
      <w:r w:rsidRPr="00285F07">
        <w:rPr>
          <w:sz w:val="26"/>
          <w:szCs w:val="26"/>
          <w:shd w:val="clear" w:color="auto" w:fill="FFFFFF"/>
        </w:rPr>
        <w:t xml:space="preserve"> контролируемого лица</w:t>
      </w:r>
      <w:r w:rsidRPr="00285F07">
        <w:rPr>
          <w:sz w:val="26"/>
          <w:szCs w:val="26"/>
        </w:rPr>
        <w:t>, его командировка и т.п.) при проведении</w:t>
      </w:r>
      <w:r w:rsidRPr="00285F07">
        <w:rPr>
          <w:sz w:val="26"/>
          <w:szCs w:val="26"/>
          <w:shd w:val="clear" w:color="auto" w:fill="FFFFFF"/>
        </w:rPr>
        <w:t xml:space="preserve"> контрольного мероприятия</w:t>
      </w:r>
      <w:r w:rsidRPr="00285F07">
        <w:rPr>
          <w:sz w:val="26"/>
          <w:szCs w:val="26"/>
        </w:rPr>
        <w:t>.</w:t>
      </w:r>
    </w:p>
    <w:p w:rsidR="00777414" w:rsidRPr="00285F07" w:rsidRDefault="00777414" w:rsidP="009E4C30">
      <w:pPr>
        <w:pStyle w:val="s1"/>
        <w:ind w:firstLine="709"/>
        <w:rPr>
          <w:rFonts w:ascii="Times New Roman" w:hAnsi="Times New Roman" w:cs="Times New Roman"/>
        </w:rPr>
      </w:pPr>
      <w:r w:rsidRPr="00285F07">
        <w:rPr>
          <w:rFonts w:ascii="Times New Roman" w:hAnsi="Times New Roman" w:cs="Times New Roman"/>
        </w:rPr>
        <w:t>3.12.</w:t>
      </w:r>
      <w:r w:rsidR="00B17310" w:rsidRPr="00285F07">
        <w:rPr>
          <w:rFonts w:ascii="Times New Roman" w:hAnsi="Times New Roman" w:cs="Times New Roman"/>
        </w:rPr>
        <w:t> </w:t>
      </w:r>
      <w:r w:rsidRPr="00285F07">
        <w:rPr>
          <w:rFonts w:ascii="Times New Roman" w:hAnsi="Times New Roman" w:cs="Times New Roman"/>
        </w:rPr>
        <w:t xml:space="preserve">Во всех случаях проведения контрольных мероприятий для фиксации </w:t>
      </w:r>
      <w:r w:rsidR="005753B3" w:rsidRPr="00285F07">
        <w:rPr>
          <w:rFonts w:ascii="Times New Roman" w:hAnsi="Times New Roman" w:cs="Times New Roman"/>
        </w:rPr>
        <w:t>муниципальным жилищным инспектором</w:t>
      </w:r>
      <w:r w:rsidRPr="00285F07">
        <w:rPr>
          <w:rFonts w:ascii="Times New Roman" w:hAnsi="Times New Roman" w:cs="Times New Roman"/>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w:t>
      </w:r>
      <w:r w:rsidR="005753B3" w:rsidRPr="00285F07">
        <w:rPr>
          <w:rFonts w:ascii="Times New Roman" w:hAnsi="Times New Roman" w:cs="Times New Roman"/>
        </w:rPr>
        <w:t>муниципальным жилищным инспектором</w:t>
      </w:r>
      <w:r w:rsidRPr="00285F07">
        <w:rPr>
          <w:rFonts w:ascii="Times New Roman" w:hAnsi="Times New Roman" w:cs="Times New Roman"/>
        </w:rPr>
        <w:t>.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3.1</w:t>
      </w:r>
      <w:r w:rsidR="009E4C30" w:rsidRPr="00285F07">
        <w:rPr>
          <w:rFonts w:ascii="Times New Roman" w:hAnsi="Times New Roman" w:cs="Times New Roman"/>
          <w:sz w:val="26"/>
          <w:szCs w:val="26"/>
        </w:rPr>
        <w:t>3</w:t>
      </w:r>
      <w:r w:rsidRPr="00285F07">
        <w:rPr>
          <w:rFonts w:ascii="Times New Roman" w:hAnsi="Times New Roman" w:cs="Times New Roman"/>
          <w:sz w:val="26"/>
          <w:szCs w:val="26"/>
        </w:rPr>
        <w:t>.</w:t>
      </w:r>
      <w:r w:rsidR="00204B58" w:rsidRPr="00285F07">
        <w:rPr>
          <w:rFonts w:ascii="Times New Roman" w:hAnsi="Times New Roman" w:cs="Times New Roman"/>
          <w:sz w:val="26"/>
          <w:szCs w:val="26"/>
        </w:rPr>
        <w:t> </w:t>
      </w:r>
      <w:r w:rsidRPr="00285F07">
        <w:rPr>
          <w:rFonts w:ascii="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7440A" w:rsidRPr="00285F07">
        <w:rPr>
          <w:rFonts w:ascii="Times New Roman" w:hAnsi="Times New Roman" w:cs="Times New Roman"/>
          <w:sz w:val="26"/>
          <w:szCs w:val="26"/>
        </w:rPr>
        <w:t>Контрольным органом</w:t>
      </w:r>
      <w:r w:rsidRPr="00285F07">
        <w:rPr>
          <w:rFonts w:ascii="Times New Roman" w:hAnsi="Times New Roman" w:cs="Times New Roman"/>
          <w:sz w:val="26"/>
          <w:szCs w:val="26"/>
        </w:rPr>
        <w:t xml:space="preserve"> мер, предусмотренных </w:t>
      </w:r>
      <w:hyperlink r:id="rId13" w:history="1">
        <w:r w:rsidR="00940D6E">
          <w:rPr>
            <w:rStyle w:val="a3"/>
            <w:rFonts w:ascii="Times New Roman" w:hAnsi="Times New Roman" w:cs="Times New Roman"/>
            <w:color w:val="auto"/>
            <w:sz w:val="26"/>
            <w:szCs w:val="26"/>
            <w:u w:val="none"/>
          </w:rPr>
          <w:t xml:space="preserve">ч.2 </w:t>
        </w:r>
        <w:r w:rsidRPr="00285F07">
          <w:rPr>
            <w:rStyle w:val="a3"/>
            <w:rFonts w:ascii="Times New Roman" w:hAnsi="Times New Roman" w:cs="Times New Roman"/>
            <w:color w:val="auto"/>
            <w:sz w:val="26"/>
            <w:szCs w:val="26"/>
            <w:u w:val="none"/>
          </w:rPr>
          <w:t>ст</w:t>
        </w:r>
        <w:r w:rsidR="00940D6E">
          <w:rPr>
            <w:rStyle w:val="a3"/>
            <w:rFonts w:ascii="Times New Roman" w:hAnsi="Times New Roman" w:cs="Times New Roman"/>
            <w:color w:val="auto"/>
            <w:sz w:val="26"/>
            <w:szCs w:val="26"/>
            <w:u w:val="none"/>
          </w:rPr>
          <w:t>.</w:t>
        </w:r>
        <w:r w:rsidRPr="00285F07">
          <w:rPr>
            <w:rStyle w:val="a3"/>
            <w:rFonts w:ascii="Times New Roman" w:hAnsi="Times New Roman" w:cs="Times New Roman"/>
            <w:color w:val="auto"/>
            <w:sz w:val="26"/>
            <w:szCs w:val="26"/>
            <w:u w:val="none"/>
          </w:rPr>
          <w:t>90</w:t>
        </w:r>
      </w:hyperlink>
      <w:r w:rsidRPr="00285F07">
        <w:rPr>
          <w:rFonts w:ascii="Times New Roman" w:hAnsi="Times New Roman" w:cs="Times New Roman"/>
          <w:sz w:val="26"/>
          <w:szCs w:val="26"/>
        </w:rPr>
        <w:t xml:space="preserve"> Федерального закона № 248-ФЗ.</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sz w:val="26"/>
          <w:szCs w:val="26"/>
        </w:rPr>
        <w:t>3.1</w:t>
      </w:r>
      <w:r w:rsidR="009E4C30" w:rsidRPr="00285F07">
        <w:rPr>
          <w:rFonts w:ascii="Times New Roman" w:hAnsi="Times New Roman" w:cs="Times New Roman"/>
          <w:sz w:val="26"/>
          <w:szCs w:val="26"/>
        </w:rPr>
        <w:t>4</w:t>
      </w:r>
      <w:r w:rsidRPr="00285F07">
        <w:rPr>
          <w:rFonts w:ascii="Times New Roman" w:hAnsi="Times New Roman" w:cs="Times New Roman"/>
          <w:sz w:val="26"/>
          <w:szCs w:val="26"/>
        </w:rPr>
        <w:t>.</w:t>
      </w:r>
      <w:r w:rsidR="00214A31" w:rsidRPr="00285F07">
        <w:rPr>
          <w:rFonts w:ascii="Times New Roman" w:hAnsi="Times New Roman" w:cs="Times New Roman"/>
          <w:sz w:val="26"/>
          <w:szCs w:val="26"/>
        </w:rPr>
        <w:t> </w:t>
      </w:r>
      <w:r w:rsidRPr="00285F07">
        <w:rPr>
          <w:rFonts w:ascii="Times New Roman" w:hAnsi="Times New Roman" w:cs="Times New Roman"/>
          <w:sz w:val="26"/>
          <w:szCs w:val="26"/>
        </w:rPr>
        <w:t>По</w:t>
      </w:r>
      <w:r w:rsidRPr="00285F07">
        <w:rPr>
          <w:rFonts w:ascii="Times New Roman" w:hAnsi="Times New Roman" w:cs="Times New Roman"/>
          <w:color w:val="000000"/>
          <w:sz w:val="26"/>
          <w:szCs w:val="26"/>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285F07">
        <w:rPr>
          <w:rFonts w:ascii="Times New Roman" w:hAnsi="Times New Roman" w:cs="Times New Roman"/>
          <w:color w:val="000000"/>
          <w:sz w:val="26"/>
          <w:szCs w:val="26"/>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85F07" w:rsidRDefault="009E4C30" w:rsidP="00CA3DCD">
      <w:pPr>
        <w:ind w:firstLine="709"/>
        <w:jc w:val="both"/>
        <w:rPr>
          <w:sz w:val="26"/>
          <w:szCs w:val="26"/>
        </w:rPr>
      </w:pPr>
      <w:r w:rsidRPr="00285F07">
        <w:rPr>
          <w:sz w:val="26"/>
          <w:szCs w:val="26"/>
        </w:rPr>
        <w:t>3.15.</w:t>
      </w:r>
      <w:r w:rsidR="00C5491B" w:rsidRPr="00285F07">
        <w:rPr>
          <w:sz w:val="26"/>
          <w:szCs w:val="26"/>
        </w:rPr>
        <w:t> </w:t>
      </w:r>
      <w:r w:rsidR="00777414" w:rsidRPr="00285F07">
        <w:rPr>
          <w:sz w:val="26"/>
          <w:szCs w:val="26"/>
        </w:rPr>
        <w:t>Оформление акта производится на месте проведения контрольного мероприятия в день окончания проведения такого мероприятия,</w:t>
      </w:r>
      <w:r w:rsidR="00777414" w:rsidRPr="00285F07">
        <w:rPr>
          <w:sz w:val="26"/>
          <w:szCs w:val="26"/>
          <w:shd w:val="clear" w:color="auto" w:fill="FFFFFF"/>
        </w:rPr>
        <w:t xml:space="preserve"> если иной порядок оформления акта не установлен Правительством Российской Федерации</w:t>
      </w:r>
      <w:r w:rsidR="00777414" w:rsidRPr="00285F07">
        <w:rPr>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3.16.</w:t>
      </w:r>
      <w:r w:rsidR="002A6289" w:rsidRPr="00285F07">
        <w:rPr>
          <w:rFonts w:ascii="Times New Roman" w:hAnsi="Times New Roman" w:cs="Times New Roman"/>
          <w:sz w:val="26"/>
          <w:szCs w:val="26"/>
        </w:rPr>
        <w:t> </w:t>
      </w:r>
      <w:r w:rsidRPr="00285F07">
        <w:rPr>
          <w:rFonts w:ascii="Times New Roman" w:hAnsi="Times New Roman" w:cs="Times New Roman"/>
          <w:sz w:val="26"/>
          <w:szCs w:val="26"/>
        </w:rPr>
        <w:t>Информация о контрольных мероприятиях размещается в Едином реестре контрольных (надзорных) мероприятий.</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B216A5">
        <w:rPr>
          <w:rFonts w:ascii="Times New Roman" w:hAnsi="Times New Roman" w:cs="Times New Roman"/>
          <w:sz w:val="26"/>
          <w:szCs w:val="26"/>
        </w:rPr>
        <w:t>3.17.</w:t>
      </w:r>
      <w:r w:rsidR="000815C3" w:rsidRPr="00B216A5">
        <w:rPr>
          <w:rFonts w:ascii="Times New Roman" w:hAnsi="Times New Roman" w:cs="Times New Roman"/>
          <w:sz w:val="26"/>
          <w:szCs w:val="26"/>
        </w:rPr>
        <w:t> </w:t>
      </w:r>
      <w:r w:rsidRPr="00B216A5">
        <w:rPr>
          <w:rFonts w:ascii="Times New Roman" w:hAnsi="Times New Roman" w:cs="Times New Roman"/>
          <w:sz w:val="26"/>
          <w:szCs w:val="26"/>
        </w:rPr>
        <w:t xml:space="preserve">Информирование контролируемых лиц о совершаемых </w:t>
      </w:r>
      <w:r w:rsidR="005753B3" w:rsidRPr="00B216A5">
        <w:rPr>
          <w:rFonts w:ascii="Times New Roman" w:hAnsi="Times New Roman" w:cs="Times New Roman"/>
          <w:sz w:val="26"/>
          <w:szCs w:val="26"/>
        </w:rPr>
        <w:t>муниципальным жилищным инспектором</w:t>
      </w:r>
      <w:r w:rsidRPr="00B216A5">
        <w:rPr>
          <w:rFonts w:ascii="Times New Roman" w:hAnsi="Times New Roman" w:cs="Times New Roman"/>
          <w:sz w:val="26"/>
          <w:szCs w:val="26"/>
        </w:rPr>
        <w:t xml:space="preserve"> действиях и принимаемых решениях осуществляется посредством размещения сведений об указанных действиях и решениях</w:t>
      </w:r>
      <w:r w:rsidRPr="00B216A5">
        <w:rPr>
          <w:rFonts w:ascii="Times New Roman" w:hAnsi="Times New Roman" w:cs="Times New Roman"/>
          <w:color w:val="000000"/>
          <w:sz w:val="26"/>
          <w:szCs w:val="26"/>
        </w:rPr>
        <w:t xml:space="preserve"> в Едином реестре контрольных (надзорных) мероприятий</w:t>
      </w:r>
      <w:r w:rsidRPr="00285F07">
        <w:rPr>
          <w:rFonts w:ascii="Times New Roman" w:hAnsi="Times New Roman" w:cs="Times New Roman"/>
          <w:color w:val="000000"/>
          <w:sz w:val="26"/>
          <w:szCs w:val="26"/>
        </w:rPr>
        <w:t xml:space="preserve">, а также </w:t>
      </w:r>
      <w:r w:rsidRPr="00285F0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85F07">
        <w:rPr>
          <w:rFonts w:ascii="Times New Roman" w:hAnsi="Times New Roman" w:cs="Times New Roman"/>
          <w:color w:val="000000"/>
          <w:sz w:val="26"/>
          <w:szCs w:val="26"/>
        </w:rPr>
        <w:t>Единый портал</w:t>
      </w:r>
      <w:r w:rsidRPr="00285F0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w:t>
      </w:r>
      <w:r w:rsidR="005753B3" w:rsidRPr="00285F07">
        <w:rPr>
          <w:rFonts w:ascii="Times New Roman" w:hAnsi="Times New Roman" w:cs="Times New Roman"/>
          <w:sz w:val="26"/>
          <w:szCs w:val="26"/>
        </w:rPr>
        <w:t>муниципальным жилищным инспектором</w:t>
      </w:r>
      <w:r w:rsidRPr="00285F07">
        <w:rPr>
          <w:rFonts w:ascii="Times New Roman" w:hAnsi="Times New Roman" w:cs="Times New Roman"/>
          <w:sz w:val="26"/>
          <w:szCs w:val="26"/>
        </w:rPr>
        <w:t xml:space="preserve"> действиях и принимаемых решениях путем направления ему документов на бумажном носителе в случае направления им в адрес </w:t>
      </w:r>
      <w:r w:rsidR="00434449" w:rsidRPr="00285F07">
        <w:rPr>
          <w:rFonts w:ascii="Times New Roman" w:hAnsi="Times New Roman" w:cs="Times New Roman"/>
          <w:sz w:val="26"/>
          <w:szCs w:val="26"/>
        </w:rPr>
        <w:t>Контрольного органа</w:t>
      </w:r>
      <w:r w:rsidRPr="00285F07">
        <w:rPr>
          <w:rFonts w:ascii="Times New Roman" w:hAnsi="Times New Roman" w:cs="Times New Roman"/>
          <w:sz w:val="26"/>
          <w:szCs w:val="26"/>
        </w:rPr>
        <w:t xml:space="preserve"> уведомления о необходимости получения документов на бумажном носителе либо отсутствия у </w:t>
      </w:r>
      <w:r w:rsidR="00862B57" w:rsidRPr="00285F07">
        <w:rPr>
          <w:rFonts w:ascii="Times New Roman" w:hAnsi="Times New Roman" w:cs="Times New Roman"/>
          <w:sz w:val="26"/>
          <w:szCs w:val="26"/>
        </w:rPr>
        <w:t>Контрольного органа</w:t>
      </w:r>
      <w:r w:rsidRPr="00285F07">
        <w:rPr>
          <w:rFonts w:ascii="Times New Roman" w:hAnsi="Times New Roman" w:cs="Times New Roman"/>
          <w:sz w:val="26"/>
          <w:szCs w:val="26"/>
        </w:rPr>
        <w:t xml:space="preserve"> сведений об адресе электронной почты контролируемого лица и возможности направить ему</w:t>
      </w:r>
      <w:r w:rsidRPr="00285F07">
        <w:rPr>
          <w:rFonts w:ascii="Times New Roman" w:hAnsi="Times New Roman" w:cs="Times New Roman"/>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85F07">
        <w:rPr>
          <w:rFonts w:ascii="Times New Roman" w:hAnsi="Times New Roman" w:cs="Times New Roman"/>
          <w:sz w:val="26"/>
          <w:szCs w:val="26"/>
        </w:rPr>
        <w:t xml:space="preserve"> Указанный гражданин вправе направлять </w:t>
      </w:r>
      <w:r w:rsidR="00E629D2" w:rsidRPr="00285F07">
        <w:rPr>
          <w:rFonts w:ascii="Times New Roman" w:hAnsi="Times New Roman" w:cs="Times New Roman"/>
          <w:sz w:val="26"/>
          <w:szCs w:val="26"/>
        </w:rPr>
        <w:t xml:space="preserve">Контрольному органу </w:t>
      </w:r>
      <w:r w:rsidRPr="00285F07">
        <w:rPr>
          <w:rFonts w:ascii="Times New Roman" w:hAnsi="Times New Roman" w:cs="Times New Roman"/>
          <w:sz w:val="26"/>
          <w:szCs w:val="26"/>
        </w:rPr>
        <w:t>документы на бумажном носителе.</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До 31</w:t>
      </w:r>
      <w:r w:rsidR="00202E07" w:rsidRPr="00285F07">
        <w:rPr>
          <w:rFonts w:ascii="Times New Roman" w:hAnsi="Times New Roman" w:cs="Times New Roman"/>
          <w:sz w:val="26"/>
          <w:szCs w:val="26"/>
        </w:rPr>
        <w:t>.12.</w:t>
      </w:r>
      <w:r w:rsidRPr="00285F07">
        <w:rPr>
          <w:rFonts w:ascii="Times New Roman" w:hAnsi="Times New Roman" w:cs="Times New Roman"/>
          <w:sz w:val="26"/>
          <w:szCs w:val="26"/>
        </w:rPr>
        <w:t>2023</w:t>
      </w:r>
      <w:r w:rsidR="00202E07" w:rsidRPr="00285F07">
        <w:rPr>
          <w:rFonts w:ascii="Times New Roman" w:hAnsi="Times New Roman" w:cs="Times New Roman"/>
          <w:sz w:val="26"/>
          <w:szCs w:val="26"/>
        </w:rPr>
        <w:t> </w:t>
      </w:r>
      <w:r w:rsidRPr="00285F07">
        <w:rPr>
          <w:rFonts w:ascii="Times New Roman" w:hAnsi="Times New Roman" w:cs="Times New Roman"/>
          <w:sz w:val="26"/>
          <w:szCs w:val="26"/>
        </w:rPr>
        <w:t>г</w:t>
      </w:r>
      <w:r w:rsidR="00202E07" w:rsidRPr="00285F07">
        <w:rPr>
          <w:rFonts w:ascii="Times New Roman" w:hAnsi="Times New Roman" w:cs="Times New Roman"/>
          <w:sz w:val="26"/>
          <w:szCs w:val="26"/>
        </w:rPr>
        <w:t>.</w:t>
      </w:r>
      <w:r w:rsidRPr="00285F07">
        <w:rPr>
          <w:rFonts w:ascii="Times New Roman" w:hAnsi="Times New Roman" w:cs="Times New Roman"/>
          <w:sz w:val="26"/>
          <w:szCs w:val="26"/>
        </w:rPr>
        <w:t xml:space="preserve"> информирование контролируемого лица о совершаемых </w:t>
      </w:r>
      <w:r w:rsidR="005753B3" w:rsidRPr="00285F07">
        <w:rPr>
          <w:rFonts w:ascii="Times New Roman" w:hAnsi="Times New Roman" w:cs="Times New Roman"/>
          <w:sz w:val="26"/>
          <w:szCs w:val="26"/>
        </w:rPr>
        <w:t>муниципальным жилищным инспектором</w:t>
      </w:r>
      <w:r w:rsidRPr="00285F07">
        <w:rPr>
          <w:rFonts w:ascii="Times New Roman" w:hAnsi="Times New Roman" w:cs="Times New Roman"/>
          <w:sz w:val="26"/>
          <w:szCs w:val="26"/>
        </w:rPr>
        <w:t xml:space="preserve"> действиях и принимаемых решениях, направление документов и сведений контролируемому лицу </w:t>
      </w:r>
      <w:r w:rsidR="009962B7" w:rsidRPr="00285F07">
        <w:rPr>
          <w:rFonts w:ascii="Times New Roman" w:hAnsi="Times New Roman" w:cs="Times New Roman"/>
          <w:sz w:val="26"/>
          <w:szCs w:val="26"/>
        </w:rPr>
        <w:t>Контрольным органом</w:t>
      </w:r>
      <w:r w:rsidRPr="00285F07">
        <w:rPr>
          <w:rFonts w:ascii="Times New Roman" w:hAnsi="Times New Roman" w:cs="Times New Roman"/>
          <w:sz w:val="26"/>
          <w:szCs w:val="26"/>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lastRenderedPageBreak/>
        <w:t>3.18.</w:t>
      </w:r>
      <w:r w:rsidR="0098756F" w:rsidRPr="00285F07">
        <w:rPr>
          <w:rFonts w:ascii="Times New Roman" w:hAnsi="Times New Roman" w:cs="Times New Roman"/>
          <w:sz w:val="26"/>
          <w:szCs w:val="26"/>
        </w:rPr>
        <w:t> </w:t>
      </w:r>
      <w:r w:rsidRPr="00285F07">
        <w:rPr>
          <w:rFonts w:ascii="Times New Roman" w:hAnsi="Times New Roman" w:cs="Times New Roman"/>
          <w:sz w:val="26"/>
          <w:szCs w:val="26"/>
        </w:rPr>
        <w:t>В случае несогласия с фактами и выводами, изложенными в акте, контролируемое лицо вправе направить жалобу в порядке, предусмотренном ст</w:t>
      </w:r>
      <w:r w:rsidR="00461154">
        <w:rPr>
          <w:rFonts w:ascii="Times New Roman" w:hAnsi="Times New Roman" w:cs="Times New Roman"/>
          <w:sz w:val="26"/>
          <w:szCs w:val="26"/>
        </w:rPr>
        <w:t>.</w:t>
      </w:r>
      <w:r w:rsidRPr="00285F07">
        <w:rPr>
          <w:rFonts w:ascii="Times New Roman" w:hAnsi="Times New Roman" w:cs="Times New Roman"/>
          <w:sz w:val="26"/>
          <w:szCs w:val="26"/>
        </w:rPr>
        <w:t xml:space="preserve">39–40 </w:t>
      </w:r>
      <w:r w:rsidRPr="00285F07">
        <w:rPr>
          <w:rFonts w:ascii="Times New Roman" w:hAnsi="Times New Roman" w:cs="Times New Roman"/>
          <w:sz w:val="26"/>
          <w:szCs w:val="26"/>
          <w:shd w:val="clear" w:color="auto" w:fill="FFFFFF"/>
        </w:rPr>
        <w:t xml:space="preserve">Федерального закона </w:t>
      </w:r>
      <w:r w:rsidRPr="00285F07">
        <w:rPr>
          <w:rFonts w:ascii="Times New Roman" w:hAnsi="Times New Roman" w:cs="Times New Roman"/>
          <w:sz w:val="26"/>
          <w:szCs w:val="26"/>
        </w:rPr>
        <w:t>№</w:t>
      </w:r>
      <w:r w:rsidR="00461154">
        <w:rPr>
          <w:rFonts w:ascii="Times New Roman" w:hAnsi="Times New Roman" w:cs="Times New Roman"/>
          <w:sz w:val="26"/>
          <w:szCs w:val="26"/>
        </w:rPr>
        <w:t> </w:t>
      </w:r>
      <w:r w:rsidRPr="00285F07">
        <w:rPr>
          <w:rFonts w:ascii="Times New Roman" w:hAnsi="Times New Roman" w:cs="Times New Roman"/>
          <w:sz w:val="26"/>
          <w:szCs w:val="26"/>
        </w:rPr>
        <w:t>248-ФЗ и разделом 4 настоящего Положения.</w:t>
      </w:r>
    </w:p>
    <w:p w:rsidR="00EF5B13" w:rsidRPr="00285F07" w:rsidRDefault="00777414" w:rsidP="00EF5B13">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3.19.</w:t>
      </w:r>
      <w:r w:rsidR="002870A4" w:rsidRPr="00285F07">
        <w:rPr>
          <w:rFonts w:ascii="Times New Roman" w:hAnsi="Times New Roman" w:cs="Times New Roman"/>
          <w:sz w:val="26"/>
          <w:szCs w:val="26"/>
        </w:rPr>
        <w:t> </w:t>
      </w:r>
      <w:r w:rsidRPr="00285F07">
        <w:rPr>
          <w:rFonts w:ascii="Times New Roman" w:hAnsi="Times New Roman" w:cs="Times New Roman"/>
          <w:sz w:val="26"/>
          <w:szCs w:val="26"/>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546051" w:rsidRPr="00285F07">
        <w:rPr>
          <w:rFonts w:ascii="Times New Roman" w:hAnsi="Times New Roman" w:cs="Times New Roman"/>
          <w:sz w:val="26"/>
          <w:szCs w:val="26"/>
        </w:rPr>
        <w:t>Муниципальный жилищный инспектор</w:t>
      </w:r>
      <w:r w:rsidRPr="00285F07">
        <w:rPr>
          <w:rFonts w:ascii="Times New Roman" w:hAnsi="Times New Roman" w:cs="Times New Roman"/>
          <w:sz w:val="26"/>
          <w:szCs w:val="26"/>
        </w:rPr>
        <w:t xml:space="preserve"> вправе выдать рекомендации по соблюдению обязательных требований, провести </w:t>
      </w:r>
      <w:r w:rsidR="00EF5B13" w:rsidRPr="00285F07">
        <w:rPr>
          <w:rFonts w:ascii="Times New Roman" w:hAnsi="Times New Roman" w:cs="Times New Roman"/>
          <w:sz w:val="26"/>
          <w:szCs w:val="26"/>
        </w:rPr>
        <w:t>иные профилактические мероприятия в соответствии с разделом 2 настоящего Положения.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3.20.</w:t>
      </w:r>
      <w:r w:rsidR="001327CF" w:rsidRPr="00285F07">
        <w:rPr>
          <w:rFonts w:ascii="Times New Roman" w:hAnsi="Times New Roman" w:cs="Times New Roman"/>
          <w:sz w:val="26"/>
          <w:szCs w:val="26"/>
        </w:rPr>
        <w:t> </w:t>
      </w:r>
      <w:r w:rsidRPr="00285F07">
        <w:rPr>
          <w:rFonts w:ascii="Times New Roman" w:hAnsi="Times New Roman" w:cs="Times New Roman"/>
          <w:sz w:val="26"/>
          <w:szCs w:val="26"/>
        </w:rPr>
        <w:t xml:space="preserve">В случае выявления при проведении контрольного мероприятия нарушений обязательных требований контролируемым лицом </w:t>
      </w:r>
      <w:r w:rsidR="00095089" w:rsidRPr="00285F07">
        <w:rPr>
          <w:rFonts w:ascii="Times New Roman" w:hAnsi="Times New Roman" w:cs="Times New Roman"/>
          <w:sz w:val="26"/>
          <w:szCs w:val="26"/>
        </w:rPr>
        <w:t xml:space="preserve">Контрольный орган </w:t>
      </w:r>
      <w:r w:rsidRPr="00285F07">
        <w:rPr>
          <w:rFonts w:ascii="Times New Roman" w:hAnsi="Times New Roman" w:cs="Times New Roman"/>
          <w:sz w:val="26"/>
          <w:szCs w:val="26"/>
        </w:rPr>
        <w:t>(</w:t>
      </w:r>
      <w:r w:rsidR="000C15BB" w:rsidRPr="00285F07">
        <w:rPr>
          <w:rFonts w:ascii="Times New Roman" w:hAnsi="Times New Roman" w:cs="Times New Roman"/>
          <w:sz w:val="26"/>
          <w:szCs w:val="26"/>
        </w:rPr>
        <w:t>муниципальный жилищный инспектор</w:t>
      </w:r>
      <w:r w:rsidRPr="00285F07">
        <w:rPr>
          <w:rFonts w:ascii="Times New Roman" w:hAnsi="Times New Roman" w:cs="Times New Roman"/>
          <w:sz w:val="26"/>
          <w:szCs w:val="26"/>
        </w:rPr>
        <w:t>) в пределах полномочий, предусмотренных законодательств</w:t>
      </w:r>
      <w:r w:rsidR="00A41565" w:rsidRPr="00285F07">
        <w:rPr>
          <w:rFonts w:ascii="Times New Roman" w:hAnsi="Times New Roman" w:cs="Times New Roman"/>
          <w:sz w:val="26"/>
          <w:szCs w:val="26"/>
        </w:rPr>
        <w:t>ом Российской Федерации, обязан</w:t>
      </w:r>
      <w:r w:rsidRPr="00285F07">
        <w:rPr>
          <w:rFonts w:ascii="Times New Roman" w:hAnsi="Times New Roman" w:cs="Times New Roman"/>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bookmarkStart w:id="6" w:name="Par318"/>
      <w:bookmarkEnd w:id="6"/>
      <w:r w:rsidRPr="00285F07">
        <w:rPr>
          <w:rFonts w:ascii="Times New Roman" w:hAnsi="Times New Roman" w:cs="Times New Roman"/>
          <w:color w:val="000000"/>
          <w:sz w:val="26"/>
          <w:szCs w:val="26"/>
        </w:rPr>
        <w:t>1)</w:t>
      </w:r>
      <w:r w:rsidR="006310B4"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2)</w:t>
      </w:r>
      <w:r w:rsidR="006310B4"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3)</w:t>
      </w:r>
      <w:r w:rsidR="001155EC"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85F07" w:rsidRDefault="00777414" w:rsidP="00CA3DCD">
      <w:pPr>
        <w:ind w:firstLine="709"/>
        <w:jc w:val="both"/>
        <w:rPr>
          <w:color w:val="000000"/>
          <w:sz w:val="26"/>
          <w:szCs w:val="26"/>
        </w:rPr>
      </w:pPr>
      <w:r w:rsidRPr="00285F07">
        <w:rPr>
          <w:color w:val="000000"/>
          <w:sz w:val="26"/>
          <w:szCs w:val="26"/>
        </w:rPr>
        <w:t>4)</w:t>
      </w:r>
      <w:r w:rsidR="0027246F" w:rsidRPr="00285F07">
        <w:rPr>
          <w:color w:val="000000"/>
          <w:sz w:val="26"/>
          <w:szCs w:val="26"/>
        </w:rPr>
        <w:t> </w:t>
      </w:r>
      <w:r w:rsidRPr="00285F0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5F07">
        <w:rPr>
          <w:color w:val="000000"/>
          <w:sz w:val="26"/>
          <w:szCs w:val="26"/>
        </w:rPr>
        <w:t>;</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5)</w:t>
      </w:r>
      <w:r w:rsidR="0027246F"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3.21.</w:t>
      </w:r>
      <w:r w:rsidR="00B0063A" w:rsidRPr="00285F07">
        <w:rPr>
          <w:rFonts w:ascii="Times New Roman" w:hAnsi="Times New Roman" w:cs="Times New Roman"/>
          <w:sz w:val="26"/>
          <w:szCs w:val="26"/>
        </w:rPr>
        <w:t> </w:t>
      </w:r>
      <w:r w:rsidR="00377A58" w:rsidRPr="00285F07">
        <w:rPr>
          <w:rFonts w:ascii="Times New Roman" w:hAnsi="Times New Roman" w:cs="Times New Roman"/>
          <w:sz w:val="26"/>
          <w:szCs w:val="26"/>
        </w:rPr>
        <w:t>Муниципальный жилищный инспектор</w:t>
      </w:r>
      <w:r w:rsidRPr="00285F07">
        <w:rPr>
          <w:rFonts w:ascii="Times New Roman" w:hAnsi="Times New Roman" w:cs="Times New Roman"/>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w:t>
      </w:r>
      <w:r w:rsidRPr="00285F07">
        <w:rPr>
          <w:rFonts w:ascii="Times New Roman" w:hAnsi="Times New Roman" w:cs="Times New Roman"/>
          <w:sz w:val="26"/>
          <w:szCs w:val="26"/>
        </w:rPr>
        <w:lastRenderedPageBreak/>
        <w:t xml:space="preserve">органами, с органами исполнительной власти </w:t>
      </w:r>
      <w:r w:rsidR="00C51C67" w:rsidRPr="00285F07">
        <w:rPr>
          <w:rFonts w:ascii="Times New Roman" w:hAnsi="Times New Roman" w:cs="Times New Roman"/>
          <w:sz w:val="26"/>
          <w:szCs w:val="26"/>
        </w:rPr>
        <w:t>Иркутской области</w:t>
      </w:r>
      <w:r w:rsidRPr="00285F07">
        <w:rPr>
          <w:rFonts w:ascii="Times New Roman" w:hAnsi="Times New Roman" w:cs="Times New Roman"/>
          <w:sz w:val="26"/>
          <w:szCs w:val="26"/>
        </w:rPr>
        <w:t>, органами местного самоуправления, правоохранительными органами, организациями и гражданами.</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377A58" w:rsidRPr="00285F07">
        <w:rPr>
          <w:rFonts w:ascii="Times New Roman" w:hAnsi="Times New Roman" w:cs="Times New Roman"/>
          <w:sz w:val="26"/>
          <w:szCs w:val="26"/>
        </w:rPr>
        <w:t>Муниципальный жилищный инспектор</w:t>
      </w:r>
      <w:r w:rsidRPr="00285F07">
        <w:rPr>
          <w:rFonts w:ascii="Times New Roman" w:hAnsi="Times New Roman" w:cs="Times New Roman"/>
          <w:sz w:val="26"/>
          <w:szCs w:val="26"/>
        </w:rPr>
        <w:t xml:space="preserve"> направля</w:t>
      </w:r>
      <w:r w:rsidR="00377A58" w:rsidRPr="00285F07">
        <w:rPr>
          <w:rFonts w:ascii="Times New Roman" w:hAnsi="Times New Roman" w:cs="Times New Roman"/>
          <w:sz w:val="26"/>
          <w:szCs w:val="26"/>
        </w:rPr>
        <w:t>е</w:t>
      </w:r>
      <w:r w:rsidRPr="00285F07">
        <w:rPr>
          <w:rFonts w:ascii="Times New Roman" w:hAnsi="Times New Roman" w:cs="Times New Roman"/>
          <w:sz w:val="26"/>
          <w:szCs w:val="26"/>
        </w:rPr>
        <w:t>т копию указанного акта в орган власти, уполномоченный на привлечение к соответствующей ответственности.</w:t>
      </w:r>
    </w:p>
    <w:p w:rsidR="00777414" w:rsidRPr="00285F07" w:rsidRDefault="00777414" w:rsidP="00CA3DCD">
      <w:pPr>
        <w:pStyle w:val="ConsPlusNormal"/>
        <w:ind w:firstLine="709"/>
        <w:jc w:val="both"/>
        <w:rPr>
          <w:rFonts w:ascii="Times New Roman" w:hAnsi="Times New Roman" w:cs="Times New Roman"/>
          <w:sz w:val="26"/>
          <w:szCs w:val="26"/>
        </w:rPr>
      </w:pPr>
    </w:p>
    <w:p w:rsidR="00777414" w:rsidRPr="00285F07" w:rsidRDefault="00C51C67" w:rsidP="00CA3DCD">
      <w:pPr>
        <w:pStyle w:val="ConsPlusNormal"/>
        <w:ind w:firstLine="0"/>
        <w:jc w:val="center"/>
        <w:rPr>
          <w:rFonts w:ascii="Times New Roman" w:hAnsi="Times New Roman" w:cs="Times New Roman"/>
          <w:b/>
          <w:bCs/>
          <w:sz w:val="26"/>
          <w:szCs w:val="26"/>
        </w:rPr>
      </w:pPr>
      <w:r w:rsidRPr="00285F07">
        <w:rPr>
          <w:rFonts w:ascii="Times New Roman" w:hAnsi="Times New Roman" w:cs="Times New Roman"/>
          <w:b/>
          <w:bCs/>
          <w:sz w:val="26"/>
          <w:szCs w:val="26"/>
        </w:rPr>
        <w:t xml:space="preserve">Раздел </w:t>
      </w:r>
      <w:r w:rsidR="00777414" w:rsidRPr="00285F07">
        <w:rPr>
          <w:rFonts w:ascii="Times New Roman" w:hAnsi="Times New Roman" w:cs="Times New Roman"/>
          <w:b/>
          <w:bCs/>
          <w:sz w:val="26"/>
          <w:szCs w:val="26"/>
        </w:rPr>
        <w:t xml:space="preserve">4. Обжалование решений </w:t>
      </w:r>
      <w:r w:rsidR="00D95C1D" w:rsidRPr="00285F07">
        <w:rPr>
          <w:rFonts w:ascii="Times New Roman" w:hAnsi="Times New Roman" w:cs="Times New Roman"/>
          <w:b/>
          <w:bCs/>
          <w:sz w:val="26"/>
          <w:szCs w:val="26"/>
        </w:rPr>
        <w:t>Контрольного органа</w:t>
      </w:r>
      <w:r w:rsidR="00777414" w:rsidRPr="00285F07">
        <w:rPr>
          <w:rFonts w:ascii="Times New Roman" w:hAnsi="Times New Roman" w:cs="Times New Roman"/>
          <w:b/>
          <w:bCs/>
          <w:sz w:val="26"/>
          <w:szCs w:val="26"/>
        </w:rPr>
        <w:t xml:space="preserve">, действий (бездействия) </w:t>
      </w:r>
      <w:r w:rsidR="00A6065E">
        <w:rPr>
          <w:rFonts w:ascii="Times New Roman" w:hAnsi="Times New Roman" w:cs="Times New Roman"/>
          <w:b/>
          <w:bCs/>
          <w:sz w:val="26"/>
          <w:szCs w:val="26"/>
        </w:rPr>
        <w:t>муниципального жилищного инспектора</w:t>
      </w:r>
    </w:p>
    <w:p w:rsidR="00A6065E" w:rsidRDefault="00A6065E" w:rsidP="00CA3DCD">
      <w:pPr>
        <w:pStyle w:val="ConsPlusNormal"/>
        <w:ind w:firstLine="709"/>
        <w:jc w:val="both"/>
        <w:rPr>
          <w:rFonts w:ascii="Times New Roman" w:hAnsi="Times New Roman" w:cs="Times New Roman"/>
          <w:sz w:val="26"/>
          <w:szCs w:val="26"/>
        </w:rPr>
      </w:pP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4.1.</w:t>
      </w:r>
      <w:r w:rsidR="008378CC" w:rsidRPr="00285F07">
        <w:rPr>
          <w:rFonts w:ascii="Times New Roman" w:hAnsi="Times New Roman" w:cs="Times New Roman"/>
          <w:sz w:val="26"/>
          <w:szCs w:val="26"/>
        </w:rPr>
        <w:t> </w:t>
      </w:r>
      <w:r w:rsidRPr="00285F07">
        <w:rPr>
          <w:rFonts w:ascii="Times New Roman" w:hAnsi="Times New Roman" w:cs="Times New Roman"/>
          <w:sz w:val="26"/>
          <w:szCs w:val="26"/>
        </w:rPr>
        <w:t xml:space="preserve">Решения </w:t>
      </w:r>
      <w:r w:rsidR="008378CC" w:rsidRPr="00285F07">
        <w:rPr>
          <w:rFonts w:ascii="Times New Roman" w:hAnsi="Times New Roman" w:cs="Times New Roman"/>
          <w:sz w:val="26"/>
          <w:szCs w:val="26"/>
        </w:rPr>
        <w:t>Контрольного органа</w:t>
      </w:r>
      <w:r w:rsidRPr="00285F07">
        <w:rPr>
          <w:rFonts w:ascii="Times New Roman" w:hAnsi="Times New Roman" w:cs="Times New Roman"/>
          <w:sz w:val="26"/>
          <w:szCs w:val="26"/>
        </w:rPr>
        <w:t xml:space="preserve">, действия (бездействие) </w:t>
      </w:r>
      <w:r w:rsidR="00024A82" w:rsidRPr="00285F07">
        <w:rPr>
          <w:rFonts w:ascii="Times New Roman" w:hAnsi="Times New Roman" w:cs="Times New Roman"/>
          <w:sz w:val="26"/>
          <w:szCs w:val="26"/>
        </w:rPr>
        <w:t>муниципального жилищного инспектора</w:t>
      </w:r>
      <w:r w:rsidRPr="00285F07">
        <w:rPr>
          <w:rFonts w:ascii="Times New Roman" w:hAnsi="Times New Roman" w:cs="Times New Roman"/>
          <w:sz w:val="26"/>
          <w:szCs w:val="26"/>
        </w:rPr>
        <w:t xml:space="preserve"> могут быть обжалованы в порядке, установленном главой 9 Федерального закона № 248-ФЗ.</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4.2.</w:t>
      </w:r>
      <w:r w:rsidR="008378CC"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1)</w:t>
      </w:r>
      <w:r w:rsidR="008378CC"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решений о проведении контрольных мероприятий;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2)</w:t>
      </w:r>
      <w:r w:rsidR="008378CC" w:rsidRPr="00285F07">
        <w:rPr>
          <w:rFonts w:ascii="Times New Roman" w:hAnsi="Times New Roman" w:cs="Times New Roman"/>
          <w:sz w:val="26"/>
          <w:szCs w:val="26"/>
        </w:rPr>
        <w:t> </w:t>
      </w:r>
      <w:r w:rsidRPr="00285F07">
        <w:rPr>
          <w:rFonts w:ascii="Times New Roman" w:hAnsi="Times New Roman" w:cs="Times New Roman"/>
          <w:sz w:val="26"/>
          <w:szCs w:val="26"/>
        </w:rPr>
        <w:t>актов контрольных мероприятий, предписаний об устранении выявленных нарушений;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3)</w:t>
      </w:r>
      <w:r w:rsidR="008378CC" w:rsidRPr="00285F07">
        <w:rPr>
          <w:rFonts w:ascii="Times New Roman" w:hAnsi="Times New Roman" w:cs="Times New Roman"/>
          <w:sz w:val="26"/>
          <w:szCs w:val="26"/>
        </w:rPr>
        <w:t> </w:t>
      </w:r>
      <w:r w:rsidRPr="00285F07">
        <w:rPr>
          <w:rFonts w:ascii="Times New Roman" w:hAnsi="Times New Roman" w:cs="Times New Roman"/>
          <w:sz w:val="26"/>
          <w:szCs w:val="26"/>
        </w:rPr>
        <w:t xml:space="preserve">действий (бездействия) </w:t>
      </w:r>
      <w:r w:rsidR="00024A82" w:rsidRPr="00285F07">
        <w:rPr>
          <w:rFonts w:ascii="Times New Roman" w:hAnsi="Times New Roman" w:cs="Times New Roman"/>
          <w:sz w:val="26"/>
          <w:szCs w:val="26"/>
        </w:rPr>
        <w:t>муниципального жилищного инспектора</w:t>
      </w:r>
      <w:r w:rsidRPr="00285F07">
        <w:rPr>
          <w:rFonts w:ascii="Times New Roman" w:hAnsi="Times New Roman" w:cs="Times New Roman"/>
          <w:sz w:val="26"/>
          <w:szCs w:val="26"/>
        </w:rPr>
        <w:t xml:space="preserve"> в рамках контрольных мероприятий.</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4.3.</w:t>
      </w:r>
      <w:r w:rsidR="008378CC" w:rsidRPr="00285F07">
        <w:rPr>
          <w:rFonts w:ascii="Times New Roman" w:hAnsi="Times New Roman" w:cs="Times New Roman"/>
          <w:sz w:val="26"/>
          <w:szCs w:val="26"/>
        </w:rPr>
        <w:t> </w:t>
      </w:r>
      <w:r w:rsidRPr="00285F07">
        <w:rPr>
          <w:rFonts w:ascii="Times New Roman" w:hAnsi="Times New Roman" w:cs="Times New Roman"/>
          <w:sz w:val="26"/>
          <w:szCs w:val="26"/>
        </w:rPr>
        <w:t xml:space="preserve">Жалоба подается контролируемым лицом в </w:t>
      </w:r>
      <w:r w:rsidR="00017920">
        <w:rPr>
          <w:rFonts w:ascii="Times New Roman" w:hAnsi="Times New Roman" w:cs="Times New Roman"/>
          <w:sz w:val="26"/>
          <w:szCs w:val="26"/>
        </w:rPr>
        <w:t>Контрольный</w:t>
      </w:r>
      <w:r w:rsidRPr="00285F07">
        <w:rPr>
          <w:rFonts w:ascii="Times New Roman" w:hAnsi="Times New Roman" w:cs="Times New Roman"/>
          <w:sz w:val="26"/>
          <w:szCs w:val="26"/>
        </w:rPr>
        <w:t xml:space="preserve"> орган в электронном виде с использованием единого портала государственных и муниципальных услуг</w:t>
      </w:r>
      <w:r w:rsidRPr="00285F07">
        <w:rPr>
          <w:rFonts w:ascii="Times New Roman" w:hAnsi="Times New Roman" w:cs="Times New Roman"/>
          <w:sz w:val="26"/>
          <w:szCs w:val="26"/>
          <w:shd w:val="clear" w:color="auto" w:fill="FFFFFF"/>
        </w:rPr>
        <w:t xml:space="preserve"> и (или) регионального портала государственных и муниципальных услуг</w:t>
      </w:r>
      <w:r w:rsidR="00A7472F" w:rsidRPr="00285F07">
        <w:rPr>
          <w:rFonts w:ascii="Times New Roman" w:hAnsi="Times New Roman" w:cs="Times New Roman"/>
          <w:sz w:val="26"/>
          <w:szCs w:val="26"/>
          <w:shd w:val="clear" w:color="auto" w:fill="FFFFFF"/>
        </w:rPr>
        <w:t>.</w:t>
      </w:r>
    </w:p>
    <w:p w:rsidR="00777414" w:rsidRPr="00285F07" w:rsidRDefault="00777414" w:rsidP="00CA3DCD">
      <w:pPr>
        <w:pStyle w:val="s1"/>
        <w:rPr>
          <w:rFonts w:ascii="Times New Roman" w:hAnsi="Times New Roman" w:cs="Times New Roman"/>
        </w:rPr>
      </w:pPr>
      <w:r w:rsidRPr="00285F07">
        <w:rPr>
          <w:rFonts w:ascii="Times New Roman" w:hAnsi="Times New Roman" w:cs="Times New Roma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378CC" w:rsidRPr="00285F07">
        <w:rPr>
          <w:rFonts w:ascii="Times New Roman" w:hAnsi="Times New Roman" w:cs="Times New Roman"/>
        </w:rPr>
        <w:t>мэра МО «Братский район»</w:t>
      </w:r>
      <w:r w:rsidRPr="00285F07">
        <w:rPr>
          <w:rFonts w:ascii="Times New Roman" w:hAnsi="Times New Roman" w:cs="Times New Roman"/>
        </w:rPr>
        <w:t xml:space="preserve"> с предварительным информированием </w:t>
      </w:r>
      <w:r w:rsidR="008378CC" w:rsidRPr="00285F07">
        <w:rPr>
          <w:rFonts w:ascii="Times New Roman" w:hAnsi="Times New Roman" w:cs="Times New Roman"/>
        </w:rPr>
        <w:t>мэра МО «Братский район»</w:t>
      </w:r>
      <w:r w:rsidRPr="00285F07">
        <w:rPr>
          <w:rFonts w:ascii="Times New Roman" w:hAnsi="Times New Roman" w:cs="Times New Roman"/>
        </w:rPr>
        <w:t xml:space="preserve"> о наличии в</w:t>
      </w:r>
      <w:r w:rsidRPr="00285F07">
        <w:rPr>
          <w:rFonts w:ascii="Times New Roman" w:hAnsi="Times New Roman" w:cs="Times New Roman"/>
          <w:i/>
          <w:iCs/>
        </w:rPr>
        <w:t xml:space="preserve"> </w:t>
      </w:r>
      <w:r w:rsidRPr="00285F07">
        <w:rPr>
          <w:rFonts w:ascii="Times New Roman" w:hAnsi="Times New Roman" w:cs="Times New Roman"/>
        </w:rPr>
        <w:t>жалобе (документах) сведений, составляющих государственную или иную охраняемую законом тайну.</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4.4.</w:t>
      </w:r>
      <w:r w:rsidR="008378CC" w:rsidRPr="00285F07">
        <w:rPr>
          <w:rFonts w:ascii="Times New Roman" w:hAnsi="Times New Roman" w:cs="Times New Roman"/>
          <w:sz w:val="26"/>
          <w:szCs w:val="26"/>
        </w:rPr>
        <w:t> </w:t>
      </w:r>
      <w:r w:rsidRPr="00285F07">
        <w:rPr>
          <w:rFonts w:ascii="Times New Roman" w:hAnsi="Times New Roman" w:cs="Times New Roman"/>
          <w:sz w:val="26"/>
          <w:szCs w:val="26"/>
        </w:rPr>
        <w:t xml:space="preserve">Жалоба на решение </w:t>
      </w:r>
      <w:r w:rsidR="008378CC" w:rsidRPr="00285F07">
        <w:rPr>
          <w:rFonts w:ascii="Times New Roman" w:hAnsi="Times New Roman" w:cs="Times New Roman"/>
          <w:sz w:val="26"/>
          <w:szCs w:val="26"/>
        </w:rPr>
        <w:t>Контрольного органа</w:t>
      </w:r>
      <w:r w:rsidRPr="00285F07">
        <w:rPr>
          <w:rFonts w:ascii="Times New Roman" w:hAnsi="Times New Roman" w:cs="Times New Roman"/>
          <w:sz w:val="26"/>
          <w:szCs w:val="26"/>
        </w:rPr>
        <w:t xml:space="preserve">, действия (бездействие) </w:t>
      </w:r>
      <w:r w:rsidR="00D91821" w:rsidRPr="00285F07">
        <w:rPr>
          <w:rFonts w:ascii="Times New Roman" w:hAnsi="Times New Roman" w:cs="Times New Roman"/>
          <w:sz w:val="26"/>
          <w:szCs w:val="26"/>
        </w:rPr>
        <w:t>муниципального жилищного инспектора</w:t>
      </w:r>
      <w:r w:rsidRPr="00285F07">
        <w:rPr>
          <w:rFonts w:ascii="Times New Roman" w:hAnsi="Times New Roman" w:cs="Times New Roman"/>
          <w:sz w:val="26"/>
          <w:szCs w:val="26"/>
        </w:rPr>
        <w:t xml:space="preserve"> рассматривается </w:t>
      </w:r>
      <w:r w:rsidR="008378CC" w:rsidRPr="00285F07">
        <w:rPr>
          <w:rFonts w:ascii="Times New Roman" w:hAnsi="Times New Roman" w:cs="Times New Roman"/>
          <w:sz w:val="26"/>
          <w:szCs w:val="26"/>
        </w:rPr>
        <w:t>мэром МО «Братский район»</w:t>
      </w:r>
      <w:r w:rsidRPr="00285F07">
        <w:rPr>
          <w:rFonts w:ascii="Times New Roman" w:hAnsi="Times New Roman" w:cs="Times New Roman"/>
          <w:sz w:val="26"/>
          <w:szCs w:val="26"/>
        </w:rPr>
        <w:t>.</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4.5.</w:t>
      </w:r>
      <w:r w:rsidR="008378CC"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Жалоба на решение </w:t>
      </w:r>
      <w:r w:rsidR="00F11F4A" w:rsidRPr="00285F07">
        <w:rPr>
          <w:rFonts w:ascii="Times New Roman" w:hAnsi="Times New Roman" w:cs="Times New Roman"/>
          <w:color w:val="000000"/>
          <w:sz w:val="26"/>
          <w:szCs w:val="26"/>
        </w:rPr>
        <w:t>Контрольного органа</w:t>
      </w:r>
      <w:r w:rsidRPr="00285F07">
        <w:rPr>
          <w:rFonts w:ascii="Times New Roman" w:hAnsi="Times New Roman" w:cs="Times New Roman"/>
          <w:color w:val="000000"/>
          <w:sz w:val="26"/>
          <w:szCs w:val="26"/>
        </w:rPr>
        <w:t xml:space="preserve">, действия (бездействие) </w:t>
      </w:r>
      <w:r w:rsidR="009F7ED2" w:rsidRPr="00285F07">
        <w:rPr>
          <w:rFonts w:ascii="Times New Roman" w:hAnsi="Times New Roman" w:cs="Times New Roman"/>
          <w:color w:val="000000"/>
          <w:sz w:val="26"/>
          <w:szCs w:val="26"/>
        </w:rPr>
        <w:t>муниципального жилищного инспектора</w:t>
      </w:r>
      <w:r w:rsidRPr="00285F07">
        <w:rPr>
          <w:rFonts w:ascii="Times New Roman" w:hAnsi="Times New Roman" w:cs="Times New Roman"/>
          <w:color w:val="000000"/>
          <w:sz w:val="26"/>
          <w:szCs w:val="26"/>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 xml:space="preserve">Жалоба на предписание </w:t>
      </w:r>
      <w:r w:rsidR="00F11F4A" w:rsidRPr="00285F07">
        <w:rPr>
          <w:rFonts w:ascii="Times New Roman" w:hAnsi="Times New Roman" w:cs="Times New Roman"/>
          <w:color w:val="000000"/>
          <w:sz w:val="26"/>
          <w:szCs w:val="26"/>
        </w:rPr>
        <w:t>Контрольного органа</w:t>
      </w:r>
      <w:r w:rsidRPr="00285F07">
        <w:rPr>
          <w:rFonts w:ascii="Times New Roman" w:hAnsi="Times New Roman" w:cs="Times New Roman"/>
          <w:color w:val="000000"/>
          <w:sz w:val="26"/>
          <w:szCs w:val="26"/>
        </w:rPr>
        <w:t xml:space="preserve"> может быть подана в течение 10 рабочих дней с момента получения контролируемым лицом предписания.</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lastRenderedPageBreak/>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F11F4A" w:rsidRPr="00285F07">
        <w:rPr>
          <w:rFonts w:ascii="Times New Roman" w:hAnsi="Times New Roman" w:cs="Times New Roman"/>
          <w:color w:val="000000"/>
          <w:sz w:val="26"/>
          <w:szCs w:val="26"/>
        </w:rPr>
        <w:t>Контрольным органом</w:t>
      </w:r>
      <w:r w:rsidRPr="00285F07">
        <w:rPr>
          <w:rFonts w:ascii="Times New Roman" w:hAnsi="Times New Roman" w:cs="Times New Roman"/>
          <w:color w:val="000000"/>
          <w:sz w:val="26"/>
          <w:szCs w:val="26"/>
        </w:rPr>
        <w:t xml:space="preserve"> (</w:t>
      </w:r>
      <w:r w:rsidR="008D4F58" w:rsidRPr="00285F07">
        <w:rPr>
          <w:rFonts w:ascii="Times New Roman" w:hAnsi="Times New Roman" w:cs="Times New Roman"/>
          <w:color w:val="000000"/>
          <w:sz w:val="26"/>
          <w:szCs w:val="26"/>
        </w:rPr>
        <w:t>должностным лицом</w:t>
      </w:r>
      <w:r w:rsidRPr="00285F07">
        <w:rPr>
          <w:rFonts w:ascii="Times New Roman" w:hAnsi="Times New Roman" w:cs="Times New Roman"/>
          <w:color w:val="000000"/>
          <w:sz w:val="26"/>
          <w:szCs w:val="26"/>
        </w:rPr>
        <w:t>, уполномоченным на рассмотрение жалобы).</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4.6.</w:t>
      </w:r>
      <w:r w:rsidR="008378CC"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Жалоба на решение </w:t>
      </w:r>
      <w:r w:rsidR="00F11F4A" w:rsidRPr="00285F07">
        <w:rPr>
          <w:rFonts w:ascii="Times New Roman" w:hAnsi="Times New Roman" w:cs="Times New Roman"/>
          <w:color w:val="000000"/>
          <w:sz w:val="26"/>
          <w:szCs w:val="26"/>
        </w:rPr>
        <w:t>Контрольного органа</w:t>
      </w:r>
      <w:r w:rsidRPr="00285F07">
        <w:rPr>
          <w:rFonts w:ascii="Times New Roman" w:hAnsi="Times New Roman" w:cs="Times New Roman"/>
          <w:color w:val="000000"/>
          <w:sz w:val="26"/>
          <w:szCs w:val="26"/>
        </w:rPr>
        <w:t xml:space="preserve">, действия (бездействие) </w:t>
      </w:r>
      <w:r w:rsidR="00A31139" w:rsidRPr="00285F07">
        <w:rPr>
          <w:rFonts w:ascii="Times New Roman" w:hAnsi="Times New Roman" w:cs="Times New Roman"/>
          <w:color w:val="000000"/>
          <w:sz w:val="26"/>
          <w:szCs w:val="26"/>
        </w:rPr>
        <w:t>муниципального жилищного инспектора</w:t>
      </w:r>
      <w:r w:rsidRPr="00285F07">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rsidR="00777414" w:rsidRPr="00285F07" w:rsidRDefault="00777414" w:rsidP="00CA3DCD">
      <w:pPr>
        <w:pStyle w:val="ConsPlusNormal"/>
        <w:ind w:firstLine="709"/>
        <w:jc w:val="both"/>
        <w:rPr>
          <w:rFonts w:ascii="Times New Roman" w:hAnsi="Times New Roman" w:cs="Times New Roman"/>
          <w:sz w:val="26"/>
          <w:szCs w:val="26"/>
        </w:rPr>
      </w:pPr>
      <w:r w:rsidRPr="00285F07">
        <w:rPr>
          <w:rFonts w:ascii="Times New Roman" w:hAnsi="Times New Roman" w:cs="Times New Roman"/>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11F4A" w:rsidRPr="00285F07">
        <w:rPr>
          <w:rFonts w:ascii="Times New Roman" w:hAnsi="Times New Roman" w:cs="Times New Roman"/>
          <w:sz w:val="26"/>
          <w:szCs w:val="26"/>
        </w:rPr>
        <w:t xml:space="preserve">мэром МО «Братский район» </w:t>
      </w:r>
      <w:r w:rsidRPr="00285F07">
        <w:rPr>
          <w:rFonts w:ascii="Times New Roman" w:hAnsi="Times New Roman" w:cs="Times New Roman"/>
          <w:sz w:val="26"/>
          <w:szCs w:val="26"/>
        </w:rPr>
        <w:t>не более чем на 20 рабочих дней.</w:t>
      </w:r>
    </w:p>
    <w:p w:rsidR="00777414" w:rsidRPr="00285F07" w:rsidRDefault="00777414" w:rsidP="00CA3DCD">
      <w:pPr>
        <w:pStyle w:val="1"/>
        <w:ind w:firstLine="709"/>
        <w:jc w:val="both"/>
        <w:rPr>
          <w:rFonts w:ascii="Times New Roman" w:hAnsi="Times New Roman" w:cs="Times New Roman"/>
          <w:sz w:val="26"/>
          <w:szCs w:val="26"/>
        </w:rPr>
      </w:pPr>
    </w:p>
    <w:p w:rsidR="00132685" w:rsidRPr="00285F07" w:rsidRDefault="00C51C67" w:rsidP="00CA3DCD">
      <w:pPr>
        <w:pStyle w:val="1"/>
        <w:jc w:val="center"/>
        <w:rPr>
          <w:rFonts w:ascii="Times New Roman" w:hAnsi="Times New Roman" w:cs="Times New Roman"/>
          <w:b/>
          <w:bCs/>
          <w:sz w:val="26"/>
          <w:szCs w:val="26"/>
        </w:rPr>
      </w:pPr>
      <w:r w:rsidRPr="00285F07">
        <w:rPr>
          <w:rFonts w:ascii="Times New Roman" w:hAnsi="Times New Roman" w:cs="Times New Roman"/>
          <w:b/>
          <w:bCs/>
          <w:sz w:val="26"/>
          <w:szCs w:val="26"/>
        </w:rPr>
        <w:t xml:space="preserve">Раздел </w:t>
      </w:r>
      <w:r w:rsidR="00777414" w:rsidRPr="00285F07">
        <w:rPr>
          <w:rFonts w:ascii="Times New Roman" w:hAnsi="Times New Roman" w:cs="Times New Roman"/>
          <w:b/>
          <w:bCs/>
          <w:sz w:val="26"/>
          <w:szCs w:val="26"/>
        </w:rPr>
        <w:t>5. Ключевые показатели муниципального</w:t>
      </w:r>
    </w:p>
    <w:p w:rsidR="00777414" w:rsidRPr="00285F07" w:rsidRDefault="00777414" w:rsidP="00CA3DCD">
      <w:pPr>
        <w:pStyle w:val="1"/>
        <w:jc w:val="center"/>
        <w:rPr>
          <w:rFonts w:ascii="Times New Roman" w:hAnsi="Times New Roman" w:cs="Times New Roman"/>
          <w:b/>
          <w:bCs/>
          <w:color w:val="000000"/>
          <w:sz w:val="26"/>
          <w:szCs w:val="26"/>
        </w:rPr>
      </w:pPr>
      <w:r w:rsidRPr="00285F07">
        <w:rPr>
          <w:rFonts w:ascii="Times New Roman" w:hAnsi="Times New Roman" w:cs="Times New Roman"/>
          <w:b/>
          <w:bCs/>
          <w:color w:val="000000"/>
          <w:sz w:val="26"/>
          <w:szCs w:val="26"/>
        </w:rPr>
        <w:t>жилищного контроля</w:t>
      </w:r>
      <w:r w:rsidR="00132685" w:rsidRPr="00285F07">
        <w:rPr>
          <w:rFonts w:ascii="Times New Roman" w:hAnsi="Times New Roman" w:cs="Times New Roman"/>
          <w:b/>
          <w:bCs/>
          <w:color w:val="000000"/>
          <w:sz w:val="26"/>
          <w:szCs w:val="26"/>
        </w:rPr>
        <w:t xml:space="preserve"> </w:t>
      </w:r>
      <w:r w:rsidRPr="00285F07">
        <w:rPr>
          <w:rFonts w:ascii="Times New Roman" w:hAnsi="Times New Roman" w:cs="Times New Roman"/>
          <w:b/>
          <w:bCs/>
          <w:color w:val="000000"/>
          <w:sz w:val="26"/>
          <w:szCs w:val="26"/>
        </w:rPr>
        <w:t>и их целевые значения</w:t>
      </w:r>
    </w:p>
    <w:p w:rsidR="00777414" w:rsidRPr="00285F07" w:rsidRDefault="00777414" w:rsidP="00CA3DCD">
      <w:pPr>
        <w:pStyle w:val="1"/>
        <w:jc w:val="center"/>
        <w:rPr>
          <w:rFonts w:ascii="Times New Roman" w:hAnsi="Times New Roman" w:cs="Times New Roman"/>
          <w:b/>
          <w:bCs/>
          <w:color w:val="000000"/>
          <w:sz w:val="26"/>
          <w:szCs w:val="26"/>
        </w:rPr>
      </w:pPr>
    </w:p>
    <w:p w:rsidR="00030934" w:rsidRPr="00030934" w:rsidRDefault="00030934" w:rsidP="00030934">
      <w:pPr>
        <w:suppressAutoHyphens/>
        <w:ind w:firstLine="709"/>
        <w:jc w:val="both"/>
        <w:rPr>
          <w:sz w:val="28"/>
          <w:szCs w:val="28"/>
          <w:lang w:eastAsia="zh-CN"/>
        </w:rPr>
      </w:pPr>
      <w:r w:rsidRPr="00030934">
        <w:rPr>
          <w:sz w:val="28"/>
          <w:szCs w:val="28"/>
          <w:lang w:eastAsia="zh-CN"/>
        </w:rPr>
        <w:t>5.1.</w:t>
      </w:r>
      <w:r>
        <w:rPr>
          <w:sz w:val="28"/>
          <w:szCs w:val="28"/>
          <w:lang w:eastAsia="zh-CN"/>
        </w:rPr>
        <w:t> </w:t>
      </w:r>
      <w:r w:rsidRPr="00030934">
        <w:rPr>
          <w:sz w:val="28"/>
          <w:szCs w:val="28"/>
          <w:lang w:eastAsia="zh-CN"/>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30934" w:rsidRPr="00030934" w:rsidRDefault="00030934" w:rsidP="00030934">
      <w:pPr>
        <w:suppressAutoHyphens/>
        <w:ind w:firstLine="709"/>
        <w:jc w:val="both"/>
        <w:rPr>
          <w:sz w:val="28"/>
          <w:szCs w:val="28"/>
          <w:lang w:eastAsia="zh-CN"/>
        </w:rPr>
      </w:pPr>
      <w:r w:rsidRPr="00030934">
        <w:rPr>
          <w:sz w:val="28"/>
          <w:szCs w:val="28"/>
          <w:lang w:eastAsia="zh-CN"/>
        </w:rPr>
        <w:t>5.2.</w:t>
      </w:r>
      <w:r>
        <w:rPr>
          <w:sz w:val="28"/>
          <w:szCs w:val="28"/>
          <w:lang w:eastAsia="zh-CN"/>
        </w:rPr>
        <w:t> </w:t>
      </w:r>
      <w:r w:rsidRPr="00030934">
        <w:rPr>
          <w:sz w:val="28"/>
          <w:szCs w:val="28"/>
          <w:lang w:eastAsia="zh-CN"/>
        </w:rPr>
        <w:t>Ключевые показатели вида контроля и их целевые значения, индикативные показатели муниципального жилищного контроля</w:t>
      </w:r>
      <w:r w:rsidR="00203D37">
        <w:rPr>
          <w:sz w:val="28"/>
          <w:szCs w:val="28"/>
          <w:lang w:eastAsia="zh-CN"/>
        </w:rPr>
        <w:t xml:space="preserve">, </w:t>
      </w:r>
      <w:r w:rsidR="006D2E3A">
        <w:rPr>
          <w:sz w:val="28"/>
          <w:szCs w:val="28"/>
          <w:lang w:eastAsia="zh-CN"/>
        </w:rPr>
        <w:t>установлены</w:t>
      </w:r>
      <w:r w:rsidR="00203D37">
        <w:rPr>
          <w:sz w:val="28"/>
          <w:szCs w:val="28"/>
          <w:lang w:eastAsia="zh-CN"/>
        </w:rPr>
        <w:t xml:space="preserve"> Приложени</w:t>
      </w:r>
      <w:r w:rsidR="006D2E3A">
        <w:rPr>
          <w:sz w:val="28"/>
          <w:szCs w:val="28"/>
          <w:lang w:eastAsia="zh-CN"/>
        </w:rPr>
        <w:t>ем</w:t>
      </w:r>
      <w:r w:rsidR="00203D37">
        <w:rPr>
          <w:sz w:val="28"/>
          <w:szCs w:val="28"/>
          <w:lang w:eastAsia="zh-CN"/>
        </w:rPr>
        <w:t xml:space="preserve"> №2 к настоящему Положению</w:t>
      </w:r>
      <w:r w:rsidR="006D2E3A">
        <w:rPr>
          <w:sz w:val="28"/>
          <w:szCs w:val="28"/>
          <w:lang w:eastAsia="zh-CN"/>
        </w:rPr>
        <w:t xml:space="preserve"> и</w:t>
      </w:r>
      <w:r w:rsidRPr="00030934">
        <w:rPr>
          <w:sz w:val="28"/>
          <w:szCs w:val="28"/>
          <w:lang w:eastAsia="zh-CN"/>
        </w:rPr>
        <w:t xml:space="preserve"> утверждаются </w:t>
      </w:r>
      <w:r>
        <w:rPr>
          <w:sz w:val="28"/>
          <w:szCs w:val="28"/>
          <w:lang w:eastAsia="zh-CN"/>
        </w:rPr>
        <w:t>Думой муниципального образования «Братский район»</w:t>
      </w:r>
      <w:r w:rsidRPr="00030934">
        <w:rPr>
          <w:sz w:val="28"/>
          <w:szCs w:val="28"/>
          <w:lang w:eastAsia="zh-CN"/>
        </w:rPr>
        <w:t>.</w:t>
      </w:r>
    </w:p>
    <w:p w:rsidR="00285F07" w:rsidRPr="00285F07" w:rsidRDefault="00285F07" w:rsidP="00CA3DCD">
      <w:pPr>
        <w:pStyle w:val="1"/>
        <w:ind w:firstLine="709"/>
        <w:jc w:val="both"/>
        <w:rPr>
          <w:rFonts w:ascii="Times New Roman" w:hAnsi="Times New Roman" w:cs="Times New Roman"/>
          <w:sz w:val="26"/>
          <w:szCs w:val="26"/>
        </w:rPr>
      </w:pPr>
    </w:p>
    <w:p w:rsidR="00285F07" w:rsidRPr="00285F07" w:rsidRDefault="00285F07" w:rsidP="00CA3DCD">
      <w:pPr>
        <w:pStyle w:val="1"/>
        <w:ind w:firstLine="709"/>
        <w:jc w:val="both"/>
        <w:rPr>
          <w:rFonts w:ascii="Times New Roman" w:hAnsi="Times New Roman" w:cs="Times New Roman"/>
          <w:sz w:val="26"/>
          <w:szCs w:val="26"/>
        </w:rPr>
      </w:pPr>
    </w:p>
    <w:p w:rsidR="0045542C" w:rsidRPr="00285F07" w:rsidRDefault="0045542C">
      <w:pPr>
        <w:spacing w:after="160" w:line="259" w:lineRule="auto"/>
        <w:rPr>
          <w:b/>
          <w:sz w:val="26"/>
          <w:szCs w:val="26"/>
          <w:lang w:eastAsia="zh-CN"/>
        </w:rPr>
      </w:pPr>
      <w:r w:rsidRPr="00285F07">
        <w:rPr>
          <w:sz w:val="26"/>
          <w:szCs w:val="26"/>
        </w:rPr>
        <w:br w:type="page"/>
      </w:r>
    </w:p>
    <w:p w:rsidR="00777414" w:rsidRPr="00285F07" w:rsidRDefault="00777414" w:rsidP="00CA3DCD">
      <w:pPr>
        <w:pStyle w:val="ConsPlusNormal"/>
        <w:ind w:firstLine="0"/>
        <w:jc w:val="right"/>
        <w:rPr>
          <w:rFonts w:ascii="Times New Roman" w:hAnsi="Times New Roman" w:cs="Times New Roman"/>
          <w:sz w:val="26"/>
          <w:szCs w:val="26"/>
        </w:rPr>
      </w:pPr>
      <w:r w:rsidRPr="00285F07">
        <w:rPr>
          <w:rFonts w:ascii="Times New Roman" w:hAnsi="Times New Roman" w:cs="Times New Roman"/>
          <w:color w:val="000000"/>
          <w:sz w:val="26"/>
          <w:szCs w:val="26"/>
        </w:rPr>
        <w:lastRenderedPageBreak/>
        <w:t xml:space="preserve">Приложение № </w:t>
      </w:r>
      <w:r w:rsidR="005D4AAF" w:rsidRPr="00285F07">
        <w:rPr>
          <w:rFonts w:ascii="Times New Roman" w:hAnsi="Times New Roman" w:cs="Times New Roman"/>
          <w:color w:val="000000"/>
          <w:sz w:val="26"/>
          <w:szCs w:val="26"/>
        </w:rPr>
        <w:t>1</w:t>
      </w:r>
    </w:p>
    <w:p w:rsidR="005D4AAF" w:rsidRPr="00285F07" w:rsidRDefault="005D4AAF" w:rsidP="005D4AAF">
      <w:pPr>
        <w:ind w:left="5103"/>
        <w:jc w:val="right"/>
        <w:rPr>
          <w:sz w:val="26"/>
          <w:szCs w:val="26"/>
          <w:lang w:eastAsia="zh-CN"/>
        </w:rPr>
      </w:pPr>
      <w:r w:rsidRPr="00285F07">
        <w:rPr>
          <w:sz w:val="26"/>
          <w:szCs w:val="26"/>
          <w:lang w:eastAsia="zh-CN"/>
        </w:rPr>
        <w:t>к Положению о муниципальном жилищном контроле в сельских поселениях муниципального образования «Братский район»</w:t>
      </w:r>
    </w:p>
    <w:p w:rsidR="001D4582" w:rsidRPr="00285F07" w:rsidRDefault="001D4582" w:rsidP="001D4582">
      <w:pPr>
        <w:pStyle w:val="ConsPlusNormal"/>
        <w:ind w:firstLine="0"/>
        <w:jc w:val="right"/>
        <w:rPr>
          <w:rFonts w:ascii="Times New Roman" w:hAnsi="Times New Roman" w:cs="Times New Roman"/>
          <w:color w:val="000000"/>
          <w:sz w:val="26"/>
          <w:szCs w:val="26"/>
        </w:rPr>
      </w:pPr>
    </w:p>
    <w:p w:rsidR="00132685" w:rsidRPr="00285F07" w:rsidRDefault="00777414" w:rsidP="001D4582">
      <w:pPr>
        <w:pStyle w:val="ConsPlusTitle"/>
        <w:jc w:val="center"/>
        <w:rPr>
          <w:rFonts w:ascii="Times New Roman" w:hAnsi="Times New Roman" w:cs="Times New Roman"/>
          <w:sz w:val="26"/>
          <w:szCs w:val="26"/>
        </w:rPr>
      </w:pPr>
      <w:r w:rsidRPr="00285F07">
        <w:rPr>
          <w:rFonts w:ascii="Times New Roman" w:hAnsi="Times New Roman" w:cs="Times New Roman"/>
          <w:sz w:val="26"/>
          <w:szCs w:val="26"/>
        </w:rPr>
        <w:t>Индикаторы риска нар</w:t>
      </w:r>
      <w:r w:rsidR="001D4582" w:rsidRPr="00285F07">
        <w:rPr>
          <w:rFonts w:ascii="Times New Roman" w:hAnsi="Times New Roman" w:cs="Times New Roman"/>
          <w:sz w:val="26"/>
          <w:szCs w:val="26"/>
        </w:rPr>
        <w:t>ушения обязательных</w:t>
      </w:r>
    </w:p>
    <w:p w:rsidR="00132685" w:rsidRPr="00285F07" w:rsidRDefault="001D4582" w:rsidP="001D4582">
      <w:pPr>
        <w:pStyle w:val="ConsPlusTitle"/>
        <w:jc w:val="center"/>
        <w:rPr>
          <w:rFonts w:ascii="Times New Roman" w:hAnsi="Times New Roman" w:cs="Times New Roman"/>
          <w:sz w:val="26"/>
          <w:szCs w:val="26"/>
        </w:rPr>
      </w:pPr>
      <w:r w:rsidRPr="00285F07">
        <w:rPr>
          <w:rFonts w:ascii="Times New Roman" w:hAnsi="Times New Roman" w:cs="Times New Roman"/>
          <w:sz w:val="26"/>
          <w:szCs w:val="26"/>
        </w:rPr>
        <w:t>требований,</w:t>
      </w:r>
      <w:r w:rsidR="00132685" w:rsidRPr="00285F07">
        <w:rPr>
          <w:rFonts w:ascii="Times New Roman" w:hAnsi="Times New Roman" w:cs="Times New Roman"/>
          <w:sz w:val="26"/>
          <w:szCs w:val="26"/>
        </w:rPr>
        <w:t xml:space="preserve"> </w:t>
      </w:r>
      <w:r w:rsidRPr="00285F07">
        <w:rPr>
          <w:rFonts w:ascii="Times New Roman" w:hAnsi="Times New Roman" w:cs="Times New Roman"/>
          <w:sz w:val="26"/>
          <w:szCs w:val="26"/>
        </w:rPr>
        <w:t>и</w:t>
      </w:r>
      <w:r w:rsidR="00777414" w:rsidRPr="00285F07">
        <w:rPr>
          <w:rFonts w:ascii="Times New Roman" w:hAnsi="Times New Roman" w:cs="Times New Roman"/>
          <w:sz w:val="26"/>
          <w:szCs w:val="26"/>
        </w:rPr>
        <w:t>спользуемые для определения необходимости</w:t>
      </w:r>
    </w:p>
    <w:p w:rsidR="00777414" w:rsidRPr="00285F07" w:rsidRDefault="00777414" w:rsidP="001D4582">
      <w:pPr>
        <w:pStyle w:val="ConsPlusTitle"/>
        <w:jc w:val="center"/>
        <w:rPr>
          <w:rFonts w:ascii="Times New Roman" w:hAnsi="Times New Roman" w:cs="Times New Roman"/>
          <w:b w:val="0"/>
          <w:bCs w:val="0"/>
          <w:sz w:val="26"/>
          <w:szCs w:val="26"/>
        </w:rPr>
      </w:pPr>
      <w:r w:rsidRPr="00285F07">
        <w:rPr>
          <w:rFonts w:ascii="Times New Roman" w:hAnsi="Times New Roman" w:cs="Times New Roman"/>
          <w:sz w:val="26"/>
          <w:szCs w:val="26"/>
        </w:rPr>
        <w:t>проведения</w:t>
      </w:r>
      <w:r w:rsidR="00132685" w:rsidRPr="00285F07">
        <w:rPr>
          <w:rFonts w:ascii="Times New Roman" w:hAnsi="Times New Roman" w:cs="Times New Roman"/>
          <w:sz w:val="26"/>
          <w:szCs w:val="26"/>
        </w:rPr>
        <w:t xml:space="preserve"> </w:t>
      </w:r>
      <w:r w:rsidRPr="00285F07">
        <w:rPr>
          <w:rFonts w:ascii="Times New Roman" w:hAnsi="Times New Roman" w:cs="Times New Roman"/>
          <w:sz w:val="26"/>
          <w:szCs w:val="26"/>
        </w:rPr>
        <w:t>внеплановых</w:t>
      </w:r>
      <w:r w:rsidR="001D4582" w:rsidRPr="00285F07">
        <w:rPr>
          <w:rFonts w:ascii="Times New Roman" w:hAnsi="Times New Roman" w:cs="Times New Roman"/>
          <w:sz w:val="26"/>
          <w:szCs w:val="26"/>
        </w:rPr>
        <w:t xml:space="preserve"> </w:t>
      </w:r>
      <w:r w:rsidRPr="00285F07">
        <w:rPr>
          <w:rFonts w:ascii="Times New Roman" w:hAnsi="Times New Roman" w:cs="Times New Roman"/>
          <w:sz w:val="26"/>
          <w:szCs w:val="26"/>
        </w:rPr>
        <w:t xml:space="preserve">проверок при осуществлении </w:t>
      </w:r>
    </w:p>
    <w:p w:rsidR="00777414" w:rsidRPr="00285F07" w:rsidRDefault="00777414" w:rsidP="001D4582">
      <w:pPr>
        <w:jc w:val="center"/>
        <w:rPr>
          <w:sz w:val="26"/>
          <w:szCs w:val="26"/>
        </w:rPr>
      </w:pPr>
      <w:bookmarkStart w:id="7" w:name="_Hlk77689331"/>
      <w:r w:rsidRPr="00285F07">
        <w:rPr>
          <w:b/>
          <w:bCs/>
          <w:sz w:val="26"/>
          <w:szCs w:val="26"/>
        </w:rPr>
        <w:t>муниципального</w:t>
      </w:r>
      <w:r w:rsidR="001D4582" w:rsidRPr="00285F07">
        <w:rPr>
          <w:b/>
          <w:bCs/>
          <w:sz w:val="26"/>
          <w:szCs w:val="26"/>
        </w:rPr>
        <w:t xml:space="preserve"> жилищного контроля</w:t>
      </w:r>
    </w:p>
    <w:bookmarkEnd w:id="7"/>
    <w:p w:rsidR="00777414" w:rsidRPr="00285F07" w:rsidRDefault="00777414" w:rsidP="00CA3DCD">
      <w:pPr>
        <w:pStyle w:val="ConsPlusNormal"/>
        <w:ind w:firstLine="0"/>
        <w:jc w:val="both"/>
        <w:rPr>
          <w:rFonts w:ascii="Times New Roman" w:hAnsi="Times New Roman" w:cs="Times New Roman"/>
          <w:sz w:val="26"/>
          <w:szCs w:val="26"/>
        </w:rPr>
      </w:pP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1.</w:t>
      </w:r>
      <w:r w:rsidR="00364088"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Поступление в </w:t>
      </w:r>
      <w:r w:rsidR="009E7BD3">
        <w:rPr>
          <w:rFonts w:ascii="Times New Roman" w:hAnsi="Times New Roman" w:cs="Times New Roman"/>
          <w:color w:val="000000"/>
          <w:sz w:val="26"/>
          <w:szCs w:val="26"/>
        </w:rPr>
        <w:t>Контрольный орган</w:t>
      </w:r>
      <w:r w:rsidRPr="00285F07">
        <w:rPr>
          <w:rFonts w:ascii="Times New Roman" w:hAnsi="Times New Roman" w:cs="Times New Roman"/>
          <w:color w:val="000000"/>
          <w:sz w:val="26"/>
          <w:szCs w:val="26"/>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а)</w:t>
      </w:r>
      <w:r w:rsidR="0038405E"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порядку осуществления перевода жилого помещения муниципального жилищного фонда в нежилое помещение; </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б)</w:t>
      </w:r>
      <w:r w:rsidR="0038405E"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порядку осуществления перепланировки и (или) переустройства жилых помещений муниципального жилищного фонда в многоквартирном доме;</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в)</w:t>
      </w:r>
      <w:r w:rsidR="0038405E"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г)</w:t>
      </w:r>
      <w:r w:rsidR="00770901"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обеспечению доступности для инвалидов жилых помещений муниципального жилищного фонда;</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д)</w:t>
      </w:r>
      <w:r w:rsidR="00770901"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2.</w:t>
      </w:r>
      <w:r w:rsidR="003F57F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Поступление в </w:t>
      </w:r>
      <w:r w:rsidR="00BF419F">
        <w:rPr>
          <w:rFonts w:ascii="Times New Roman" w:hAnsi="Times New Roman" w:cs="Times New Roman"/>
          <w:color w:val="000000"/>
          <w:sz w:val="26"/>
          <w:szCs w:val="26"/>
        </w:rPr>
        <w:t>Контрольный орган</w:t>
      </w:r>
      <w:r w:rsidRPr="00285F07">
        <w:rPr>
          <w:rFonts w:ascii="Times New Roman" w:hAnsi="Times New Roman" w:cs="Times New Roman"/>
          <w:color w:val="000000"/>
          <w:sz w:val="26"/>
          <w:szCs w:val="26"/>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w:t>
      </w:r>
      <w:r w:rsidR="00D04D35">
        <w:rPr>
          <w:rFonts w:ascii="Times New Roman" w:hAnsi="Times New Roman" w:cs="Times New Roman"/>
          <w:color w:val="000000"/>
          <w:sz w:val="26"/>
          <w:szCs w:val="26"/>
        </w:rPr>
        <w:t>.</w:t>
      </w:r>
      <w:r w:rsidRPr="00285F07">
        <w:rPr>
          <w:rFonts w:ascii="Times New Roman" w:hAnsi="Times New Roman" w:cs="Times New Roman"/>
          <w:color w:val="000000"/>
          <w:sz w:val="26"/>
          <w:szCs w:val="26"/>
        </w:rPr>
        <w:t>1 ст</w:t>
      </w:r>
      <w:r w:rsidR="00D04D35">
        <w:rPr>
          <w:rFonts w:ascii="Times New Roman" w:hAnsi="Times New Roman" w:cs="Times New Roman"/>
          <w:color w:val="000000"/>
          <w:sz w:val="26"/>
          <w:szCs w:val="26"/>
        </w:rPr>
        <w:t>.</w:t>
      </w:r>
      <w:r w:rsidRPr="00285F07">
        <w:rPr>
          <w:rFonts w:ascii="Times New Roman" w:hAnsi="Times New Roman" w:cs="Times New Roman"/>
          <w:color w:val="000000"/>
          <w:sz w:val="26"/>
          <w:szCs w:val="26"/>
        </w:rPr>
        <w:t xml:space="preserve"> 20 Жилищного кодекса </w:t>
      </w:r>
      <w:r w:rsidR="00D04D35">
        <w:rPr>
          <w:rFonts w:ascii="Times New Roman" w:hAnsi="Times New Roman" w:cs="Times New Roman"/>
          <w:color w:val="000000"/>
          <w:sz w:val="26"/>
          <w:szCs w:val="26"/>
        </w:rPr>
        <w:t>РФ</w:t>
      </w:r>
      <w:r w:rsidRPr="00285F07">
        <w:rPr>
          <w:rFonts w:ascii="Times New Roman" w:hAnsi="Times New Roman" w:cs="Times New Roman"/>
          <w:color w:val="000000"/>
          <w:sz w:val="26"/>
          <w:szCs w:val="26"/>
        </w:rPr>
        <w:t>, за исключением обращений, указанных в п</w:t>
      </w:r>
      <w:r w:rsidR="00C01F88">
        <w:rPr>
          <w:rFonts w:ascii="Times New Roman" w:hAnsi="Times New Roman" w:cs="Times New Roman"/>
          <w:color w:val="000000"/>
          <w:sz w:val="26"/>
          <w:szCs w:val="26"/>
        </w:rPr>
        <w:t>.</w:t>
      </w:r>
      <w:r w:rsidRPr="00285F07">
        <w:rPr>
          <w:rFonts w:ascii="Times New Roman" w:hAnsi="Times New Roman" w:cs="Times New Roman"/>
          <w:color w:val="000000"/>
          <w:sz w:val="26"/>
          <w:szCs w:val="26"/>
        </w:rPr>
        <w:t xml:space="preserve">1 настоящего Приложения, и обращений, послуживших основанием для проведения внепланового контрольного (надзорного) </w:t>
      </w:r>
      <w:r w:rsidRPr="00285F07">
        <w:rPr>
          <w:rFonts w:ascii="Times New Roman" w:hAnsi="Times New Roman" w:cs="Times New Roman"/>
          <w:sz w:val="26"/>
          <w:szCs w:val="26"/>
        </w:rPr>
        <w:t>мероприятия в соответствии с ч</w:t>
      </w:r>
      <w:r w:rsidR="002021AD">
        <w:rPr>
          <w:rFonts w:ascii="Times New Roman" w:hAnsi="Times New Roman" w:cs="Times New Roman"/>
          <w:sz w:val="26"/>
          <w:szCs w:val="26"/>
        </w:rPr>
        <w:t>.</w:t>
      </w:r>
      <w:r w:rsidRPr="00285F07">
        <w:rPr>
          <w:rFonts w:ascii="Times New Roman" w:hAnsi="Times New Roman" w:cs="Times New Roman"/>
          <w:sz w:val="26"/>
          <w:szCs w:val="26"/>
        </w:rPr>
        <w:t>12 ст</w:t>
      </w:r>
      <w:r w:rsidR="002021AD">
        <w:rPr>
          <w:rFonts w:ascii="Times New Roman" w:hAnsi="Times New Roman" w:cs="Times New Roman"/>
          <w:sz w:val="26"/>
          <w:szCs w:val="26"/>
        </w:rPr>
        <w:t>.</w:t>
      </w:r>
      <w:r w:rsidRPr="00285F07">
        <w:rPr>
          <w:rFonts w:ascii="Times New Roman" w:hAnsi="Times New Roman" w:cs="Times New Roman"/>
          <w:sz w:val="26"/>
          <w:szCs w:val="26"/>
        </w:rPr>
        <w:t>66 Федерального закона от 31</w:t>
      </w:r>
      <w:r w:rsidR="002021AD">
        <w:rPr>
          <w:rFonts w:ascii="Times New Roman" w:hAnsi="Times New Roman" w:cs="Times New Roman"/>
          <w:sz w:val="26"/>
          <w:szCs w:val="26"/>
        </w:rPr>
        <w:t>.07.</w:t>
      </w:r>
      <w:r w:rsidRPr="00285F07">
        <w:rPr>
          <w:rFonts w:ascii="Times New Roman" w:hAnsi="Times New Roman" w:cs="Times New Roman"/>
          <w:sz w:val="26"/>
          <w:szCs w:val="26"/>
        </w:rPr>
        <w:t>2020</w:t>
      </w:r>
      <w:r w:rsidR="005E5664">
        <w:rPr>
          <w:rFonts w:ascii="Times New Roman" w:hAnsi="Times New Roman" w:cs="Times New Roman"/>
          <w:sz w:val="26"/>
          <w:szCs w:val="26"/>
        </w:rPr>
        <w:t> </w:t>
      </w:r>
      <w:r w:rsidR="001B50BF" w:rsidRPr="00285F07">
        <w:rPr>
          <w:rFonts w:ascii="Times New Roman" w:hAnsi="Times New Roman" w:cs="Times New Roman"/>
          <w:sz w:val="26"/>
          <w:szCs w:val="26"/>
        </w:rPr>
        <w:t>г</w:t>
      </w:r>
      <w:r w:rsidR="002021AD">
        <w:rPr>
          <w:rFonts w:ascii="Times New Roman" w:hAnsi="Times New Roman" w:cs="Times New Roman"/>
          <w:sz w:val="26"/>
          <w:szCs w:val="26"/>
        </w:rPr>
        <w:t>.</w:t>
      </w:r>
      <w:r w:rsidR="001B50BF" w:rsidRPr="00285F07">
        <w:rPr>
          <w:rFonts w:ascii="Times New Roman" w:hAnsi="Times New Roman" w:cs="Times New Roman"/>
          <w:sz w:val="26"/>
          <w:szCs w:val="26"/>
        </w:rPr>
        <w:t xml:space="preserve"> </w:t>
      </w:r>
      <w:r w:rsidRPr="00285F07">
        <w:rPr>
          <w:rFonts w:ascii="Times New Roman" w:hAnsi="Times New Roman" w:cs="Times New Roman"/>
          <w:sz w:val="26"/>
          <w:szCs w:val="26"/>
        </w:rPr>
        <w:t>№</w:t>
      </w:r>
      <w:r w:rsidR="002021AD">
        <w:rPr>
          <w:rFonts w:ascii="Times New Roman" w:hAnsi="Times New Roman" w:cs="Times New Roman"/>
          <w:sz w:val="26"/>
          <w:szCs w:val="26"/>
        </w:rPr>
        <w:t> </w:t>
      </w:r>
      <w:r w:rsidRPr="00285F07">
        <w:rPr>
          <w:rFonts w:ascii="Times New Roman" w:hAnsi="Times New Roman" w:cs="Times New Roman"/>
          <w:sz w:val="26"/>
          <w:szCs w:val="26"/>
        </w:rPr>
        <w:t>248-ФЗ «О государственном контроле (надзоре) и муниципальном контроле в Российской Федерации», в случае если в течение года до поступления</w:t>
      </w:r>
      <w:r w:rsidRPr="00285F07">
        <w:rPr>
          <w:rFonts w:ascii="Times New Roman" w:hAnsi="Times New Roman" w:cs="Times New Roman"/>
          <w:color w:val="000000"/>
          <w:sz w:val="26"/>
          <w:szCs w:val="26"/>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3.</w:t>
      </w:r>
      <w:r w:rsidR="003F57F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w:t>
      </w:r>
      <w:r w:rsidRPr="00285F07">
        <w:rPr>
          <w:rFonts w:ascii="Times New Roman" w:hAnsi="Times New Roman" w:cs="Times New Roman"/>
          <w:color w:val="000000"/>
          <w:sz w:val="26"/>
          <w:szCs w:val="26"/>
        </w:rPr>
        <w:lastRenderedPageBreak/>
        <w:t xml:space="preserve">аналогичным периодом и (или) с аналогичным периодом предшествующего календарного года, поступивших в адрес </w:t>
      </w:r>
      <w:r w:rsidR="006E68D0">
        <w:rPr>
          <w:rFonts w:ascii="Times New Roman" w:hAnsi="Times New Roman" w:cs="Times New Roman"/>
          <w:color w:val="000000"/>
          <w:sz w:val="26"/>
          <w:szCs w:val="26"/>
        </w:rPr>
        <w:t>Контрольного органа</w:t>
      </w:r>
      <w:r w:rsidRPr="00285F07">
        <w:rPr>
          <w:rFonts w:ascii="Times New Roman" w:hAnsi="Times New Roman" w:cs="Times New Roman"/>
          <w:color w:val="000000"/>
          <w:sz w:val="26"/>
          <w:szCs w:val="26"/>
        </w:rPr>
        <w:t xml:space="preserve">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w:t>
      </w:r>
      <w:r w:rsidR="00CB6627">
        <w:rPr>
          <w:rFonts w:ascii="Times New Roman" w:hAnsi="Times New Roman" w:cs="Times New Roman"/>
          <w:color w:val="000000"/>
          <w:sz w:val="26"/>
          <w:szCs w:val="26"/>
        </w:rPr>
        <w:t>.</w:t>
      </w:r>
      <w:r w:rsidRPr="00285F07">
        <w:rPr>
          <w:rFonts w:ascii="Times New Roman" w:hAnsi="Times New Roman" w:cs="Times New Roman"/>
          <w:color w:val="000000"/>
          <w:sz w:val="26"/>
          <w:szCs w:val="26"/>
        </w:rPr>
        <w:t>1 ст</w:t>
      </w:r>
      <w:r w:rsidR="00CB6627">
        <w:rPr>
          <w:rFonts w:ascii="Times New Roman" w:hAnsi="Times New Roman" w:cs="Times New Roman"/>
          <w:color w:val="000000"/>
          <w:sz w:val="26"/>
          <w:szCs w:val="26"/>
        </w:rPr>
        <w:t>.</w:t>
      </w:r>
      <w:r w:rsidRPr="00285F07">
        <w:rPr>
          <w:rFonts w:ascii="Times New Roman" w:hAnsi="Times New Roman" w:cs="Times New Roman"/>
          <w:color w:val="000000"/>
          <w:sz w:val="26"/>
          <w:szCs w:val="26"/>
        </w:rPr>
        <w:t xml:space="preserve">20 Жилищного кодекса </w:t>
      </w:r>
      <w:r w:rsidR="00CB6627">
        <w:rPr>
          <w:rFonts w:ascii="Times New Roman" w:hAnsi="Times New Roman" w:cs="Times New Roman"/>
          <w:color w:val="000000"/>
          <w:sz w:val="26"/>
          <w:szCs w:val="26"/>
        </w:rPr>
        <w:t>РФ</w:t>
      </w:r>
      <w:r w:rsidRPr="00285F07">
        <w:rPr>
          <w:rFonts w:ascii="Times New Roman" w:hAnsi="Times New Roman" w:cs="Times New Roman"/>
          <w:color w:val="000000"/>
          <w:sz w:val="26"/>
          <w:szCs w:val="26"/>
        </w:rPr>
        <w:t>.</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4.</w:t>
      </w:r>
      <w:r w:rsidR="003F57F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 xml:space="preserve">Поступление в </w:t>
      </w:r>
      <w:r w:rsidR="005E5664">
        <w:rPr>
          <w:rFonts w:ascii="Times New Roman" w:hAnsi="Times New Roman" w:cs="Times New Roman"/>
          <w:color w:val="000000"/>
          <w:sz w:val="26"/>
          <w:szCs w:val="26"/>
        </w:rPr>
        <w:t>Контрольный орган</w:t>
      </w:r>
      <w:r w:rsidRPr="00285F07">
        <w:rPr>
          <w:rFonts w:ascii="Times New Roman" w:hAnsi="Times New Roman" w:cs="Times New Roman"/>
          <w:color w:val="000000"/>
          <w:sz w:val="26"/>
          <w:szCs w:val="26"/>
        </w:rPr>
        <w:t xml:space="preserve"> в течение тр</w:t>
      </w:r>
      <w:r w:rsidR="0099774F" w:rsidRPr="00285F07">
        <w:rPr>
          <w:rFonts w:ascii="Times New Roman" w:hAnsi="Times New Roman" w:cs="Times New Roman"/>
          <w:color w:val="000000"/>
          <w:sz w:val="26"/>
          <w:szCs w:val="26"/>
        </w:rPr>
        <w:t>е</w:t>
      </w:r>
      <w:r w:rsidRPr="00285F07">
        <w:rPr>
          <w:rFonts w:ascii="Times New Roman" w:hAnsi="Times New Roman" w:cs="Times New Roman"/>
          <w:color w:val="000000"/>
          <w:sz w:val="26"/>
          <w:szCs w:val="26"/>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85F07" w:rsidRDefault="00777414" w:rsidP="00CA3DC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5.</w:t>
      </w:r>
      <w:r w:rsidR="003F57FB"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285F07">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8"/>
      <w:r w:rsidRPr="00285F07">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285F07">
        <w:rPr>
          <w:rFonts w:ascii="Times New Roman" w:hAnsi="Times New Roman" w:cs="Times New Roman"/>
          <w:color w:val="000000"/>
          <w:sz w:val="26"/>
          <w:szCs w:val="26"/>
        </w:rPr>
        <w:t>е</w:t>
      </w:r>
      <w:r w:rsidRPr="00285F07">
        <w:rPr>
          <w:rFonts w:ascii="Times New Roman" w:hAnsi="Times New Roman" w:cs="Times New Roman"/>
          <w:color w:val="000000"/>
          <w:sz w:val="26"/>
          <w:szCs w:val="26"/>
        </w:rPr>
        <w:t>нной контролируемым лицом в государственной информационной системе жилищно-коммунального хозяйства.</w:t>
      </w:r>
    </w:p>
    <w:p w:rsidR="001953E6" w:rsidRDefault="00777414" w:rsidP="0004105D">
      <w:pPr>
        <w:pStyle w:val="ConsPlusNormal"/>
        <w:ind w:firstLine="709"/>
        <w:jc w:val="both"/>
        <w:rPr>
          <w:rFonts w:ascii="Times New Roman" w:hAnsi="Times New Roman" w:cs="Times New Roman"/>
          <w:color w:val="000000"/>
          <w:sz w:val="26"/>
          <w:szCs w:val="26"/>
        </w:rPr>
      </w:pPr>
      <w:r w:rsidRPr="00285F07">
        <w:rPr>
          <w:rFonts w:ascii="Times New Roman" w:hAnsi="Times New Roman" w:cs="Times New Roman"/>
          <w:color w:val="000000"/>
          <w:sz w:val="26"/>
          <w:szCs w:val="26"/>
        </w:rPr>
        <w:t>6.</w:t>
      </w:r>
      <w:r w:rsidR="00F76235" w:rsidRPr="00285F07">
        <w:rPr>
          <w:rFonts w:ascii="Times New Roman" w:hAnsi="Times New Roman" w:cs="Times New Roman"/>
          <w:color w:val="000000"/>
          <w:sz w:val="26"/>
          <w:szCs w:val="26"/>
        </w:rPr>
        <w:t> </w:t>
      </w:r>
      <w:r w:rsidRPr="00285F07">
        <w:rPr>
          <w:rFonts w:ascii="Times New Roman" w:hAnsi="Times New Roman" w:cs="Times New Roman"/>
          <w:color w:val="000000"/>
          <w:sz w:val="26"/>
          <w:szCs w:val="26"/>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116D8" w:rsidRPr="0004105D" w:rsidRDefault="00B116D8" w:rsidP="0004105D">
      <w:pPr>
        <w:pStyle w:val="ConsPlusNormal"/>
        <w:ind w:firstLine="709"/>
        <w:jc w:val="both"/>
        <w:rPr>
          <w:rFonts w:ascii="Times New Roman" w:hAnsi="Times New Roman" w:cs="Times New Roman"/>
          <w:color w:val="000000"/>
          <w:sz w:val="26"/>
          <w:szCs w:val="26"/>
        </w:rPr>
        <w:sectPr w:rsidR="00B116D8" w:rsidRPr="0004105D" w:rsidSect="00030934">
          <w:headerReference w:type="even" r:id="rId14"/>
          <w:headerReference w:type="default" r:id="rId15"/>
          <w:pgSz w:w="11906" w:h="16838"/>
          <w:pgMar w:top="1134" w:right="851" w:bottom="851" w:left="1701" w:header="720" w:footer="720" w:gutter="0"/>
          <w:cols w:space="720"/>
          <w:titlePg/>
          <w:docGrid w:linePitch="381"/>
        </w:sectPr>
      </w:pPr>
    </w:p>
    <w:p w:rsidR="0004105D" w:rsidRPr="00285F07" w:rsidRDefault="0004105D" w:rsidP="0004105D">
      <w:pPr>
        <w:pStyle w:val="ConsPlusNormal"/>
        <w:ind w:firstLine="0"/>
        <w:jc w:val="right"/>
        <w:rPr>
          <w:rFonts w:ascii="Times New Roman" w:hAnsi="Times New Roman" w:cs="Times New Roman"/>
          <w:sz w:val="26"/>
          <w:szCs w:val="26"/>
        </w:rPr>
      </w:pPr>
      <w:r w:rsidRPr="00285F07">
        <w:rPr>
          <w:rFonts w:ascii="Times New Roman" w:hAnsi="Times New Roman" w:cs="Times New Roman"/>
          <w:color w:val="000000"/>
          <w:sz w:val="26"/>
          <w:szCs w:val="26"/>
        </w:rPr>
        <w:lastRenderedPageBreak/>
        <w:t xml:space="preserve">Приложение № </w:t>
      </w:r>
      <w:r>
        <w:rPr>
          <w:rFonts w:ascii="Times New Roman" w:hAnsi="Times New Roman" w:cs="Times New Roman"/>
          <w:color w:val="000000"/>
          <w:sz w:val="26"/>
          <w:szCs w:val="26"/>
        </w:rPr>
        <w:t>2</w:t>
      </w:r>
    </w:p>
    <w:p w:rsidR="0004105D" w:rsidRPr="00285F07" w:rsidRDefault="0004105D" w:rsidP="0004105D">
      <w:pPr>
        <w:ind w:left="10773"/>
        <w:jc w:val="right"/>
        <w:rPr>
          <w:sz w:val="26"/>
          <w:szCs w:val="26"/>
          <w:lang w:eastAsia="zh-CN"/>
        </w:rPr>
      </w:pPr>
      <w:r w:rsidRPr="00285F07">
        <w:rPr>
          <w:sz w:val="26"/>
          <w:szCs w:val="26"/>
          <w:lang w:eastAsia="zh-CN"/>
        </w:rPr>
        <w:t>к Положению о муниципальном жилищном контроле в сельских поселениях муниципального образования «Братский район»</w:t>
      </w:r>
    </w:p>
    <w:p w:rsidR="00D22450" w:rsidRPr="0004105D" w:rsidRDefault="00D22450" w:rsidP="00AF0167">
      <w:pPr>
        <w:spacing w:line="259" w:lineRule="auto"/>
        <w:rPr>
          <w:color w:val="000000"/>
          <w:sz w:val="26"/>
          <w:szCs w:val="26"/>
          <w:lang w:eastAsia="zh-CN"/>
        </w:rPr>
      </w:pPr>
    </w:p>
    <w:p w:rsidR="001953E6" w:rsidRPr="001953E6" w:rsidRDefault="001953E6" w:rsidP="001953E6">
      <w:pPr>
        <w:pStyle w:val="ConsPlusTitle"/>
        <w:jc w:val="center"/>
        <w:rPr>
          <w:rFonts w:ascii="Times New Roman" w:hAnsi="Times New Roman" w:cs="Times New Roman"/>
          <w:sz w:val="26"/>
          <w:szCs w:val="26"/>
        </w:rPr>
      </w:pPr>
      <w:r>
        <w:rPr>
          <w:rFonts w:ascii="Times New Roman" w:hAnsi="Times New Roman" w:cs="Times New Roman"/>
          <w:sz w:val="26"/>
          <w:szCs w:val="26"/>
        </w:rPr>
        <w:t>Перечень к</w:t>
      </w:r>
      <w:r w:rsidRPr="001953E6">
        <w:rPr>
          <w:rFonts w:ascii="Times New Roman" w:hAnsi="Times New Roman" w:cs="Times New Roman"/>
          <w:sz w:val="26"/>
          <w:szCs w:val="26"/>
        </w:rPr>
        <w:t>лючевы</w:t>
      </w:r>
      <w:r>
        <w:rPr>
          <w:rFonts w:ascii="Times New Roman" w:hAnsi="Times New Roman" w:cs="Times New Roman"/>
          <w:sz w:val="26"/>
          <w:szCs w:val="26"/>
        </w:rPr>
        <w:t>х</w:t>
      </w:r>
      <w:r w:rsidRPr="001953E6">
        <w:rPr>
          <w:rFonts w:ascii="Times New Roman" w:hAnsi="Times New Roman" w:cs="Times New Roman"/>
          <w:sz w:val="26"/>
          <w:szCs w:val="26"/>
        </w:rPr>
        <w:t xml:space="preserve"> </w:t>
      </w:r>
      <w:r w:rsidR="007D22C0">
        <w:rPr>
          <w:rFonts w:ascii="Times New Roman" w:hAnsi="Times New Roman" w:cs="Times New Roman"/>
          <w:sz w:val="26"/>
          <w:szCs w:val="26"/>
        </w:rPr>
        <w:t xml:space="preserve">показателей </w:t>
      </w:r>
      <w:r w:rsidRPr="001953E6">
        <w:rPr>
          <w:rFonts w:ascii="Times New Roman" w:hAnsi="Times New Roman" w:cs="Times New Roman"/>
          <w:sz w:val="26"/>
          <w:szCs w:val="26"/>
        </w:rPr>
        <w:t xml:space="preserve">и </w:t>
      </w:r>
      <w:r w:rsidR="007D22C0" w:rsidRPr="001953E6">
        <w:rPr>
          <w:rFonts w:ascii="Times New Roman" w:hAnsi="Times New Roman" w:cs="Times New Roman"/>
          <w:sz w:val="26"/>
          <w:szCs w:val="26"/>
        </w:rPr>
        <w:t>их целевые значения</w:t>
      </w:r>
      <w:r w:rsidR="007D22C0">
        <w:rPr>
          <w:rFonts w:ascii="Times New Roman" w:hAnsi="Times New Roman" w:cs="Times New Roman"/>
          <w:sz w:val="26"/>
          <w:szCs w:val="26"/>
        </w:rPr>
        <w:t xml:space="preserve">, </w:t>
      </w:r>
      <w:r w:rsidRPr="001953E6">
        <w:rPr>
          <w:rFonts w:ascii="Times New Roman" w:hAnsi="Times New Roman" w:cs="Times New Roman"/>
          <w:sz w:val="26"/>
          <w:szCs w:val="26"/>
        </w:rPr>
        <w:t>индикативны</w:t>
      </w:r>
      <w:r w:rsidR="007D22C0">
        <w:rPr>
          <w:rFonts w:ascii="Times New Roman" w:hAnsi="Times New Roman" w:cs="Times New Roman"/>
          <w:sz w:val="26"/>
          <w:szCs w:val="26"/>
        </w:rPr>
        <w:t>х</w:t>
      </w:r>
      <w:r w:rsidRPr="001953E6">
        <w:rPr>
          <w:rFonts w:ascii="Times New Roman" w:hAnsi="Times New Roman" w:cs="Times New Roman"/>
          <w:sz w:val="26"/>
          <w:szCs w:val="26"/>
        </w:rPr>
        <w:t xml:space="preserve"> показател</w:t>
      </w:r>
      <w:r w:rsidR="007D22C0">
        <w:rPr>
          <w:rFonts w:ascii="Times New Roman" w:hAnsi="Times New Roman" w:cs="Times New Roman"/>
          <w:sz w:val="26"/>
          <w:szCs w:val="26"/>
        </w:rPr>
        <w:t>ей</w:t>
      </w:r>
      <w:r w:rsidRPr="001953E6">
        <w:rPr>
          <w:rFonts w:ascii="Times New Roman" w:hAnsi="Times New Roman" w:cs="Times New Roman"/>
          <w:sz w:val="26"/>
          <w:szCs w:val="26"/>
        </w:rPr>
        <w:t xml:space="preserve"> муниципального жилищного контроля</w:t>
      </w:r>
      <w:r>
        <w:rPr>
          <w:rFonts w:ascii="Times New Roman" w:hAnsi="Times New Roman" w:cs="Times New Roman"/>
          <w:sz w:val="26"/>
          <w:szCs w:val="26"/>
        </w:rPr>
        <w:t xml:space="preserve"> в сельских поселениях муниципального образования «Братский район»</w:t>
      </w:r>
    </w:p>
    <w:p w:rsidR="00F56593" w:rsidRDefault="00F56593" w:rsidP="00AF0167">
      <w:pPr>
        <w:shd w:val="clear" w:color="auto" w:fill="FFFFFF"/>
        <w:jc w:val="center"/>
        <w:textAlignment w:val="baseline"/>
        <w:rPr>
          <w:b/>
          <w:bCs/>
          <w:color w:val="444444"/>
          <w:sz w:val="26"/>
          <w:szCs w:val="26"/>
        </w:rPr>
      </w:pPr>
    </w:p>
    <w:tbl>
      <w:tblPr>
        <w:tblW w:w="0" w:type="auto"/>
        <w:tblInd w:w="149" w:type="dxa"/>
        <w:tblCellMar>
          <w:left w:w="0" w:type="dxa"/>
          <w:right w:w="0" w:type="dxa"/>
        </w:tblCellMar>
        <w:tblLook w:val="04A0" w:firstRow="1" w:lastRow="0" w:firstColumn="1" w:lastColumn="0" w:noHBand="0" w:noVBand="1"/>
      </w:tblPr>
      <w:tblGrid>
        <w:gridCol w:w="4464"/>
        <w:gridCol w:w="1807"/>
        <w:gridCol w:w="4231"/>
        <w:gridCol w:w="1580"/>
        <w:gridCol w:w="2920"/>
      </w:tblGrid>
      <w:tr w:rsidR="00351F12" w:rsidRPr="006E6D76" w:rsidTr="00AF016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F56593">
            <w:pPr>
              <w:jc w:val="center"/>
              <w:textAlignment w:val="baseline"/>
            </w:pPr>
            <w:r w:rsidRPr="00F56593">
              <w:t>Наименование показател</w:t>
            </w:r>
            <w:r w:rsidRPr="006E6D76">
              <w:t>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F56593">
            <w:pPr>
              <w:jc w:val="center"/>
              <w:textAlignment w:val="baseline"/>
            </w:pPr>
            <w:r w:rsidRPr="00F56593">
              <w:t>Формула расчета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1A2912" w:rsidP="00F56593">
            <w:pPr>
              <w:jc w:val="center"/>
              <w:textAlignment w:val="baseline"/>
            </w:pPr>
            <w:r w:rsidRPr="006E6D76">
              <w:t>Интерпретация 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F56593">
            <w:pPr>
              <w:jc w:val="center"/>
              <w:textAlignment w:val="baseline"/>
            </w:pPr>
            <w:r w:rsidRPr="00F56593">
              <w:t>Целев</w:t>
            </w:r>
            <w:r w:rsidRPr="006E6D76">
              <w:t>ое</w:t>
            </w:r>
            <w:r w:rsidRPr="00F56593">
              <w:t xml:space="preserve"> значени</w:t>
            </w:r>
            <w:r w:rsidRPr="006E6D76">
              <w:t>е</w:t>
            </w:r>
            <w:r w:rsidRPr="00F56593">
              <w:t xml:space="preserve"> показател</w:t>
            </w:r>
            <w:r w:rsidRPr="006E6D76">
              <w:t>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F56593">
            <w:pPr>
              <w:jc w:val="center"/>
              <w:textAlignment w:val="baseline"/>
            </w:pPr>
            <w:r w:rsidRPr="00F56593">
              <w:t>Источник данных для определения значения показателя</w:t>
            </w:r>
          </w:p>
        </w:tc>
      </w:tr>
      <w:tr w:rsidR="00351F12" w:rsidRPr="006E6D76" w:rsidTr="00AF0167">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56593" w:rsidRPr="00F56593" w:rsidRDefault="001953E6" w:rsidP="00F56593">
            <w:pPr>
              <w:jc w:val="center"/>
              <w:textAlignment w:val="baseline"/>
            </w:pPr>
            <w: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56593" w:rsidRPr="00F56593" w:rsidRDefault="001953E6" w:rsidP="00F56593">
            <w:pPr>
              <w:jc w:val="center"/>
              <w:textAlignment w:val="baseline"/>
            </w:pPr>
            <w: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56593" w:rsidRPr="00F56593" w:rsidRDefault="001953E6" w:rsidP="00F56593">
            <w:pPr>
              <w:jc w:val="center"/>
              <w:textAlignment w:val="baseline"/>
            </w:pPr>
            <w: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56593" w:rsidRPr="00F56593" w:rsidRDefault="001953E6" w:rsidP="00F56593">
            <w:pPr>
              <w:jc w:val="center"/>
              <w:textAlignment w:val="baseline"/>
            </w:pPr>
            <w: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56593" w:rsidRPr="00F56593" w:rsidRDefault="001953E6" w:rsidP="00F56593">
            <w:pPr>
              <w:jc w:val="center"/>
              <w:textAlignment w:val="baseline"/>
            </w:pPr>
            <w:r>
              <w:t>5</w:t>
            </w:r>
          </w:p>
        </w:tc>
      </w:tr>
      <w:tr w:rsidR="00F56593" w:rsidRPr="006E6D76" w:rsidTr="00A245F6">
        <w:trPr>
          <w:cantSplit/>
          <w:trHeight w:val="39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315DA1" w:rsidP="00A245F6">
            <w:pPr>
              <w:jc w:val="center"/>
              <w:textAlignment w:val="baseline"/>
            </w:pPr>
            <w:r>
              <w:t xml:space="preserve">1. </w:t>
            </w:r>
            <w:r w:rsidR="00F56593" w:rsidRPr="00F56593">
              <w:t>Ключевые показатели</w:t>
            </w:r>
            <w:r w:rsidR="00A245F6" w:rsidRPr="00F56593">
              <w:t>, отражающие уровень достижения значимых результатов муниципального жилищного контроля</w:t>
            </w:r>
          </w:p>
        </w:tc>
      </w:tr>
      <w:tr w:rsidR="000F6802" w:rsidRPr="006E6D76" w:rsidTr="00AF0167">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6E6D76" w:rsidRDefault="00F56593" w:rsidP="001A2912">
            <w:r w:rsidRPr="006E6D76">
              <w:t xml:space="preserve">1.1. </w:t>
            </w:r>
            <w:r w:rsidR="001A2912" w:rsidRPr="006E6D76">
              <w:t>Материальный ущерб, причиненный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6E6D76" w:rsidRDefault="00E84F41" w:rsidP="001A2912">
            <m:oMathPara>
              <m:oMath>
                <m:f>
                  <m:fPr>
                    <m:ctrlPr>
                      <w:rPr>
                        <w:rFonts w:ascii="Cambria Math" w:hAnsi="Cambria Math"/>
                        <w:i/>
                      </w:rPr>
                    </m:ctrlPr>
                  </m:fPr>
                  <m:num>
                    <m:r>
                      <w:rPr>
                        <w:rFonts w:ascii="Cambria Math" w:hAnsi="Cambria Math"/>
                      </w:rPr>
                      <m:t>Сп∙100%</m:t>
                    </m:r>
                  </m:num>
                  <m:den>
                    <m:r>
                      <w:rPr>
                        <w:rFonts w:ascii="Cambria Math" w:hAnsi="Cambria Math"/>
                      </w:rPr>
                      <m:t>ВРП</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A2912" w:rsidRPr="006E6D76" w:rsidRDefault="001A2912" w:rsidP="001A2912">
            <w:r w:rsidRPr="006E6D76">
              <w:t xml:space="preserve">Сп- суммы перерасчета незаконно начисленной платы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1A2912" w:rsidRPr="006E6D76" w:rsidRDefault="001A2912" w:rsidP="001A2912">
            <w:r w:rsidRPr="006E6D76">
              <w:t>ВРП - утвержденный валовой региональный продукт, млн. руб.</w:t>
            </w:r>
          </w:p>
          <w:p w:rsidR="00F56593" w:rsidRPr="006E6D76" w:rsidRDefault="001A2912" w:rsidP="001A2912">
            <w:pPr>
              <w:rPr>
                <w:i/>
              </w:rPr>
            </w:pPr>
            <w:r w:rsidRPr="006E6D76">
              <w:rPr>
                <w:i/>
              </w:rPr>
              <w:t>К учету принимается значение показателя с точностью не менее 1 сотой (два знака после запятой), показатели с точностью менее 1 сотой приравниваются к нулю.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6E6D76" w:rsidRDefault="00735D73" w:rsidP="006E6D76">
            <w:pPr>
              <w:jc w:val="center"/>
            </w:pPr>
            <w: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6E6D76" w:rsidRDefault="00DC18D5" w:rsidP="00DC18D5">
            <w:r w:rsidRPr="00DC18D5">
              <w:t xml:space="preserve">Статистические данные </w:t>
            </w:r>
            <w:r>
              <w:t>К</w:t>
            </w:r>
            <w:r w:rsidRPr="00DC18D5">
              <w:t>онтрольного органа: журнал распоряжений, реестр проверок</w:t>
            </w:r>
            <w:r>
              <w:t>,</w:t>
            </w:r>
            <w:r w:rsidRPr="00DC18D5">
              <w:t xml:space="preserve"> статистические данные </w:t>
            </w:r>
            <w:r>
              <w:t>Иркутскстата</w:t>
            </w:r>
          </w:p>
        </w:tc>
      </w:tr>
      <w:tr w:rsidR="00BB2B89" w:rsidRPr="006E6D76" w:rsidTr="00AF0167">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56593" w:rsidRPr="00EE1779" w:rsidRDefault="00EE1779" w:rsidP="00EE1779">
            <w:r>
              <w:lastRenderedPageBreak/>
              <w:t>1.2. Доля выявленных случаев</w:t>
            </w:r>
            <w:r w:rsidRPr="00EE1779">
              <w:t xml:space="preserve"> нарушений обязательных требований, повлекших причинение вреда жизни, здор</w:t>
            </w:r>
            <w:r>
              <w:t>овью граждан</w:t>
            </w:r>
            <w:r w:rsidRPr="00EE1779">
              <w:t xml:space="preserve"> от общего количества выявленных нарушений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56593" w:rsidRPr="00FA7CFA" w:rsidRDefault="00E84F41" w:rsidP="00FA7CFA">
            <w:pPr>
              <w:rPr>
                <w:lang w:val="en-US"/>
              </w:rPr>
            </w:pPr>
            <m:oMathPara>
              <m:oMath>
                <m:f>
                  <m:fPr>
                    <m:ctrlPr>
                      <w:rPr>
                        <w:rFonts w:ascii="Cambria Math" w:hAnsi="Cambria Math"/>
                        <w:i/>
                      </w:rPr>
                    </m:ctrlPr>
                  </m:fPr>
                  <m:num>
                    <m:r>
                      <w:rPr>
                        <w:rFonts w:ascii="Cambria Math" w:hAnsi="Cambria Math"/>
                      </w:rPr>
                      <m:t xml:space="preserve">Кспв∙100%  </m:t>
                    </m:r>
                  </m:num>
                  <m:den>
                    <m:r>
                      <w:rPr>
                        <w:rFonts w:ascii="Cambria Math" w:hAnsi="Cambria Math"/>
                      </w:rPr>
                      <m:t>Ксн</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EE1779" w:rsidRPr="00EE1779" w:rsidRDefault="00EE1779" w:rsidP="00EE1779">
            <w:r w:rsidRPr="00EE1779">
              <w:t>Кспв — количеств</w:t>
            </w:r>
            <w:r w:rsidR="00D10E26">
              <w:t>о выявленных случаев</w:t>
            </w:r>
            <w:r w:rsidRPr="00EE1779">
              <w:t xml:space="preserve">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56593" w:rsidRPr="00EE1779" w:rsidRDefault="00D10E26" w:rsidP="00EE1779">
            <w:r>
              <w:t>К</w:t>
            </w:r>
            <w:r w:rsidR="00EE1779" w:rsidRPr="00EE1779">
              <w:t>сн</w:t>
            </w:r>
            <w:r>
              <w:t xml:space="preserve"> -</w:t>
            </w:r>
            <w:r w:rsidR="00EE1779" w:rsidRPr="00EE1779">
              <w:t xml:space="preserve"> общее количество случаев нарушения обязательных требований, выявленных по результатам проверок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56593" w:rsidRPr="00EE1779" w:rsidRDefault="00184EDC" w:rsidP="00184EDC">
            <w:pPr>
              <w:jc w:val="center"/>
            </w:pPr>
            <w: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56593" w:rsidRPr="00EE1779" w:rsidRDefault="00EE1779" w:rsidP="005006A3">
            <w:r w:rsidRPr="00EE1779">
              <w:t xml:space="preserve">Статистические данные </w:t>
            </w:r>
            <w:r w:rsidR="005006A3">
              <w:t>К</w:t>
            </w:r>
            <w:r w:rsidRPr="00EE1779">
              <w:t>онт</w:t>
            </w:r>
            <w:r w:rsidR="005006A3">
              <w:t>рольного органа; данные ГАС РФ «Правосудие»</w:t>
            </w:r>
          </w:p>
        </w:tc>
      </w:tr>
      <w:tr w:rsidR="00F56593" w:rsidRPr="006E6D76" w:rsidTr="00A245F6">
        <w:trPr>
          <w:cantSplit/>
          <w:trHeight w:val="39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315DA1" w:rsidP="00A245F6">
            <w:pPr>
              <w:jc w:val="center"/>
              <w:textAlignment w:val="baseline"/>
            </w:pPr>
            <w:r>
              <w:t>2. </w:t>
            </w:r>
            <w:r w:rsidR="00F56593" w:rsidRPr="00F56593">
              <w:t xml:space="preserve">Индикативные показатели, характеризующие параметры проведенных </w:t>
            </w:r>
            <w:r w:rsidR="00AF0167">
              <w:t xml:space="preserve">контрольных </w:t>
            </w:r>
            <w:r w:rsidR="00F56593" w:rsidRPr="00F56593">
              <w:t>мероприятий</w:t>
            </w:r>
          </w:p>
        </w:tc>
      </w:tr>
      <w:tr w:rsidR="000F6802" w:rsidRPr="006E6D76" w:rsidTr="00315DA1">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315DA1" w:rsidP="00055A2E">
            <w:pPr>
              <w:textAlignment w:val="baseline"/>
            </w:pPr>
            <w:r>
              <w:t xml:space="preserve">2.1. </w:t>
            </w:r>
            <w:r w:rsidR="00F56593" w:rsidRPr="00F56593">
              <w:t>Выполняемость внеплановых проверок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315DA1" w:rsidP="00315DA1">
            <w:pPr>
              <w:jc w:val="center"/>
              <w:textAlignment w:val="baseline"/>
            </w:pPr>
            <m:oMathPara>
              <m:oMath>
                <m:r>
                  <w:rPr>
                    <w:rFonts w:ascii="Cambria Math" w:hAnsi="Cambria Math"/>
                  </w:rPr>
                  <m:t xml:space="preserve">Ввн = </m:t>
                </m:r>
                <m:f>
                  <m:fPr>
                    <m:ctrlPr>
                      <w:rPr>
                        <w:rFonts w:ascii="Cambria Math" w:hAnsi="Cambria Math"/>
                        <w:i/>
                      </w:rPr>
                    </m:ctrlPr>
                  </m:fPr>
                  <m:num>
                    <m:r>
                      <w:rPr>
                        <w:rFonts w:ascii="Cambria Math" w:hAnsi="Cambria Math"/>
                      </w:rPr>
                      <m:t xml:space="preserve">Рф  </m:t>
                    </m:r>
                  </m:num>
                  <m:den>
                    <m:r>
                      <w:rPr>
                        <w:rFonts w:ascii="Cambria Math" w:hAnsi="Cambria Math"/>
                      </w:rPr>
                      <m:t>Рп</m:t>
                    </m:r>
                  </m:den>
                </m:f>
                <m:r>
                  <w:rPr>
                    <w:rFonts w:ascii="Cambria Math" w:hAnsi="Cambria Math"/>
                  </w:rPr>
                  <m:t xml:space="preserve"> ∙ 100%</m:t>
                </m:r>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pPr>
              <w:textAlignment w:val="baseline"/>
            </w:pPr>
            <w:r w:rsidRPr="00F56593">
              <w:t>Ввн - выполняемость внеплановых проверок</w:t>
            </w:r>
            <w:r w:rsidR="00315DA1">
              <w:t>;</w:t>
            </w:r>
          </w:p>
          <w:p w:rsidR="00F56593" w:rsidRPr="00F56593" w:rsidRDefault="00F56593" w:rsidP="00F56593">
            <w:pPr>
              <w:textAlignment w:val="baseline"/>
            </w:pPr>
            <w:r w:rsidRPr="00F56593">
              <w:t>Рф - количество проведенных внеплановых проверок (ед.)</w:t>
            </w:r>
            <w:r w:rsidR="00315DA1">
              <w:t>;</w:t>
            </w:r>
          </w:p>
          <w:p w:rsidR="00F56593" w:rsidRPr="00F56593" w:rsidRDefault="00F56593" w:rsidP="00F56593">
            <w:pPr>
              <w:textAlignment w:val="baseline"/>
            </w:pPr>
            <w:r w:rsidRPr="00F56593">
              <w:t>Рп - количество заявлений на проведение внеплановых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055A2E">
            <w:pPr>
              <w:jc w:val="center"/>
              <w:textAlignment w:val="baseline"/>
            </w:pPr>
            <w:r w:rsidRPr="00F56593">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315DA1">
            <w:pPr>
              <w:textAlignment w:val="baseline"/>
            </w:pPr>
            <w:r w:rsidRPr="00F56593">
              <w:t xml:space="preserve">Письма и жалобы, поступившие в </w:t>
            </w:r>
            <w:r w:rsidR="00315DA1">
              <w:t>Контрольный орган</w:t>
            </w:r>
          </w:p>
        </w:tc>
      </w:tr>
      <w:tr w:rsidR="00351F12" w:rsidRPr="006E6D76" w:rsidTr="00055A2E">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B61BE3" w:rsidP="00055A2E">
            <w:pPr>
              <w:textAlignment w:val="baseline"/>
            </w:pPr>
            <w:r>
              <w:t xml:space="preserve">2.2. </w:t>
            </w:r>
            <w:r w:rsidR="00F56593" w:rsidRPr="00F56593">
              <w:t>Доля проверок, на результаты которых поданы жалобы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E84F41" w:rsidP="00B61BE3">
            <w:pPr>
              <w:jc w:val="center"/>
              <w:textAlignment w:val="baseline"/>
            </w:pPr>
            <m:oMathPara>
              <m:oMath>
                <m:f>
                  <m:fPr>
                    <m:ctrlPr>
                      <w:rPr>
                        <w:rFonts w:ascii="Cambria Math" w:hAnsi="Cambria Math"/>
                        <w:i/>
                      </w:rPr>
                    </m:ctrlPr>
                  </m:fPr>
                  <m:num>
                    <m:r>
                      <w:rPr>
                        <w:rFonts w:ascii="Cambria Math" w:hAnsi="Cambria Math"/>
                      </w:rPr>
                      <m:t xml:space="preserve">Ж ∙ 100%  </m:t>
                    </m:r>
                  </m:num>
                  <m:den>
                    <m:r>
                      <w:rPr>
                        <w:rFonts w:ascii="Cambria Math" w:hAnsi="Cambria Math"/>
                      </w:rPr>
                      <m:t>Пф</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pPr>
              <w:textAlignment w:val="baseline"/>
            </w:pPr>
            <w:r w:rsidRPr="00F56593">
              <w:t>Ж - количество жалоб (ед.)</w:t>
            </w:r>
            <w:r w:rsidR="00014A0B">
              <w:t>;</w:t>
            </w:r>
          </w:p>
          <w:p w:rsidR="00F56593" w:rsidRPr="00F56593" w:rsidRDefault="00F56593" w:rsidP="00F56593">
            <w:pPr>
              <w:textAlignment w:val="baseline"/>
            </w:pPr>
            <w:r w:rsidRPr="00F56593">
              <w:t>Пф - количество проведенных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055A2E">
            <w:pPr>
              <w:jc w:val="center"/>
              <w:textAlignment w:val="baseline"/>
            </w:pPr>
            <w:r w:rsidRPr="00F56593">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0F6802" w:rsidRPr="006E6D76" w:rsidTr="00014A0B">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014A0B" w:rsidP="00014A0B">
            <w:pPr>
              <w:textAlignment w:val="baseline"/>
            </w:pPr>
            <w:r>
              <w:t xml:space="preserve">2.3. </w:t>
            </w:r>
            <w:r w:rsidR="00F56593" w:rsidRPr="00F56593">
              <w:t>Доля проверок, результаты которых были признаны недействительными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E84F41" w:rsidP="00014A0B">
            <w:pPr>
              <w:jc w:val="center"/>
              <w:textAlignment w:val="baseline"/>
            </w:pPr>
            <m:oMathPara>
              <m:oMath>
                <m:f>
                  <m:fPr>
                    <m:ctrlPr>
                      <w:rPr>
                        <w:rFonts w:ascii="Cambria Math" w:hAnsi="Cambria Math"/>
                        <w:i/>
                      </w:rPr>
                    </m:ctrlPr>
                  </m:fPr>
                  <m:num>
                    <m:r>
                      <w:rPr>
                        <w:rFonts w:ascii="Cambria Math" w:hAnsi="Cambria Math"/>
                      </w:rPr>
                      <m:t xml:space="preserve">Пн ∙ 100%  </m:t>
                    </m:r>
                  </m:num>
                  <m:den>
                    <m:r>
                      <w:rPr>
                        <w:rFonts w:ascii="Cambria Math" w:hAnsi="Cambria Math"/>
                      </w:rPr>
                      <m:t>Пф</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pPr>
              <w:textAlignment w:val="baseline"/>
            </w:pPr>
            <w:r w:rsidRPr="00F56593">
              <w:t>Пн - количество проверок, признанных недействительными (ед.)</w:t>
            </w:r>
            <w:r w:rsidR="00014A0B">
              <w:t>;</w:t>
            </w:r>
          </w:p>
          <w:p w:rsidR="00F56593" w:rsidRPr="00F56593" w:rsidRDefault="00F56593" w:rsidP="00F56593">
            <w:pPr>
              <w:textAlignment w:val="baseline"/>
            </w:pPr>
            <w:r w:rsidRPr="00F56593">
              <w:t>Пф - количество проведенных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014A0B">
            <w:pPr>
              <w:jc w:val="center"/>
              <w:textAlignment w:val="baseline"/>
            </w:pPr>
            <w:r w:rsidRPr="00F56593">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0F6802" w:rsidRPr="006E6D76" w:rsidTr="00843D5C">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235A0F" w:rsidP="00764758">
            <w:pPr>
              <w:textAlignment w:val="baseline"/>
            </w:pPr>
            <w:r>
              <w:lastRenderedPageBreak/>
              <w:t xml:space="preserve">2.4. </w:t>
            </w:r>
            <w:r w:rsidR="00F56593" w:rsidRPr="00F56593">
              <w:t xml:space="preserve">Доля внеплановых проверок, которые не удалось провести в связи с отсутствием </w:t>
            </w:r>
            <w:r w:rsidR="00764758">
              <w:t>контролируемого лица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E84F41" w:rsidP="00235A0F">
            <w:pPr>
              <w:jc w:val="center"/>
              <w:textAlignment w:val="baseline"/>
            </w:pPr>
            <m:oMathPara>
              <m:oMath>
                <m:f>
                  <m:fPr>
                    <m:ctrlPr>
                      <w:rPr>
                        <w:rFonts w:ascii="Cambria Math" w:hAnsi="Cambria Math"/>
                        <w:i/>
                      </w:rPr>
                    </m:ctrlPr>
                  </m:fPr>
                  <m:num>
                    <m:r>
                      <w:rPr>
                        <w:rFonts w:ascii="Cambria Math" w:hAnsi="Cambria Math"/>
                      </w:rPr>
                      <m:t xml:space="preserve">По ∙ 100%  </m:t>
                    </m:r>
                  </m:num>
                  <m:den>
                    <m:r>
                      <w:rPr>
                        <w:rFonts w:ascii="Cambria Math" w:hAnsi="Cambria Math"/>
                      </w:rPr>
                      <m:t>Пф</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pPr>
              <w:textAlignment w:val="baseline"/>
            </w:pPr>
            <w:r w:rsidRPr="00F56593">
              <w:t xml:space="preserve">По - проверки, не проведенные по причине отсутствия </w:t>
            </w:r>
            <w:r w:rsidR="00764758">
              <w:t>контролируемого</w:t>
            </w:r>
            <w:r w:rsidRPr="00F56593">
              <w:t xml:space="preserve"> лица (ед.)</w:t>
            </w:r>
            <w:r w:rsidR="00235A0F">
              <w:t>;</w:t>
            </w:r>
          </w:p>
          <w:p w:rsidR="00F56593" w:rsidRPr="00F56593" w:rsidRDefault="00F56593" w:rsidP="00F56593">
            <w:pPr>
              <w:textAlignment w:val="baseline"/>
            </w:pPr>
            <w:r w:rsidRPr="00F56593">
              <w:t>Пф - количество проведенных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843D5C">
            <w:pPr>
              <w:jc w:val="center"/>
              <w:textAlignment w:val="baseline"/>
            </w:pPr>
            <w:r w:rsidRPr="00F56593">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0F6802" w:rsidRPr="006E6D76" w:rsidTr="000F6802">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B6054A" w:rsidP="00B6054A">
            <w:pPr>
              <w:textAlignment w:val="baseline"/>
            </w:pPr>
            <w:r>
              <w:t xml:space="preserve">2.5. </w:t>
            </w:r>
            <w:r w:rsidR="00F56593" w:rsidRPr="00F56593">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E84F41" w:rsidP="000F6802">
            <w:pPr>
              <w:jc w:val="center"/>
              <w:textAlignment w:val="baseline"/>
            </w:pPr>
            <m:oMathPara>
              <m:oMath>
                <m:f>
                  <m:fPr>
                    <m:ctrlPr>
                      <w:rPr>
                        <w:rFonts w:ascii="Cambria Math" w:hAnsi="Cambria Math"/>
                        <w:i/>
                      </w:rPr>
                    </m:ctrlPr>
                  </m:fPr>
                  <m:num>
                    <m:r>
                      <w:rPr>
                        <w:rFonts w:ascii="Cambria Math" w:hAnsi="Cambria Math"/>
                      </w:rPr>
                      <m:t xml:space="preserve">Кзо ∙ 100  </m:t>
                    </m:r>
                  </m:num>
                  <m:den>
                    <m:r>
                      <w:rPr>
                        <w:rFonts w:ascii="Cambria Math" w:hAnsi="Cambria Math"/>
                      </w:rPr>
                      <m:t>Кпз</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pPr>
              <w:textAlignment w:val="baseline"/>
            </w:pPr>
            <w:r w:rsidRPr="00F56593">
              <w:t>Кзо - количество заявлений, по которым пришел отказ в согласовании (ед.)</w:t>
            </w:r>
            <w:r w:rsidR="009F3F80">
              <w:t>;</w:t>
            </w:r>
          </w:p>
          <w:p w:rsidR="00F56593" w:rsidRPr="00F56593" w:rsidRDefault="00F56593" w:rsidP="00F56593">
            <w:pPr>
              <w:textAlignment w:val="baseline"/>
            </w:pPr>
            <w:r w:rsidRPr="00F56593">
              <w:t>Кпз - количество поданных на согласование заявлений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0F6802" w:rsidP="009F3F80">
            <w:pPr>
              <w:jc w:val="center"/>
              <w:textAlignment w:val="baseline"/>
            </w:pPr>
            <w:r>
              <w:t>0</w:t>
            </w:r>
            <w:r w:rsidR="00F56593" w:rsidRPr="00F56593">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0F6802" w:rsidRPr="006E6D76" w:rsidTr="00351F12">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0F6802" w:rsidP="000F6802">
            <w:pPr>
              <w:textAlignment w:val="baseline"/>
            </w:pPr>
            <w:r>
              <w:t xml:space="preserve">2.6. </w:t>
            </w:r>
            <w:r w:rsidR="00F56593" w:rsidRPr="00F56593">
              <w:t xml:space="preserve">Доля </w:t>
            </w:r>
            <w:r>
              <w:t xml:space="preserve">внеплановых </w:t>
            </w:r>
            <w:r w:rsidR="00F56593" w:rsidRPr="00F56593">
              <w:t>проверок, по результатам которых материалы направлены в уполномоченные для принятия решений органы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E84F41" w:rsidP="00351F12">
            <w:pPr>
              <w:jc w:val="center"/>
              <w:textAlignment w:val="baseline"/>
            </w:pPr>
            <m:oMathPara>
              <m:oMath>
                <m:f>
                  <m:fPr>
                    <m:ctrlPr>
                      <w:rPr>
                        <w:rFonts w:ascii="Cambria Math" w:hAnsi="Cambria Math"/>
                        <w:i/>
                      </w:rPr>
                    </m:ctrlPr>
                  </m:fPr>
                  <m:num>
                    <m:r>
                      <w:rPr>
                        <w:rFonts w:ascii="Cambria Math" w:hAnsi="Cambria Math"/>
                      </w:rPr>
                      <m:t xml:space="preserve">Кнм ∙ 100%  </m:t>
                    </m:r>
                  </m:num>
                  <m:den>
                    <m:r>
                      <w:rPr>
                        <w:rFonts w:ascii="Cambria Math" w:hAnsi="Cambria Math"/>
                      </w:rPr>
                      <m:t>Квн</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pPr>
              <w:textAlignment w:val="baseline"/>
            </w:pPr>
            <w:r w:rsidRPr="00F56593">
              <w:t>Кнм - количество материалов, направленных в уполномоченные органы (ед.)</w:t>
            </w:r>
            <w:r w:rsidR="000F6802">
              <w:t>;</w:t>
            </w:r>
          </w:p>
          <w:p w:rsidR="00F56593" w:rsidRPr="00F56593" w:rsidRDefault="00F56593" w:rsidP="00F56593">
            <w:pPr>
              <w:textAlignment w:val="baseline"/>
            </w:pPr>
            <w:r w:rsidRPr="00F56593">
              <w:t>Квн - количество выявленных нарушений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351F12">
            <w:pPr>
              <w:jc w:val="center"/>
              <w:textAlignment w:val="baseline"/>
            </w:pPr>
            <w:r w:rsidRPr="00F56593">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351F12" w:rsidRPr="006E6D76" w:rsidTr="00351F12">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351F12" w:rsidP="00F56593">
            <w:pPr>
              <w:textAlignment w:val="baseline"/>
            </w:pPr>
            <w:r>
              <w:t xml:space="preserve">2.7. </w:t>
            </w:r>
            <w:r w:rsidR="00F56593" w:rsidRPr="00F56593">
              <w:t>Общая сумма наложенных административных штрафов по направленным в уполномоченные органы материалам проверок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0F6802">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F56593" w:rsidP="00351F12">
            <w:pPr>
              <w:jc w:val="center"/>
              <w:textAlignment w:val="baseline"/>
            </w:pPr>
            <w:r w:rsidRPr="00F56593">
              <w:t>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351F12" w:rsidRPr="006E6D76" w:rsidTr="00BB2B8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BB2B89" w:rsidP="00F56593">
            <w:pPr>
              <w:textAlignment w:val="baseline"/>
            </w:pPr>
            <w:r>
              <w:t xml:space="preserve">2.8. </w:t>
            </w:r>
            <w:r w:rsidR="00F56593" w:rsidRPr="00F56593">
              <w:t>Количество проведенных профилактических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BB2B89" w:rsidP="00BB2B89">
            <w:pPr>
              <w:jc w:val="center"/>
              <w:textAlignment w:val="baseline"/>
            </w:pPr>
            <w:r>
              <w:t>ш</w:t>
            </w:r>
            <w:r w:rsidR="00F56593" w:rsidRPr="00F56593">
              <w:t>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F56593" w:rsidRPr="006E6D76" w:rsidTr="00BB2B89">
        <w:trPr>
          <w:cantSplit/>
          <w:trHeight w:val="39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BB2B89" w:rsidP="00BB2B89">
            <w:pPr>
              <w:jc w:val="center"/>
              <w:textAlignment w:val="baseline"/>
            </w:pPr>
            <w:r>
              <w:t>3. </w:t>
            </w:r>
            <w:r w:rsidR="00F56593" w:rsidRPr="00F56593">
              <w:t>Индикативные показатели, характеризующие объем задействованных трудовых ресурсов</w:t>
            </w:r>
          </w:p>
        </w:tc>
      </w:tr>
      <w:tr w:rsidR="00351F12" w:rsidRPr="006E6D76" w:rsidTr="00AF0167">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BB2B89" w:rsidP="00F56593">
            <w:pPr>
              <w:textAlignment w:val="baseline"/>
            </w:pPr>
            <w:r>
              <w:t>3.1. </w:t>
            </w:r>
            <w:r w:rsidR="00F56593" w:rsidRPr="00F56593">
              <w:t>Количество штатных единиц</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BB2B89" w:rsidP="00F56593">
            <w:pPr>
              <w:jc w:val="center"/>
              <w:textAlignment w:val="baseline"/>
            </w:pPr>
            <w:r>
              <w:t>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r w:rsidR="00351F12" w:rsidRPr="006E6D76" w:rsidTr="00BB2B8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BB2B89" w:rsidP="00BB2B89">
            <w:pPr>
              <w:textAlignment w:val="baseline"/>
            </w:pPr>
            <w:r>
              <w:lastRenderedPageBreak/>
              <w:t>3.2. </w:t>
            </w:r>
            <w:r w:rsidR="00F56593" w:rsidRPr="00F56593">
              <w:t xml:space="preserve">Нагрузка контрольных мероприятий на </w:t>
            </w:r>
            <w:r>
              <w:t>муниципального жилищного инспектора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56593" w:rsidRPr="00F56593" w:rsidRDefault="00BB2B89" w:rsidP="00BB2B89">
            <w:pPr>
              <w:jc w:val="center"/>
              <w:textAlignment w:val="baseline"/>
            </w:pPr>
            <m:oMathPara>
              <m:oMath>
                <m:r>
                  <w:rPr>
                    <w:rFonts w:ascii="Cambria Math" w:hAnsi="Cambria Math"/>
                  </w:rPr>
                  <m:t>Нк=</m:t>
                </m:r>
                <m:f>
                  <m:fPr>
                    <m:ctrlPr>
                      <w:rPr>
                        <w:rFonts w:ascii="Cambria Math" w:hAnsi="Cambria Math"/>
                        <w:i/>
                      </w:rPr>
                    </m:ctrlPr>
                  </m:fPr>
                  <m:num>
                    <m:r>
                      <w:rPr>
                        <w:rFonts w:ascii="Cambria Math" w:hAnsi="Cambria Math"/>
                      </w:rPr>
                      <m:t xml:space="preserve">Км  </m:t>
                    </m:r>
                  </m:num>
                  <m:den>
                    <m:r>
                      <w:rPr>
                        <w:rFonts w:ascii="Cambria Math" w:hAnsi="Cambria Math"/>
                      </w:rPr>
                      <m:t>Кр</m:t>
                    </m:r>
                  </m:den>
                </m:f>
              </m:oMath>
            </m:oMathPara>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pPr>
              <w:textAlignment w:val="baseline"/>
            </w:pPr>
            <w:r w:rsidRPr="00F56593">
              <w:t>Км - количество контрольных мероприятий (ед.)</w:t>
            </w:r>
            <w:r w:rsidR="00BB2B89">
              <w:t>;</w:t>
            </w:r>
          </w:p>
          <w:p w:rsidR="00F56593" w:rsidRPr="00F56593" w:rsidRDefault="00F56593" w:rsidP="00F56593">
            <w:pPr>
              <w:textAlignment w:val="baseline"/>
            </w:pPr>
            <w:r w:rsidRPr="00F56593">
              <w:t xml:space="preserve">Кр - количество </w:t>
            </w:r>
            <w:r w:rsidR="00BB2B89">
              <w:t>муниципальных жилищных инспекторов</w:t>
            </w:r>
            <w:r w:rsidRPr="00F56593">
              <w:t xml:space="preserve"> (ед.)</w:t>
            </w:r>
          </w:p>
          <w:p w:rsidR="00F56593" w:rsidRPr="00F56593" w:rsidRDefault="00F56593" w:rsidP="00BB2B89">
            <w:pPr>
              <w:textAlignment w:val="baseline"/>
            </w:pPr>
            <w:r w:rsidRPr="00F56593">
              <w:t xml:space="preserve">Нк - нагрузка на </w:t>
            </w:r>
            <w:r w:rsidR="00BB2B89">
              <w:t>одного муниципального жилищного инспектора</w:t>
            </w:r>
            <w:r w:rsidRPr="00F56593">
              <w:t xml:space="preserve">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6593" w:rsidRPr="00F56593" w:rsidRDefault="00F56593" w:rsidP="00F56593"/>
        </w:tc>
      </w:tr>
    </w:tbl>
    <w:p w:rsidR="00F56593" w:rsidRPr="00F56593" w:rsidRDefault="00F56593">
      <w:pPr>
        <w:spacing w:after="160" w:line="259" w:lineRule="auto"/>
        <w:rPr>
          <w:color w:val="000000"/>
          <w:sz w:val="26"/>
          <w:szCs w:val="26"/>
          <w:lang w:eastAsia="zh-CN"/>
        </w:rPr>
      </w:pPr>
    </w:p>
    <w:sectPr w:rsidR="00F56593" w:rsidRPr="00F56593" w:rsidSect="001953E6">
      <w:pgSz w:w="16838" w:h="11906" w:orient="landscape"/>
      <w:pgMar w:top="1701" w:right="1134" w:bottom="851" w:left="85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E7" w:rsidRDefault="006945E7" w:rsidP="00777414">
      <w:r>
        <w:separator/>
      </w:r>
    </w:p>
  </w:endnote>
  <w:endnote w:type="continuationSeparator" w:id="0">
    <w:p w:rsidR="006945E7" w:rsidRDefault="006945E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E7" w:rsidRDefault="006945E7" w:rsidP="00777414">
      <w:r>
        <w:separator/>
      </w:r>
    </w:p>
  </w:footnote>
  <w:footnote w:type="continuationSeparator" w:id="0">
    <w:p w:rsidR="006945E7" w:rsidRDefault="006945E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84F41">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03144"/>
    <w:rsid w:val="00003B31"/>
    <w:rsid w:val="00011C9E"/>
    <w:rsid w:val="00014A0B"/>
    <w:rsid w:val="0001556E"/>
    <w:rsid w:val="00017920"/>
    <w:rsid w:val="00024A82"/>
    <w:rsid w:val="0002692E"/>
    <w:rsid w:val="00030934"/>
    <w:rsid w:val="00034525"/>
    <w:rsid w:val="00040836"/>
    <w:rsid w:val="0004105D"/>
    <w:rsid w:val="00055A2E"/>
    <w:rsid w:val="00060B3A"/>
    <w:rsid w:val="00062FF7"/>
    <w:rsid w:val="00063248"/>
    <w:rsid w:val="00071B2F"/>
    <w:rsid w:val="000815C3"/>
    <w:rsid w:val="00087795"/>
    <w:rsid w:val="00094EF3"/>
    <w:rsid w:val="00095089"/>
    <w:rsid w:val="000C1223"/>
    <w:rsid w:val="000C15BB"/>
    <w:rsid w:val="000C1F8E"/>
    <w:rsid w:val="000C3069"/>
    <w:rsid w:val="000F0A6E"/>
    <w:rsid w:val="000F6802"/>
    <w:rsid w:val="00100A89"/>
    <w:rsid w:val="00100D26"/>
    <w:rsid w:val="00113308"/>
    <w:rsid w:val="001155EC"/>
    <w:rsid w:val="0011723C"/>
    <w:rsid w:val="001263C2"/>
    <w:rsid w:val="00132685"/>
    <w:rsid w:val="001327CF"/>
    <w:rsid w:val="001348D3"/>
    <w:rsid w:val="0013674B"/>
    <w:rsid w:val="00142ACD"/>
    <w:rsid w:val="00166A29"/>
    <w:rsid w:val="00172C13"/>
    <w:rsid w:val="001811D0"/>
    <w:rsid w:val="001839F6"/>
    <w:rsid w:val="00184EDC"/>
    <w:rsid w:val="001858A0"/>
    <w:rsid w:val="001953E6"/>
    <w:rsid w:val="00196E71"/>
    <w:rsid w:val="001A2912"/>
    <w:rsid w:val="001A378D"/>
    <w:rsid w:val="001B1257"/>
    <w:rsid w:val="001B2EE8"/>
    <w:rsid w:val="001B50BF"/>
    <w:rsid w:val="001C5DFE"/>
    <w:rsid w:val="001C6E63"/>
    <w:rsid w:val="001C7B62"/>
    <w:rsid w:val="001D0DB5"/>
    <w:rsid w:val="001D4582"/>
    <w:rsid w:val="001E4CB4"/>
    <w:rsid w:val="001F6C5E"/>
    <w:rsid w:val="00201E9F"/>
    <w:rsid w:val="002021AD"/>
    <w:rsid w:val="00202E07"/>
    <w:rsid w:val="00203949"/>
    <w:rsid w:val="00203BAC"/>
    <w:rsid w:val="00203D37"/>
    <w:rsid w:val="00204B58"/>
    <w:rsid w:val="00214A31"/>
    <w:rsid w:val="0022443D"/>
    <w:rsid w:val="00225285"/>
    <w:rsid w:val="00235A0F"/>
    <w:rsid w:val="0023682B"/>
    <w:rsid w:val="00244659"/>
    <w:rsid w:val="00251A46"/>
    <w:rsid w:val="0027246F"/>
    <w:rsid w:val="00276736"/>
    <w:rsid w:val="00277C44"/>
    <w:rsid w:val="002804CC"/>
    <w:rsid w:val="00285F07"/>
    <w:rsid w:val="002870A4"/>
    <w:rsid w:val="002870DC"/>
    <w:rsid w:val="0029772F"/>
    <w:rsid w:val="002A006C"/>
    <w:rsid w:val="002A039E"/>
    <w:rsid w:val="002A3248"/>
    <w:rsid w:val="002A6289"/>
    <w:rsid w:val="002B39AF"/>
    <w:rsid w:val="002B3F36"/>
    <w:rsid w:val="002C4C32"/>
    <w:rsid w:val="002E6B44"/>
    <w:rsid w:val="002E7D3F"/>
    <w:rsid w:val="002F23F8"/>
    <w:rsid w:val="002F2B21"/>
    <w:rsid w:val="00311DA9"/>
    <w:rsid w:val="00315DA1"/>
    <w:rsid w:val="003169A6"/>
    <w:rsid w:val="00326C4C"/>
    <w:rsid w:val="0033168B"/>
    <w:rsid w:val="00333A8F"/>
    <w:rsid w:val="00337374"/>
    <w:rsid w:val="00337FBC"/>
    <w:rsid w:val="00340587"/>
    <w:rsid w:val="00343E11"/>
    <w:rsid w:val="00350E4F"/>
    <w:rsid w:val="00351F12"/>
    <w:rsid w:val="003521A9"/>
    <w:rsid w:val="00364088"/>
    <w:rsid w:val="00377A58"/>
    <w:rsid w:val="0038405E"/>
    <w:rsid w:val="0038600E"/>
    <w:rsid w:val="003A4DDD"/>
    <w:rsid w:val="003B73EF"/>
    <w:rsid w:val="003B74B5"/>
    <w:rsid w:val="003E28BF"/>
    <w:rsid w:val="003F1F24"/>
    <w:rsid w:val="003F57FB"/>
    <w:rsid w:val="003F5F85"/>
    <w:rsid w:val="00401A34"/>
    <w:rsid w:val="00406B8B"/>
    <w:rsid w:val="0041254E"/>
    <w:rsid w:val="004201B4"/>
    <w:rsid w:val="00421EBF"/>
    <w:rsid w:val="004222F2"/>
    <w:rsid w:val="00434449"/>
    <w:rsid w:val="00443402"/>
    <w:rsid w:val="0044456E"/>
    <w:rsid w:val="00446C5B"/>
    <w:rsid w:val="0045072A"/>
    <w:rsid w:val="00454DC3"/>
    <w:rsid w:val="0045542C"/>
    <w:rsid w:val="0046016B"/>
    <w:rsid w:val="00461154"/>
    <w:rsid w:val="0047075C"/>
    <w:rsid w:val="00476049"/>
    <w:rsid w:val="00481720"/>
    <w:rsid w:val="004929F6"/>
    <w:rsid w:val="004A2E8F"/>
    <w:rsid w:val="004A5B14"/>
    <w:rsid w:val="004B0D5F"/>
    <w:rsid w:val="004B6190"/>
    <w:rsid w:val="004C540D"/>
    <w:rsid w:val="004C72AE"/>
    <w:rsid w:val="004E5C05"/>
    <w:rsid w:val="004F3425"/>
    <w:rsid w:val="004F6AEE"/>
    <w:rsid w:val="005006A3"/>
    <w:rsid w:val="00510991"/>
    <w:rsid w:val="0051456C"/>
    <w:rsid w:val="00516CDE"/>
    <w:rsid w:val="0052298B"/>
    <w:rsid w:val="00546051"/>
    <w:rsid w:val="005546AA"/>
    <w:rsid w:val="0055658C"/>
    <w:rsid w:val="00563D3C"/>
    <w:rsid w:val="00564797"/>
    <w:rsid w:val="005745BB"/>
    <w:rsid w:val="005753B3"/>
    <w:rsid w:val="00584527"/>
    <w:rsid w:val="0059042E"/>
    <w:rsid w:val="005A3E66"/>
    <w:rsid w:val="005A424A"/>
    <w:rsid w:val="005B050C"/>
    <w:rsid w:val="005B2E62"/>
    <w:rsid w:val="005D063A"/>
    <w:rsid w:val="005D1AA2"/>
    <w:rsid w:val="005D48CF"/>
    <w:rsid w:val="005D4AAF"/>
    <w:rsid w:val="005D6343"/>
    <w:rsid w:val="005E5664"/>
    <w:rsid w:val="005F6615"/>
    <w:rsid w:val="005F7493"/>
    <w:rsid w:val="00607875"/>
    <w:rsid w:val="006310B4"/>
    <w:rsid w:val="0065506F"/>
    <w:rsid w:val="00656230"/>
    <w:rsid w:val="006650DE"/>
    <w:rsid w:val="00670905"/>
    <w:rsid w:val="0067440A"/>
    <w:rsid w:val="00681401"/>
    <w:rsid w:val="006945E7"/>
    <w:rsid w:val="006959B9"/>
    <w:rsid w:val="006B62E9"/>
    <w:rsid w:val="006C0F4C"/>
    <w:rsid w:val="006C2BBA"/>
    <w:rsid w:val="006D2E3A"/>
    <w:rsid w:val="006D3D0B"/>
    <w:rsid w:val="006E1BD9"/>
    <w:rsid w:val="006E68D0"/>
    <w:rsid w:val="006E6D76"/>
    <w:rsid w:val="007028B8"/>
    <w:rsid w:val="00717ABD"/>
    <w:rsid w:val="00727F12"/>
    <w:rsid w:val="00735D73"/>
    <w:rsid w:val="0074475F"/>
    <w:rsid w:val="00764758"/>
    <w:rsid w:val="00770901"/>
    <w:rsid w:val="00776E4E"/>
    <w:rsid w:val="00777414"/>
    <w:rsid w:val="00781E91"/>
    <w:rsid w:val="00784AD9"/>
    <w:rsid w:val="0079093D"/>
    <w:rsid w:val="00795B78"/>
    <w:rsid w:val="00797A51"/>
    <w:rsid w:val="007B0247"/>
    <w:rsid w:val="007B1AFE"/>
    <w:rsid w:val="007C2E96"/>
    <w:rsid w:val="007D22C0"/>
    <w:rsid w:val="007D7C99"/>
    <w:rsid w:val="007E614E"/>
    <w:rsid w:val="007F046A"/>
    <w:rsid w:val="007F06BA"/>
    <w:rsid w:val="007F2577"/>
    <w:rsid w:val="00812546"/>
    <w:rsid w:val="00823BAA"/>
    <w:rsid w:val="00825358"/>
    <w:rsid w:val="00836C89"/>
    <w:rsid w:val="008378CC"/>
    <w:rsid w:val="00843D5C"/>
    <w:rsid w:val="00852883"/>
    <w:rsid w:val="00862B57"/>
    <w:rsid w:val="0086304F"/>
    <w:rsid w:val="00865EFB"/>
    <w:rsid w:val="00875DE5"/>
    <w:rsid w:val="00877D2F"/>
    <w:rsid w:val="008809DB"/>
    <w:rsid w:val="008810A9"/>
    <w:rsid w:val="008853FF"/>
    <w:rsid w:val="008925C3"/>
    <w:rsid w:val="008A023D"/>
    <w:rsid w:val="008A37F3"/>
    <w:rsid w:val="008B0569"/>
    <w:rsid w:val="008B2393"/>
    <w:rsid w:val="008B2A31"/>
    <w:rsid w:val="008B3D21"/>
    <w:rsid w:val="008C26A2"/>
    <w:rsid w:val="008D4F58"/>
    <w:rsid w:val="008D5BB1"/>
    <w:rsid w:val="008F69D9"/>
    <w:rsid w:val="00914A7B"/>
    <w:rsid w:val="00935631"/>
    <w:rsid w:val="00940D6E"/>
    <w:rsid w:val="00941085"/>
    <w:rsid w:val="00951C61"/>
    <w:rsid w:val="00951E8A"/>
    <w:rsid w:val="009572C8"/>
    <w:rsid w:val="00957C51"/>
    <w:rsid w:val="00960C27"/>
    <w:rsid w:val="00962591"/>
    <w:rsid w:val="0096328F"/>
    <w:rsid w:val="00983232"/>
    <w:rsid w:val="0098756F"/>
    <w:rsid w:val="009926DF"/>
    <w:rsid w:val="00995DFD"/>
    <w:rsid w:val="009962B7"/>
    <w:rsid w:val="00996922"/>
    <w:rsid w:val="0099774F"/>
    <w:rsid w:val="009D07EB"/>
    <w:rsid w:val="009D5D2B"/>
    <w:rsid w:val="009E4C30"/>
    <w:rsid w:val="009E6FE3"/>
    <w:rsid w:val="009E7BD3"/>
    <w:rsid w:val="009F3F80"/>
    <w:rsid w:val="009F7ED2"/>
    <w:rsid w:val="00A07960"/>
    <w:rsid w:val="00A11CF7"/>
    <w:rsid w:val="00A11FDF"/>
    <w:rsid w:val="00A156FF"/>
    <w:rsid w:val="00A16EEF"/>
    <w:rsid w:val="00A245F6"/>
    <w:rsid w:val="00A31139"/>
    <w:rsid w:val="00A3788E"/>
    <w:rsid w:val="00A41565"/>
    <w:rsid w:val="00A4716A"/>
    <w:rsid w:val="00A5441F"/>
    <w:rsid w:val="00A54A13"/>
    <w:rsid w:val="00A571BB"/>
    <w:rsid w:val="00A6065E"/>
    <w:rsid w:val="00A67A05"/>
    <w:rsid w:val="00A7472F"/>
    <w:rsid w:val="00A95091"/>
    <w:rsid w:val="00A96AB8"/>
    <w:rsid w:val="00AA7190"/>
    <w:rsid w:val="00AB293C"/>
    <w:rsid w:val="00AB47C2"/>
    <w:rsid w:val="00AC09A7"/>
    <w:rsid w:val="00AC2935"/>
    <w:rsid w:val="00AE7472"/>
    <w:rsid w:val="00AF0167"/>
    <w:rsid w:val="00AF2643"/>
    <w:rsid w:val="00B0063A"/>
    <w:rsid w:val="00B02D98"/>
    <w:rsid w:val="00B115A7"/>
    <w:rsid w:val="00B116D8"/>
    <w:rsid w:val="00B11FFB"/>
    <w:rsid w:val="00B17310"/>
    <w:rsid w:val="00B17408"/>
    <w:rsid w:val="00B216A5"/>
    <w:rsid w:val="00B267CA"/>
    <w:rsid w:val="00B34C94"/>
    <w:rsid w:val="00B45BAC"/>
    <w:rsid w:val="00B57670"/>
    <w:rsid w:val="00B6054A"/>
    <w:rsid w:val="00B61BE3"/>
    <w:rsid w:val="00B701B2"/>
    <w:rsid w:val="00B844E4"/>
    <w:rsid w:val="00B85D1B"/>
    <w:rsid w:val="00BA58DA"/>
    <w:rsid w:val="00BB2B89"/>
    <w:rsid w:val="00BB340A"/>
    <w:rsid w:val="00BD5DD8"/>
    <w:rsid w:val="00BE1EAD"/>
    <w:rsid w:val="00BE49C6"/>
    <w:rsid w:val="00BF25C1"/>
    <w:rsid w:val="00BF419F"/>
    <w:rsid w:val="00C01F88"/>
    <w:rsid w:val="00C0355B"/>
    <w:rsid w:val="00C47B0A"/>
    <w:rsid w:val="00C51C67"/>
    <w:rsid w:val="00C5491B"/>
    <w:rsid w:val="00C571C4"/>
    <w:rsid w:val="00C633DE"/>
    <w:rsid w:val="00C729F4"/>
    <w:rsid w:val="00CA1045"/>
    <w:rsid w:val="00CA2610"/>
    <w:rsid w:val="00CA3DCD"/>
    <w:rsid w:val="00CA5870"/>
    <w:rsid w:val="00CB5A87"/>
    <w:rsid w:val="00CB6627"/>
    <w:rsid w:val="00CC6C35"/>
    <w:rsid w:val="00CC6E55"/>
    <w:rsid w:val="00CC74FE"/>
    <w:rsid w:val="00CD1CB1"/>
    <w:rsid w:val="00CD3220"/>
    <w:rsid w:val="00CE34E9"/>
    <w:rsid w:val="00D023CA"/>
    <w:rsid w:val="00D04D35"/>
    <w:rsid w:val="00D04EF8"/>
    <w:rsid w:val="00D10E26"/>
    <w:rsid w:val="00D22450"/>
    <w:rsid w:val="00D32BE2"/>
    <w:rsid w:val="00D46F6D"/>
    <w:rsid w:val="00D5146A"/>
    <w:rsid w:val="00D5500B"/>
    <w:rsid w:val="00D66006"/>
    <w:rsid w:val="00D66344"/>
    <w:rsid w:val="00D75712"/>
    <w:rsid w:val="00D8151F"/>
    <w:rsid w:val="00D91821"/>
    <w:rsid w:val="00D92376"/>
    <w:rsid w:val="00D95C1D"/>
    <w:rsid w:val="00D96B8F"/>
    <w:rsid w:val="00DA75CA"/>
    <w:rsid w:val="00DC18D5"/>
    <w:rsid w:val="00DC6251"/>
    <w:rsid w:val="00DC79FB"/>
    <w:rsid w:val="00DE446B"/>
    <w:rsid w:val="00DE7114"/>
    <w:rsid w:val="00DE7C12"/>
    <w:rsid w:val="00DF3740"/>
    <w:rsid w:val="00DF3B49"/>
    <w:rsid w:val="00DF4B8B"/>
    <w:rsid w:val="00E00ACE"/>
    <w:rsid w:val="00E010F6"/>
    <w:rsid w:val="00E04910"/>
    <w:rsid w:val="00E068C7"/>
    <w:rsid w:val="00E31F90"/>
    <w:rsid w:val="00E466E0"/>
    <w:rsid w:val="00E60847"/>
    <w:rsid w:val="00E629D2"/>
    <w:rsid w:val="00E84F41"/>
    <w:rsid w:val="00E93C49"/>
    <w:rsid w:val="00EA3112"/>
    <w:rsid w:val="00EA5C84"/>
    <w:rsid w:val="00EE1779"/>
    <w:rsid w:val="00EE4768"/>
    <w:rsid w:val="00EF5B13"/>
    <w:rsid w:val="00F00378"/>
    <w:rsid w:val="00F1106C"/>
    <w:rsid w:val="00F11F4A"/>
    <w:rsid w:val="00F20771"/>
    <w:rsid w:val="00F25D54"/>
    <w:rsid w:val="00F32057"/>
    <w:rsid w:val="00F42A7E"/>
    <w:rsid w:val="00F42D28"/>
    <w:rsid w:val="00F46CAB"/>
    <w:rsid w:val="00F56593"/>
    <w:rsid w:val="00F60702"/>
    <w:rsid w:val="00F61A8B"/>
    <w:rsid w:val="00F62A6C"/>
    <w:rsid w:val="00F64B81"/>
    <w:rsid w:val="00F70B39"/>
    <w:rsid w:val="00F76235"/>
    <w:rsid w:val="00F76B2D"/>
    <w:rsid w:val="00F81FDB"/>
    <w:rsid w:val="00F82AD5"/>
    <w:rsid w:val="00F97AE4"/>
    <w:rsid w:val="00FA0D01"/>
    <w:rsid w:val="00FA247F"/>
    <w:rsid w:val="00FA7BA6"/>
    <w:rsid w:val="00FA7CFA"/>
    <w:rsid w:val="00FC78D9"/>
    <w:rsid w:val="00FD2CAD"/>
    <w:rsid w:val="00FD59FA"/>
    <w:rsid w:val="00FE0434"/>
    <w:rsid w:val="00FE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02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0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0185">
      <w:bodyDiv w:val="1"/>
      <w:marLeft w:val="0"/>
      <w:marRight w:val="0"/>
      <w:marTop w:val="0"/>
      <w:marBottom w:val="0"/>
      <w:divBdr>
        <w:top w:val="none" w:sz="0" w:space="0" w:color="auto"/>
        <w:left w:val="none" w:sz="0" w:space="0" w:color="auto"/>
        <w:bottom w:val="none" w:sz="0" w:space="0" w:color="auto"/>
        <w:right w:val="none" w:sz="0" w:space="0" w:color="auto"/>
      </w:divBdr>
    </w:div>
    <w:div w:id="656497263">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290093706">
      <w:bodyDiv w:val="1"/>
      <w:marLeft w:val="0"/>
      <w:marRight w:val="0"/>
      <w:marTop w:val="0"/>
      <w:marBottom w:val="0"/>
      <w:divBdr>
        <w:top w:val="none" w:sz="0" w:space="0" w:color="auto"/>
        <w:left w:val="none" w:sz="0" w:space="0" w:color="auto"/>
        <w:bottom w:val="none" w:sz="0" w:space="0" w:color="auto"/>
        <w:right w:val="none" w:sz="0" w:space="0" w:color="auto"/>
      </w:divBdr>
      <w:divsChild>
        <w:div w:id="1242445059">
          <w:marLeft w:val="0"/>
          <w:marRight w:val="0"/>
          <w:marTop w:val="0"/>
          <w:marBottom w:val="0"/>
          <w:divBdr>
            <w:top w:val="none" w:sz="0" w:space="0" w:color="auto"/>
            <w:left w:val="none" w:sz="0" w:space="0" w:color="auto"/>
            <w:bottom w:val="none" w:sz="0" w:space="0" w:color="auto"/>
            <w:right w:val="none" w:sz="0" w:space="0" w:color="auto"/>
          </w:divBdr>
        </w:div>
      </w:divsChild>
    </w:div>
    <w:div w:id="1645313108">
      <w:bodyDiv w:val="1"/>
      <w:marLeft w:val="0"/>
      <w:marRight w:val="0"/>
      <w:marTop w:val="0"/>
      <w:marBottom w:val="0"/>
      <w:divBdr>
        <w:top w:val="none" w:sz="0" w:space="0" w:color="auto"/>
        <w:left w:val="none" w:sz="0" w:space="0" w:color="auto"/>
        <w:bottom w:val="none" w:sz="0" w:space="0" w:color="auto"/>
        <w:right w:val="none" w:sz="0" w:space="0" w:color="auto"/>
      </w:divBdr>
    </w:div>
    <w:div w:id="19290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raion.ru" TargetMode="Externa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9E64-C097-431E-A977-B392B8BD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17</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542</cp:revision>
  <dcterms:created xsi:type="dcterms:W3CDTF">2021-10-20T01:50:00Z</dcterms:created>
  <dcterms:modified xsi:type="dcterms:W3CDTF">2021-11-10T07:14:00Z</dcterms:modified>
</cp:coreProperties>
</file>