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0" w:rsidRDefault="00F82477" w:rsidP="00F8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7C9A" w:rsidRDefault="00F82477" w:rsidP="00F8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97C9A">
        <w:rPr>
          <w:rFonts w:ascii="Times New Roman" w:hAnsi="Times New Roman" w:cs="Times New Roman"/>
          <w:sz w:val="24"/>
          <w:szCs w:val="24"/>
        </w:rPr>
        <w:t xml:space="preserve">муниципальной программе «Мобилизационная </w:t>
      </w:r>
    </w:p>
    <w:p w:rsidR="00F82477" w:rsidRDefault="00E97C9A" w:rsidP="00E97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МО</w:t>
      </w:r>
      <w:r w:rsidR="00F8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82477">
        <w:rPr>
          <w:rFonts w:ascii="Times New Roman" w:hAnsi="Times New Roman" w:cs="Times New Roman"/>
          <w:sz w:val="24"/>
          <w:szCs w:val="24"/>
        </w:rPr>
        <w:t>Братск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8247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 на 2022-2024 годы</w:t>
      </w: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50" w:rsidRPr="001F5350" w:rsidRDefault="001F5350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5350">
        <w:rPr>
          <w:rFonts w:ascii="Times New Roman" w:hAnsi="Times New Roman" w:cs="Times New Roman"/>
          <w:b/>
          <w:sz w:val="27"/>
          <w:szCs w:val="27"/>
        </w:rPr>
        <w:t xml:space="preserve">ПАСПОРТ </w:t>
      </w:r>
    </w:p>
    <w:p w:rsidR="001F5350" w:rsidRDefault="00E97C9A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ПОД</w:t>
      </w:r>
      <w:r w:rsidR="001F5350">
        <w:rPr>
          <w:rFonts w:ascii="Times New Roman" w:hAnsi="Times New Roman" w:cs="Times New Roman"/>
          <w:b/>
          <w:sz w:val="27"/>
          <w:szCs w:val="27"/>
        </w:rPr>
        <w:t xml:space="preserve">ПРОГРАММЫ «МОБИЛИЗАЦИОННАЯ </w:t>
      </w:r>
      <w:r w:rsidR="001F5350" w:rsidRPr="001F5350">
        <w:rPr>
          <w:rFonts w:ascii="Times New Roman" w:hAnsi="Times New Roman" w:cs="Times New Roman"/>
          <w:b/>
          <w:sz w:val="27"/>
          <w:szCs w:val="27"/>
        </w:rPr>
        <w:t xml:space="preserve">ПОДГОТОВКА МО «БРАТСКИЙ РАЙОН» НА 2022-2024 ГОДЫ </w:t>
      </w:r>
    </w:p>
    <w:p w:rsidR="001F5350" w:rsidRDefault="001F5350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5350">
        <w:rPr>
          <w:rFonts w:ascii="Times New Roman" w:hAnsi="Times New Roman" w:cs="Times New Roman"/>
          <w:b/>
          <w:sz w:val="27"/>
          <w:szCs w:val="27"/>
        </w:rPr>
        <w:t xml:space="preserve">(далее – </w:t>
      </w:r>
      <w:r w:rsidR="00E97C9A">
        <w:rPr>
          <w:rFonts w:ascii="Times New Roman" w:hAnsi="Times New Roman" w:cs="Times New Roman"/>
          <w:b/>
          <w:sz w:val="27"/>
          <w:szCs w:val="27"/>
        </w:rPr>
        <w:t>под</w:t>
      </w:r>
      <w:r w:rsidRPr="001F5350">
        <w:rPr>
          <w:rFonts w:ascii="Times New Roman" w:hAnsi="Times New Roman" w:cs="Times New Roman"/>
          <w:b/>
          <w:sz w:val="27"/>
          <w:szCs w:val="27"/>
        </w:rPr>
        <w:t>программа)</w:t>
      </w:r>
    </w:p>
    <w:tbl>
      <w:tblPr>
        <w:tblStyle w:val="a3"/>
        <w:tblW w:w="10058" w:type="dxa"/>
        <w:tblLook w:val="04A0" w:firstRow="1" w:lastRow="0" w:firstColumn="1" w:lastColumn="0" w:noHBand="0" w:noVBand="1"/>
      </w:tblPr>
      <w:tblGrid>
        <w:gridCol w:w="3085"/>
        <w:gridCol w:w="1134"/>
        <w:gridCol w:w="1138"/>
        <w:gridCol w:w="1134"/>
        <w:gridCol w:w="1134"/>
        <w:gridCol w:w="1134"/>
        <w:gridCol w:w="1299"/>
      </w:tblGrid>
      <w:tr w:rsidR="009B4E0B" w:rsidRPr="00E4303C" w:rsidTr="006E751D">
        <w:tc>
          <w:tcPr>
            <w:tcW w:w="3085" w:type="dxa"/>
          </w:tcPr>
          <w:p w:rsidR="001F5350" w:rsidRPr="00E4303C" w:rsidRDefault="004933C0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МО «Братский район»</w:t>
            </w:r>
          </w:p>
        </w:tc>
      </w:tr>
      <w:tr w:rsidR="009B4E0B" w:rsidRPr="00E4303C" w:rsidTr="006E751D">
        <w:trPr>
          <w:trHeight w:val="265"/>
        </w:trPr>
        <w:tc>
          <w:tcPr>
            <w:tcW w:w="3085" w:type="dxa"/>
          </w:tcPr>
          <w:p w:rsidR="001F5350" w:rsidRPr="00E4303C" w:rsidRDefault="00E97C9A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97C9A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4E0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4303C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9B4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зационная подготовка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E97C9A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 w:rsidR="00E4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97C9A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моби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зационной работе Администрации МО «Братский район»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E4303C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E97C9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Военно-учетные работники, специалиств отдела по мобилизационной работе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E4303C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E97C9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мобилизационной подготовки  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Администрации МО «Братский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Российскорй Федерации от 26 февраля 1997 года № 31-ФЗ «О мобилизационной подготовке и мобилизации в Российской Федерации».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E4303C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97C9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gridSpan w:val="6"/>
          </w:tcPr>
          <w:p w:rsidR="001F5350" w:rsidRDefault="001417A9" w:rsidP="001417A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 Администрации МО «Братский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7A9" w:rsidRDefault="001417A9" w:rsidP="001417A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повышение квалификации должностных лиц Администрации в области мобилизационной подготовки.</w:t>
            </w:r>
          </w:p>
          <w:p w:rsidR="001417A9" w:rsidRPr="00E4303C" w:rsidRDefault="001417A9" w:rsidP="001417A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защиты государтсвенной тайны в области мобилизационной подготовки Администрации МО «Братский район».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9B4E0B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E97C9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9B4E0B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E97C9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gridSpan w:val="6"/>
          </w:tcPr>
          <w:p w:rsidR="001F5350" w:rsidRDefault="009B4E0B" w:rsidP="009B4E0B">
            <w:pPr>
              <w:pStyle w:val="a4"/>
              <w:numPr>
                <w:ilvl w:val="0"/>
                <w:numId w:val="2"/>
              </w:num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</w:t>
            </w: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>«О мобилизационной подготовке и мобилизации в Российской Федерации».</w:t>
            </w:r>
          </w:p>
          <w:p w:rsidR="009B4E0B" w:rsidRPr="009B4E0B" w:rsidRDefault="009B4E0B" w:rsidP="009B4E0B">
            <w:pPr>
              <w:pStyle w:val="a4"/>
              <w:numPr>
                <w:ilvl w:val="0"/>
                <w:numId w:val="2"/>
              </w:num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Отсутсвие нарушений режима секретности.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1F5350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</w:tcPr>
          <w:p w:rsidR="001F5350" w:rsidRPr="00E4303C" w:rsidRDefault="001F5350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0B" w:rsidRPr="00E4303C" w:rsidTr="006E751D">
        <w:tc>
          <w:tcPr>
            <w:tcW w:w="3085" w:type="dxa"/>
            <w:vMerge w:val="restart"/>
          </w:tcPr>
          <w:p w:rsidR="009B4E0B" w:rsidRPr="00E4303C" w:rsidRDefault="009B4E0B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E97C9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138" w:type="dxa"/>
            <w:vMerge w:val="restart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701" w:type="dxa"/>
            <w:gridSpan w:val="4"/>
          </w:tcPr>
          <w:p w:rsidR="009B4E0B" w:rsidRPr="00E4303C" w:rsidRDefault="009B4E0B" w:rsidP="009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B4E0B" w:rsidRPr="00E4303C" w:rsidTr="006E751D">
        <w:tc>
          <w:tcPr>
            <w:tcW w:w="3085" w:type="dxa"/>
            <w:vMerge/>
          </w:tcPr>
          <w:p w:rsidR="009B4E0B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Обл.б-т</w:t>
            </w:r>
          </w:p>
        </w:tc>
        <w:tc>
          <w:tcPr>
            <w:tcW w:w="1134" w:type="dxa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Фед.б-т</w:t>
            </w:r>
          </w:p>
        </w:tc>
        <w:tc>
          <w:tcPr>
            <w:tcW w:w="1134" w:type="dxa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Мест.б-т</w:t>
            </w:r>
          </w:p>
        </w:tc>
        <w:tc>
          <w:tcPr>
            <w:tcW w:w="1299" w:type="dxa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</w:tr>
      <w:tr w:rsidR="009B4E0B" w:rsidRPr="00E4303C" w:rsidTr="006E751D">
        <w:tc>
          <w:tcPr>
            <w:tcW w:w="3085" w:type="dxa"/>
            <w:vMerge/>
          </w:tcPr>
          <w:p w:rsidR="00E4303C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8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299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E0B" w:rsidRPr="00E4303C" w:rsidTr="006E751D">
        <w:tc>
          <w:tcPr>
            <w:tcW w:w="3085" w:type="dxa"/>
            <w:vMerge/>
          </w:tcPr>
          <w:p w:rsidR="00E4303C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8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99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E0B" w:rsidRPr="00E4303C" w:rsidTr="006E751D">
        <w:tc>
          <w:tcPr>
            <w:tcW w:w="3085" w:type="dxa"/>
            <w:vMerge/>
          </w:tcPr>
          <w:p w:rsidR="00E4303C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</w:t>
            </w:r>
          </w:p>
        </w:tc>
        <w:tc>
          <w:tcPr>
            <w:tcW w:w="1138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1299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9B4E0B" w:rsidP="00E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97C9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gridSpan w:val="6"/>
          </w:tcPr>
          <w:p w:rsidR="001F5350" w:rsidRDefault="009B4E0B" w:rsidP="009B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2024 году обеспечить:</w:t>
            </w:r>
          </w:p>
          <w:p w:rsidR="009B4E0B" w:rsidRPr="009B4E0B" w:rsidRDefault="009B4E0B" w:rsidP="009B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«О мобилизационной подготовке и 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в Российской Федерации» - 100%</w:t>
            </w:r>
          </w:p>
          <w:p w:rsidR="009B4E0B" w:rsidRPr="009B4E0B" w:rsidRDefault="009B4E0B" w:rsidP="009B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ab/>
              <w:t>Отсутсвие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арушений режима секретности – 100%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C9A" w:rsidRDefault="00E97C9A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751D" w:rsidRDefault="006E751D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Раздел 1.</w:t>
      </w:r>
    </w:p>
    <w:p w:rsidR="00AA2602" w:rsidRDefault="00AA2602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ЦЕЛЬ И ЗАДАЧИ, ЦЕЛЕВЫЕ </w:t>
      </w:r>
      <w:r w:rsidRPr="004A627C">
        <w:rPr>
          <w:rFonts w:ascii="Times New Roman" w:hAnsi="Times New Roman" w:cs="Times New Roman"/>
          <w:b/>
          <w:sz w:val="27"/>
          <w:szCs w:val="27"/>
        </w:rPr>
        <w:t>ПОКАЗАТЕЛИ</w:t>
      </w:r>
      <w:r>
        <w:rPr>
          <w:rFonts w:ascii="Times New Roman" w:hAnsi="Times New Roman" w:cs="Times New Roman"/>
          <w:b/>
          <w:sz w:val="27"/>
          <w:szCs w:val="27"/>
        </w:rPr>
        <w:t xml:space="preserve">, СРОКИ РЕАЛИЗАЦИИ МУНИЦИПАЛЬНОЙ </w:t>
      </w:r>
      <w:r w:rsidR="00E97C9A">
        <w:rPr>
          <w:rFonts w:ascii="Times New Roman" w:hAnsi="Times New Roman" w:cs="Times New Roman"/>
          <w:b/>
          <w:sz w:val="27"/>
          <w:szCs w:val="27"/>
        </w:rPr>
        <w:t>ПОДПРОГРАММЫ</w:t>
      </w:r>
    </w:p>
    <w:p w:rsidR="00AA2602" w:rsidRDefault="00AA2602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627C" w:rsidRDefault="007E65B4" w:rsidP="007E65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Целью </w:t>
      </w:r>
      <w:r w:rsidR="00E97C9A">
        <w:rPr>
          <w:rFonts w:ascii="Times New Roman" w:hAnsi="Times New Roman" w:cs="Times New Roman"/>
          <w:sz w:val="27"/>
          <w:szCs w:val="27"/>
        </w:rPr>
        <w:t>под</w:t>
      </w:r>
      <w:r>
        <w:rPr>
          <w:rFonts w:ascii="Times New Roman" w:hAnsi="Times New Roman" w:cs="Times New Roman"/>
          <w:sz w:val="27"/>
          <w:szCs w:val="27"/>
        </w:rPr>
        <w:t xml:space="preserve">программы является:  </w:t>
      </w:r>
      <w:r w:rsidRPr="007E65B4">
        <w:rPr>
          <w:rFonts w:ascii="Times New Roman" w:hAnsi="Times New Roman" w:cs="Times New Roman"/>
          <w:sz w:val="27"/>
          <w:szCs w:val="27"/>
        </w:rPr>
        <w:t>Решение вопросов мобилизационной подготовки  Администрации МО «Братский район» в соответствии с Федеральным законом Российскорй Федерации от 26 февраля 1997 года № 31-ФЗ «О мобилизационной подготовке и мобилизации в Российской Федерации».</w:t>
      </w:r>
    </w:p>
    <w:p w:rsidR="007E65B4" w:rsidRDefault="007E65B4" w:rsidP="007E65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Достижение цели </w:t>
      </w:r>
      <w:r w:rsidR="00E97C9A">
        <w:rPr>
          <w:rFonts w:ascii="Times New Roman" w:hAnsi="Times New Roman" w:cs="Times New Roman"/>
          <w:sz w:val="27"/>
          <w:szCs w:val="27"/>
        </w:rPr>
        <w:t xml:space="preserve">подпрограммы </w:t>
      </w:r>
      <w:r>
        <w:rPr>
          <w:rFonts w:ascii="Times New Roman" w:hAnsi="Times New Roman" w:cs="Times New Roman"/>
          <w:sz w:val="27"/>
          <w:szCs w:val="27"/>
        </w:rPr>
        <w:t>возможно посредством решения следующих задач:</w:t>
      </w:r>
    </w:p>
    <w:p w:rsidR="007E65B4" w:rsidRPr="007E65B4" w:rsidRDefault="007E65B4" w:rsidP="007E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65B4">
        <w:rPr>
          <w:rFonts w:ascii="Times New Roman" w:hAnsi="Times New Roman" w:cs="Times New Roman"/>
          <w:sz w:val="27"/>
          <w:szCs w:val="27"/>
        </w:rPr>
        <w:t>1.</w:t>
      </w:r>
      <w:r w:rsidRPr="007E65B4">
        <w:rPr>
          <w:rFonts w:ascii="Times New Roman" w:hAnsi="Times New Roman" w:cs="Times New Roman"/>
          <w:sz w:val="27"/>
          <w:szCs w:val="27"/>
        </w:rPr>
        <w:tab/>
        <w:t>Совершенствование мобилизационной подготовки  Администрации МО «Братский район».</w:t>
      </w:r>
    </w:p>
    <w:p w:rsidR="007E65B4" w:rsidRPr="007E65B4" w:rsidRDefault="007E65B4" w:rsidP="007E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65B4">
        <w:rPr>
          <w:rFonts w:ascii="Times New Roman" w:hAnsi="Times New Roman" w:cs="Times New Roman"/>
          <w:sz w:val="27"/>
          <w:szCs w:val="27"/>
        </w:rPr>
        <w:t>2.</w:t>
      </w:r>
      <w:r w:rsidRPr="007E65B4">
        <w:rPr>
          <w:rFonts w:ascii="Times New Roman" w:hAnsi="Times New Roman" w:cs="Times New Roman"/>
          <w:sz w:val="27"/>
          <w:szCs w:val="27"/>
        </w:rPr>
        <w:tab/>
        <w:t>Обеспечение подготовки и повышение квалификации должностных лиц Администрации в области мобилизационной подготовки.</w:t>
      </w:r>
    </w:p>
    <w:p w:rsidR="007E65B4" w:rsidRDefault="007E65B4" w:rsidP="007E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65B4">
        <w:rPr>
          <w:rFonts w:ascii="Times New Roman" w:hAnsi="Times New Roman" w:cs="Times New Roman"/>
          <w:sz w:val="27"/>
          <w:szCs w:val="27"/>
        </w:rPr>
        <w:t>3.</w:t>
      </w:r>
      <w:r w:rsidRPr="007E65B4">
        <w:rPr>
          <w:rFonts w:ascii="Times New Roman" w:hAnsi="Times New Roman" w:cs="Times New Roman"/>
          <w:sz w:val="27"/>
          <w:szCs w:val="27"/>
        </w:rPr>
        <w:tab/>
        <w:t>Решение вопросов защиты государтсвенной тайны в области мобилизационной подготовки Администрации МО «Братский район».</w:t>
      </w:r>
    </w:p>
    <w:p w:rsidR="00BA2678" w:rsidRDefault="00BA2678" w:rsidP="007E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Достижение выполнения цели </w:t>
      </w:r>
      <w:r w:rsidR="00E97C9A">
        <w:rPr>
          <w:rFonts w:ascii="Times New Roman" w:hAnsi="Times New Roman" w:cs="Times New Roman"/>
          <w:sz w:val="27"/>
          <w:szCs w:val="27"/>
        </w:rPr>
        <w:t>под</w:t>
      </w:r>
      <w:r>
        <w:rPr>
          <w:rFonts w:ascii="Times New Roman" w:hAnsi="Times New Roman" w:cs="Times New Roman"/>
          <w:sz w:val="27"/>
          <w:szCs w:val="27"/>
        </w:rPr>
        <w:t>программы будет характеризоваться следующими целевыми показателями:</w:t>
      </w:r>
    </w:p>
    <w:p w:rsidR="00BA2678" w:rsidRPr="00BA2678" w:rsidRDefault="00BA2678" w:rsidP="00BA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678">
        <w:rPr>
          <w:rFonts w:ascii="Times New Roman" w:hAnsi="Times New Roman" w:cs="Times New Roman"/>
          <w:sz w:val="27"/>
          <w:szCs w:val="27"/>
        </w:rPr>
        <w:t>1.</w:t>
      </w:r>
      <w:r w:rsidRPr="00BA2678">
        <w:rPr>
          <w:rFonts w:ascii="Times New Roman" w:hAnsi="Times New Roman" w:cs="Times New Roman"/>
          <w:sz w:val="27"/>
          <w:szCs w:val="27"/>
        </w:rPr>
        <w:tab/>
        <w:t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«О мобилизационной подготовке и мобилизации в Российской Федерации»</w:t>
      </w:r>
      <w:r>
        <w:rPr>
          <w:rFonts w:ascii="Times New Roman" w:hAnsi="Times New Roman" w:cs="Times New Roman"/>
          <w:sz w:val="27"/>
          <w:szCs w:val="27"/>
        </w:rPr>
        <w:t>, а именно повышение уровня подготовки управления экономикой в период непосредственной подготовки к переводу, переводу муниципального образования «Братский район» на условия военного времени</w:t>
      </w:r>
      <w:r w:rsidRPr="00BA2678">
        <w:rPr>
          <w:rFonts w:ascii="Times New Roman" w:hAnsi="Times New Roman" w:cs="Times New Roman"/>
          <w:sz w:val="27"/>
          <w:szCs w:val="27"/>
        </w:rPr>
        <w:t>.</w:t>
      </w:r>
    </w:p>
    <w:p w:rsidR="00BA2678" w:rsidRDefault="00BA2678" w:rsidP="00BA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678">
        <w:rPr>
          <w:rFonts w:ascii="Times New Roman" w:hAnsi="Times New Roman" w:cs="Times New Roman"/>
          <w:sz w:val="27"/>
          <w:szCs w:val="27"/>
        </w:rPr>
        <w:t>2.</w:t>
      </w:r>
      <w:r w:rsidRPr="00BA2678">
        <w:rPr>
          <w:rFonts w:ascii="Times New Roman" w:hAnsi="Times New Roman" w:cs="Times New Roman"/>
          <w:sz w:val="27"/>
          <w:szCs w:val="27"/>
        </w:rPr>
        <w:tab/>
        <w:t>Отсутсв</w:t>
      </w:r>
      <w:r>
        <w:rPr>
          <w:rFonts w:ascii="Times New Roman" w:hAnsi="Times New Roman" w:cs="Times New Roman"/>
          <w:sz w:val="27"/>
          <w:szCs w:val="27"/>
        </w:rPr>
        <w:t>ие нарушений режима секретности, что включает в себя:</w:t>
      </w:r>
    </w:p>
    <w:p w:rsidR="00BA2678" w:rsidRDefault="00BA2678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наличие аттестата соотве</w:t>
      </w:r>
      <w:r w:rsidR="00801042">
        <w:rPr>
          <w:rFonts w:ascii="Times New Roman" w:hAnsi="Times New Roman" w:cs="Times New Roman"/>
          <w:sz w:val="27"/>
          <w:szCs w:val="27"/>
        </w:rPr>
        <w:t>тств</w:t>
      </w:r>
      <w:r>
        <w:rPr>
          <w:rFonts w:ascii="Times New Roman" w:hAnsi="Times New Roman" w:cs="Times New Roman"/>
          <w:sz w:val="27"/>
          <w:szCs w:val="27"/>
        </w:rPr>
        <w:t>ия</w:t>
      </w:r>
      <w:r w:rsidR="00801042">
        <w:rPr>
          <w:rFonts w:ascii="Times New Roman" w:hAnsi="Times New Roman" w:cs="Times New Roman"/>
          <w:sz w:val="27"/>
          <w:szCs w:val="27"/>
        </w:rPr>
        <w:t xml:space="preserve"> объекта информации «АРМ «спецчасть» («Автоматизированное рабочее место» помещения режимно-секретного подразделения);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организацию работы режимного помещения Администрации МО «Братский район»;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аттестацию выделенного помещения.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Сведения о составе и значениях целевых показателей представлены в приложении № 1 к настоящей </w:t>
      </w:r>
      <w:r w:rsidR="00E97C9A">
        <w:rPr>
          <w:rFonts w:ascii="Times New Roman" w:hAnsi="Times New Roman" w:cs="Times New Roman"/>
          <w:sz w:val="27"/>
          <w:szCs w:val="27"/>
        </w:rPr>
        <w:t>под</w:t>
      </w:r>
      <w:r>
        <w:rPr>
          <w:rFonts w:ascii="Times New Roman" w:hAnsi="Times New Roman" w:cs="Times New Roman"/>
          <w:sz w:val="27"/>
          <w:szCs w:val="27"/>
        </w:rPr>
        <w:t>программе.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Срок реализации муниципальной программы: 2022-2024 годы.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042" w:rsidRDefault="00E97C9A" w:rsidP="009A44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2</w:t>
      </w:r>
      <w:r w:rsidR="009A443E" w:rsidRPr="009A443E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9A443E" w:rsidRPr="009A443E" w:rsidRDefault="00E97C9A" w:rsidP="009A44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ПРАВОВОЕ РЕГУЛИРОВАНИЕ ПОД</w:t>
      </w:r>
      <w:r w:rsidR="009A443E" w:rsidRPr="009A443E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9A443E" w:rsidRDefault="009A443E" w:rsidP="009A44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31644" w:rsidRDefault="00334F82" w:rsidP="00D316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34642">
        <w:rPr>
          <w:rFonts w:ascii="Times New Roman" w:hAnsi="Times New Roman" w:cs="Times New Roman"/>
          <w:sz w:val="27"/>
          <w:szCs w:val="27"/>
        </w:rPr>
        <w:t>Меры государственного регулирования определены следущими нормативно-правовыми актами:</w:t>
      </w:r>
    </w:p>
    <w:p w:rsidR="00D34642" w:rsidRDefault="00D34642" w:rsidP="00D34642">
      <w:pPr>
        <w:pStyle w:val="a4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Федеральный закон от 06.10.2003 года № 131-ФЗ «Об общих принципах организации местного местного самоуправления в Российской Федерации».</w:t>
      </w:r>
    </w:p>
    <w:p w:rsidR="00D34642" w:rsidRPr="00D34642" w:rsidRDefault="00D34642" w:rsidP="00D34642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Федеральный закон от 26.</w:t>
      </w:r>
      <w:r w:rsidRPr="00D34642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D3464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1997 года № </w:t>
      </w:r>
      <w:r w:rsidRPr="00D34642">
        <w:rPr>
          <w:rFonts w:ascii="Times New Roman" w:hAnsi="Times New Roman" w:cs="Times New Roman"/>
          <w:sz w:val="27"/>
          <w:szCs w:val="27"/>
        </w:rPr>
        <w:t xml:space="preserve">31-ФЗ «О </w:t>
      </w:r>
      <w:r>
        <w:rPr>
          <w:rFonts w:ascii="Times New Roman" w:hAnsi="Times New Roman" w:cs="Times New Roman"/>
          <w:sz w:val="27"/>
          <w:szCs w:val="27"/>
        </w:rPr>
        <w:t xml:space="preserve">мобилизационной подготовке и мобилизации </w:t>
      </w:r>
      <w:r w:rsidRPr="00D34642">
        <w:rPr>
          <w:rFonts w:ascii="Times New Roman" w:hAnsi="Times New Roman" w:cs="Times New Roman"/>
          <w:sz w:val="27"/>
          <w:szCs w:val="27"/>
        </w:rPr>
        <w:t>в Российской Федерации».</w:t>
      </w:r>
    </w:p>
    <w:p w:rsidR="00D34642" w:rsidRDefault="00D34642" w:rsidP="00D3464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 Российской Федерации от 21.07.1993 года № 5485-1 «О государственной тайне».</w:t>
      </w:r>
    </w:p>
    <w:p w:rsidR="00D34642" w:rsidRPr="00D34642" w:rsidRDefault="00D34642" w:rsidP="00D34642">
      <w:pPr>
        <w:pStyle w:val="a4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Инструкция по обеспечению режима секретности в Российской Федерации, уьвержденная постановлением Правительства </w:t>
      </w:r>
      <w:r w:rsidRPr="00D34642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от 05.01.2004 года № 3-1, других нормативных и правовых актах.</w:t>
      </w:r>
    </w:p>
    <w:p w:rsidR="00D34642" w:rsidRPr="00D31644" w:rsidRDefault="00D34642" w:rsidP="00D316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2602" w:rsidRDefault="0021131E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3</w:t>
      </w:r>
      <w:r w:rsidR="00557F6C">
        <w:rPr>
          <w:rFonts w:ascii="Times New Roman" w:hAnsi="Times New Roman" w:cs="Times New Roman"/>
          <w:b/>
          <w:sz w:val="27"/>
          <w:szCs w:val="27"/>
        </w:rPr>
        <w:t>.</w:t>
      </w:r>
    </w:p>
    <w:p w:rsidR="00557F6C" w:rsidRDefault="00557F6C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РЕСУРСНОЕ ОБЕСПЕЧЕНИЕ </w:t>
      </w:r>
      <w:r w:rsidR="0021131E">
        <w:rPr>
          <w:rFonts w:ascii="Times New Roman" w:hAnsi="Times New Roman" w:cs="Times New Roman"/>
          <w:b/>
          <w:sz w:val="27"/>
          <w:szCs w:val="27"/>
        </w:rPr>
        <w:t>И СИСТЕМА МЕРОПРИТЯИЙ ПОД</w:t>
      </w:r>
      <w:r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557F6C" w:rsidRDefault="00557F6C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57F6C" w:rsidRDefault="00557F6C" w:rsidP="00557F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Распределение объема финансирования муниципальной </w:t>
      </w:r>
      <w:r w:rsidR="0021131E">
        <w:rPr>
          <w:rFonts w:ascii="Times New Roman" w:hAnsi="Times New Roman" w:cs="Times New Roman"/>
          <w:sz w:val="27"/>
          <w:szCs w:val="27"/>
        </w:rPr>
        <w:t>под</w:t>
      </w:r>
      <w:r>
        <w:rPr>
          <w:rFonts w:ascii="Times New Roman" w:hAnsi="Times New Roman" w:cs="Times New Roman"/>
          <w:sz w:val="27"/>
          <w:szCs w:val="27"/>
        </w:rPr>
        <w:t xml:space="preserve">программы по источникам финансирования, годам </w:t>
      </w:r>
      <w:r w:rsidR="0021131E">
        <w:rPr>
          <w:rFonts w:ascii="Times New Roman" w:hAnsi="Times New Roman" w:cs="Times New Roman"/>
          <w:sz w:val="27"/>
          <w:szCs w:val="27"/>
        </w:rPr>
        <w:t>представлено в приложении № 2</w:t>
      </w:r>
      <w:r w:rsidR="00782945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21131E">
        <w:rPr>
          <w:rFonts w:ascii="Times New Roman" w:hAnsi="Times New Roman" w:cs="Times New Roman"/>
          <w:sz w:val="27"/>
          <w:szCs w:val="27"/>
        </w:rPr>
        <w:t>под</w:t>
      </w:r>
      <w:r w:rsidR="00782945">
        <w:rPr>
          <w:rFonts w:ascii="Times New Roman" w:hAnsi="Times New Roman" w:cs="Times New Roman"/>
          <w:sz w:val="27"/>
          <w:szCs w:val="27"/>
        </w:rPr>
        <w:t>программе.</w:t>
      </w:r>
    </w:p>
    <w:p w:rsidR="00782945" w:rsidRDefault="00782945" w:rsidP="00557F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82945" w:rsidRDefault="0021131E" w:rsidP="0078294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4</w:t>
      </w:r>
      <w:r w:rsidR="00782945">
        <w:rPr>
          <w:rFonts w:ascii="Times New Roman" w:hAnsi="Times New Roman" w:cs="Times New Roman"/>
          <w:b/>
          <w:sz w:val="27"/>
          <w:szCs w:val="27"/>
        </w:rPr>
        <w:t>.</w:t>
      </w:r>
    </w:p>
    <w:p w:rsidR="00782945" w:rsidRDefault="00782945" w:rsidP="0078294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ОЖИДАЕМЫЕ КОНЕЧНЫЕ РЕЗУЛЬТАТЫ РЕАЛИЗАЦИИ </w:t>
      </w:r>
      <w:r w:rsidR="0021131E">
        <w:rPr>
          <w:rFonts w:ascii="Times New Roman" w:hAnsi="Times New Roman" w:cs="Times New Roman"/>
          <w:b/>
          <w:sz w:val="27"/>
          <w:szCs w:val="27"/>
        </w:rPr>
        <w:t>ПОД</w:t>
      </w:r>
      <w:r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782945" w:rsidRDefault="00782945" w:rsidP="0078294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2945" w:rsidRDefault="00782945" w:rsidP="004D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Реализация </w:t>
      </w:r>
      <w:r w:rsidR="0021131E">
        <w:rPr>
          <w:rFonts w:ascii="Times New Roman" w:hAnsi="Times New Roman" w:cs="Times New Roman"/>
          <w:sz w:val="27"/>
          <w:szCs w:val="27"/>
        </w:rPr>
        <w:t>под</w:t>
      </w:r>
      <w:r>
        <w:rPr>
          <w:rFonts w:ascii="Times New Roman" w:hAnsi="Times New Roman" w:cs="Times New Roman"/>
          <w:sz w:val="27"/>
          <w:szCs w:val="27"/>
        </w:rPr>
        <w:t>программы позволит к 2024 году обеспечить:</w:t>
      </w:r>
    </w:p>
    <w:p w:rsidR="00782945" w:rsidRPr="00782945" w:rsidRDefault="00782945" w:rsidP="0047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2945">
        <w:rPr>
          <w:rFonts w:ascii="Times New Roman" w:hAnsi="Times New Roman" w:cs="Times New Roman"/>
          <w:sz w:val="27"/>
          <w:szCs w:val="27"/>
        </w:rPr>
        <w:t>1.</w:t>
      </w:r>
      <w:r w:rsidRPr="00782945">
        <w:rPr>
          <w:rFonts w:ascii="Times New Roman" w:hAnsi="Times New Roman" w:cs="Times New Roman"/>
          <w:sz w:val="27"/>
          <w:szCs w:val="27"/>
        </w:rPr>
        <w:tab/>
        <w:t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«О мобилизационной подготовке и мобилизации в Российской Федерации» - 100%</w:t>
      </w:r>
    </w:p>
    <w:p w:rsidR="00782945" w:rsidRPr="00782945" w:rsidRDefault="00782945" w:rsidP="0047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2945">
        <w:rPr>
          <w:rFonts w:ascii="Times New Roman" w:hAnsi="Times New Roman" w:cs="Times New Roman"/>
          <w:sz w:val="27"/>
          <w:szCs w:val="27"/>
        </w:rPr>
        <w:t>2.</w:t>
      </w:r>
      <w:r w:rsidRPr="00782945">
        <w:rPr>
          <w:rFonts w:ascii="Times New Roman" w:hAnsi="Times New Roman" w:cs="Times New Roman"/>
          <w:sz w:val="27"/>
          <w:szCs w:val="27"/>
        </w:rPr>
        <w:tab/>
        <w:t>Отс</w:t>
      </w:r>
      <w:bookmarkStart w:id="0" w:name="_GoBack"/>
      <w:bookmarkEnd w:id="0"/>
      <w:r w:rsidRPr="00782945">
        <w:rPr>
          <w:rFonts w:ascii="Times New Roman" w:hAnsi="Times New Roman" w:cs="Times New Roman"/>
          <w:sz w:val="27"/>
          <w:szCs w:val="27"/>
        </w:rPr>
        <w:t>утсвие нарушений режима секретности – 100%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782945" w:rsidRPr="00782945" w:rsidSect="001F535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1DB"/>
    <w:multiLevelType w:val="hybridMultilevel"/>
    <w:tmpl w:val="AC12C92A"/>
    <w:lvl w:ilvl="0" w:tplc="91CA65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C6573"/>
    <w:multiLevelType w:val="hybridMultilevel"/>
    <w:tmpl w:val="E3DAB8E2"/>
    <w:lvl w:ilvl="0" w:tplc="4ECC7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5923E3"/>
    <w:multiLevelType w:val="hybridMultilevel"/>
    <w:tmpl w:val="D99A9CC8"/>
    <w:lvl w:ilvl="0" w:tplc="0B2C0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E01B9C"/>
    <w:multiLevelType w:val="hybridMultilevel"/>
    <w:tmpl w:val="3A7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49A4"/>
    <w:multiLevelType w:val="hybridMultilevel"/>
    <w:tmpl w:val="178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10AB"/>
    <w:multiLevelType w:val="hybridMultilevel"/>
    <w:tmpl w:val="7130B8C8"/>
    <w:lvl w:ilvl="0" w:tplc="DAA69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071378"/>
    <w:multiLevelType w:val="hybridMultilevel"/>
    <w:tmpl w:val="59C0ABE0"/>
    <w:lvl w:ilvl="0" w:tplc="3642CB86">
      <w:start w:val="1"/>
      <w:numFmt w:val="decimal"/>
      <w:lvlText w:val="%1)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2D5E58"/>
    <w:multiLevelType w:val="hybridMultilevel"/>
    <w:tmpl w:val="D5BE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A4"/>
    <w:rsid w:val="001417A9"/>
    <w:rsid w:val="001F5350"/>
    <w:rsid w:val="0021131E"/>
    <w:rsid w:val="00334F82"/>
    <w:rsid w:val="003B271A"/>
    <w:rsid w:val="00471538"/>
    <w:rsid w:val="004933C0"/>
    <w:rsid w:val="004A627C"/>
    <w:rsid w:val="004D0580"/>
    <w:rsid w:val="00557F6C"/>
    <w:rsid w:val="00597BD0"/>
    <w:rsid w:val="006138C7"/>
    <w:rsid w:val="006E751D"/>
    <w:rsid w:val="00782945"/>
    <w:rsid w:val="007E65B4"/>
    <w:rsid w:val="00801042"/>
    <w:rsid w:val="008628DE"/>
    <w:rsid w:val="00870F9D"/>
    <w:rsid w:val="009A443E"/>
    <w:rsid w:val="009B4E0B"/>
    <w:rsid w:val="00AA2602"/>
    <w:rsid w:val="00BA2678"/>
    <w:rsid w:val="00D31644"/>
    <w:rsid w:val="00D33F5A"/>
    <w:rsid w:val="00D34642"/>
    <w:rsid w:val="00D431A4"/>
    <w:rsid w:val="00E4303C"/>
    <w:rsid w:val="00E97C9A"/>
    <w:rsid w:val="00EC1252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19</cp:revision>
  <dcterms:created xsi:type="dcterms:W3CDTF">2021-10-02T08:53:00Z</dcterms:created>
  <dcterms:modified xsi:type="dcterms:W3CDTF">2021-10-02T10:55:00Z</dcterms:modified>
</cp:coreProperties>
</file>