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EDF5043" wp14:editId="58171AC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C65069" w:rsidRPr="00510F06" w:rsidRDefault="00701641" w:rsidP="00C650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29.09.2021</w:t>
      </w:r>
      <w:r w:rsidR="00C65069">
        <w:rPr>
          <w:b/>
          <w:color w:val="000000"/>
          <w:sz w:val="28"/>
          <w:szCs w:val="28"/>
        </w:rPr>
        <w:t xml:space="preserve"> </w:t>
      </w:r>
      <w:r w:rsidR="00C65069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219</w:t>
      </w:r>
      <w:r w:rsidR="00C65069" w:rsidRPr="00510F06">
        <w:rPr>
          <w:b/>
          <w:color w:val="000000"/>
          <w:sz w:val="28"/>
          <w:szCs w:val="28"/>
        </w:rPr>
        <w:t xml:space="preserve">    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C65069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C65069" w:rsidRDefault="00C65069" w:rsidP="00C6506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65069" w:rsidRDefault="001B358A" w:rsidP="001B358A">
      <w:pPr>
        <w:jc w:val="center"/>
        <w:rPr>
          <w:b/>
        </w:rPr>
      </w:pPr>
      <w:r w:rsidRPr="001B358A">
        <w:rPr>
          <w:b/>
        </w:rPr>
        <w:t>О внесении изменений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</w:t>
      </w:r>
      <w:r w:rsidR="002649D7">
        <w:rPr>
          <w:b/>
        </w:rPr>
        <w:t xml:space="preserve"> </w:t>
      </w:r>
      <w:r w:rsidRPr="001B358A">
        <w:rPr>
          <w:b/>
        </w:rPr>
        <w:t>238</w:t>
      </w:r>
    </w:p>
    <w:p w:rsidR="001B358A" w:rsidRPr="001B358A" w:rsidRDefault="001B358A" w:rsidP="001B358A">
      <w:pPr>
        <w:jc w:val="center"/>
        <w:rPr>
          <w:b/>
        </w:rPr>
      </w:pPr>
    </w:p>
    <w:p w:rsidR="001B358A" w:rsidRPr="001B358A" w:rsidRDefault="001B358A" w:rsidP="001B358A">
      <w:pPr>
        <w:autoSpaceDE w:val="0"/>
        <w:autoSpaceDN w:val="0"/>
        <w:adjustRightInd w:val="0"/>
        <w:ind w:firstLine="709"/>
        <w:jc w:val="both"/>
      </w:pPr>
      <w:r w:rsidRPr="001B358A">
        <w:t>В связи с необходимостью приведения в соответствие с действующим законодательством нормативные правовые акты муниципального образования «Братский район»,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руководствуясь статьями 30, 46 Устава муниципального образования «Братский район», Дума Братского района</w:t>
      </w:r>
    </w:p>
    <w:p w:rsidR="001B358A" w:rsidRPr="001B358A" w:rsidRDefault="001B358A" w:rsidP="001B358A">
      <w:pPr>
        <w:autoSpaceDE w:val="0"/>
        <w:autoSpaceDN w:val="0"/>
        <w:adjustRightInd w:val="0"/>
        <w:ind w:firstLine="709"/>
        <w:jc w:val="both"/>
      </w:pPr>
    </w:p>
    <w:p w:rsidR="001B358A" w:rsidRDefault="001B358A" w:rsidP="001B35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Pr="001B358A">
        <w:rPr>
          <w:b/>
        </w:rPr>
        <w:t>ЕШИ</w:t>
      </w:r>
      <w:r>
        <w:rPr>
          <w:b/>
        </w:rPr>
        <w:t>Л</w:t>
      </w:r>
      <w:r w:rsidRPr="001B358A">
        <w:rPr>
          <w:b/>
        </w:rPr>
        <w:t>А:</w:t>
      </w:r>
    </w:p>
    <w:p w:rsidR="00703156" w:rsidRPr="00703156" w:rsidRDefault="00703156" w:rsidP="00703156">
      <w:pPr>
        <w:autoSpaceDE w:val="0"/>
        <w:autoSpaceDN w:val="0"/>
        <w:adjustRightInd w:val="0"/>
      </w:pPr>
    </w:p>
    <w:p w:rsidR="00703156" w:rsidRPr="00703156" w:rsidRDefault="00703156" w:rsidP="00703156">
      <w:pPr>
        <w:pStyle w:val="a8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Arial"/>
          <w:sz w:val="24"/>
          <w:szCs w:val="24"/>
        </w:rPr>
      </w:pPr>
      <w:r w:rsidRPr="00703156">
        <w:rPr>
          <w:rFonts w:cs="Arial"/>
          <w:sz w:val="24"/>
          <w:szCs w:val="24"/>
        </w:rPr>
        <w:t>Внести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</w:t>
      </w:r>
      <w:r>
        <w:rPr>
          <w:rFonts w:cs="Arial"/>
          <w:sz w:val="24"/>
          <w:szCs w:val="24"/>
          <w:lang w:val="ru-RU"/>
        </w:rPr>
        <w:t xml:space="preserve"> </w:t>
      </w:r>
      <w:r w:rsidRPr="00703156">
        <w:rPr>
          <w:rFonts w:cs="Arial"/>
          <w:sz w:val="24"/>
          <w:szCs w:val="24"/>
        </w:rPr>
        <w:t>238</w:t>
      </w:r>
      <w:r>
        <w:rPr>
          <w:rFonts w:cs="Arial"/>
          <w:sz w:val="24"/>
          <w:szCs w:val="24"/>
          <w:lang w:val="ru-RU"/>
        </w:rPr>
        <w:t xml:space="preserve"> (далее – Положение),</w:t>
      </w:r>
      <w:r w:rsidRPr="00703156">
        <w:rPr>
          <w:rFonts w:cs="Arial"/>
          <w:sz w:val="24"/>
          <w:szCs w:val="24"/>
        </w:rPr>
        <w:t xml:space="preserve"> следующие изменения:</w:t>
      </w:r>
    </w:p>
    <w:p w:rsidR="00703156" w:rsidRDefault="00703156" w:rsidP="0070315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703156">
        <w:t>в пункте 1.1. Положения после слов «Приказом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добавить слова (далее - приказом Минфина России от 30.03.2015 г. № 52н);</w:t>
      </w:r>
    </w:p>
    <w:p w:rsidR="00703156" w:rsidRDefault="00703156" w:rsidP="0070315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703156">
        <w:t>в абзаце втором пункта 1.2.</w:t>
      </w:r>
      <w:r>
        <w:t xml:space="preserve"> Положения</w:t>
      </w:r>
      <w:r w:rsidRPr="00703156">
        <w:t xml:space="preserve"> слово «унитарными» исключить;</w:t>
      </w:r>
    </w:p>
    <w:p w:rsidR="00703156" w:rsidRDefault="00703156" w:rsidP="0070315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703156">
        <w:t xml:space="preserve">в абзаце шестом пункта 1.5. </w:t>
      </w:r>
      <w:r>
        <w:t xml:space="preserve">Положения </w:t>
      </w:r>
      <w:r w:rsidRPr="00703156">
        <w:t>слово «унитарными» исключить;</w:t>
      </w:r>
    </w:p>
    <w:p w:rsidR="00703156" w:rsidRPr="00703156" w:rsidRDefault="00703156" w:rsidP="0070315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703156">
        <w:t xml:space="preserve">абзац шестой пункта 1.7. </w:t>
      </w:r>
      <w:r w:rsidR="00616F54">
        <w:t xml:space="preserve">Положения </w:t>
      </w:r>
      <w:r w:rsidRPr="00703156">
        <w:t>изложить в следующей редакции:</w:t>
      </w:r>
    </w:p>
    <w:p w:rsid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  <w:lang w:val="ru-RU"/>
        </w:rPr>
      </w:pPr>
      <w:r w:rsidRPr="00703156">
        <w:rPr>
          <w:rFonts w:cs="Arial"/>
          <w:sz w:val="24"/>
          <w:szCs w:val="24"/>
        </w:rPr>
        <w:t>«Начисление амортизации в размере 100% стоимости объектов, пригодных к дальнейшей эксплуатации, не может служить основанием для их списания и исключения из Реестра муниципальной собственности муниципального образования «Братский район», если по своему техническому состоянию или после ремонта оно может быть использовано для дальнейшей эксплуатации по прямому назначению.»</w:t>
      </w:r>
      <w:r>
        <w:rPr>
          <w:rFonts w:cs="Arial"/>
          <w:sz w:val="24"/>
          <w:szCs w:val="24"/>
          <w:lang w:val="ru-RU"/>
        </w:rPr>
        <w:t>;</w:t>
      </w:r>
    </w:p>
    <w:p w:rsidR="00703156" w:rsidRP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5) </w:t>
      </w:r>
      <w:r w:rsidRPr="00703156">
        <w:rPr>
          <w:rFonts w:cs="Arial"/>
          <w:sz w:val="24"/>
          <w:szCs w:val="24"/>
        </w:rPr>
        <w:t xml:space="preserve">абзац четвертый пункта 2.4. </w:t>
      </w:r>
      <w:r w:rsidR="00616F54">
        <w:rPr>
          <w:rFonts w:cs="Arial"/>
          <w:sz w:val="24"/>
          <w:szCs w:val="24"/>
          <w:lang w:val="ru-RU"/>
        </w:rPr>
        <w:t xml:space="preserve">Положения </w:t>
      </w:r>
      <w:r w:rsidRPr="00703156">
        <w:rPr>
          <w:rFonts w:cs="Arial"/>
          <w:sz w:val="24"/>
          <w:szCs w:val="24"/>
        </w:rPr>
        <w:t>изложить в следующей редакции:</w:t>
      </w:r>
    </w:p>
    <w:p w:rsid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703156">
        <w:rPr>
          <w:rFonts w:cs="Arial"/>
          <w:sz w:val="24"/>
          <w:szCs w:val="24"/>
        </w:rPr>
        <w:t>«- списание исключенных объектов библиотечного фонда – форма 0504144, утвержденная приказом Минфина РФ от 30.03.2015г. №52н, с приложением списков литературы.»;</w:t>
      </w:r>
    </w:p>
    <w:p w:rsidR="00703156" w:rsidRP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6) </w:t>
      </w:r>
      <w:r w:rsidRPr="00703156">
        <w:rPr>
          <w:rFonts w:cs="Arial"/>
          <w:sz w:val="24"/>
          <w:szCs w:val="24"/>
        </w:rPr>
        <w:t xml:space="preserve">абзац десятый пункта 2.6. </w:t>
      </w:r>
      <w:r w:rsidR="00616F54">
        <w:rPr>
          <w:rFonts w:cs="Arial"/>
          <w:sz w:val="24"/>
          <w:szCs w:val="24"/>
          <w:lang w:val="ru-RU"/>
        </w:rPr>
        <w:t xml:space="preserve">Положения </w:t>
      </w:r>
      <w:r w:rsidRPr="00703156">
        <w:rPr>
          <w:rFonts w:cs="Arial"/>
          <w:sz w:val="24"/>
          <w:szCs w:val="24"/>
        </w:rPr>
        <w:t>изложить в следующей редакции:</w:t>
      </w:r>
    </w:p>
    <w:p w:rsid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  <w:lang w:val="ru-RU"/>
        </w:rPr>
      </w:pPr>
      <w:r w:rsidRPr="00703156">
        <w:rPr>
          <w:rFonts w:cs="Arial"/>
          <w:sz w:val="24"/>
          <w:szCs w:val="24"/>
        </w:rPr>
        <w:t xml:space="preserve">«При списании кино-, теле-, видео-, аудиоаппаратуры, сложнобытовой и </w:t>
      </w:r>
      <w:r w:rsidRPr="00703156">
        <w:rPr>
          <w:rFonts w:cs="Arial"/>
          <w:sz w:val="24"/>
          <w:szCs w:val="24"/>
        </w:rPr>
        <w:lastRenderedPageBreak/>
        <w:t>электронно-вычислительной техники, средств связи, торгового оборудования общественного питания заключение о техническом состоянии объекта муниципального имущества составляется и подписывается специалистом или организацией, осуществляющими обслуживание и ремонт этого типа оборудования (техники) или имеющими право оказывать такие услуги, при этом не являющимся специалистом Муниципальной организации;»</w:t>
      </w:r>
      <w:r w:rsidR="00616F54">
        <w:rPr>
          <w:rFonts w:cs="Arial"/>
          <w:sz w:val="24"/>
          <w:szCs w:val="24"/>
          <w:lang w:val="ru-RU"/>
        </w:rPr>
        <w:t>;</w:t>
      </w:r>
    </w:p>
    <w:p w:rsidR="00703156" w:rsidRDefault="00616F54" w:rsidP="00616F54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7) </w:t>
      </w:r>
      <w:r w:rsidR="00703156" w:rsidRPr="00703156">
        <w:rPr>
          <w:rFonts w:cs="Arial"/>
          <w:sz w:val="24"/>
          <w:szCs w:val="24"/>
        </w:rPr>
        <w:t>в абзаце третьем пункта 2.7.</w:t>
      </w:r>
      <w:r>
        <w:rPr>
          <w:rFonts w:cs="Arial"/>
          <w:sz w:val="24"/>
          <w:szCs w:val="24"/>
          <w:lang w:val="ru-RU"/>
        </w:rPr>
        <w:t xml:space="preserve"> Положения</w:t>
      </w:r>
      <w:r w:rsidR="00703156" w:rsidRPr="00703156">
        <w:rPr>
          <w:rFonts w:cs="Arial"/>
          <w:sz w:val="24"/>
          <w:szCs w:val="24"/>
        </w:rPr>
        <w:t xml:space="preserve"> слова «, с приложением копии кадастрового плана земельного участка» исключить;</w:t>
      </w:r>
    </w:p>
    <w:p w:rsidR="00703156" w:rsidRPr="00703156" w:rsidRDefault="00616F54" w:rsidP="00616F54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8) </w:t>
      </w:r>
      <w:r w:rsidR="00703156" w:rsidRPr="00703156">
        <w:rPr>
          <w:rFonts w:cs="Arial"/>
          <w:sz w:val="24"/>
          <w:szCs w:val="24"/>
        </w:rPr>
        <w:t xml:space="preserve">абзац четвертый пункта 2.7. </w:t>
      </w:r>
      <w:r>
        <w:rPr>
          <w:rFonts w:cs="Arial"/>
          <w:sz w:val="24"/>
          <w:szCs w:val="24"/>
          <w:lang w:val="ru-RU"/>
        </w:rPr>
        <w:t xml:space="preserve">Положения </w:t>
      </w:r>
      <w:r w:rsidR="00703156" w:rsidRPr="00703156">
        <w:rPr>
          <w:rFonts w:cs="Arial"/>
          <w:sz w:val="24"/>
          <w:szCs w:val="24"/>
        </w:rPr>
        <w:t>изложить в следующей редакции:</w:t>
      </w:r>
    </w:p>
    <w:p w:rsid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  <w:lang w:val="ru-RU"/>
        </w:rPr>
      </w:pPr>
      <w:r w:rsidRPr="00703156">
        <w:rPr>
          <w:rFonts w:cs="Arial"/>
          <w:sz w:val="24"/>
          <w:szCs w:val="24"/>
        </w:rPr>
        <w:t>«- выписка из Единого государственного реестра недвижимости на объект недвижимого имущества (в случае государственной регистрации права муниципальной собственности);»</w:t>
      </w:r>
      <w:r w:rsidR="002649D7">
        <w:rPr>
          <w:rFonts w:cs="Arial"/>
          <w:sz w:val="24"/>
          <w:szCs w:val="24"/>
          <w:lang w:val="ru-RU"/>
        </w:rPr>
        <w:t>;</w:t>
      </w:r>
    </w:p>
    <w:p w:rsidR="00703156" w:rsidRDefault="002649D7" w:rsidP="002649D7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9) </w:t>
      </w:r>
      <w:r w:rsidR="00703156" w:rsidRPr="00703156">
        <w:rPr>
          <w:rFonts w:cs="Arial"/>
          <w:sz w:val="24"/>
          <w:szCs w:val="24"/>
        </w:rPr>
        <w:t xml:space="preserve">в подпункте 1 пункта 2.9. </w:t>
      </w:r>
      <w:r>
        <w:rPr>
          <w:rFonts w:cs="Arial"/>
          <w:sz w:val="24"/>
          <w:szCs w:val="24"/>
          <w:lang w:val="ru-RU"/>
        </w:rPr>
        <w:t xml:space="preserve">Положения </w:t>
      </w:r>
      <w:r w:rsidR="00703156" w:rsidRPr="00703156">
        <w:rPr>
          <w:rFonts w:cs="Arial"/>
          <w:sz w:val="24"/>
          <w:szCs w:val="24"/>
        </w:rPr>
        <w:t>слова «справки, подтверждающей» заменить на слова «документа, подтверждающего»;</w:t>
      </w:r>
    </w:p>
    <w:p w:rsidR="00703156" w:rsidRPr="00703156" w:rsidRDefault="002649D7" w:rsidP="002649D7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10) а</w:t>
      </w:r>
      <w:proofErr w:type="spellStart"/>
      <w:r w:rsidR="00703156" w:rsidRPr="00703156">
        <w:rPr>
          <w:rFonts w:cs="Arial"/>
          <w:sz w:val="24"/>
          <w:szCs w:val="24"/>
        </w:rPr>
        <w:t>бзац</w:t>
      </w:r>
      <w:proofErr w:type="spellEnd"/>
      <w:r w:rsidR="00703156" w:rsidRPr="00703156">
        <w:rPr>
          <w:rFonts w:cs="Arial"/>
          <w:sz w:val="24"/>
          <w:szCs w:val="24"/>
        </w:rPr>
        <w:t xml:space="preserve"> четвертый пункта 2.14. </w:t>
      </w:r>
      <w:r>
        <w:rPr>
          <w:rFonts w:cs="Arial"/>
          <w:sz w:val="24"/>
          <w:szCs w:val="24"/>
          <w:lang w:val="ru-RU"/>
        </w:rPr>
        <w:t xml:space="preserve">Положения </w:t>
      </w:r>
      <w:r w:rsidR="00703156" w:rsidRPr="00703156">
        <w:rPr>
          <w:rFonts w:cs="Arial"/>
          <w:sz w:val="24"/>
          <w:szCs w:val="24"/>
        </w:rPr>
        <w:t>изложить в следующей редакции:</w:t>
      </w:r>
    </w:p>
    <w:p w:rsidR="00703156" w:rsidRPr="00703156" w:rsidRDefault="00703156" w:rsidP="00703156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703156">
        <w:rPr>
          <w:rFonts w:cs="Arial"/>
          <w:sz w:val="24"/>
          <w:szCs w:val="24"/>
        </w:rPr>
        <w:t xml:space="preserve">«- в течение месяца обеспечивает снятие списываемых основных средств (нежилых зданий, нежилых помещений, сооружений) с учета в органах, осуществляющих государственный кадастровый учет объектов недвижимости, транспорта - в </w:t>
      </w:r>
      <w:r w:rsidRPr="00703156">
        <w:rPr>
          <w:rFonts w:cs="Arial"/>
          <w:sz w:val="24"/>
          <w:szCs w:val="24"/>
          <w:shd w:val="clear" w:color="auto" w:fill="FFFFFF"/>
        </w:rPr>
        <w:t xml:space="preserve">Главном управлении по обеспечению безопасности дорожного </w:t>
      </w:r>
      <w:bookmarkStart w:id="0" w:name="_GoBack"/>
      <w:bookmarkEnd w:id="0"/>
      <w:r w:rsidRPr="00703156">
        <w:rPr>
          <w:rFonts w:cs="Arial"/>
          <w:sz w:val="24"/>
          <w:szCs w:val="24"/>
          <w:shd w:val="clear" w:color="auto" w:fill="FFFFFF"/>
        </w:rPr>
        <w:t>движения Министерства внутренних дел Российской Федерации</w:t>
      </w:r>
      <w:r w:rsidRPr="00703156">
        <w:rPr>
          <w:rFonts w:cs="Arial"/>
          <w:sz w:val="24"/>
          <w:szCs w:val="24"/>
        </w:rPr>
        <w:t xml:space="preserve">, </w:t>
      </w:r>
      <w:r w:rsidRPr="00703156">
        <w:rPr>
          <w:rFonts w:cs="Arial"/>
          <w:sz w:val="24"/>
          <w:szCs w:val="24"/>
          <w:shd w:val="clear" w:color="auto" w:fill="FFFFFF"/>
        </w:rPr>
        <w:t>Службе государственного надзора за техническим состоянием самоходных машин и других видов техники Иркутской области</w:t>
      </w:r>
      <w:r w:rsidRPr="00703156">
        <w:rPr>
          <w:rFonts w:cs="Arial"/>
          <w:sz w:val="24"/>
          <w:szCs w:val="24"/>
        </w:rPr>
        <w:t>. Документ, подтверждающий снятие объекта недвижимости с государственного кадастрового учета, копия учетной карточки транспортного средства с соответствующей отметкой представляются в Комитет в течение 3-х дней со дня получения таких документов;».</w:t>
      </w:r>
    </w:p>
    <w:p w:rsidR="00703156" w:rsidRPr="00703156" w:rsidRDefault="00703156" w:rsidP="00703156">
      <w:pPr>
        <w:tabs>
          <w:tab w:val="left" w:pos="993"/>
        </w:tabs>
        <w:ind w:firstLine="709"/>
        <w:jc w:val="both"/>
      </w:pPr>
      <w:r w:rsidRPr="00703156">
        <w:t xml:space="preserve">2. Настоящее решение подлежит официальному опубликованию в газете «Братский район», на официальном сайте администрации муниципального образования «Братский район» </w:t>
      </w:r>
      <w:r w:rsidR="002649D7">
        <w:t xml:space="preserve">- </w:t>
      </w:r>
      <w:r w:rsidRPr="00703156">
        <w:t xml:space="preserve">www.bratsk-raion.ru. </w:t>
      </w:r>
    </w:p>
    <w:p w:rsidR="00703156" w:rsidRPr="00703156" w:rsidRDefault="00703156" w:rsidP="00703156">
      <w:pPr>
        <w:tabs>
          <w:tab w:val="left" w:pos="993"/>
        </w:tabs>
        <w:ind w:firstLine="709"/>
        <w:jc w:val="both"/>
        <w:rPr>
          <w:color w:val="000000"/>
        </w:rPr>
      </w:pPr>
    </w:p>
    <w:p w:rsidR="00703156" w:rsidRDefault="00703156" w:rsidP="001B358A">
      <w:pPr>
        <w:tabs>
          <w:tab w:val="left" w:pos="851"/>
        </w:tabs>
        <w:ind w:firstLine="709"/>
        <w:jc w:val="both"/>
        <w:rPr>
          <w:color w:val="00000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2"/>
        <w:gridCol w:w="4897"/>
      </w:tblGrid>
      <w:tr w:rsidR="00C65069" w:rsidRPr="003058EA" w:rsidTr="002649D7">
        <w:trPr>
          <w:trHeight w:val="1533"/>
        </w:trPr>
        <w:tc>
          <w:tcPr>
            <w:tcW w:w="4742" w:type="dxa"/>
          </w:tcPr>
          <w:p w:rsidR="00C65069" w:rsidRPr="003058EA" w:rsidRDefault="00C65069" w:rsidP="00C65069">
            <w:pPr>
              <w:tabs>
                <w:tab w:val="left" w:pos="1014"/>
              </w:tabs>
              <w:jc w:val="both"/>
              <w:rPr>
                <w:b/>
              </w:rPr>
            </w:pPr>
            <w:r w:rsidRPr="003058EA">
              <w:rPr>
                <w:b/>
              </w:rPr>
              <w:t xml:space="preserve">Председатель Думы </w:t>
            </w:r>
          </w:p>
          <w:p w:rsidR="00C65069" w:rsidRPr="003058EA" w:rsidRDefault="00C65069" w:rsidP="00C65069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3058EA">
              <w:rPr>
                <w:b/>
              </w:rPr>
              <w:t xml:space="preserve">Братского района </w:t>
            </w:r>
            <w:r w:rsidRPr="003058EA">
              <w:rPr>
                <w:b/>
              </w:rPr>
              <w:tab/>
            </w:r>
          </w:p>
          <w:p w:rsidR="00C65069" w:rsidRPr="003058EA" w:rsidRDefault="00C65069" w:rsidP="00C650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3058EA">
              <w:rPr>
                <w:b/>
              </w:rPr>
              <w:t>__________________ С.В. Коротченко</w:t>
            </w:r>
          </w:p>
        </w:tc>
        <w:tc>
          <w:tcPr>
            <w:tcW w:w="4897" w:type="dxa"/>
          </w:tcPr>
          <w:p w:rsidR="00C65069" w:rsidRPr="003058EA" w:rsidRDefault="002649D7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ВрИО</w:t>
            </w:r>
            <w:proofErr w:type="spellEnd"/>
            <w:r>
              <w:rPr>
                <w:b/>
              </w:rPr>
              <w:t xml:space="preserve"> мэра</w:t>
            </w:r>
            <w:r w:rsidR="00C65069" w:rsidRPr="003058EA">
              <w:rPr>
                <w:b/>
              </w:rPr>
              <w:t xml:space="preserve"> Братского района </w:t>
            </w:r>
          </w:p>
          <w:p w:rsidR="00C65069" w:rsidRPr="003058EA" w:rsidRDefault="00C65069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</w:p>
          <w:p w:rsidR="00C65069" w:rsidRPr="003058EA" w:rsidRDefault="00C65069" w:rsidP="00B76889">
            <w:pPr>
              <w:widowControl w:val="0"/>
              <w:autoSpaceDE w:val="0"/>
              <w:autoSpaceDN w:val="0"/>
              <w:adjustRightInd w:val="0"/>
              <w:ind w:left="395"/>
              <w:jc w:val="both"/>
              <w:rPr>
                <w:b/>
              </w:rPr>
            </w:pPr>
          </w:p>
          <w:p w:rsidR="00C65069" w:rsidRPr="003058EA" w:rsidRDefault="00C65069" w:rsidP="002649D7">
            <w:pPr>
              <w:widowControl w:val="0"/>
              <w:autoSpaceDE w:val="0"/>
              <w:autoSpaceDN w:val="0"/>
              <w:adjustRightInd w:val="0"/>
              <w:ind w:left="395"/>
              <w:jc w:val="both"/>
            </w:pPr>
            <w:r w:rsidRPr="003058EA">
              <w:rPr>
                <w:b/>
              </w:rPr>
              <w:t xml:space="preserve">__________________ </w:t>
            </w:r>
            <w:r w:rsidR="002649D7">
              <w:rPr>
                <w:b/>
              </w:rPr>
              <w:t>О.А. Короткова</w:t>
            </w:r>
          </w:p>
        </w:tc>
      </w:tr>
    </w:tbl>
    <w:p w:rsidR="00C65069" w:rsidRPr="003058EA" w:rsidRDefault="00C65069" w:rsidP="00C65069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65069" w:rsidRDefault="00C65069" w:rsidP="00C65069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2649D7" w:rsidRDefault="002649D7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p w:rsidR="00EF04C5" w:rsidRDefault="00EF04C5" w:rsidP="00C65069">
      <w:pPr>
        <w:ind w:left="4820"/>
      </w:pPr>
    </w:p>
    <w:sectPr w:rsidR="00EF04C5" w:rsidSect="00616F5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193833"/>
    <w:multiLevelType w:val="hybridMultilevel"/>
    <w:tmpl w:val="850464BE"/>
    <w:lvl w:ilvl="0" w:tplc="287C8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CC200E"/>
    <w:multiLevelType w:val="hybridMultilevel"/>
    <w:tmpl w:val="9D2641D0"/>
    <w:lvl w:ilvl="0" w:tplc="3254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0092B"/>
    <w:multiLevelType w:val="hybridMultilevel"/>
    <w:tmpl w:val="A7C603EA"/>
    <w:lvl w:ilvl="0" w:tplc="9A3EDF2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56AEB"/>
    <w:multiLevelType w:val="hybridMultilevel"/>
    <w:tmpl w:val="150E33E4"/>
    <w:lvl w:ilvl="0" w:tplc="1D9AE0D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E87FA6"/>
    <w:multiLevelType w:val="hybridMultilevel"/>
    <w:tmpl w:val="81F4EB6A"/>
    <w:lvl w:ilvl="0" w:tplc="DB0C0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28"/>
    <w:rsid w:val="001B358A"/>
    <w:rsid w:val="002649D7"/>
    <w:rsid w:val="00281146"/>
    <w:rsid w:val="005F497D"/>
    <w:rsid w:val="00616F54"/>
    <w:rsid w:val="00701641"/>
    <w:rsid w:val="00703156"/>
    <w:rsid w:val="00724A26"/>
    <w:rsid w:val="00AE4928"/>
    <w:rsid w:val="00B76889"/>
    <w:rsid w:val="00C65069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D2EC-2D6E-4B93-ACD4-095CAFE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6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069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65069"/>
    <w:pPr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65069"/>
    <w:pPr>
      <w:spacing w:after="200" w:line="276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5069"/>
    <w:pPr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65069"/>
    <w:pPr>
      <w:spacing w:before="120" w:after="120" w:line="276" w:lineRule="auto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06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6506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65069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65069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65069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C65069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65069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22">
    <w:name w:val="Оглавление 2 Знак"/>
    <w:link w:val="2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C65069"/>
    <w:pPr>
      <w:spacing w:after="200" w:line="276" w:lineRule="auto"/>
      <w:ind w:left="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C65069"/>
    <w:pPr>
      <w:spacing w:after="200" w:line="276" w:lineRule="auto"/>
      <w:ind w:left="10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60">
    <w:name w:val="Оглавление 6 Знак"/>
    <w:link w:val="6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C65069"/>
    <w:pPr>
      <w:spacing w:after="200" w:line="276" w:lineRule="auto"/>
      <w:ind w:left="1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70">
    <w:name w:val="Оглавление 7 Знак"/>
    <w:link w:val="7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C65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650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C65069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C65069"/>
    <w:pPr>
      <w:spacing w:after="200" w:line="276" w:lineRule="auto"/>
      <w:ind w:left="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2">
    <w:name w:val="Оглавление 3 Знак"/>
    <w:link w:val="3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C65069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C65069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C65069"/>
    <w:pPr>
      <w:widowControl w:val="0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C65069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C65069"/>
    <w:pPr>
      <w:widowControl w:val="0"/>
      <w:ind w:left="72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C6506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C65069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C65069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C65069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C65069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C6506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C65069"/>
    <w:pPr>
      <w:spacing w:after="200" w:line="276" w:lineRule="auto"/>
      <w:ind w:left="1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90">
    <w:name w:val="Оглавление 9 Знак"/>
    <w:link w:val="9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C65069"/>
    <w:pPr>
      <w:spacing w:after="200" w:line="276" w:lineRule="auto"/>
      <w:ind w:left="1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80">
    <w:name w:val="Оглавление 8 Знак"/>
    <w:link w:val="8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C6506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C65069"/>
    <w:pPr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50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C65069"/>
    <w:pPr>
      <w:spacing w:after="200" w:line="276" w:lineRule="auto"/>
      <w:ind w:left="8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C65069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C65069"/>
    <w:pPr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C65069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C65069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65069"/>
    <w:pPr>
      <w:spacing w:after="200" w:line="276" w:lineRule="auto"/>
    </w:pPr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C65069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C650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6506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C650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1"/>
    <w:semiHidden/>
    <w:rsid w:val="00C65069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4">
    <w:name w:val="annotation text"/>
    <w:basedOn w:val="a"/>
    <w:link w:val="af3"/>
    <w:uiPriority w:val="99"/>
    <w:semiHidden/>
    <w:unhideWhenUsed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6506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650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6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28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2021-09-29T04:31:00Z</cp:lastPrinted>
  <dcterms:created xsi:type="dcterms:W3CDTF">2021-09-16T09:08:00Z</dcterms:created>
  <dcterms:modified xsi:type="dcterms:W3CDTF">2021-09-29T04:33:00Z</dcterms:modified>
</cp:coreProperties>
</file>