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15" w:rsidRDefault="003E1015" w:rsidP="00276C7D">
      <w:pPr>
        <w:widowControl/>
        <w:autoSpaceDE/>
        <w:adjustRightInd/>
        <w:jc w:val="center"/>
        <w:rPr>
          <w:b/>
          <w:sz w:val="28"/>
          <w:szCs w:val="28"/>
        </w:rPr>
      </w:pPr>
      <w:r>
        <w:rPr>
          <w:rFonts w:ascii="Arial" w:hAnsi="Arial" w:cs="Arial"/>
          <w:b/>
          <w:noProof/>
          <w:color w:val="000000"/>
        </w:rPr>
        <w:drawing>
          <wp:inline distT="0" distB="0" distL="0" distR="0" wp14:anchorId="175928FA" wp14:editId="5285CAB9">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3E1015" w:rsidRDefault="00D40E53" w:rsidP="00276C7D">
      <w:pPr>
        <w:widowControl/>
        <w:autoSpaceDE/>
        <w:adjustRightInd/>
        <w:jc w:val="center"/>
        <w:rPr>
          <w:rFonts w:ascii="Arial" w:hAnsi="Arial" w:cs="Arial"/>
          <w:b/>
          <w:sz w:val="20"/>
          <w:szCs w:val="20"/>
        </w:rPr>
      </w:pPr>
      <w:r>
        <w:rPr>
          <w:rFonts w:ascii="Arial" w:hAnsi="Arial" w:cs="Arial"/>
          <w:b/>
          <w:sz w:val="28"/>
          <w:szCs w:val="28"/>
        </w:rPr>
        <w:t xml:space="preserve">30.06.2021 </w:t>
      </w:r>
      <w:r w:rsidR="0028229E">
        <w:rPr>
          <w:rFonts w:ascii="Arial" w:hAnsi="Arial" w:cs="Arial"/>
          <w:b/>
          <w:sz w:val="28"/>
          <w:szCs w:val="28"/>
        </w:rPr>
        <w:t xml:space="preserve">года № </w:t>
      </w:r>
      <w:r>
        <w:rPr>
          <w:rFonts w:ascii="Arial" w:hAnsi="Arial" w:cs="Arial"/>
          <w:b/>
          <w:sz w:val="28"/>
          <w:szCs w:val="28"/>
        </w:rPr>
        <w:t>205</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РОССИЙСКАЯ  ФЕДЕРАЦИЯ</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ИРКУТСКАЯ ОБЛАСТЬ</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ДУМА БРАТСКОГО РАЙОНА</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РЕШЕНИЕ</w:t>
      </w:r>
    </w:p>
    <w:p w:rsidR="003E1015" w:rsidRPr="00F438F3" w:rsidRDefault="003E1015" w:rsidP="00276C7D">
      <w:pPr>
        <w:jc w:val="center"/>
        <w:rPr>
          <w:rFonts w:ascii="Arial" w:hAnsi="Arial" w:cs="Arial"/>
        </w:rPr>
      </w:pPr>
    </w:p>
    <w:p w:rsidR="003E1015" w:rsidRPr="00F438F3" w:rsidRDefault="003E1015" w:rsidP="00276C7D">
      <w:pPr>
        <w:jc w:val="center"/>
        <w:rPr>
          <w:rFonts w:ascii="Arial" w:hAnsi="Arial" w:cs="Arial"/>
          <w:b/>
        </w:rPr>
      </w:pPr>
      <w:r w:rsidRPr="00F438F3">
        <w:rPr>
          <w:rFonts w:ascii="Arial" w:hAnsi="Arial" w:cs="Arial"/>
          <w:b/>
        </w:rPr>
        <w:t>О ходе выполнения муниципальной программы</w:t>
      </w:r>
    </w:p>
    <w:p w:rsidR="003E1015" w:rsidRPr="00F438F3" w:rsidRDefault="003E1015" w:rsidP="003E1015">
      <w:pPr>
        <w:jc w:val="center"/>
        <w:rPr>
          <w:rFonts w:ascii="Arial" w:hAnsi="Arial" w:cs="Arial"/>
          <w:b/>
          <w:bCs/>
        </w:rPr>
      </w:pPr>
      <w:r w:rsidRPr="00F438F3">
        <w:rPr>
          <w:rFonts w:ascii="Arial" w:hAnsi="Arial" w:cs="Arial"/>
          <w:b/>
          <w:bCs/>
        </w:rPr>
        <w:t xml:space="preserve">«Развитие образования Братского района» на </w:t>
      </w:r>
      <w:r w:rsidR="00032061">
        <w:rPr>
          <w:rFonts w:ascii="Arial" w:hAnsi="Arial" w:cs="Arial"/>
          <w:b/>
          <w:bCs/>
        </w:rPr>
        <w:t>2019-2024</w:t>
      </w:r>
      <w:r w:rsidRPr="00F438F3">
        <w:rPr>
          <w:rFonts w:ascii="Arial" w:hAnsi="Arial" w:cs="Arial"/>
          <w:b/>
          <w:bCs/>
        </w:rPr>
        <w:t xml:space="preserve"> годы за 20</w:t>
      </w:r>
      <w:r w:rsidR="00032061">
        <w:rPr>
          <w:rFonts w:ascii="Arial" w:hAnsi="Arial" w:cs="Arial"/>
          <w:b/>
          <w:bCs/>
        </w:rPr>
        <w:t>20</w:t>
      </w:r>
      <w:r>
        <w:rPr>
          <w:rFonts w:ascii="Arial" w:hAnsi="Arial" w:cs="Arial"/>
          <w:b/>
          <w:bCs/>
        </w:rPr>
        <w:t xml:space="preserve"> год</w:t>
      </w:r>
    </w:p>
    <w:p w:rsidR="003E1015" w:rsidRDefault="003E1015" w:rsidP="003E1015">
      <w:pPr>
        <w:jc w:val="center"/>
        <w:rPr>
          <w:rFonts w:ascii="Arial" w:hAnsi="Arial" w:cs="Arial"/>
          <w:b/>
        </w:rPr>
      </w:pPr>
    </w:p>
    <w:p w:rsidR="003E1015" w:rsidRDefault="003E1015" w:rsidP="00032061">
      <w:pPr>
        <w:ind w:firstLine="709"/>
        <w:jc w:val="both"/>
        <w:rPr>
          <w:rFonts w:ascii="Arial" w:hAnsi="Arial" w:cs="Arial"/>
        </w:rPr>
      </w:pPr>
      <w:r>
        <w:rPr>
          <w:rFonts w:ascii="Arial" w:hAnsi="Arial" w:cs="Arial"/>
        </w:rPr>
        <w:t xml:space="preserve">Заслушав </w:t>
      </w:r>
      <w:r>
        <w:rPr>
          <w:rFonts w:ascii="Arial" w:eastAsia="Calibri" w:hAnsi="Arial" w:cs="Arial"/>
          <w:lang w:eastAsia="en-US"/>
        </w:rPr>
        <w:t xml:space="preserve">информацию </w:t>
      </w:r>
      <w:r>
        <w:rPr>
          <w:rFonts w:ascii="Arial" w:hAnsi="Arial" w:cs="Arial"/>
        </w:rPr>
        <w:t xml:space="preserve">начальника управления образования администрации муниципального образования «Братский район» </w:t>
      </w:r>
      <w:r w:rsidR="00032061">
        <w:rPr>
          <w:rFonts w:ascii="Arial" w:hAnsi="Arial" w:cs="Arial"/>
        </w:rPr>
        <w:t xml:space="preserve">Елены Владимировны Ахметовой </w:t>
      </w:r>
      <w:r w:rsidR="00032061" w:rsidRPr="00032061">
        <w:rPr>
          <w:rFonts w:ascii="Arial" w:hAnsi="Arial" w:cs="Arial"/>
        </w:rPr>
        <w:t>о ходе выполнения муниципальной программы «Развитие образования Братского района на 2019-2024 годы» за 2020 год</w:t>
      </w:r>
      <w:r>
        <w:rPr>
          <w:rFonts w:ascii="Arial" w:hAnsi="Arial" w:cs="Arial"/>
        </w:rPr>
        <w:t xml:space="preserve">, </w:t>
      </w:r>
      <w:r>
        <w:rPr>
          <w:rFonts w:ascii="Arial" w:eastAsia="Calibri" w:hAnsi="Arial" w:cs="Arial"/>
          <w:lang w:eastAsia="en-US"/>
        </w:rPr>
        <w:t>руководствуясь  статьями  30, 46 Устава муниципального образования  «Братский район», Дума Братского района</w:t>
      </w:r>
    </w:p>
    <w:p w:rsidR="003E1015" w:rsidRDefault="003E1015" w:rsidP="003E1015">
      <w:pPr>
        <w:widowControl/>
        <w:autoSpaceDE/>
        <w:adjustRightInd/>
        <w:rPr>
          <w:rFonts w:ascii="Arial" w:hAnsi="Arial" w:cs="Arial"/>
          <w:b/>
          <w:spacing w:val="20"/>
        </w:rPr>
      </w:pPr>
    </w:p>
    <w:p w:rsidR="003E1015" w:rsidRDefault="003E1015" w:rsidP="003E1015">
      <w:pPr>
        <w:widowControl/>
        <w:autoSpaceDE/>
        <w:adjustRightInd/>
        <w:jc w:val="center"/>
        <w:rPr>
          <w:rFonts w:ascii="Arial" w:hAnsi="Arial" w:cs="Arial"/>
          <w:b/>
          <w:spacing w:val="20"/>
        </w:rPr>
      </w:pPr>
      <w:r>
        <w:rPr>
          <w:rFonts w:ascii="Arial" w:hAnsi="Arial" w:cs="Arial"/>
          <w:b/>
          <w:spacing w:val="20"/>
        </w:rPr>
        <w:t>РЕШИЛА:</w:t>
      </w:r>
    </w:p>
    <w:p w:rsidR="003E1015" w:rsidRDefault="003E1015" w:rsidP="003E1015">
      <w:pPr>
        <w:widowControl/>
        <w:autoSpaceDE/>
        <w:adjustRightInd/>
        <w:rPr>
          <w:rFonts w:ascii="Arial" w:hAnsi="Arial" w:cs="Arial"/>
          <w:b/>
          <w:spacing w:val="20"/>
        </w:rPr>
      </w:pPr>
    </w:p>
    <w:p w:rsidR="003E1015" w:rsidRDefault="003E1015" w:rsidP="003E1015">
      <w:pPr>
        <w:keepNext/>
        <w:widowControl/>
        <w:tabs>
          <w:tab w:val="left" w:pos="993"/>
        </w:tabs>
        <w:autoSpaceDE/>
        <w:adjustRightInd/>
        <w:ind w:firstLine="709"/>
        <w:jc w:val="both"/>
        <w:outlineLvl w:val="3"/>
        <w:rPr>
          <w:rFonts w:ascii="Arial" w:hAnsi="Arial" w:cs="Arial"/>
          <w:lang w:eastAsia="en-US"/>
        </w:rPr>
      </w:pPr>
      <w:r>
        <w:rPr>
          <w:rFonts w:ascii="Arial" w:eastAsia="Calibri" w:hAnsi="Arial" w:cs="Arial"/>
          <w:lang w:eastAsia="en-US"/>
        </w:rPr>
        <w:t xml:space="preserve">1. Информацию </w:t>
      </w:r>
      <w:r w:rsidR="00032061">
        <w:rPr>
          <w:rFonts w:ascii="Arial" w:hAnsi="Arial" w:cs="Arial"/>
        </w:rPr>
        <w:t xml:space="preserve">начальника управления образования администрации муниципального образования «Братский район» Елены Владимировны Ахметовой </w:t>
      </w:r>
      <w:r w:rsidR="00032061" w:rsidRPr="00032061">
        <w:rPr>
          <w:rFonts w:ascii="Arial" w:hAnsi="Arial" w:cs="Arial"/>
        </w:rPr>
        <w:t>о ходе выполнения муниципальной программы «Развитие образования Братского района на 2019-2024 годы» за 2020 год</w:t>
      </w:r>
      <w:r w:rsidR="00032061">
        <w:rPr>
          <w:rFonts w:ascii="Arial" w:hAnsi="Arial" w:cs="Arial"/>
        </w:rPr>
        <w:t xml:space="preserve"> </w:t>
      </w:r>
      <w:r>
        <w:rPr>
          <w:rFonts w:ascii="Arial" w:hAnsi="Arial" w:cs="Arial"/>
          <w:lang w:eastAsia="en-US"/>
        </w:rPr>
        <w:t>принять к сведению (прилагается).</w:t>
      </w:r>
    </w:p>
    <w:p w:rsidR="003E1015" w:rsidRDefault="003E1015" w:rsidP="003E1015">
      <w:pPr>
        <w:keepNext/>
        <w:widowControl/>
        <w:tabs>
          <w:tab w:val="left" w:pos="993"/>
        </w:tabs>
        <w:autoSpaceDE/>
        <w:adjustRightInd/>
        <w:ind w:firstLine="709"/>
        <w:jc w:val="both"/>
        <w:outlineLvl w:val="3"/>
        <w:rPr>
          <w:rFonts w:ascii="Arial" w:hAnsi="Arial" w:cs="Arial"/>
          <w:lang w:eastAsia="en-US"/>
        </w:rPr>
      </w:pPr>
      <w:r>
        <w:rPr>
          <w:rFonts w:ascii="Arial" w:hAnsi="Arial" w:cs="Arial"/>
          <w:lang w:eastAsia="en-US"/>
        </w:rPr>
        <w:t xml:space="preserve">2. Настоящее решение </w:t>
      </w:r>
      <w:r>
        <w:rPr>
          <w:rFonts w:ascii="Arial" w:hAnsi="Arial" w:cs="Arial"/>
        </w:rPr>
        <w:t>разместить на официальном сайте администрации муниципального образования «Братский район» в разделе «Дума»</w:t>
      </w:r>
      <w:bookmarkStart w:id="0" w:name="_GoBack"/>
      <w:bookmarkEnd w:id="0"/>
      <w:r>
        <w:rPr>
          <w:rFonts w:ascii="Arial" w:hAnsi="Arial" w:cs="Arial"/>
        </w:rPr>
        <w:t xml:space="preserve"> - </w:t>
      </w:r>
      <w:r>
        <w:rPr>
          <w:rFonts w:ascii="Arial" w:hAnsi="Arial" w:cs="Arial"/>
          <w:lang w:val="en-US"/>
        </w:rPr>
        <w:t>www</w:t>
      </w:r>
      <w:r>
        <w:rPr>
          <w:rFonts w:ascii="Arial" w:hAnsi="Arial" w:cs="Arial"/>
        </w:rPr>
        <w:t>.</w:t>
      </w:r>
      <w:proofErr w:type="spellStart"/>
      <w:r>
        <w:rPr>
          <w:rFonts w:ascii="Arial" w:hAnsi="Arial" w:cs="Arial"/>
          <w:lang w:val="en-US"/>
        </w:rPr>
        <w:t>bratsk</w:t>
      </w:r>
      <w:proofErr w:type="spellEnd"/>
      <w:r>
        <w:rPr>
          <w:rFonts w:ascii="Arial" w:hAnsi="Arial" w:cs="Arial"/>
        </w:rPr>
        <w:t>.</w:t>
      </w:r>
      <w:proofErr w:type="spellStart"/>
      <w:r>
        <w:rPr>
          <w:rFonts w:ascii="Arial" w:hAnsi="Arial" w:cs="Arial"/>
          <w:lang w:val="en-US"/>
        </w:rPr>
        <w:t>raion</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
    <w:p w:rsidR="003E1015" w:rsidRDefault="003E1015" w:rsidP="003E1015">
      <w:pPr>
        <w:widowControl/>
        <w:autoSpaceDE/>
        <w:adjustRightInd/>
        <w:rPr>
          <w:rFonts w:ascii="Arial" w:hAnsi="Arial" w:cs="Arial"/>
          <w:lang w:eastAsia="en-US"/>
        </w:rPr>
      </w:pPr>
    </w:p>
    <w:p w:rsidR="003E1015" w:rsidRDefault="003E1015" w:rsidP="003E1015">
      <w:pPr>
        <w:widowControl/>
        <w:autoSpaceDE/>
        <w:adjustRightInd/>
        <w:rPr>
          <w:rFonts w:ascii="Arial" w:hAnsi="Arial" w:cs="Arial"/>
          <w:lang w:eastAsia="en-US"/>
        </w:rPr>
      </w:pPr>
    </w:p>
    <w:p w:rsidR="003E1015" w:rsidRDefault="003E1015" w:rsidP="003E1015">
      <w:pPr>
        <w:widowControl/>
        <w:autoSpaceDE/>
        <w:adjustRightInd/>
        <w:rPr>
          <w:rFonts w:ascii="Arial" w:hAnsi="Arial" w:cs="Arial"/>
          <w:b/>
        </w:rPr>
      </w:pPr>
      <w:r>
        <w:rPr>
          <w:rFonts w:ascii="Arial" w:hAnsi="Arial" w:cs="Arial"/>
          <w:b/>
        </w:rPr>
        <w:t>Председатель Думы</w:t>
      </w:r>
    </w:p>
    <w:p w:rsidR="003E1015" w:rsidRDefault="003E1015" w:rsidP="003E1015">
      <w:pPr>
        <w:widowControl/>
        <w:autoSpaceDE/>
        <w:adjustRightInd/>
        <w:rPr>
          <w:rFonts w:ascii="Arial" w:hAnsi="Arial" w:cs="Arial"/>
          <w:b/>
        </w:rPr>
      </w:pPr>
      <w:r>
        <w:rPr>
          <w:rFonts w:ascii="Arial" w:hAnsi="Arial" w:cs="Arial"/>
          <w:b/>
        </w:rPr>
        <w:t xml:space="preserve">Братского района                                                                                  С. В. Коротченко </w:t>
      </w:r>
    </w:p>
    <w:p w:rsidR="003E1015" w:rsidRDefault="003E1015" w:rsidP="003E1015">
      <w:pPr>
        <w:widowControl/>
        <w:autoSpaceDE/>
        <w:adjustRightInd/>
        <w:rPr>
          <w:rFonts w:ascii="Arial" w:hAnsi="Arial" w:cs="Arial"/>
          <w:b/>
        </w:rPr>
      </w:pPr>
      <w:r>
        <w:rPr>
          <w:rFonts w:ascii="Arial" w:hAnsi="Arial" w:cs="Arial"/>
          <w:b/>
        </w:rPr>
        <w:br w:type="page"/>
      </w:r>
    </w:p>
    <w:p w:rsidR="003E1015" w:rsidRDefault="003E1015" w:rsidP="003E1015">
      <w:pPr>
        <w:widowControl/>
        <w:autoSpaceDE/>
        <w:adjustRightInd/>
        <w:rPr>
          <w:rFonts w:ascii="Arial" w:hAnsi="Arial" w:cs="Arial"/>
          <w:b/>
        </w:rPr>
        <w:sectPr w:rsidR="003E1015" w:rsidSect="00032061">
          <w:pgSz w:w="11906" w:h="16838"/>
          <w:pgMar w:top="1134" w:right="567" w:bottom="567" w:left="1701" w:header="709" w:footer="709" w:gutter="0"/>
          <w:cols w:space="708"/>
          <w:docGrid w:linePitch="360"/>
        </w:sectPr>
      </w:pPr>
    </w:p>
    <w:p w:rsidR="00276C7D" w:rsidRDefault="003E1015" w:rsidP="003E1015">
      <w:pPr>
        <w:widowControl/>
        <w:autoSpaceDE/>
        <w:autoSpaceDN/>
        <w:adjustRightInd/>
        <w:jc w:val="right"/>
        <w:rPr>
          <w:rFonts w:ascii="Arial" w:hAnsi="Arial" w:cs="Arial"/>
        </w:rPr>
      </w:pPr>
      <w:r w:rsidRPr="00F438F3">
        <w:rPr>
          <w:rFonts w:ascii="Arial" w:hAnsi="Arial" w:cs="Arial"/>
        </w:rPr>
        <w:lastRenderedPageBreak/>
        <w:t xml:space="preserve">Приложение </w:t>
      </w:r>
    </w:p>
    <w:p w:rsidR="003E1015" w:rsidRPr="00F438F3" w:rsidRDefault="003E1015" w:rsidP="003E1015">
      <w:pPr>
        <w:widowControl/>
        <w:autoSpaceDE/>
        <w:autoSpaceDN/>
        <w:adjustRightInd/>
        <w:jc w:val="right"/>
        <w:rPr>
          <w:rFonts w:ascii="Arial" w:hAnsi="Arial" w:cs="Arial"/>
        </w:rPr>
      </w:pPr>
      <w:r w:rsidRPr="00F438F3">
        <w:rPr>
          <w:rFonts w:ascii="Arial" w:hAnsi="Arial" w:cs="Arial"/>
        </w:rPr>
        <w:t>к решению</w:t>
      </w:r>
      <w:r w:rsidR="00276C7D">
        <w:rPr>
          <w:rFonts w:ascii="Arial" w:hAnsi="Arial" w:cs="Arial"/>
        </w:rPr>
        <w:t xml:space="preserve"> </w:t>
      </w:r>
      <w:r w:rsidRPr="00F438F3">
        <w:rPr>
          <w:rFonts w:ascii="Arial" w:hAnsi="Arial" w:cs="Arial"/>
        </w:rPr>
        <w:t>Думы Братского района</w:t>
      </w:r>
    </w:p>
    <w:p w:rsidR="003E1015" w:rsidRPr="00F438F3" w:rsidRDefault="003E1015" w:rsidP="003E1015">
      <w:pPr>
        <w:widowControl/>
        <w:autoSpaceDE/>
        <w:autoSpaceDN/>
        <w:adjustRightInd/>
        <w:jc w:val="right"/>
        <w:rPr>
          <w:rFonts w:ascii="Arial" w:hAnsi="Arial" w:cs="Arial"/>
        </w:rPr>
      </w:pPr>
      <w:r w:rsidRPr="00F438F3">
        <w:rPr>
          <w:rFonts w:ascii="Arial" w:hAnsi="Arial" w:cs="Arial"/>
        </w:rPr>
        <w:t xml:space="preserve"> от </w:t>
      </w:r>
      <w:r w:rsidR="00D40E53">
        <w:rPr>
          <w:rFonts w:ascii="Arial" w:hAnsi="Arial" w:cs="Arial"/>
        </w:rPr>
        <w:t xml:space="preserve"> 30.06.2021 </w:t>
      </w:r>
      <w:r w:rsidRPr="00F438F3">
        <w:rPr>
          <w:rFonts w:ascii="Arial" w:hAnsi="Arial" w:cs="Arial"/>
        </w:rPr>
        <w:t>года №</w:t>
      </w:r>
      <w:r w:rsidR="00D40E53">
        <w:rPr>
          <w:rFonts w:ascii="Arial" w:hAnsi="Arial" w:cs="Arial"/>
        </w:rPr>
        <w:t xml:space="preserve"> 205</w:t>
      </w:r>
    </w:p>
    <w:p w:rsidR="003E1015" w:rsidRDefault="003E1015" w:rsidP="003E1015">
      <w:pPr>
        <w:widowControl/>
        <w:tabs>
          <w:tab w:val="left" w:pos="7740"/>
        </w:tabs>
        <w:autoSpaceDE/>
        <w:autoSpaceDN/>
        <w:jc w:val="center"/>
        <w:outlineLvl w:val="1"/>
        <w:rPr>
          <w:b/>
          <w:sz w:val="28"/>
          <w:szCs w:val="28"/>
        </w:rPr>
      </w:pPr>
    </w:p>
    <w:p w:rsidR="00032061" w:rsidRPr="00C0749B" w:rsidRDefault="00032061" w:rsidP="003E1015">
      <w:pPr>
        <w:widowControl/>
        <w:tabs>
          <w:tab w:val="left" w:pos="7740"/>
        </w:tabs>
        <w:autoSpaceDE/>
        <w:autoSpaceDN/>
        <w:jc w:val="center"/>
        <w:outlineLvl w:val="1"/>
        <w:rPr>
          <w:b/>
          <w:sz w:val="28"/>
          <w:szCs w:val="28"/>
        </w:rPr>
      </w:pPr>
    </w:p>
    <w:p w:rsidR="00032061" w:rsidRPr="000921D4" w:rsidRDefault="00032061" w:rsidP="00032061">
      <w:pPr>
        <w:widowControl/>
        <w:tabs>
          <w:tab w:val="left" w:pos="7740"/>
        </w:tabs>
        <w:autoSpaceDE/>
        <w:autoSpaceDN/>
        <w:jc w:val="center"/>
        <w:outlineLvl w:val="1"/>
        <w:rPr>
          <w:rFonts w:ascii="Arial" w:hAnsi="Arial" w:cs="Arial"/>
          <w:b/>
        </w:rPr>
      </w:pPr>
      <w:r w:rsidRPr="000921D4">
        <w:rPr>
          <w:rFonts w:ascii="Arial" w:hAnsi="Arial" w:cs="Arial"/>
          <w:b/>
        </w:rPr>
        <w:t xml:space="preserve">Информация о ходе выполнения муниципальной программы «Развитие образования Братского района на 2019-2024 годы» за 2020 год </w:t>
      </w:r>
    </w:p>
    <w:p w:rsidR="00032061" w:rsidRPr="000921D4" w:rsidRDefault="00032061" w:rsidP="00032061">
      <w:pPr>
        <w:autoSpaceDE/>
        <w:autoSpaceDN/>
        <w:adjustRightInd/>
        <w:ind w:firstLine="567"/>
        <w:jc w:val="both"/>
        <w:rPr>
          <w:rFonts w:ascii="Arial" w:hAnsi="Arial" w:cs="Arial"/>
          <w:color w:val="000000"/>
        </w:rPr>
      </w:pP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xml:space="preserve">Муниципальная программа «Развитие образования Братского района на 2019-2024 годы (далее – Программа) утверждена постановлением мэра Братского района от 13.11.2014 года № 283 (с изменениями и дополнениями), </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xml:space="preserve">Ответственным исполнителем муниципальной программы является  Администрация МО «Братский район» и Управление образования АМО «Братский район», </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соисполнителями:</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xml:space="preserve">- Отдел архитектуры и градостроительства Администрации МО «Братский район», </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Отдел по развитию культурной сферы и библиотечному обслуживанию Администрации  МО «Братский район»,</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xml:space="preserve">- Отдел молодёжной политики, </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xml:space="preserve">- ОГКУ «Центр занятости населения города Братска», </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xml:space="preserve">- ОГБУЗ «Братская районная больница», </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ОГБУСО « Комплексный центр социального обслуживания  населения г. Братска и Братского района».</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b/>
          <w:color w:val="000000"/>
        </w:rPr>
        <w:t>Целью Программы</w:t>
      </w:r>
      <w:r w:rsidRPr="000921D4">
        <w:rPr>
          <w:rFonts w:ascii="Arial" w:hAnsi="Arial" w:cs="Arial"/>
          <w:color w:val="000000"/>
        </w:rPr>
        <w:t xml:space="preserve"> является достижение стабильной жизнедеятельности муниципальной системы образования, обеспечивающей повышение доступности качества образования для населения Братского района. </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Для достижения указанной цели в рамках Программы предусмотрено исполнение 7 подпрограмм:</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«Дошкольное образование».</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«Общее образование».</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«Дополнительное образование детей в сфере образования».</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«Отдых, оздоровление и занятость детей».</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«Комплексная безопасность на объектах образования».</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«Кадровая политика образования».</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 «Обеспечение реализации муниципальной программы».</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С целью исполнения Программы и подпрограмм, Управлением образования в 2020г. были реализованы следующие мероприятия.</w:t>
      </w:r>
    </w:p>
    <w:p w:rsidR="000921D4" w:rsidRPr="000921D4" w:rsidRDefault="000921D4" w:rsidP="000921D4">
      <w:pPr>
        <w:autoSpaceDE/>
        <w:autoSpaceDN/>
        <w:adjustRightInd/>
        <w:ind w:firstLine="709"/>
        <w:jc w:val="both"/>
        <w:rPr>
          <w:color w:val="000000"/>
          <w:sz w:val="28"/>
          <w:szCs w:val="28"/>
        </w:rPr>
      </w:pPr>
      <w:r w:rsidRPr="000921D4">
        <w:rPr>
          <w:rFonts w:ascii="Arial" w:hAnsi="Arial" w:cs="Arial"/>
          <w:b/>
          <w:color w:val="000000"/>
        </w:rPr>
        <w:t>Финансирование по реализации муниципальной программы «Развитие образования Братского района»</w:t>
      </w:r>
      <w:r w:rsidRPr="000921D4">
        <w:rPr>
          <w:rFonts w:ascii="Arial" w:hAnsi="Arial" w:cs="Arial"/>
          <w:color w:val="000000"/>
        </w:rPr>
        <w:t xml:space="preserve"> в 2020 году</w:t>
      </w:r>
      <w:r w:rsidRPr="000921D4">
        <w:rPr>
          <w:rFonts w:ascii="Arial" w:hAnsi="Arial" w:cs="Arial"/>
        </w:rPr>
        <w:t xml:space="preserve"> </w:t>
      </w:r>
      <w:r w:rsidRPr="000921D4">
        <w:rPr>
          <w:rFonts w:ascii="Arial" w:hAnsi="Arial" w:cs="Arial"/>
          <w:color w:val="000000"/>
        </w:rPr>
        <w:t>освоено на 98 %: 1 496 822,8</w:t>
      </w:r>
      <w:r w:rsidRPr="000921D4">
        <w:rPr>
          <w:rFonts w:ascii="Arial" w:hAnsi="Arial" w:cs="Arial"/>
        </w:rPr>
        <w:t xml:space="preserve"> </w:t>
      </w:r>
      <w:r w:rsidRPr="000921D4">
        <w:rPr>
          <w:rFonts w:ascii="Arial" w:hAnsi="Arial" w:cs="Arial"/>
          <w:color w:val="000000"/>
        </w:rPr>
        <w:t>тыс. рублей (план) и 1 469 161,6 тыс. рублей (факт), что на 131 726,1</w:t>
      </w:r>
      <w:r w:rsidRPr="000921D4">
        <w:rPr>
          <w:rFonts w:ascii="Arial" w:hAnsi="Arial" w:cs="Arial"/>
        </w:rPr>
        <w:t xml:space="preserve"> </w:t>
      </w:r>
      <w:r w:rsidRPr="000921D4">
        <w:rPr>
          <w:rFonts w:ascii="Arial" w:hAnsi="Arial" w:cs="Arial"/>
          <w:color w:val="000000"/>
        </w:rPr>
        <w:t>тыс. рублей больше прошлого года (2019г - 1 307 990,3</w:t>
      </w:r>
      <w:r w:rsidRPr="000921D4">
        <w:rPr>
          <w:rFonts w:ascii="Arial" w:hAnsi="Arial" w:cs="Arial"/>
        </w:rPr>
        <w:t xml:space="preserve"> </w:t>
      </w:r>
      <w:r w:rsidRPr="000921D4">
        <w:rPr>
          <w:rFonts w:ascii="Arial" w:hAnsi="Arial" w:cs="Arial"/>
          <w:color w:val="000000"/>
        </w:rPr>
        <w:t>тыс. рублей).</w:t>
      </w:r>
    </w:p>
    <w:tbl>
      <w:tblPr>
        <w:tblStyle w:val="11"/>
        <w:tblW w:w="4977" w:type="pct"/>
        <w:tblLayout w:type="fixed"/>
        <w:tblLook w:val="04A0" w:firstRow="1" w:lastRow="0" w:firstColumn="1" w:lastColumn="0" w:noHBand="0" w:noVBand="1"/>
      </w:tblPr>
      <w:tblGrid>
        <w:gridCol w:w="678"/>
        <w:gridCol w:w="1875"/>
        <w:gridCol w:w="2134"/>
        <w:gridCol w:w="1571"/>
        <w:gridCol w:w="1648"/>
        <w:gridCol w:w="1169"/>
        <w:gridCol w:w="734"/>
      </w:tblGrid>
      <w:tr w:rsidR="000921D4" w:rsidRPr="000921D4" w:rsidTr="0045605E">
        <w:trPr>
          <w:trHeight w:val="509"/>
        </w:trPr>
        <w:tc>
          <w:tcPr>
            <w:tcW w:w="345" w:type="pct"/>
            <w:vMerge w:val="restart"/>
            <w:noWrap/>
            <w:vAlign w:val="center"/>
            <w:hideMark/>
          </w:tcPr>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 xml:space="preserve">№ </w:t>
            </w:r>
            <w:proofErr w:type="gramStart"/>
            <w:r w:rsidRPr="0045605E">
              <w:rPr>
                <w:rFonts w:ascii="Arial" w:hAnsi="Arial" w:cs="Arial"/>
                <w:b/>
                <w:bCs/>
                <w:sz w:val="22"/>
                <w:szCs w:val="22"/>
              </w:rPr>
              <w:t>п</w:t>
            </w:r>
            <w:proofErr w:type="gramEnd"/>
            <w:r w:rsidRPr="0045605E">
              <w:rPr>
                <w:rFonts w:ascii="Arial" w:hAnsi="Arial" w:cs="Arial"/>
                <w:b/>
                <w:bCs/>
                <w:sz w:val="22"/>
                <w:szCs w:val="22"/>
              </w:rPr>
              <w:t>/п</w:t>
            </w:r>
          </w:p>
        </w:tc>
        <w:tc>
          <w:tcPr>
            <w:tcW w:w="956" w:type="pct"/>
            <w:vMerge w:val="restart"/>
            <w:vAlign w:val="center"/>
            <w:hideMark/>
          </w:tcPr>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Наименование основных мероприятий</w:t>
            </w:r>
          </w:p>
        </w:tc>
        <w:tc>
          <w:tcPr>
            <w:tcW w:w="1088" w:type="pct"/>
            <w:vMerge w:val="restart"/>
            <w:vAlign w:val="center"/>
            <w:hideMark/>
          </w:tcPr>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Источники финансирования</w:t>
            </w:r>
          </w:p>
        </w:tc>
        <w:tc>
          <w:tcPr>
            <w:tcW w:w="1641" w:type="pct"/>
            <w:gridSpan w:val="2"/>
            <w:vAlign w:val="center"/>
            <w:hideMark/>
          </w:tcPr>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Объём финансирования,</w:t>
            </w:r>
          </w:p>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тыс. рублей</w:t>
            </w:r>
          </w:p>
        </w:tc>
        <w:tc>
          <w:tcPr>
            <w:tcW w:w="971" w:type="pct"/>
            <w:gridSpan w:val="2"/>
            <w:noWrap/>
            <w:vAlign w:val="center"/>
            <w:hideMark/>
          </w:tcPr>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Отклонение</w:t>
            </w:r>
          </w:p>
        </w:tc>
      </w:tr>
      <w:tr w:rsidR="000921D4" w:rsidRPr="000921D4" w:rsidTr="0045605E">
        <w:trPr>
          <w:trHeight w:val="85"/>
        </w:trPr>
        <w:tc>
          <w:tcPr>
            <w:tcW w:w="345" w:type="pct"/>
            <w:vMerge/>
            <w:vAlign w:val="center"/>
            <w:hideMark/>
          </w:tcPr>
          <w:p w:rsidR="000921D4" w:rsidRPr="0045605E" w:rsidRDefault="000921D4" w:rsidP="000921D4">
            <w:pPr>
              <w:widowControl/>
              <w:autoSpaceDE/>
              <w:autoSpaceDN/>
              <w:adjustRightInd/>
              <w:jc w:val="center"/>
              <w:rPr>
                <w:rFonts w:ascii="Arial" w:hAnsi="Arial" w:cs="Arial"/>
                <w:b/>
                <w:bCs/>
                <w:sz w:val="22"/>
                <w:szCs w:val="22"/>
              </w:rPr>
            </w:pPr>
          </w:p>
        </w:tc>
        <w:tc>
          <w:tcPr>
            <w:tcW w:w="956" w:type="pct"/>
            <w:vMerge/>
            <w:vAlign w:val="center"/>
            <w:hideMark/>
          </w:tcPr>
          <w:p w:rsidR="000921D4" w:rsidRPr="0045605E" w:rsidRDefault="000921D4" w:rsidP="000921D4">
            <w:pPr>
              <w:widowControl/>
              <w:autoSpaceDE/>
              <w:autoSpaceDN/>
              <w:adjustRightInd/>
              <w:jc w:val="center"/>
              <w:rPr>
                <w:rFonts w:ascii="Arial" w:hAnsi="Arial" w:cs="Arial"/>
                <w:b/>
                <w:bCs/>
                <w:sz w:val="22"/>
                <w:szCs w:val="22"/>
              </w:rPr>
            </w:pPr>
          </w:p>
        </w:tc>
        <w:tc>
          <w:tcPr>
            <w:tcW w:w="1088" w:type="pct"/>
            <w:vMerge/>
            <w:vAlign w:val="center"/>
            <w:hideMark/>
          </w:tcPr>
          <w:p w:rsidR="000921D4" w:rsidRPr="0045605E" w:rsidRDefault="000921D4" w:rsidP="000921D4">
            <w:pPr>
              <w:widowControl/>
              <w:autoSpaceDE/>
              <w:autoSpaceDN/>
              <w:adjustRightInd/>
              <w:jc w:val="center"/>
              <w:rPr>
                <w:rFonts w:ascii="Arial" w:hAnsi="Arial" w:cs="Arial"/>
                <w:b/>
                <w:bCs/>
                <w:sz w:val="22"/>
                <w:szCs w:val="22"/>
              </w:rPr>
            </w:pPr>
          </w:p>
        </w:tc>
        <w:tc>
          <w:tcPr>
            <w:tcW w:w="801" w:type="pct"/>
            <w:noWrap/>
            <w:vAlign w:val="center"/>
            <w:hideMark/>
          </w:tcPr>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План на год</w:t>
            </w:r>
          </w:p>
        </w:tc>
        <w:tc>
          <w:tcPr>
            <w:tcW w:w="840" w:type="pct"/>
            <w:noWrap/>
            <w:vAlign w:val="center"/>
            <w:hideMark/>
          </w:tcPr>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Факт</w:t>
            </w:r>
          </w:p>
        </w:tc>
        <w:tc>
          <w:tcPr>
            <w:tcW w:w="596" w:type="pct"/>
            <w:noWrap/>
            <w:vAlign w:val="center"/>
            <w:hideMark/>
          </w:tcPr>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w:t>
            </w:r>
          </w:p>
        </w:tc>
        <w:tc>
          <w:tcPr>
            <w:tcW w:w="374" w:type="pct"/>
            <w:noWrap/>
            <w:vAlign w:val="center"/>
            <w:hideMark/>
          </w:tcPr>
          <w:p w:rsidR="000921D4" w:rsidRPr="0045605E" w:rsidRDefault="000921D4" w:rsidP="000921D4">
            <w:pPr>
              <w:widowControl/>
              <w:autoSpaceDE/>
              <w:autoSpaceDN/>
              <w:adjustRightInd/>
              <w:jc w:val="center"/>
              <w:rPr>
                <w:rFonts w:ascii="Arial" w:hAnsi="Arial" w:cs="Arial"/>
                <w:b/>
                <w:bCs/>
                <w:sz w:val="22"/>
                <w:szCs w:val="22"/>
              </w:rPr>
            </w:pPr>
            <w:r w:rsidRPr="0045605E">
              <w:rPr>
                <w:rFonts w:ascii="Arial" w:hAnsi="Arial" w:cs="Arial"/>
                <w:b/>
                <w:bCs/>
                <w:sz w:val="22"/>
                <w:szCs w:val="22"/>
              </w:rPr>
              <w:t>%</w:t>
            </w:r>
          </w:p>
        </w:tc>
      </w:tr>
      <w:tr w:rsidR="000921D4" w:rsidRPr="000921D4" w:rsidTr="0045605E">
        <w:trPr>
          <w:trHeight w:val="85"/>
        </w:trPr>
        <w:tc>
          <w:tcPr>
            <w:tcW w:w="345" w:type="pct"/>
          </w:tcPr>
          <w:p w:rsidR="000921D4" w:rsidRPr="0045605E" w:rsidRDefault="000921D4" w:rsidP="000921D4">
            <w:pPr>
              <w:widowControl/>
              <w:autoSpaceDE/>
              <w:autoSpaceDN/>
              <w:adjustRightInd/>
              <w:rPr>
                <w:rFonts w:ascii="Arial" w:hAnsi="Arial" w:cs="Arial"/>
                <w:b/>
                <w:bCs/>
                <w:sz w:val="22"/>
                <w:szCs w:val="22"/>
              </w:rPr>
            </w:pPr>
            <w:r w:rsidRPr="0045605E">
              <w:rPr>
                <w:rFonts w:ascii="Arial" w:hAnsi="Arial" w:cs="Arial"/>
                <w:b/>
                <w:bCs/>
                <w:sz w:val="22"/>
                <w:szCs w:val="22"/>
              </w:rPr>
              <w:t>1</w:t>
            </w:r>
          </w:p>
        </w:tc>
        <w:tc>
          <w:tcPr>
            <w:tcW w:w="2044" w:type="pct"/>
            <w:gridSpan w:val="2"/>
            <w:vAlign w:val="center"/>
          </w:tcPr>
          <w:p w:rsidR="000921D4" w:rsidRPr="0045605E" w:rsidRDefault="000921D4" w:rsidP="000921D4">
            <w:pPr>
              <w:widowControl/>
              <w:autoSpaceDE/>
              <w:autoSpaceDN/>
              <w:adjustRightInd/>
              <w:jc w:val="right"/>
              <w:rPr>
                <w:rFonts w:ascii="Arial" w:hAnsi="Arial" w:cs="Arial"/>
                <w:b/>
                <w:bCs/>
                <w:sz w:val="22"/>
                <w:szCs w:val="22"/>
              </w:rPr>
            </w:pPr>
            <w:r w:rsidRPr="0045605E">
              <w:rPr>
                <w:rFonts w:ascii="Arial" w:hAnsi="Arial" w:cs="Arial"/>
                <w:b/>
                <w:bCs/>
                <w:sz w:val="22"/>
                <w:szCs w:val="22"/>
              </w:rPr>
              <w:t>ИТОГО по Программе:</w:t>
            </w:r>
          </w:p>
        </w:tc>
        <w:tc>
          <w:tcPr>
            <w:tcW w:w="801"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1 496 822.8</w:t>
            </w:r>
          </w:p>
        </w:tc>
        <w:tc>
          <w:tcPr>
            <w:tcW w:w="840"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1 469 161.6</w:t>
            </w:r>
          </w:p>
        </w:tc>
        <w:tc>
          <w:tcPr>
            <w:tcW w:w="596"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-27 661.2</w:t>
            </w:r>
          </w:p>
        </w:tc>
        <w:tc>
          <w:tcPr>
            <w:tcW w:w="374"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-1.8</w:t>
            </w:r>
          </w:p>
        </w:tc>
      </w:tr>
      <w:tr w:rsidR="000921D4" w:rsidRPr="000921D4" w:rsidTr="0045605E">
        <w:trPr>
          <w:trHeight w:val="85"/>
        </w:trPr>
        <w:tc>
          <w:tcPr>
            <w:tcW w:w="345" w:type="pct"/>
          </w:tcPr>
          <w:p w:rsidR="000921D4" w:rsidRPr="0045605E" w:rsidRDefault="000921D4" w:rsidP="000921D4">
            <w:pPr>
              <w:widowControl/>
              <w:autoSpaceDE/>
              <w:autoSpaceDN/>
              <w:adjustRightInd/>
              <w:rPr>
                <w:rFonts w:ascii="Arial" w:hAnsi="Arial" w:cs="Arial"/>
                <w:b/>
                <w:bCs/>
                <w:sz w:val="22"/>
                <w:szCs w:val="22"/>
              </w:rPr>
            </w:pPr>
            <w:r w:rsidRPr="0045605E">
              <w:rPr>
                <w:rFonts w:ascii="Arial" w:hAnsi="Arial" w:cs="Arial"/>
                <w:b/>
                <w:bCs/>
                <w:sz w:val="22"/>
                <w:szCs w:val="22"/>
              </w:rPr>
              <w:t>2</w:t>
            </w:r>
          </w:p>
        </w:tc>
        <w:tc>
          <w:tcPr>
            <w:tcW w:w="2044" w:type="pct"/>
            <w:gridSpan w:val="2"/>
            <w:vAlign w:val="center"/>
          </w:tcPr>
          <w:p w:rsidR="000921D4" w:rsidRPr="0045605E" w:rsidRDefault="000921D4" w:rsidP="000921D4">
            <w:pPr>
              <w:widowControl/>
              <w:autoSpaceDE/>
              <w:autoSpaceDN/>
              <w:adjustRightInd/>
              <w:jc w:val="right"/>
              <w:rPr>
                <w:rFonts w:ascii="Arial" w:hAnsi="Arial" w:cs="Arial"/>
                <w:b/>
                <w:bCs/>
                <w:sz w:val="22"/>
                <w:szCs w:val="22"/>
              </w:rPr>
            </w:pPr>
            <w:r w:rsidRPr="0045605E">
              <w:rPr>
                <w:rFonts w:ascii="Arial" w:hAnsi="Arial" w:cs="Arial"/>
                <w:b/>
                <w:bCs/>
                <w:sz w:val="22"/>
                <w:szCs w:val="22"/>
              </w:rPr>
              <w:t>ИТОГО Областной б-т</w:t>
            </w:r>
          </w:p>
        </w:tc>
        <w:tc>
          <w:tcPr>
            <w:tcW w:w="801"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1 144 307.8</w:t>
            </w:r>
          </w:p>
        </w:tc>
        <w:tc>
          <w:tcPr>
            <w:tcW w:w="840"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1 137 604.3</w:t>
            </w:r>
          </w:p>
        </w:tc>
        <w:tc>
          <w:tcPr>
            <w:tcW w:w="596"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-6 703.5</w:t>
            </w:r>
          </w:p>
        </w:tc>
        <w:tc>
          <w:tcPr>
            <w:tcW w:w="374"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-0.6</w:t>
            </w:r>
          </w:p>
        </w:tc>
      </w:tr>
      <w:tr w:rsidR="000921D4" w:rsidRPr="000921D4" w:rsidTr="0045605E">
        <w:trPr>
          <w:trHeight w:val="85"/>
        </w:trPr>
        <w:tc>
          <w:tcPr>
            <w:tcW w:w="345" w:type="pct"/>
          </w:tcPr>
          <w:p w:rsidR="000921D4" w:rsidRPr="0045605E" w:rsidRDefault="000921D4" w:rsidP="000921D4">
            <w:pPr>
              <w:widowControl/>
              <w:autoSpaceDE/>
              <w:autoSpaceDN/>
              <w:adjustRightInd/>
              <w:rPr>
                <w:rFonts w:ascii="Arial" w:hAnsi="Arial" w:cs="Arial"/>
                <w:b/>
                <w:bCs/>
                <w:sz w:val="22"/>
                <w:szCs w:val="22"/>
              </w:rPr>
            </w:pPr>
            <w:r w:rsidRPr="0045605E">
              <w:rPr>
                <w:rFonts w:ascii="Arial" w:hAnsi="Arial" w:cs="Arial"/>
                <w:b/>
                <w:bCs/>
                <w:sz w:val="22"/>
                <w:szCs w:val="22"/>
              </w:rPr>
              <w:t>3</w:t>
            </w:r>
          </w:p>
        </w:tc>
        <w:tc>
          <w:tcPr>
            <w:tcW w:w="2044" w:type="pct"/>
            <w:gridSpan w:val="2"/>
            <w:vAlign w:val="center"/>
          </w:tcPr>
          <w:p w:rsidR="000921D4" w:rsidRPr="0045605E" w:rsidRDefault="000921D4" w:rsidP="000921D4">
            <w:pPr>
              <w:widowControl/>
              <w:autoSpaceDE/>
              <w:autoSpaceDN/>
              <w:adjustRightInd/>
              <w:jc w:val="right"/>
              <w:rPr>
                <w:rFonts w:ascii="Arial" w:hAnsi="Arial" w:cs="Arial"/>
                <w:b/>
                <w:bCs/>
                <w:sz w:val="22"/>
                <w:szCs w:val="22"/>
              </w:rPr>
            </w:pPr>
            <w:r w:rsidRPr="0045605E">
              <w:rPr>
                <w:rFonts w:ascii="Arial" w:hAnsi="Arial" w:cs="Arial"/>
                <w:b/>
                <w:bCs/>
                <w:sz w:val="22"/>
                <w:szCs w:val="22"/>
              </w:rPr>
              <w:t>ИТОГО Федеральный б-т</w:t>
            </w:r>
          </w:p>
        </w:tc>
        <w:tc>
          <w:tcPr>
            <w:tcW w:w="801"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37 568.8</w:t>
            </w:r>
          </w:p>
        </w:tc>
        <w:tc>
          <w:tcPr>
            <w:tcW w:w="840"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34 238.4</w:t>
            </w:r>
          </w:p>
        </w:tc>
        <w:tc>
          <w:tcPr>
            <w:tcW w:w="596"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-3 330.4</w:t>
            </w:r>
          </w:p>
        </w:tc>
        <w:tc>
          <w:tcPr>
            <w:tcW w:w="374"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0.0</w:t>
            </w:r>
          </w:p>
        </w:tc>
      </w:tr>
      <w:tr w:rsidR="000921D4" w:rsidRPr="000921D4" w:rsidTr="0045605E">
        <w:trPr>
          <w:trHeight w:val="96"/>
        </w:trPr>
        <w:tc>
          <w:tcPr>
            <w:tcW w:w="345" w:type="pct"/>
          </w:tcPr>
          <w:p w:rsidR="000921D4" w:rsidRPr="0045605E" w:rsidRDefault="000921D4" w:rsidP="000921D4">
            <w:pPr>
              <w:widowControl/>
              <w:autoSpaceDE/>
              <w:autoSpaceDN/>
              <w:adjustRightInd/>
              <w:rPr>
                <w:rFonts w:ascii="Arial" w:hAnsi="Arial" w:cs="Arial"/>
                <w:b/>
                <w:bCs/>
                <w:sz w:val="22"/>
                <w:szCs w:val="22"/>
              </w:rPr>
            </w:pPr>
            <w:r w:rsidRPr="0045605E">
              <w:rPr>
                <w:rFonts w:ascii="Arial" w:hAnsi="Arial" w:cs="Arial"/>
                <w:b/>
                <w:bCs/>
                <w:sz w:val="22"/>
                <w:szCs w:val="22"/>
              </w:rPr>
              <w:t>4</w:t>
            </w:r>
          </w:p>
        </w:tc>
        <w:tc>
          <w:tcPr>
            <w:tcW w:w="2044" w:type="pct"/>
            <w:gridSpan w:val="2"/>
            <w:vAlign w:val="center"/>
          </w:tcPr>
          <w:p w:rsidR="000921D4" w:rsidRPr="0045605E" w:rsidRDefault="000921D4" w:rsidP="000921D4">
            <w:pPr>
              <w:widowControl/>
              <w:autoSpaceDE/>
              <w:autoSpaceDN/>
              <w:adjustRightInd/>
              <w:jc w:val="right"/>
              <w:rPr>
                <w:rFonts w:ascii="Arial" w:hAnsi="Arial" w:cs="Arial"/>
                <w:b/>
                <w:bCs/>
                <w:sz w:val="22"/>
                <w:szCs w:val="22"/>
              </w:rPr>
            </w:pPr>
            <w:r w:rsidRPr="0045605E">
              <w:rPr>
                <w:rFonts w:ascii="Arial" w:hAnsi="Arial" w:cs="Arial"/>
                <w:b/>
                <w:bCs/>
                <w:sz w:val="22"/>
                <w:szCs w:val="22"/>
              </w:rPr>
              <w:t>ИТОГО Местный б-т</w:t>
            </w:r>
          </w:p>
        </w:tc>
        <w:tc>
          <w:tcPr>
            <w:tcW w:w="801"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306 799.0</w:t>
            </w:r>
          </w:p>
        </w:tc>
        <w:tc>
          <w:tcPr>
            <w:tcW w:w="840"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293 922.8</w:t>
            </w:r>
          </w:p>
        </w:tc>
        <w:tc>
          <w:tcPr>
            <w:tcW w:w="596"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-12 876.2</w:t>
            </w:r>
          </w:p>
        </w:tc>
        <w:tc>
          <w:tcPr>
            <w:tcW w:w="374"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-4.2</w:t>
            </w:r>
          </w:p>
        </w:tc>
      </w:tr>
      <w:tr w:rsidR="000921D4" w:rsidRPr="000921D4" w:rsidTr="0045605E">
        <w:trPr>
          <w:trHeight w:val="114"/>
        </w:trPr>
        <w:tc>
          <w:tcPr>
            <w:tcW w:w="345" w:type="pct"/>
          </w:tcPr>
          <w:p w:rsidR="000921D4" w:rsidRPr="0045605E" w:rsidRDefault="000921D4" w:rsidP="000921D4">
            <w:pPr>
              <w:widowControl/>
              <w:autoSpaceDE/>
              <w:autoSpaceDN/>
              <w:adjustRightInd/>
              <w:rPr>
                <w:rFonts w:ascii="Arial" w:hAnsi="Arial" w:cs="Arial"/>
                <w:b/>
                <w:bCs/>
                <w:sz w:val="22"/>
                <w:szCs w:val="22"/>
              </w:rPr>
            </w:pPr>
            <w:r w:rsidRPr="0045605E">
              <w:rPr>
                <w:rFonts w:ascii="Arial" w:hAnsi="Arial" w:cs="Arial"/>
                <w:b/>
                <w:bCs/>
                <w:sz w:val="22"/>
                <w:szCs w:val="22"/>
              </w:rPr>
              <w:t>5</w:t>
            </w:r>
          </w:p>
        </w:tc>
        <w:tc>
          <w:tcPr>
            <w:tcW w:w="2044" w:type="pct"/>
            <w:gridSpan w:val="2"/>
            <w:vAlign w:val="center"/>
          </w:tcPr>
          <w:p w:rsidR="000921D4" w:rsidRPr="0045605E" w:rsidRDefault="000921D4" w:rsidP="000921D4">
            <w:pPr>
              <w:widowControl/>
              <w:autoSpaceDE/>
              <w:autoSpaceDN/>
              <w:adjustRightInd/>
              <w:jc w:val="right"/>
              <w:rPr>
                <w:rFonts w:ascii="Arial" w:hAnsi="Arial" w:cs="Arial"/>
                <w:b/>
                <w:bCs/>
                <w:sz w:val="22"/>
                <w:szCs w:val="22"/>
              </w:rPr>
            </w:pPr>
            <w:r w:rsidRPr="0045605E">
              <w:rPr>
                <w:rFonts w:ascii="Arial" w:hAnsi="Arial" w:cs="Arial"/>
                <w:b/>
                <w:bCs/>
                <w:sz w:val="22"/>
                <w:szCs w:val="22"/>
              </w:rPr>
              <w:t>ИТОГО Другие источники</w:t>
            </w:r>
          </w:p>
        </w:tc>
        <w:tc>
          <w:tcPr>
            <w:tcW w:w="801"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8 147.2</w:t>
            </w:r>
          </w:p>
        </w:tc>
        <w:tc>
          <w:tcPr>
            <w:tcW w:w="840"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3 396.1</w:t>
            </w:r>
          </w:p>
        </w:tc>
        <w:tc>
          <w:tcPr>
            <w:tcW w:w="596"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-4 751.1</w:t>
            </w:r>
          </w:p>
        </w:tc>
        <w:tc>
          <w:tcPr>
            <w:tcW w:w="374" w:type="pct"/>
            <w:noWrap/>
            <w:vAlign w:val="center"/>
          </w:tcPr>
          <w:p w:rsidR="000921D4" w:rsidRPr="0045605E" w:rsidRDefault="000921D4" w:rsidP="000921D4">
            <w:pPr>
              <w:widowControl/>
              <w:autoSpaceDE/>
              <w:autoSpaceDN/>
              <w:adjustRightInd/>
              <w:jc w:val="center"/>
              <w:rPr>
                <w:rFonts w:ascii="Arial" w:hAnsi="Arial" w:cs="Arial"/>
                <w:bCs/>
                <w:sz w:val="22"/>
                <w:szCs w:val="22"/>
              </w:rPr>
            </w:pPr>
            <w:r w:rsidRPr="0045605E">
              <w:rPr>
                <w:rFonts w:ascii="Arial" w:hAnsi="Arial" w:cs="Arial"/>
                <w:bCs/>
                <w:sz w:val="22"/>
                <w:szCs w:val="22"/>
              </w:rPr>
              <w:t>-58.3</w:t>
            </w:r>
          </w:p>
        </w:tc>
      </w:tr>
    </w:tbl>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Общее исполнение целевых показателей по Программе в соответствии с плановыми значениями составило 95,4 %.</w:t>
      </w:r>
    </w:p>
    <w:p w:rsidR="0045605E" w:rsidRDefault="0045605E" w:rsidP="000921D4">
      <w:pPr>
        <w:autoSpaceDE/>
        <w:autoSpaceDN/>
        <w:adjustRightInd/>
        <w:ind w:firstLine="709"/>
        <w:jc w:val="both"/>
        <w:rPr>
          <w:rFonts w:ascii="Arial" w:hAnsi="Arial" w:cs="Arial"/>
          <w:color w:val="000000"/>
        </w:rPr>
      </w:pP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lastRenderedPageBreak/>
        <w:t>Мероприятия программы, запланированные на 2020 год, в целом выполнены</w:t>
      </w:r>
      <w:r w:rsidRPr="000921D4">
        <w:rPr>
          <w:rFonts w:ascii="Arial" w:hAnsi="Arial" w:cs="Arial"/>
        </w:rPr>
        <w:t xml:space="preserve"> </w:t>
      </w:r>
      <w:r w:rsidRPr="000921D4">
        <w:rPr>
          <w:rFonts w:ascii="Arial" w:hAnsi="Arial" w:cs="Arial"/>
          <w:color w:val="000000"/>
        </w:rPr>
        <w:t>по 5 показателям из 7. По 4 показателям программы достигнута положительная динамика значений:</w:t>
      </w:r>
    </w:p>
    <w:p w:rsidR="000921D4" w:rsidRPr="000921D4" w:rsidRDefault="000921D4" w:rsidP="000921D4">
      <w:pPr>
        <w:autoSpaceDE/>
        <w:autoSpaceDN/>
        <w:adjustRightInd/>
        <w:ind w:firstLine="709"/>
        <w:jc w:val="both"/>
        <w:rPr>
          <w:rFonts w:ascii="Arial" w:hAnsi="Arial" w:cs="Arial"/>
          <w:i/>
          <w:color w:val="000000"/>
        </w:rPr>
      </w:pPr>
      <w:r w:rsidRPr="000921D4">
        <w:rPr>
          <w:rFonts w:ascii="Arial" w:hAnsi="Arial" w:cs="Arial"/>
          <w:i/>
          <w:color w:val="000000"/>
        </w:rPr>
        <w:t>- Доля выпускников общеобразовательных организаций, освоивших основные общеобразовательные программы среднего общего образования (11 (12) классов) и получивших аттестаты, в общей численности выпускников (11 (12) классов) общеобразовательных организаций.</w:t>
      </w:r>
    </w:p>
    <w:p w:rsidR="000921D4" w:rsidRPr="000921D4" w:rsidRDefault="000921D4" w:rsidP="000921D4">
      <w:pPr>
        <w:autoSpaceDE/>
        <w:autoSpaceDN/>
        <w:adjustRightInd/>
        <w:ind w:firstLine="709"/>
        <w:jc w:val="both"/>
        <w:rPr>
          <w:rFonts w:ascii="Arial" w:hAnsi="Arial" w:cs="Arial"/>
          <w:i/>
          <w:color w:val="000000"/>
        </w:rPr>
      </w:pPr>
      <w:r w:rsidRPr="000921D4">
        <w:rPr>
          <w:rFonts w:ascii="Arial" w:hAnsi="Arial" w:cs="Arial"/>
          <w:i/>
          <w:color w:val="000000"/>
        </w:rPr>
        <w:t>- Доля выпускников общеобразовательных организаций, освоивших основные общеобразовательные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w:t>
      </w:r>
    </w:p>
    <w:p w:rsidR="000921D4" w:rsidRPr="000921D4" w:rsidRDefault="000921D4" w:rsidP="000921D4">
      <w:pPr>
        <w:autoSpaceDE/>
        <w:autoSpaceDN/>
        <w:adjustRightInd/>
        <w:ind w:firstLine="709"/>
        <w:jc w:val="both"/>
        <w:rPr>
          <w:rFonts w:ascii="Arial" w:hAnsi="Arial" w:cs="Arial"/>
          <w:i/>
          <w:color w:val="000000"/>
        </w:rPr>
      </w:pPr>
      <w:r w:rsidRPr="000921D4">
        <w:rPr>
          <w:rFonts w:ascii="Arial" w:hAnsi="Arial" w:cs="Arial"/>
          <w:i/>
          <w:color w:val="000000"/>
        </w:rPr>
        <w:t>- Доля детей и молодежи в возрасте от 5 до 18 лет, вовлеченных в освоение дополнительных образовательных программ, в общей численности детей и молодежи в возрасте от 5 до 18 лет.</w:t>
      </w:r>
    </w:p>
    <w:p w:rsidR="000921D4" w:rsidRPr="000921D4" w:rsidRDefault="000921D4" w:rsidP="000921D4">
      <w:pPr>
        <w:autoSpaceDE/>
        <w:autoSpaceDN/>
        <w:adjustRightInd/>
        <w:ind w:firstLine="709"/>
        <w:jc w:val="both"/>
        <w:rPr>
          <w:rFonts w:ascii="Arial" w:hAnsi="Arial" w:cs="Arial"/>
          <w:i/>
          <w:color w:val="000000"/>
        </w:rPr>
      </w:pPr>
      <w:r w:rsidRPr="000921D4">
        <w:rPr>
          <w:rFonts w:ascii="Arial" w:hAnsi="Arial" w:cs="Arial"/>
          <w:i/>
          <w:color w:val="000000"/>
        </w:rPr>
        <w:t>- Обеспеченность образовательных организаций педагогическими кадрами.</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b/>
          <w:i/>
          <w:color w:val="000000"/>
        </w:rPr>
        <w:t>Целевой показатель «Охват детей в возрасте от 1,5 до 3 лет услугами дошкольного образования»</w:t>
      </w:r>
      <w:r w:rsidRPr="000921D4">
        <w:rPr>
          <w:rFonts w:ascii="Arial" w:hAnsi="Arial" w:cs="Arial"/>
          <w:color w:val="000000"/>
        </w:rPr>
        <w:t xml:space="preserve"> выполнен на 98% (401 ребенок). </w:t>
      </w:r>
      <w:proofErr w:type="spellStart"/>
      <w:r w:rsidRPr="000921D4">
        <w:rPr>
          <w:rFonts w:ascii="Arial" w:hAnsi="Arial" w:cs="Arial"/>
          <w:color w:val="000000"/>
        </w:rPr>
        <w:t>Недостижение</w:t>
      </w:r>
      <w:proofErr w:type="spellEnd"/>
      <w:r w:rsidRPr="000921D4">
        <w:rPr>
          <w:rFonts w:ascii="Arial" w:hAnsi="Arial" w:cs="Arial"/>
          <w:color w:val="000000"/>
        </w:rPr>
        <w:t xml:space="preserve"> планового значения обусловлено отсутствием новых мест в действующих детских садах </w:t>
      </w:r>
      <w:r w:rsidRPr="000921D4">
        <w:rPr>
          <w:rFonts w:ascii="Arial" w:hAnsi="Arial" w:cs="Arial"/>
          <w:i/>
          <w:color w:val="000000"/>
        </w:rPr>
        <w:t>(подробнее данный показатель рассмотрен в п. «Дошкольное образование»)</w:t>
      </w:r>
      <w:r w:rsidRPr="000921D4">
        <w:rPr>
          <w:rFonts w:ascii="Arial" w:hAnsi="Arial" w:cs="Arial"/>
          <w:color w:val="000000"/>
        </w:rPr>
        <w:t xml:space="preserve">. </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b/>
          <w:i/>
          <w:color w:val="000000"/>
        </w:rPr>
        <w:t>Целевой показатель «Доля выпускников общеобразовательных организаций, освоивших основные общеобразовательные программы среднего общего образования (11 (12) классов) и получивших аттестаты, в общей численности выпускников (11 (12) классов) общеобразовательных организаций»</w:t>
      </w:r>
      <w:r w:rsidRPr="000921D4">
        <w:rPr>
          <w:rFonts w:ascii="Arial" w:hAnsi="Arial" w:cs="Arial"/>
          <w:color w:val="000000"/>
        </w:rPr>
        <w:t xml:space="preserve"> перевыполнен на 3,0 % и составляет 100% (226 учащихся):</w:t>
      </w:r>
    </w:p>
    <w:tbl>
      <w:tblPr>
        <w:tblStyle w:val="11"/>
        <w:tblW w:w="5000" w:type="pct"/>
        <w:tblLook w:val="04A0" w:firstRow="1" w:lastRow="0" w:firstColumn="1" w:lastColumn="0" w:noHBand="0" w:noVBand="1"/>
      </w:tblPr>
      <w:tblGrid>
        <w:gridCol w:w="8139"/>
        <w:gridCol w:w="1715"/>
      </w:tblGrid>
      <w:tr w:rsidR="000921D4" w:rsidRPr="000921D4" w:rsidTr="00E97C48">
        <w:tc>
          <w:tcPr>
            <w:tcW w:w="4130" w:type="pct"/>
          </w:tcPr>
          <w:p w:rsidR="000921D4" w:rsidRPr="0045605E" w:rsidRDefault="000921D4" w:rsidP="000921D4">
            <w:pPr>
              <w:widowControl/>
              <w:autoSpaceDE/>
              <w:autoSpaceDN/>
              <w:adjustRightInd/>
              <w:jc w:val="both"/>
              <w:rPr>
                <w:rFonts w:ascii="Arial" w:hAnsi="Arial" w:cs="Arial"/>
                <w:sz w:val="22"/>
                <w:szCs w:val="22"/>
              </w:rPr>
            </w:pPr>
          </w:p>
        </w:tc>
        <w:tc>
          <w:tcPr>
            <w:tcW w:w="870" w:type="pct"/>
            <w:tcBorders>
              <w:right w:val="single" w:sz="4" w:space="0" w:color="auto"/>
            </w:tcBorders>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2019/2020</w:t>
            </w:r>
          </w:p>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учебный год</w:t>
            </w:r>
          </w:p>
        </w:tc>
      </w:tr>
      <w:tr w:rsidR="000921D4" w:rsidRPr="000921D4" w:rsidTr="00E97C48">
        <w:tc>
          <w:tcPr>
            <w:tcW w:w="5000" w:type="pct"/>
            <w:gridSpan w:val="2"/>
            <w:tcBorders>
              <w:right w:val="single" w:sz="4" w:space="0" w:color="auto"/>
            </w:tcBorders>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i/>
                <w:sz w:val="22"/>
                <w:szCs w:val="22"/>
              </w:rPr>
              <w:t>сведения о выпускниках 11 классов общеобразовательных организаций</w:t>
            </w:r>
          </w:p>
        </w:tc>
      </w:tr>
      <w:tr w:rsidR="000921D4" w:rsidRPr="000921D4" w:rsidTr="00E97C48">
        <w:tc>
          <w:tcPr>
            <w:tcW w:w="4130" w:type="pct"/>
          </w:tcPr>
          <w:p w:rsidR="000921D4" w:rsidRPr="0045605E" w:rsidRDefault="000921D4" w:rsidP="000921D4">
            <w:pPr>
              <w:widowControl/>
              <w:autoSpaceDE/>
              <w:autoSpaceDN/>
              <w:adjustRightInd/>
              <w:jc w:val="both"/>
              <w:rPr>
                <w:rFonts w:ascii="Arial" w:hAnsi="Arial" w:cs="Arial"/>
                <w:sz w:val="22"/>
                <w:szCs w:val="22"/>
              </w:rPr>
            </w:pPr>
            <w:r w:rsidRPr="0045605E">
              <w:rPr>
                <w:rFonts w:ascii="Arial" w:hAnsi="Arial" w:cs="Arial"/>
                <w:sz w:val="22"/>
                <w:szCs w:val="22"/>
              </w:rPr>
              <w:t>1) Количество выпускников 11 классов всего</w:t>
            </w:r>
          </w:p>
        </w:tc>
        <w:tc>
          <w:tcPr>
            <w:tcW w:w="870" w:type="pct"/>
            <w:tcBorders>
              <w:right w:val="single" w:sz="4" w:space="0" w:color="auto"/>
            </w:tcBorders>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 xml:space="preserve">226 </w:t>
            </w:r>
          </w:p>
        </w:tc>
      </w:tr>
      <w:tr w:rsidR="000921D4" w:rsidRPr="000921D4" w:rsidTr="00E97C48">
        <w:tc>
          <w:tcPr>
            <w:tcW w:w="4130" w:type="pct"/>
          </w:tcPr>
          <w:p w:rsidR="000921D4" w:rsidRPr="0045605E" w:rsidRDefault="000921D4" w:rsidP="000921D4">
            <w:pPr>
              <w:widowControl/>
              <w:autoSpaceDE/>
              <w:autoSpaceDN/>
              <w:adjustRightInd/>
              <w:jc w:val="both"/>
              <w:rPr>
                <w:rFonts w:ascii="Arial" w:hAnsi="Arial" w:cs="Arial"/>
                <w:sz w:val="22"/>
                <w:szCs w:val="22"/>
              </w:rPr>
            </w:pPr>
            <w:r w:rsidRPr="0045605E">
              <w:rPr>
                <w:rFonts w:ascii="Arial" w:hAnsi="Arial" w:cs="Arial"/>
                <w:sz w:val="22"/>
                <w:szCs w:val="22"/>
              </w:rPr>
              <w:t xml:space="preserve">2) Количество выпускников 11 классов, освоивших основные общеобразовательные программы среднего общего образования (11 (12) классов) и получивших аттестаты, в общей численности выпускников (11 (12) классов) </w:t>
            </w:r>
          </w:p>
        </w:tc>
        <w:tc>
          <w:tcPr>
            <w:tcW w:w="870" w:type="pct"/>
            <w:tcBorders>
              <w:right w:val="single" w:sz="4" w:space="0" w:color="auto"/>
            </w:tcBorders>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226</w:t>
            </w:r>
          </w:p>
        </w:tc>
      </w:tr>
      <w:tr w:rsidR="000921D4" w:rsidRPr="000921D4" w:rsidTr="00E97C48">
        <w:tc>
          <w:tcPr>
            <w:tcW w:w="4130" w:type="pct"/>
          </w:tcPr>
          <w:p w:rsidR="000921D4" w:rsidRPr="0045605E" w:rsidRDefault="000921D4" w:rsidP="000921D4">
            <w:pPr>
              <w:widowControl/>
              <w:autoSpaceDE/>
              <w:autoSpaceDN/>
              <w:adjustRightInd/>
              <w:jc w:val="both"/>
              <w:rPr>
                <w:rFonts w:ascii="Arial" w:hAnsi="Arial" w:cs="Arial"/>
                <w:sz w:val="22"/>
                <w:szCs w:val="22"/>
              </w:rPr>
            </w:pPr>
            <w:r w:rsidRPr="0045605E">
              <w:rPr>
                <w:rFonts w:ascii="Arial" w:hAnsi="Arial" w:cs="Arial"/>
                <w:sz w:val="22"/>
                <w:szCs w:val="22"/>
              </w:rPr>
              <w:t>из них:</w:t>
            </w:r>
          </w:p>
        </w:tc>
        <w:tc>
          <w:tcPr>
            <w:tcW w:w="870" w:type="pct"/>
            <w:tcBorders>
              <w:right w:val="single" w:sz="4" w:space="0" w:color="auto"/>
            </w:tcBorders>
            <w:vAlign w:val="center"/>
          </w:tcPr>
          <w:p w:rsidR="000921D4" w:rsidRPr="0045605E" w:rsidRDefault="000921D4" w:rsidP="000921D4">
            <w:pPr>
              <w:widowControl/>
              <w:autoSpaceDE/>
              <w:autoSpaceDN/>
              <w:adjustRightInd/>
              <w:jc w:val="center"/>
              <w:rPr>
                <w:rFonts w:ascii="Arial" w:hAnsi="Arial" w:cs="Arial"/>
                <w:sz w:val="22"/>
                <w:szCs w:val="22"/>
              </w:rPr>
            </w:pPr>
          </w:p>
        </w:tc>
      </w:tr>
      <w:tr w:rsidR="000921D4" w:rsidRPr="000921D4" w:rsidTr="0045605E">
        <w:trPr>
          <w:trHeight w:val="262"/>
        </w:trPr>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количество выпускников, которые продолжили получение образования в организациях высшего образования</w:t>
            </w:r>
          </w:p>
        </w:tc>
        <w:tc>
          <w:tcPr>
            <w:tcW w:w="870" w:type="pct"/>
            <w:tcBorders>
              <w:right w:val="single" w:sz="4" w:space="0" w:color="auto"/>
            </w:tcBorders>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73</w:t>
            </w:r>
          </w:p>
        </w:tc>
      </w:tr>
      <w:tr w:rsidR="000921D4" w:rsidRPr="000921D4" w:rsidTr="00E97C48">
        <w:trPr>
          <w:trHeight w:val="982"/>
        </w:trPr>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количество выпускников, которые продолжили получение образования в организациях среднего профессионального образования региона по программам подготовки специалистов среднего звена (в том числе, подготовки квалифицированных рабочих или служащих)</w:t>
            </w:r>
          </w:p>
        </w:tc>
        <w:tc>
          <w:tcPr>
            <w:tcW w:w="870" w:type="pct"/>
            <w:tcBorders>
              <w:right w:val="single" w:sz="4" w:space="0" w:color="auto"/>
            </w:tcBorders>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107</w:t>
            </w:r>
          </w:p>
        </w:tc>
      </w:tr>
      <w:tr w:rsidR="000921D4" w:rsidRPr="000921D4" w:rsidTr="0045605E">
        <w:trPr>
          <w:trHeight w:val="425"/>
        </w:trPr>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количество выпускников, которые обратились в Центры занятости населения для трудоустройства</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0</w:t>
            </w:r>
          </w:p>
        </w:tc>
      </w:tr>
      <w:tr w:rsidR="000921D4" w:rsidRPr="000921D4" w:rsidTr="00E97C48">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количество выпускников, которые остались незанятыми всего:</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5</w:t>
            </w:r>
          </w:p>
        </w:tc>
      </w:tr>
      <w:tr w:rsidR="000921D4" w:rsidRPr="000921D4" w:rsidTr="00E97C48">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а) из них, состоящих на различных видах профилактического учета</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0</w:t>
            </w:r>
          </w:p>
        </w:tc>
      </w:tr>
    </w:tbl>
    <w:p w:rsidR="00E97C48" w:rsidRPr="000921D4" w:rsidRDefault="000921D4" w:rsidP="00E97C48">
      <w:pPr>
        <w:autoSpaceDE/>
        <w:autoSpaceDN/>
        <w:adjustRightInd/>
        <w:ind w:firstLine="709"/>
        <w:jc w:val="both"/>
        <w:rPr>
          <w:rFonts w:ascii="Arial" w:hAnsi="Arial" w:cs="Arial"/>
          <w:color w:val="000000"/>
        </w:rPr>
      </w:pPr>
      <w:r w:rsidRPr="000921D4">
        <w:rPr>
          <w:rFonts w:ascii="Arial" w:hAnsi="Arial" w:cs="Arial"/>
          <w:b/>
          <w:i/>
          <w:color w:val="000000"/>
        </w:rPr>
        <w:t>Целевой показатель «Доля выпускников общеобразовательных организаций, освоивших основные общеобразовательные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w:t>
      </w:r>
      <w:r w:rsidRPr="000921D4">
        <w:rPr>
          <w:rFonts w:ascii="Arial" w:hAnsi="Arial" w:cs="Arial"/>
        </w:rPr>
        <w:t xml:space="preserve"> </w:t>
      </w:r>
      <w:r w:rsidRPr="000921D4">
        <w:rPr>
          <w:rFonts w:ascii="Arial" w:hAnsi="Arial" w:cs="Arial"/>
          <w:color w:val="000000"/>
        </w:rPr>
        <w:t>перевыполнен на 6,6% и составил 99,6% (481 учащийся):</w:t>
      </w:r>
    </w:p>
    <w:tbl>
      <w:tblPr>
        <w:tblStyle w:val="11"/>
        <w:tblW w:w="5000" w:type="pct"/>
        <w:tblLook w:val="04A0" w:firstRow="1" w:lastRow="0" w:firstColumn="1" w:lastColumn="0" w:noHBand="0" w:noVBand="1"/>
      </w:tblPr>
      <w:tblGrid>
        <w:gridCol w:w="8139"/>
        <w:gridCol w:w="1715"/>
      </w:tblGrid>
      <w:tr w:rsidR="000921D4" w:rsidRPr="000921D4" w:rsidTr="00E97C48">
        <w:tc>
          <w:tcPr>
            <w:tcW w:w="4130" w:type="pct"/>
          </w:tcPr>
          <w:p w:rsidR="000921D4" w:rsidRPr="0045605E" w:rsidRDefault="000921D4" w:rsidP="000921D4">
            <w:pPr>
              <w:widowControl/>
              <w:autoSpaceDE/>
              <w:autoSpaceDN/>
              <w:adjustRightInd/>
              <w:jc w:val="both"/>
              <w:rPr>
                <w:rFonts w:ascii="Arial" w:hAnsi="Arial" w:cs="Arial"/>
                <w:sz w:val="22"/>
                <w:szCs w:val="22"/>
              </w:rPr>
            </w:pPr>
          </w:p>
        </w:tc>
        <w:tc>
          <w:tcPr>
            <w:tcW w:w="870" w:type="pct"/>
            <w:tcBorders>
              <w:right w:val="single" w:sz="4" w:space="0" w:color="auto"/>
            </w:tcBorders>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2019/2020</w:t>
            </w:r>
          </w:p>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учебный год</w:t>
            </w:r>
          </w:p>
        </w:tc>
      </w:tr>
      <w:tr w:rsidR="000921D4" w:rsidRPr="000921D4" w:rsidTr="00E97C48">
        <w:tc>
          <w:tcPr>
            <w:tcW w:w="5000" w:type="pct"/>
            <w:gridSpan w:val="2"/>
            <w:tcBorders>
              <w:right w:val="single" w:sz="4" w:space="0" w:color="auto"/>
            </w:tcBorders>
          </w:tcPr>
          <w:p w:rsidR="000921D4" w:rsidRPr="0045605E" w:rsidRDefault="000921D4" w:rsidP="000921D4">
            <w:pPr>
              <w:widowControl/>
              <w:autoSpaceDE/>
              <w:autoSpaceDN/>
              <w:adjustRightInd/>
              <w:jc w:val="center"/>
              <w:rPr>
                <w:rFonts w:ascii="Arial" w:hAnsi="Arial" w:cs="Arial"/>
                <w:i/>
                <w:sz w:val="22"/>
                <w:szCs w:val="22"/>
              </w:rPr>
            </w:pPr>
            <w:r w:rsidRPr="0045605E">
              <w:rPr>
                <w:rFonts w:ascii="Arial" w:hAnsi="Arial" w:cs="Arial"/>
                <w:i/>
                <w:sz w:val="22"/>
                <w:szCs w:val="22"/>
              </w:rPr>
              <w:t>сведения о выпускниках 9 классов общеобразовательных организаций</w:t>
            </w:r>
          </w:p>
        </w:tc>
      </w:tr>
      <w:tr w:rsidR="000921D4" w:rsidRPr="000921D4" w:rsidTr="00E97C48">
        <w:tc>
          <w:tcPr>
            <w:tcW w:w="4130" w:type="pct"/>
          </w:tcPr>
          <w:p w:rsidR="000921D4" w:rsidRPr="0045605E" w:rsidRDefault="000921D4" w:rsidP="000921D4">
            <w:pPr>
              <w:widowControl/>
              <w:autoSpaceDE/>
              <w:autoSpaceDN/>
              <w:adjustRightInd/>
              <w:jc w:val="both"/>
              <w:rPr>
                <w:rFonts w:ascii="Arial" w:hAnsi="Arial" w:cs="Arial"/>
                <w:sz w:val="22"/>
                <w:szCs w:val="22"/>
              </w:rPr>
            </w:pPr>
            <w:r w:rsidRPr="0045605E">
              <w:rPr>
                <w:rFonts w:ascii="Arial" w:hAnsi="Arial" w:cs="Arial"/>
                <w:sz w:val="22"/>
                <w:szCs w:val="22"/>
              </w:rPr>
              <w:t>1) Количество выпускников 9 классов всего</w:t>
            </w:r>
          </w:p>
        </w:tc>
        <w:tc>
          <w:tcPr>
            <w:tcW w:w="870" w:type="pct"/>
            <w:tcBorders>
              <w:right w:val="single" w:sz="4" w:space="0" w:color="auto"/>
            </w:tcBorders>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486</w:t>
            </w:r>
          </w:p>
        </w:tc>
      </w:tr>
      <w:tr w:rsidR="000921D4" w:rsidRPr="000921D4" w:rsidTr="0045605E">
        <w:trPr>
          <w:trHeight w:val="415"/>
        </w:trPr>
        <w:tc>
          <w:tcPr>
            <w:tcW w:w="4130" w:type="pct"/>
          </w:tcPr>
          <w:p w:rsidR="000921D4" w:rsidRPr="0045605E" w:rsidRDefault="000921D4" w:rsidP="000921D4">
            <w:pPr>
              <w:widowControl/>
              <w:autoSpaceDE/>
              <w:autoSpaceDN/>
              <w:adjustRightInd/>
              <w:jc w:val="both"/>
              <w:rPr>
                <w:rFonts w:ascii="Arial" w:hAnsi="Arial" w:cs="Arial"/>
                <w:sz w:val="22"/>
                <w:szCs w:val="22"/>
              </w:rPr>
            </w:pPr>
            <w:r w:rsidRPr="0045605E">
              <w:rPr>
                <w:rFonts w:ascii="Arial" w:hAnsi="Arial" w:cs="Arial"/>
                <w:sz w:val="22"/>
                <w:szCs w:val="22"/>
              </w:rPr>
              <w:t xml:space="preserve">2) Количество выпускников 9 классов, освоивших основные </w:t>
            </w:r>
            <w:r w:rsidRPr="0045605E">
              <w:rPr>
                <w:rFonts w:ascii="Arial" w:hAnsi="Arial" w:cs="Arial"/>
                <w:sz w:val="22"/>
                <w:szCs w:val="22"/>
              </w:rPr>
              <w:lastRenderedPageBreak/>
              <w:t xml:space="preserve">общеобразовательные программы основного общего образования (9 классов) и получивших аттестаты, в общей численности выпускников (9 классов) </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lastRenderedPageBreak/>
              <w:t>484</w:t>
            </w:r>
          </w:p>
        </w:tc>
      </w:tr>
      <w:tr w:rsidR="000921D4" w:rsidRPr="000921D4" w:rsidTr="000921D4">
        <w:trPr>
          <w:trHeight w:val="88"/>
        </w:trPr>
        <w:tc>
          <w:tcPr>
            <w:tcW w:w="4130" w:type="pct"/>
          </w:tcPr>
          <w:p w:rsidR="000921D4" w:rsidRPr="0045605E" w:rsidRDefault="000921D4" w:rsidP="000921D4">
            <w:pPr>
              <w:widowControl/>
              <w:autoSpaceDE/>
              <w:autoSpaceDN/>
              <w:adjustRightInd/>
              <w:jc w:val="both"/>
              <w:rPr>
                <w:rFonts w:ascii="Arial" w:hAnsi="Arial" w:cs="Arial"/>
                <w:sz w:val="22"/>
                <w:szCs w:val="22"/>
              </w:rPr>
            </w:pPr>
            <w:r w:rsidRPr="0045605E">
              <w:rPr>
                <w:rFonts w:ascii="Arial" w:hAnsi="Arial" w:cs="Arial"/>
                <w:sz w:val="22"/>
                <w:szCs w:val="22"/>
              </w:rPr>
              <w:lastRenderedPageBreak/>
              <w:t>из них:</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p>
        </w:tc>
      </w:tr>
      <w:tr w:rsidR="000921D4" w:rsidRPr="000921D4" w:rsidTr="00E97C48">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количество выпускников, которые продолжили получение образования в 10 классах</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219</w:t>
            </w:r>
          </w:p>
        </w:tc>
      </w:tr>
      <w:tr w:rsidR="000921D4" w:rsidRPr="000921D4" w:rsidTr="00E97C48">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количество выпускников, которые продолжили получение образования в организациях среднего профессионального образования региона по программам подготовки специалистов среднего звена (в том числе, подготовки квалифицированных рабочих или служащих)</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220</w:t>
            </w:r>
          </w:p>
        </w:tc>
      </w:tr>
      <w:tr w:rsidR="000921D4" w:rsidRPr="000921D4" w:rsidTr="0045605E">
        <w:trPr>
          <w:trHeight w:val="85"/>
        </w:trPr>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 xml:space="preserve">количество выпускников с ограниченными возможностями здоровья, которые поступили в организации среднего профессионального образования региона для профессионального </w:t>
            </w:r>
            <w:proofErr w:type="gramStart"/>
            <w:r w:rsidRPr="0045605E">
              <w:rPr>
                <w:rFonts w:ascii="Arial" w:hAnsi="Arial" w:cs="Arial"/>
                <w:sz w:val="22"/>
                <w:szCs w:val="22"/>
              </w:rPr>
              <w:t>обучения по программам</w:t>
            </w:r>
            <w:proofErr w:type="gramEnd"/>
            <w:r w:rsidRPr="0045605E">
              <w:rPr>
                <w:rFonts w:ascii="Arial" w:hAnsi="Arial" w:cs="Arial"/>
                <w:sz w:val="22"/>
                <w:szCs w:val="22"/>
              </w:rPr>
              <w:t xml:space="preserve"> подготовки рабочих или служащих</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3</w:t>
            </w:r>
          </w:p>
        </w:tc>
      </w:tr>
      <w:tr w:rsidR="000921D4" w:rsidRPr="000921D4" w:rsidTr="00E97C48">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 xml:space="preserve">количество выпускников, которые обратились в Центры занятости населения для трудоустройства </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0</w:t>
            </w:r>
          </w:p>
        </w:tc>
      </w:tr>
      <w:tr w:rsidR="000921D4" w:rsidRPr="000921D4" w:rsidTr="00E97C48">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количество выпускников, которые остались незанятыми всего:</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8</w:t>
            </w:r>
          </w:p>
        </w:tc>
      </w:tr>
      <w:tr w:rsidR="000921D4" w:rsidRPr="000921D4" w:rsidTr="00E97C48">
        <w:tc>
          <w:tcPr>
            <w:tcW w:w="4130" w:type="pct"/>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а) из них, состоящих на различных видах профилактического учета</w:t>
            </w:r>
          </w:p>
        </w:tc>
        <w:tc>
          <w:tcPr>
            <w:tcW w:w="870" w:type="pct"/>
            <w:vAlign w:val="center"/>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4</w:t>
            </w:r>
          </w:p>
        </w:tc>
      </w:tr>
    </w:tbl>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b/>
          <w:i/>
          <w:color w:val="000000"/>
        </w:rPr>
        <w:t>Целевой показатель «Доля детей и молодежи в возрасте от 5 до 18 лет, вовлеченных в освоение дополнительных образовательных программ, в общей численности детей и молодежи в возрасте от 5 до 18 лет»</w:t>
      </w:r>
      <w:r w:rsidRPr="000921D4">
        <w:rPr>
          <w:rFonts w:ascii="Arial" w:hAnsi="Arial" w:cs="Arial"/>
          <w:b/>
          <w:color w:val="000000"/>
        </w:rPr>
        <w:t xml:space="preserve"> </w:t>
      </w:r>
      <w:r w:rsidRPr="000921D4">
        <w:rPr>
          <w:rFonts w:ascii="Arial" w:hAnsi="Arial" w:cs="Arial"/>
          <w:color w:val="000000"/>
        </w:rPr>
        <w:t>перевыполнен на 2% и составил 62% (1565 воспитанников).</w:t>
      </w:r>
    </w:p>
    <w:p w:rsidR="000921D4" w:rsidRPr="000921D4" w:rsidRDefault="000921D4" w:rsidP="000921D4">
      <w:pPr>
        <w:autoSpaceDE/>
        <w:autoSpaceDN/>
        <w:adjustRightInd/>
        <w:ind w:firstLine="709"/>
        <w:jc w:val="both"/>
        <w:rPr>
          <w:rFonts w:ascii="Arial" w:hAnsi="Arial" w:cs="Arial"/>
        </w:rPr>
      </w:pPr>
      <w:r w:rsidRPr="000921D4">
        <w:rPr>
          <w:rFonts w:ascii="Arial" w:hAnsi="Arial" w:cs="Arial"/>
          <w:color w:val="000000"/>
        </w:rPr>
        <w:t>Перевыполнение планового значения обусловлено тем, что в рамках реализации федерального проекта «Успех каждого ребенка» в 2020 году 2 дошкольные образовательные организации МКДОУ «Лучик», МКДОУ «Умка» и 6 общеобразовательных организаций: МКОУ «Александровская СОШ», МКОУ «</w:t>
      </w:r>
      <w:proofErr w:type="spellStart"/>
      <w:r w:rsidRPr="000921D4">
        <w:rPr>
          <w:rFonts w:ascii="Arial" w:hAnsi="Arial" w:cs="Arial"/>
          <w:color w:val="000000"/>
        </w:rPr>
        <w:t>Вихоревская</w:t>
      </w:r>
      <w:proofErr w:type="spellEnd"/>
      <w:r w:rsidRPr="000921D4">
        <w:rPr>
          <w:rFonts w:ascii="Arial" w:hAnsi="Arial" w:cs="Arial"/>
          <w:color w:val="000000"/>
        </w:rPr>
        <w:t xml:space="preserve"> СОШ №10», МКОУ «</w:t>
      </w:r>
      <w:proofErr w:type="spellStart"/>
      <w:r w:rsidRPr="000921D4">
        <w:rPr>
          <w:rFonts w:ascii="Arial" w:hAnsi="Arial" w:cs="Arial"/>
          <w:color w:val="000000"/>
        </w:rPr>
        <w:t>Турманская</w:t>
      </w:r>
      <w:proofErr w:type="spellEnd"/>
      <w:r w:rsidRPr="000921D4">
        <w:rPr>
          <w:rFonts w:ascii="Arial" w:hAnsi="Arial" w:cs="Arial"/>
          <w:color w:val="000000"/>
        </w:rPr>
        <w:t xml:space="preserve"> СОШ», МКОУ «</w:t>
      </w:r>
      <w:proofErr w:type="spellStart"/>
      <w:r w:rsidRPr="000921D4">
        <w:rPr>
          <w:rFonts w:ascii="Arial" w:hAnsi="Arial" w:cs="Arial"/>
          <w:color w:val="000000"/>
        </w:rPr>
        <w:t>Тарминская</w:t>
      </w:r>
      <w:proofErr w:type="spellEnd"/>
      <w:r w:rsidRPr="000921D4">
        <w:rPr>
          <w:rFonts w:ascii="Arial" w:hAnsi="Arial" w:cs="Arial"/>
          <w:color w:val="000000"/>
        </w:rPr>
        <w:t xml:space="preserve"> СОШ», МКОУ « </w:t>
      </w:r>
      <w:proofErr w:type="spellStart"/>
      <w:r w:rsidRPr="000921D4">
        <w:rPr>
          <w:rFonts w:ascii="Arial" w:hAnsi="Arial" w:cs="Arial"/>
          <w:color w:val="000000"/>
        </w:rPr>
        <w:t>Зябинская</w:t>
      </w:r>
      <w:proofErr w:type="spellEnd"/>
      <w:r w:rsidRPr="000921D4">
        <w:rPr>
          <w:rFonts w:ascii="Arial" w:hAnsi="Arial" w:cs="Arial"/>
          <w:color w:val="000000"/>
        </w:rPr>
        <w:t xml:space="preserve"> СОШ», МКОУ «</w:t>
      </w:r>
      <w:proofErr w:type="spellStart"/>
      <w:r w:rsidRPr="000921D4">
        <w:rPr>
          <w:rFonts w:ascii="Arial" w:hAnsi="Arial" w:cs="Arial"/>
          <w:color w:val="000000"/>
        </w:rPr>
        <w:t>Бурнинская</w:t>
      </w:r>
      <w:proofErr w:type="spellEnd"/>
      <w:r w:rsidRPr="000921D4">
        <w:rPr>
          <w:rFonts w:ascii="Arial" w:hAnsi="Arial" w:cs="Arial"/>
          <w:color w:val="000000"/>
        </w:rPr>
        <w:t xml:space="preserve"> НОШ» получили лицензию на право реализации программ дополнительного образования.</w:t>
      </w:r>
      <w:r w:rsidRPr="000921D4">
        <w:rPr>
          <w:rFonts w:ascii="Arial" w:hAnsi="Arial" w:cs="Arial"/>
        </w:rPr>
        <w:t xml:space="preserve"> </w:t>
      </w:r>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Всего на 01.01.2021г. лицензию на право реализации программ дополнительного образования имеют 32 ОО (47% от общего количества ОО) – 12 ОУ и 20 ОО. Процесс получения лицензий другими учреждениями продолжается и в 2021 году.</w:t>
      </w:r>
    </w:p>
    <w:p w:rsidR="000921D4" w:rsidRPr="000921D4" w:rsidRDefault="000921D4" w:rsidP="000921D4">
      <w:pPr>
        <w:autoSpaceDE/>
        <w:autoSpaceDN/>
        <w:adjustRightInd/>
        <w:jc w:val="center"/>
        <w:rPr>
          <w:rFonts w:ascii="Arial" w:hAnsi="Arial" w:cs="Arial"/>
          <w:b/>
          <w:color w:val="000000"/>
        </w:rPr>
      </w:pPr>
      <w:r w:rsidRPr="000921D4">
        <w:rPr>
          <w:rFonts w:ascii="Arial" w:hAnsi="Arial" w:cs="Arial"/>
          <w:b/>
          <w:color w:val="000000"/>
        </w:rPr>
        <w:t>Анализ сети объединений и научных обществ в учреждениях</w:t>
      </w:r>
    </w:p>
    <w:p w:rsidR="000921D4" w:rsidRPr="000921D4" w:rsidRDefault="000921D4" w:rsidP="000921D4">
      <w:pPr>
        <w:autoSpaceDE/>
        <w:autoSpaceDN/>
        <w:adjustRightInd/>
        <w:jc w:val="center"/>
        <w:rPr>
          <w:rFonts w:ascii="Arial" w:hAnsi="Arial" w:cs="Arial"/>
          <w:b/>
          <w:color w:val="000000"/>
        </w:rPr>
      </w:pPr>
      <w:r w:rsidRPr="000921D4">
        <w:rPr>
          <w:rFonts w:ascii="Arial" w:hAnsi="Arial" w:cs="Arial"/>
          <w:b/>
          <w:color w:val="000000"/>
        </w:rPr>
        <w:t xml:space="preserve"> дополнительного образования детей</w:t>
      </w:r>
    </w:p>
    <w:tbl>
      <w:tblPr>
        <w:tblStyle w:val="11"/>
        <w:tblW w:w="5000" w:type="pct"/>
        <w:tblLayout w:type="fixed"/>
        <w:tblLook w:val="04A0" w:firstRow="1" w:lastRow="0" w:firstColumn="1" w:lastColumn="0" w:noHBand="0" w:noVBand="1"/>
      </w:tblPr>
      <w:tblGrid>
        <w:gridCol w:w="1136"/>
        <w:gridCol w:w="878"/>
        <w:gridCol w:w="585"/>
        <w:gridCol w:w="729"/>
        <w:gridCol w:w="731"/>
        <w:gridCol w:w="727"/>
        <w:gridCol w:w="733"/>
        <w:gridCol w:w="585"/>
        <w:gridCol w:w="727"/>
        <w:gridCol w:w="601"/>
        <w:gridCol w:w="1145"/>
        <w:gridCol w:w="1277"/>
      </w:tblGrid>
      <w:tr w:rsidR="000921D4" w:rsidRPr="000921D4" w:rsidTr="000921D4">
        <w:trPr>
          <w:trHeight w:val="247"/>
        </w:trPr>
        <w:tc>
          <w:tcPr>
            <w:tcW w:w="576" w:type="pct"/>
            <w:vMerge w:val="restar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Вид ОУ</w:t>
            </w:r>
          </w:p>
        </w:tc>
        <w:tc>
          <w:tcPr>
            <w:tcW w:w="1112" w:type="pct"/>
            <w:gridSpan w:val="3"/>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Число объединений</w:t>
            </w:r>
          </w:p>
        </w:tc>
        <w:tc>
          <w:tcPr>
            <w:tcW w:w="2083" w:type="pct"/>
            <w:gridSpan w:val="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Объединения</w:t>
            </w:r>
          </w:p>
        </w:tc>
        <w:tc>
          <w:tcPr>
            <w:tcW w:w="581" w:type="pct"/>
            <w:vMerge w:val="restar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Число объединений, организованных на базе ОУ</w:t>
            </w:r>
          </w:p>
        </w:tc>
        <w:tc>
          <w:tcPr>
            <w:tcW w:w="648" w:type="pct"/>
            <w:vMerge w:val="restar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Кол-во научных обществ</w:t>
            </w:r>
          </w:p>
        </w:tc>
      </w:tr>
      <w:tr w:rsidR="000921D4" w:rsidRPr="000921D4" w:rsidTr="0045605E">
        <w:trPr>
          <w:cantSplit/>
          <w:trHeight w:val="1659"/>
        </w:trPr>
        <w:tc>
          <w:tcPr>
            <w:tcW w:w="576" w:type="pct"/>
            <w:vMerge/>
            <w:hideMark/>
          </w:tcPr>
          <w:p w:rsidR="000921D4" w:rsidRPr="0045605E" w:rsidRDefault="000921D4" w:rsidP="000921D4">
            <w:pPr>
              <w:widowControl/>
              <w:autoSpaceDE/>
              <w:autoSpaceDN/>
              <w:adjustRightInd/>
              <w:rPr>
                <w:rFonts w:ascii="Arial" w:hAnsi="Arial" w:cs="Arial"/>
                <w:sz w:val="20"/>
                <w:szCs w:val="20"/>
              </w:rPr>
            </w:pPr>
          </w:p>
        </w:tc>
        <w:tc>
          <w:tcPr>
            <w:tcW w:w="445"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Всего</w:t>
            </w:r>
          </w:p>
        </w:tc>
        <w:tc>
          <w:tcPr>
            <w:tcW w:w="297"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Городские поселения</w:t>
            </w:r>
          </w:p>
        </w:tc>
        <w:tc>
          <w:tcPr>
            <w:tcW w:w="370"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Сельская местность</w:t>
            </w:r>
          </w:p>
        </w:tc>
        <w:tc>
          <w:tcPr>
            <w:tcW w:w="371"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Технического творчества</w:t>
            </w:r>
          </w:p>
        </w:tc>
        <w:tc>
          <w:tcPr>
            <w:tcW w:w="369"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эколого-биологические</w:t>
            </w:r>
          </w:p>
        </w:tc>
        <w:tc>
          <w:tcPr>
            <w:tcW w:w="372"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туристско-краеведческие</w:t>
            </w:r>
          </w:p>
        </w:tc>
        <w:tc>
          <w:tcPr>
            <w:tcW w:w="297"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спортивные</w:t>
            </w:r>
          </w:p>
        </w:tc>
        <w:tc>
          <w:tcPr>
            <w:tcW w:w="369"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художественного творчества</w:t>
            </w:r>
          </w:p>
        </w:tc>
        <w:tc>
          <w:tcPr>
            <w:tcW w:w="305" w:type="pct"/>
            <w:textDirection w:val="btLr"/>
            <w:vAlign w:val="center"/>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другие</w:t>
            </w:r>
          </w:p>
        </w:tc>
        <w:tc>
          <w:tcPr>
            <w:tcW w:w="581" w:type="pct"/>
            <w:vMerge/>
            <w:hideMark/>
          </w:tcPr>
          <w:p w:rsidR="000921D4" w:rsidRPr="0045605E" w:rsidRDefault="000921D4" w:rsidP="000921D4">
            <w:pPr>
              <w:widowControl/>
              <w:autoSpaceDE/>
              <w:autoSpaceDN/>
              <w:adjustRightInd/>
              <w:rPr>
                <w:rFonts w:ascii="Arial" w:hAnsi="Arial" w:cs="Arial"/>
                <w:sz w:val="20"/>
                <w:szCs w:val="20"/>
              </w:rPr>
            </w:pPr>
          </w:p>
        </w:tc>
        <w:tc>
          <w:tcPr>
            <w:tcW w:w="648" w:type="pct"/>
            <w:vMerge/>
            <w:textDirection w:val="btLr"/>
            <w:hideMark/>
          </w:tcPr>
          <w:p w:rsidR="000921D4" w:rsidRPr="0045605E" w:rsidRDefault="000921D4" w:rsidP="000921D4">
            <w:pPr>
              <w:widowControl/>
              <w:autoSpaceDE/>
              <w:autoSpaceDN/>
              <w:adjustRightInd/>
              <w:ind w:right="113"/>
              <w:jc w:val="center"/>
              <w:rPr>
                <w:rFonts w:ascii="Arial" w:hAnsi="Arial" w:cs="Arial"/>
                <w:sz w:val="20"/>
                <w:szCs w:val="20"/>
              </w:rPr>
            </w:pPr>
          </w:p>
        </w:tc>
      </w:tr>
      <w:tr w:rsidR="000921D4" w:rsidRPr="000921D4" w:rsidTr="00E97C48">
        <w:tc>
          <w:tcPr>
            <w:tcW w:w="576" w:type="pct"/>
            <w:shd w:val="clear" w:color="auto" w:fill="FBD4B4" w:themeFill="accent6" w:themeFillTint="66"/>
            <w:hideMark/>
          </w:tcPr>
          <w:p w:rsidR="000921D4" w:rsidRPr="0045605E" w:rsidRDefault="000921D4" w:rsidP="000921D4">
            <w:pPr>
              <w:widowControl/>
              <w:autoSpaceDE/>
              <w:autoSpaceDN/>
              <w:adjustRightInd/>
              <w:rPr>
                <w:rFonts w:ascii="Arial" w:hAnsi="Arial" w:cs="Arial"/>
                <w:sz w:val="20"/>
                <w:szCs w:val="20"/>
              </w:rPr>
            </w:pPr>
            <w:r w:rsidRPr="0045605E">
              <w:rPr>
                <w:rFonts w:ascii="Arial" w:hAnsi="Arial" w:cs="Arial"/>
                <w:sz w:val="20"/>
                <w:szCs w:val="20"/>
              </w:rPr>
              <w:t xml:space="preserve">Всего </w:t>
            </w:r>
          </w:p>
        </w:tc>
        <w:tc>
          <w:tcPr>
            <w:tcW w:w="445"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142</w:t>
            </w:r>
          </w:p>
        </w:tc>
        <w:tc>
          <w:tcPr>
            <w:tcW w:w="297"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37</w:t>
            </w:r>
          </w:p>
        </w:tc>
        <w:tc>
          <w:tcPr>
            <w:tcW w:w="370"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105</w:t>
            </w:r>
          </w:p>
        </w:tc>
        <w:tc>
          <w:tcPr>
            <w:tcW w:w="371"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14</w:t>
            </w:r>
          </w:p>
        </w:tc>
        <w:tc>
          <w:tcPr>
            <w:tcW w:w="369"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22</w:t>
            </w:r>
          </w:p>
        </w:tc>
        <w:tc>
          <w:tcPr>
            <w:tcW w:w="372"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7</w:t>
            </w:r>
          </w:p>
        </w:tc>
        <w:tc>
          <w:tcPr>
            <w:tcW w:w="297"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w:t>
            </w:r>
          </w:p>
        </w:tc>
        <w:tc>
          <w:tcPr>
            <w:tcW w:w="369"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85</w:t>
            </w:r>
          </w:p>
        </w:tc>
        <w:tc>
          <w:tcPr>
            <w:tcW w:w="305" w:type="pct"/>
            <w:shd w:val="clear" w:color="auto" w:fill="FBD4B4" w:themeFill="accent6" w:themeFillTint="66"/>
            <w:vAlign w:val="center"/>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13</w:t>
            </w:r>
          </w:p>
        </w:tc>
        <w:tc>
          <w:tcPr>
            <w:tcW w:w="581"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105</w:t>
            </w:r>
          </w:p>
        </w:tc>
        <w:tc>
          <w:tcPr>
            <w:tcW w:w="648"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w:t>
            </w:r>
          </w:p>
        </w:tc>
      </w:tr>
      <w:tr w:rsidR="000921D4" w:rsidRPr="000921D4" w:rsidTr="00E97C48">
        <w:tc>
          <w:tcPr>
            <w:tcW w:w="576" w:type="pct"/>
            <w:hideMark/>
          </w:tcPr>
          <w:p w:rsidR="000921D4" w:rsidRPr="0045605E" w:rsidRDefault="000921D4" w:rsidP="000921D4">
            <w:pPr>
              <w:widowControl/>
              <w:autoSpaceDE/>
              <w:autoSpaceDN/>
              <w:adjustRightInd/>
              <w:rPr>
                <w:rFonts w:ascii="Arial" w:hAnsi="Arial" w:cs="Arial"/>
                <w:sz w:val="20"/>
                <w:szCs w:val="20"/>
              </w:rPr>
            </w:pPr>
            <w:r w:rsidRPr="0045605E">
              <w:rPr>
                <w:rFonts w:ascii="Arial" w:hAnsi="Arial" w:cs="Arial"/>
                <w:sz w:val="20"/>
                <w:szCs w:val="20"/>
              </w:rPr>
              <w:t>ДДТ</w:t>
            </w:r>
          </w:p>
        </w:tc>
        <w:tc>
          <w:tcPr>
            <w:tcW w:w="445"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141</w:t>
            </w:r>
          </w:p>
        </w:tc>
        <w:tc>
          <w:tcPr>
            <w:tcW w:w="297"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36</w:t>
            </w:r>
          </w:p>
        </w:tc>
        <w:tc>
          <w:tcPr>
            <w:tcW w:w="370"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105</w:t>
            </w:r>
          </w:p>
        </w:tc>
        <w:tc>
          <w:tcPr>
            <w:tcW w:w="371"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14</w:t>
            </w:r>
          </w:p>
        </w:tc>
        <w:tc>
          <w:tcPr>
            <w:tcW w:w="369"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22</w:t>
            </w:r>
          </w:p>
        </w:tc>
        <w:tc>
          <w:tcPr>
            <w:tcW w:w="372"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7</w:t>
            </w:r>
          </w:p>
        </w:tc>
        <w:tc>
          <w:tcPr>
            <w:tcW w:w="297"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c>
          <w:tcPr>
            <w:tcW w:w="369"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85</w:t>
            </w:r>
          </w:p>
        </w:tc>
        <w:tc>
          <w:tcPr>
            <w:tcW w:w="305" w:type="pct"/>
            <w:vAlign w:val="center"/>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13</w:t>
            </w:r>
          </w:p>
        </w:tc>
        <w:tc>
          <w:tcPr>
            <w:tcW w:w="581"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105</w:t>
            </w:r>
          </w:p>
        </w:tc>
        <w:tc>
          <w:tcPr>
            <w:tcW w:w="648"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w:t>
            </w:r>
          </w:p>
        </w:tc>
      </w:tr>
      <w:tr w:rsidR="000921D4" w:rsidRPr="000921D4" w:rsidTr="00E97C48">
        <w:tc>
          <w:tcPr>
            <w:tcW w:w="576" w:type="pct"/>
            <w:hideMark/>
          </w:tcPr>
          <w:p w:rsidR="000921D4" w:rsidRPr="0045605E" w:rsidRDefault="000921D4" w:rsidP="000921D4">
            <w:pPr>
              <w:widowControl/>
              <w:autoSpaceDE/>
              <w:autoSpaceDN/>
              <w:adjustRightInd/>
              <w:rPr>
                <w:rFonts w:ascii="Arial" w:hAnsi="Arial" w:cs="Arial"/>
                <w:sz w:val="20"/>
                <w:szCs w:val="20"/>
              </w:rPr>
            </w:pPr>
            <w:r w:rsidRPr="0045605E">
              <w:rPr>
                <w:rFonts w:ascii="Arial" w:hAnsi="Arial" w:cs="Arial"/>
                <w:sz w:val="20"/>
                <w:szCs w:val="20"/>
              </w:rPr>
              <w:t xml:space="preserve">ДЮСШ </w:t>
            </w:r>
          </w:p>
        </w:tc>
        <w:tc>
          <w:tcPr>
            <w:tcW w:w="445"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w:t>
            </w:r>
          </w:p>
        </w:tc>
        <w:tc>
          <w:tcPr>
            <w:tcW w:w="297"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w:t>
            </w:r>
          </w:p>
        </w:tc>
        <w:tc>
          <w:tcPr>
            <w:tcW w:w="370"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c>
          <w:tcPr>
            <w:tcW w:w="371"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c>
          <w:tcPr>
            <w:tcW w:w="369"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c>
          <w:tcPr>
            <w:tcW w:w="372"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c>
          <w:tcPr>
            <w:tcW w:w="297"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w:t>
            </w:r>
          </w:p>
        </w:tc>
        <w:tc>
          <w:tcPr>
            <w:tcW w:w="369"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c>
          <w:tcPr>
            <w:tcW w:w="305" w:type="pct"/>
            <w:vAlign w:val="center"/>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c>
          <w:tcPr>
            <w:tcW w:w="581"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c>
          <w:tcPr>
            <w:tcW w:w="648"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r>
    </w:tbl>
    <w:p w:rsidR="000921D4" w:rsidRPr="000921D4" w:rsidRDefault="000921D4" w:rsidP="000921D4">
      <w:pPr>
        <w:autoSpaceDE/>
        <w:autoSpaceDN/>
        <w:adjustRightInd/>
        <w:jc w:val="center"/>
        <w:rPr>
          <w:rFonts w:ascii="Arial" w:hAnsi="Arial" w:cs="Arial"/>
          <w:b/>
          <w:bCs/>
          <w:szCs w:val="21"/>
        </w:rPr>
      </w:pPr>
      <w:r w:rsidRPr="000921D4">
        <w:rPr>
          <w:rFonts w:ascii="Arial" w:hAnsi="Arial" w:cs="Arial"/>
          <w:b/>
          <w:bCs/>
          <w:szCs w:val="21"/>
        </w:rPr>
        <w:t>Анализ численности занимающихся в объединениях и научных обществах</w:t>
      </w:r>
    </w:p>
    <w:tbl>
      <w:tblPr>
        <w:tblStyle w:val="11"/>
        <w:tblW w:w="5017" w:type="pct"/>
        <w:tblInd w:w="-34" w:type="dxa"/>
        <w:tblLayout w:type="fixed"/>
        <w:tblLook w:val="04A0" w:firstRow="1" w:lastRow="0" w:firstColumn="1" w:lastColumn="0" w:noHBand="0" w:noVBand="1"/>
      </w:tblPr>
      <w:tblGrid>
        <w:gridCol w:w="1172"/>
        <w:gridCol w:w="727"/>
        <w:gridCol w:w="738"/>
        <w:gridCol w:w="730"/>
        <w:gridCol w:w="732"/>
        <w:gridCol w:w="728"/>
        <w:gridCol w:w="734"/>
        <w:gridCol w:w="585"/>
        <w:gridCol w:w="728"/>
        <w:gridCol w:w="601"/>
        <w:gridCol w:w="1145"/>
        <w:gridCol w:w="1268"/>
      </w:tblGrid>
      <w:tr w:rsidR="000921D4" w:rsidRPr="0045605E" w:rsidTr="0045605E">
        <w:trPr>
          <w:trHeight w:val="160"/>
        </w:trPr>
        <w:tc>
          <w:tcPr>
            <w:tcW w:w="593" w:type="pct"/>
            <w:vMerge w:val="restar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Вид ОУ</w:t>
            </w:r>
          </w:p>
        </w:tc>
        <w:tc>
          <w:tcPr>
            <w:tcW w:w="1109" w:type="pct"/>
            <w:gridSpan w:val="3"/>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 xml:space="preserve">Численность </w:t>
            </w:r>
            <w:proofErr w:type="gramStart"/>
            <w:r w:rsidRPr="0045605E">
              <w:rPr>
                <w:rFonts w:ascii="Arial" w:hAnsi="Arial" w:cs="Arial"/>
                <w:sz w:val="20"/>
                <w:szCs w:val="20"/>
              </w:rPr>
              <w:t>занимающихся</w:t>
            </w:r>
            <w:proofErr w:type="gramEnd"/>
          </w:p>
        </w:tc>
        <w:tc>
          <w:tcPr>
            <w:tcW w:w="2075" w:type="pct"/>
            <w:gridSpan w:val="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 xml:space="preserve"> В объединениях</w:t>
            </w:r>
          </w:p>
        </w:tc>
        <w:tc>
          <w:tcPr>
            <w:tcW w:w="579" w:type="pct"/>
            <w:vMerge w:val="restar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Число объединений, организованных на базе ОУ</w:t>
            </w:r>
          </w:p>
        </w:tc>
        <w:tc>
          <w:tcPr>
            <w:tcW w:w="644" w:type="pct"/>
            <w:vMerge w:val="restar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Кол-во научных обществ</w:t>
            </w:r>
          </w:p>
        </w:tc>
      </w:tr>
      <w:tr w:rsidR="000921D4" w:rsidRPr="0045605E" w:rsidTr="0045605E">
        <w:trPr>
          <w:cantSplit/>
          <w:trHeight w:val="1527"/>
        </w:trPr>
        <w:tc>
          <w:tcPr>
            <w:tcW w:w="593" w:type="pct"/>
            <w:vMerge/>
            <w:hideMark/>
          </w:tcPr>
          <w:p w:rsidR="000921D4" w:rsidRPr="0045605E" w:rsidRDefault="000921D4" w:rsidP="000921D4">
            <w:pPr>
              <w:widowControl/>
              <w:autoSpaceDE/>
              <w:autoSpaceDN/>
              <w:adjustRightInd/>
              <w:rPr>
                <w:rFonts w:ascii="Arial" w:hAnsi="Arial" w:cs="Arial"/>
                <w:sz w:val="20"/>
                <w:szCs w:val="20"/>
              </w:rPr>
            </w:pPr>
          </w:p>
        </w:tc>
        <w:tc>
          <w:tcPr>
            <w:tcW w:w="368" w:type="pct"/>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Всего</w:t>
            </w:r>
          </w:p>
        </w:tc>
        <w:tc>
          <w:tcPr>
            <w:tcW w:w="373"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Городские поселения</w:t>
            </w:r>
          </w:p>
        </w:tc>
        <w:tc>
          <w:tcPr>
            <w:tcW w:w="369"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Сельская местность</w:t>
            </w:r>
          </w:p>
        </w:tc>
        <w:tc>
          <w:tcPr>
            <w:tcW w:w="370"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Технического творчества</w:t>
            </w:r>
          </w:p>
        </w:tc>
        <w:tc>
          <w:tcPr>
            <w:tcW w:w="368"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эколого-биологические</w:t>
            </w:r>
          </w:p>
        </w:tc>
        <w:tc>
          <w:tcPr>
            <w:tcW w:w="371"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туристско-краеведческие</w:t>
            </w:r>
          </w:p>
        </w:tc>
        <w:tc>
          <w:tcPr>
            <w:tcW w:w="296"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спортивные</w:t>
            </w:r>
          </w:p>
        </w:tc>
        <w:tc>
          <w:tcPr>
            <w:tcW w:w="368" w:type="pct"/>
            <w:textDirection w:val="btLr"/>
            <w:vAlign w:val="center"/>
            <w:hideMark/>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художественного творчества</w:t>
            </w:r>
          </w:p>
        </w:tc>
        <w:tc>
          <w:tcPr>
            <w:tcW w:w="304" w:type="pct"/>
            <w:textDirection w:val="btLr"/>
            <w:vAlign w:val="center"/>
          </w:tcPr>
          <w:p w:rsidR="000921D4" w:rsidRPr="0045605E" w:rsidRDefault="000921D4" w:rsidP="000921D4">
            <w:pPr>
              <w:widowControl/>
              <w:autoSpaceDE/>
              <w:autoSpaceDN/>
              <w:adjustRightInd/>
              <w:ind w:right="113"/>
              <w:jc w:val="center"/>
              <w:rPr>
                <w:rFonts w:ascii="Arial" w:hAnsi="Arial" w:cs="Arial"/>
                <w:sz w:val="20"/>
                <w:szCs w:val="20"/>
              </w:rPr>
            </w:pPr>
            <w:r w:rsidRPr="0045605E">
              <w:rPr>
                <w:rFonts w:ascii="Arial" w:hAnsi="Arial" w:cs="Arial"/>
                <w:sz w:val="20"/>
                <w:szCs w:val="20"/>
              </w:rPr>
              <w:t>другие</w:t>
            </w:r>
          </w:p>
        </w:tc>
        <w:tc>
          <w:tcPr>
            <w:tcW w:w="579" w:type="pct"/>
            <w:vMerge/>
            <w:hideMark/>
          </w:tcPr>
          <w:p w:rsidR="000921D4" w:rsidRPr="0045605E" w:rsidRDefault="000921D4" w:rsidP="000921D4">
            <w:pPr>
              <w:widowControl/>
              <w:autoSpaceDE/>
              <w:autoSpaceDN/>
              <w:adjustRightInd/>
              <w:rPr>
                <w:rFonts w:ascii="Arial" w:hAnsi="Arial" w:cs="Arial"/>
                <w:sz w:val="20"/>
                <w:szCs w:val="20"/>
              </w:rPr>
            </w:pPr>
          </w:p>
        </w:tc>
        <w:tc>
          <w:tcPr>
            <w:tcW w:w="644" w:type="pct"/>
            <w:vMerge/>
            <w:textDirection w:val="btLr"/>
            <w:hideMark/>
          </w:tcPr>
          <w:p w:rsidR="000921D4" w:rsidRPr="0045605E" w:rsidRDefault="000921D4" w:rsidP="000921D4">
            <w:pPr>
              <w:widowControl/>
              <w:autoSpaceDE/>
              <w:autoSpaceDN/>
              <w:adjustRightInd/>
              <w:ind w:right="113"/>
              <w:jc w:val="center"/>
              <w:rPr>
                <w:rFonts w:ascii="Arial" w:hAnsi="Arial" w:cs="Arial"/>
                <w:sz w:val="20"/>
                <w:szCs w:val="20"/>
              </w:rPr>
            </w:pPr>
          </w:p>
        </w:tc>
      </w:tr>
      <w:tr w:rsidR="000921D4" w:rsidRPr="0045605E" w:rsidTr="0045605E">
        <w:tc>
          <w:tcPr>
            <w:tcW w:w="593" w:type="pct"/>
            <w:shd w:val="clear" w:color="auto" w:fill="FBD4B4" w:themeFill="accent6" w:themeFillTint="66"/>
            <w:hideMark/>
          </w:tcPr>
          <w:p w:rsidR="000921D4" w:rsidRPr="0045605E" w:rsidRDefault="000921D4" w:rsidP="000921D4">
            <w:pPr>
              <w:widowControl/>
              <w:autoSpaceDE/>
              <w:autoSpaceDN/>
              <w:adjustRightInd/>
              <w:rPr>
                <w:rFonts w:ascii="Arial" w:hAnsi="Arial" w:cs="Arial"/>
                <w:sz w:val="20"/>
                <w:szCs w:val="20"/>
              </w:rPr>
            </w:pPr>
            <w:r w:rsidRPr="0045605E">
              <w:rPr>
                <w:rFonts w:ascii="Arial" w:hAnsi="Arial" w:cs="Arial"/>
                <w:sz w:val="20"/>
                <w:szCs w:val="20"/>
              </w:rPr>
              <w:t xml:space="preserve">Всего </w:t>
            </w:r>
          </w:p>
        </w:tc>
        <w:tc>
          <w:tcPr>
            <w:tcW w:w="368"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1565</w:t>
            </w:r>
          </w:p>
        </w:tc>
        <w:tc>
          <w:tcPr>
            <w:tcW w:w="373"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363</w:t>
            </w:r>
          </w:p>
        </w:tc>
        <w:tc>
          <w:tcPr>
            <w:tcW w:w="369"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1202</w:t>
            </w:r>
          </w:p>
        </w:tc>
        <w:tc>
          <w:tcPr>
            <w:tcW w:w="370"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142</w:t>
            </w:r>
          </w:p>
        </w:tc>
        <w:tc>
          <w:tcPr>
            <w:tcW w:w="368"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247</w:t>
            </w:r>
          </w:p>
        </w:tc>
        <w:tc>
          <w:tcPr>
            <w:tcW w:w="371"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88</w:t>
            </w:r>
          </w:p>
        </w:tc>
        <w:tc>
          <w:tcPr>
            <w:tcW w:w="296"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0</w:t>
            </w:r>
          </w:p>
        </w:tc>
        <w:tc>
          <w:tcPr>
            <w:tcW w:w="368"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918</w:t>
            </w:r>
          </w:p>
        </w:tc>
        <w:tc>
          <w:tcPr>
            <w:tcW w:w="304" w:type="pct"/>
            <w:shd w:val="clear" w:color="auto" w:fill="FBD4B4" w:themeFill="accent6" w:themeFillTint="66"/>
            <w:vAlign w:val="center"/>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170</w:t>
            </w:r>
          </w:p>
        </w:tc>
        <w:tc>
          <w:tcPr>
            <w:tcW w:w="579"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1202</w:t>
            </w:r>
          </w:p>
        </w:tc>
        <w:tc>
          <w:tcPr>
            <w:tcW w:w="644" w:type="pct"/>
            <w:shd w:val="clear" w:color="auto" w:fill="FBD4B4" w:themeFill="accent6" w:themeFillTint="66"/>
            <w:vAlign w:val="center"/>
            <w:hideMark/>
          </w:tcPr>
          <w:p w:rsidR="000921D4" w:rsidRPr="0045605E" w:rsidRDefault="000921D4" w:rsidP="000921D4">
            <w:pPr>
              <w:widowControl/>
              <w:autoSpaceDE/>
              <w:autoSpaceDN/>
              <w:adjustRightInd/>
              <w:jc w:val="center"/>
              <w:rPr>
                <w:rFonts w:ascii="Arial" w:hAnsi="Arial" w:cs="Arial"/>
                <w:sz w:val="20"/>
                <w:szCs w:val="20"/>
              </w:rPr>
            </w:pPr>
            <w:r w:rsidRPr="0045605E">
              <w:rPr>
                <w:rFonts w:ascii="Arial" w:hAnsi="Arial" w:cs="Arial"/>
                <w:sz w:val="20"/>
                <w:szCs w:val="20"/>
              </w:rPr>
              <w:t>43</w:t>
            </w:r>
          </w:p>
        </w:tc>
      </w:tr>
    </w:tbl>
    <w:p w:rsidR="000921D4" w:rsidRPr="00E97C48" w:rsidRDefault="000921D4" w:rsidP="000921D4">
      <w:pPr>
        <w:autoSpaceDE/>
        <w:autoSpaceDN/>
        <w:adjustRightInd/>
        <w:ind w:firstLine="709"/>
        <w:jc w:val="both"/>
        <w:rPr>
          <w:rFonts w:ascii="Arial" w:hAnsi="Arial" w:cs="Arial"/>
          <w:color w:val="000000"/>
        </w:rPr>
      </w:pPr>
      <w:proofErr w:type="gramStart"/>
      <w:r w:rsidRPr="00E97C48">
        <w:rPr>
          <w:rFonts w:ascii="Arial" w:hAnsi="Arial" w:cs="Arial"/>
          <w:color w:val="000000"/>
        </w:rPr>
        <w:lastRenderedPageBreak/>
        <w:t>Анализ сети объединений и научных обществ, численности воспитанников, занимающихся в объединениях и научных обществах, показывает, что условия для дополнительного образования детей в Братском районе созданы на достаточном уровне, в дополнительное образование в 2020 году было вовлечено 28% детей (данная ситуация обусловлена тем, что на обширной территории Братского района действуют только 2 учреждения дополнительного образования, а в штатных расписаниях образовательных учреждений</w:t>
      </w:r>
      <w:proofErr w:type="gramEnd"/>
      <w:r w:rsidRPr="00E97C48">
        <w:rPr>
          <w:rFonts w:ascii="Arial" w:hAnsi="Arial" w:cs="Arial"/>
          <w:color w:val="000000"/>
        </w:rPr>
        <w:t xml:space="preserve"> нет достаточного количества ставок педагогов дополнительного образования). Также установлено, что количество объединений для обеспечения всех потребностей детей является недостаточным (не в полной мере реализованы принципы избыточности и вариативности). </w:t>
      </w:r>
    </w:p>
    <w:p w:rsidR="000921D4" w:rsidRPr="00E97C48" w:rsidRDefault="000921D4" w:rsidP="000921D4">
      <w:pPr>
        <w:autoSpaceDE/>
        <w:autoSpaceDN/>
        <w:adjustRightInd/>
        <w:ind w:firstLine="709"/>
        <w:jc w:val="both"/>
        <w:rPr>
          <w:rFonts w:ascii="Arial" w:hAnsi="Arial" w:cs="Arial"/>
          <w:color w:val="000000"/>
        </w:rPr>
      </w:pPr>
      <w:proofErr w:type="gramStart"/>
      <w:r w:rsidRPr="00E97C48">
        <w:rPr>
          <w:rFonts w:ascii="Arial" w:hAnsi="Arial" w:cs="Arial"/>
          <w:color w:val="000000"/>
        </w:rPr>
        <w:t>Выявленная проблема решается Управлением образования посредством участия в региональном проекте «Современная школа», обеспечивающем организацию на базах образовательных учреждений Центров образования «Точка роста», направленных на реализацию образовательных и дополнительных общеразвивающих программ цифрового, гуманитарного,</w:t>
      </w:r>
      <w:r w:rsidRPr="00E97C48">
        <w:rPr>
          <w:rFonts w:ascii="Arial" w:hAnsi="Arial" w:cs="Arial"/>
        </w:rPr>
        <w:t xml:space="preserve"> </w:t>
      </w:r>
      <w:r w:rsidRPr="00E97C48">
        <w:rPr>
          <w:rFonts w:ascii="Arial" w:hAnsi="Arial" w:cs="Arial"/>
          <w:color w:val="000000"/>
        </w:rPr>
        <w:t xml:space="preserve">технологического и естественнонаучного профилей, а также на создание условий для обновления содержания обучения по предметным областям «Технология», «Математика и информатика», «Физическая культура и Основы безопасности жизнедеятельности», «Естественно-научные предметы»: </w:t>
      </w:r>
      <w:proofErr w:type="gramEnd"/>
    </w:p>
    <w:tbl>
      <w:tblPr>
        <w:tblStyle w:val="20"/>
        <w:tblW w:w="5000" w:type="pct"/>
        <w:tblLook w:val="04A0" w:firstRow="1" w:lastRow="0" w:firstColumn="1" w:lastColumn="0" w:noHBand="0" w:noVBand="1"/>
      </w:tblPr>
      <w:tblGrid>
        <w:gridCol w:w="3029"/>
        <w:gridCol w:w="3067"/>
        <w:gridCol w:w="3758"/>
      </w:tblGrid>
      <w:tr w:rsidR="000921D4" w:rsidRPr="000921D4" w:rsidTr="00E97C48">
        <w:tc>
          <w:tcPr>
            <w:tcW w:w="1537" w:type="pct"/>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2019 год</w:t>
            </w:r>
          </w:p>
        </w:tc>
        <w:tc>
          <w:tcPr>
            <w:tcW w:w="1556" w:type="pct"/>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2020 год</w:t>
            </w:r>
          </w:p>
        </w:tc>
        <w:tc>
          <w:tcPr>
            <w:tcW w:w="1907" w:type="pct"/>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2021 год</w:t>
            </w:r>
          </w:p>
        </w:tc>
      </w:tr>
      <w:tr w:rsidR="000921D4" w:rsidRPr="000921D4" w:rsidTr="00E97C48">
        <w:trPr>
          <w:trHeight w:val="3608"/>
        </w:trPr>
        <w:tc>
          <w:tcPr>
            <w:tcW w:w="1537" w:type="pct"/>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Центры цифрового и гуманитарного профилей «Точка роста»:</w:t>
            </w:r>
          </w:p>
          <w:p w:rsidR="000921D4" w:rsidRPr="0045605E" w:rsidRDefault="000921D4" w:rsidP="000921D4">
            <w:pPr>
              <w:widowControl/>
              <w:numPr>
                <w:ilvl w:val="0"/>
                <w:numId w:val="18"/>
              </w:numPr>
              <w:autoSpaceDE/>
              <w:autoSpaceDN/>
              <w:adjustRightInd/>
              <w:ind w:left="0" w:firstLine="142"/>
              <w:contextualSpacing/>
              <w:rPr>
                <w:rFonts w:ascii="Arial" w:hAnsi="Arial" w:cs="Arial"/>
                <w:color w:val="000000"/>
                <w:sz w:val="22"/>
                <w:szCs w:val="22"/>
              </w:rPr>
            </w:pPr>
            <w:r w:rsidRPr="0045605E">
              <w:rPr>
                <w:rFonts w:ascii="Arial" w:hAnsi="Arial" w:cs="Arial"/>
                <w:color w:val="000000"/>
                <w:sz w:val="22"/>
                <w:szCs w:val="22"/>
              </w:rPr>
              <w:t>«</w:t>
            </w:r>
            <w:proofErr w:type="spellStart"/>
            <w:r w:rsidRPr="0045605E">
              <w:rPr>
                <w:rFonts w:ascii="Arial" w:hAnsi="Arial" w:cs="Arial"/>
                <w:color w:val="000000"/>
                <w:sz w:val="22"/>
                <w:szCs w:val="22"/>
              </w:rPr>
              <w:t>Калтукская</w:t>
            </w:r>
            <w:proofErr w:type="spellEnd"/>
            <w:r w:rsidRPr="0045605E">
              <w:rPr>
                <w:rFonts w:ascii="Arial" w:hAnsi="Arial" w:cs="Arial"/>
                <w:color w:val="000000"/>
                <w:sz w:val="22"/>
                <w:szCs w:val="22"/>
              </w:rPr>
              <w:t xml:space="preserve"> СОШ»</w:t>
            </w:r>
          </w:p>
          <w:p w:rsidR="000921D4" w:rsidRPr="0045605E" w:rsidRDefault="000921D4" w:rsidP="000921D4">
            <w:pPr>
              <w:widowControl/>
              <w:numPr>
                <w:ilvl w:val="0"/>
                <w:numId w:val="18"/>
              </w:numPr>
              <w:autoSpaceDE/>
              <w:autoSpaceDN/>
              <w:adjustRightInd/>
              <w:ind w:left="0" w:firstLine="142"/>
              <w:contextualSpacing/>
              <w:rPr>
                <w:rFonts w:ascii="Arial" w:hAnsi="Arial" w:cs="Arial"/>
                <w:color w:val="000000"/>
                <w:sz w:val="22"/>
                <w:szCs w:val="22"/>
              </w:rPr>
            </w:pPr>
            <w:r w:rsidRPr="0045605E">
              <w:rPr>
                <w:rFonts w:ascii="Arial" w:hAnsi="Arial" w:cs="Arial"/>
                <w:color w:val="000000"/>
                <w:sz w:val="22"/>
                <w:szCs w:val="22"/>
              </w:rPr>
              <w:t>«</w:t>
            </w:r>
            <w:proofErr w:type="spellStart"/>
            <w:r w:rsidRPr="0045605E">
              <w:rPr>
                <w:rFonts w:ascii="Arial" w:hAnsi="Arial" w:cs="Arial"/>
                <w:color w:val="000000"/>
                <w:sz w:val="22"/>
                <w:szCs w:val="22"/>
              </w:rPr>
              <w:t>Илирская</w:t>
            </w:r>
            <w:proofErr w:type="spellEnd"/>
            <w:r w:rsidRPr="0045605E">
              <w:rPr>
                <w:rFonts w:ascii="Arial" w:hAnsi="Arial" w:cs="Arial"/>
                <w:color w:val="000000"/>
                <w:sz w:val="22"/>
                <w:szCs w:val="22"/>
              </w:rPr>
              <w:t xml:space="preserve"> СОШ № 1»</w:t>
            </w:r>
          </w:p>
        </w:tc>
        <w:tc>
          <w:tcPr>
            <w:tcW w:w="1556" w:type="pct"/>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Центры цифрового и гуманитарного профилей «Точка роста»:</w:t>
            </w:r>
          </w:p>
          <w:p w:rsidR="000921D4" w:rsidRPr="0045605E" w:rsidRDefault="000921D4" w:rsidP="000921D4">
            <w:pPr>
              <w:autoSpaceDE/>
              <w:autoSpaceDN/>
              <w:adjustRightInd/>
              <w:jc w:val="both"/>
              <w:rPr>
                <w:rFonts w:ascii="Arial" w:hAnsi="Arial" w:cs="Arial"/>
                <w:color w:val="000000"/>
                <w:sz w:val="22"/>
                <w:szCs w:val="22"/>
              </w:rPr>
            </w:pPr>
            <w:r w:rsidRPr="0045605E">
              <w:rPr>
                <w:rFonts w:ascii="Arial" w:hAnsi="Arial" w:cs="Arial"/>
                <w:color w:val="000000"/>
                <w:sz w:val="22"/>
                <w:szCs w:val="22"/>
              </w:rPr>
              <w:t xml:space="preserve">1) </w:t>
            </w:r>
            <w:proofErr w:type="spellStart"/>
            <w:r w:rsidRPr="0045605E">
              <w:rPr>
                <w:rFonts w:ascii="Arial" w:hAnsi="Arial" w:cs="Arial"/>
                <w:color w:val="000000"/>
                <w:sz w:val="22"/>
                <w:szCs w:val="22"/>
              </w:rPr>
              <w:t>Зябинская</w:t>
            </w:r>
            <w:proofErr w:type="spellEnd"/>
            <w:r w:rsidRPr="0045605E">
              <w:rPr>
                <w:rFonts w:ascii="Arial" w:hAnsi="Arial" w:cs="Arial"/>
                <w:color w:val="000000"/>
                <w:sz w:val="22"/>
                <w:szCs w:val="22"/>
              </w:rPr>
              <w:t xml:space="preserve"> СОШ»</w:t>
            </w:r>
          </w:p>
          <w:p w:rsidR="000921D4" w:rsidRPr="0045605E" w:rsidRDefault="000921D4" w:rsidP="000921D4">
            <w:pPr>
              <w:autoSpaceDE/>
              <w:autoSpaceDN/>
              <w:adjustRightInd/>
              <w:jc w:val="both"/>
              <w:rPr>
                <w:rFonts w:ascii="Arial" w:hAnsi="Arial" w:cs="Arial"/>
                <w:color w:val="000000"/>
                <w:sz w:val="22"/>
                <w:szCs w:val="22"/>
              </w:rPr>
            </w:pPr>
            <w:r w:rsidRPr="0045605E">
              <w:rPr>
                <w:rFonts w:ascii="Arial" w:hAnsi="Arial" w:cs="Arial"/>
                <w:color w:val="000000"/>
                <w:sz w:val="22"/>
                <w:szCs w:val="22"/>
              </w:rPr>
              <w:t xml:space="preserve">2) </w:t>
            </w:r>
            <w:proofErr w:type="spellStart"/>
            <w:r w:rsidRPr="0045605E">
              <w:rPr>
                <w:rFonts w:ascii="Arial" w:hAnsi="Arial" w:cs="Arial"/>
                <w:color w:val="000000"/>
                <w:sz w:val="22"/>
                <w:szCs w:val="22"/>
              </w:rPr>
              <w:t>Вихоревская</w:t>
            </w:r>
            <w:proofErr w:type="spellEnd"/>
            <w:r w:rsidRPr="0045605E">
              <w:rPr>
                <w:rFonts w:ascii="Arial" w:hAnsi="Arial" w:cs="Arial"/>
                <w:color w:val="000000"/>
                <w:sz w:val="22"/>
                <w:szCs w:val="22"/>
              </w:rPr>
              <w:t xml:space="preserve"> СОШ № 10</w:t>
            </w:r>
          </w:p>
          <w:p w:rsidR="000921D4" w:rsidRPr="0045605E" w:rsidRDefault="000921D4" w:rsidP="000921D4">
            <w:pPr>
              <w:autoSpaceDE/>
              <w:autoSpaceDN/>
              <w:adjustRightInd/>
              <w:jc w:val="both"/>
              <w:rPr>
                <w:rFonts w:ascii="Arial" w:hAnsi="Arial" w:cs="Arial"/>
                <w:color w:val="000000"/>
                <w:sz w:val="22"/>
                <w:szCs w:val="22"/>
              </w:rPr>
            </w:pPr>
            <w:r w:rsidRPr="0045605E">
              <w:rPr>
                <w:rFonts w:ascii="Arial" w:hAnsi="Arial" w:cs="Arial"/>
                <w:color w:val="000000"/>
                <w:sz w:val="22"/>
                <w:szCs w:val="22"/>
              </w:rPr>
              <w:t xml:space="preserve">3) </w:t>
            </w:r>
            <w:proofErr w:type="spellStart"/>
            <w:r w:rsidRPr="0045605E">
              <w:rPr>
                <w:rFonts w:ascii="Arial" w:hAnsi="Arial" w:cs="Arial"/>
                <w:color w:val="000000"/>
                <w:sz w:val="22"/>
                <w:szCs w:val="22"/>
              </w:rPr>
              <w:t>Покоснинская</w:t>
            </w:r>
            <w:proofErr w:type="spellEnd"/>
            <w:r w:rsidRPr="0045605E">
              <w:rPr>
                <w:rFonts w:ascii="Arial" w:hAnsi="Arial" w:cs="Arial"/>
                <w:color w:val="000000"/>
                <w:sz w:val="22"/>
                <w:szCs w:val="22"/>
              </w:rPr>
              <w:t xml:space="preserve"> СОШ</w:t>
            </w:r>
          </w:p>
        </w:tc>
        <w:tc>
          <w:tcPr>
            <w:tcW w:w="1907" w:type="pct"/>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 xml:space="preserve">Центры образования  технологического и естественнонаучного </w:t>
            </w:r>
          </w:p>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профилей «Точка роста»:</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Приреченская</w:t>
            </w:r>
            <w:proofErr w:type="spellEnd"/>
            <w:r w:rsidRPr="0045605E">
              <w:rPr>
                <w:rFonts w:ascii="Arial" w:hAnsi="Arial" w:cs="Arial"/>
                <w:color w:val="000000"/>
                <w:sz w:val="22"/>
                <w:szCs w:val="22"/>
              </w:rPr>
              <w:t xml:space="preserve"> ООШ </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r w:rsidRPr="0045605E">
              <w:rPr>
                <w:rFonts w:ascii="Arial" w:hAnsi="Arial" w:cs="Arial"/>
                <w:color w:val="000000"/>
                <w:sz w:val="22"/>
                <w:szCs w:val="22"/>
              </w:rPr>
              <w:t>Ключи-</w:t>
            </w:r>
            <w:proofErr w:type="spellStart"/>
            <w:r w:rsidRPr="0045605E">
              <w:rPr>
                <w:rFonts w:ascii="Arial" w:hAnsi="Arial" w:cs="Arial"/>
                <w:color w:val="000000"/>
                <w:sz w:val="22"/>
                <w:szCs w:val="22"/>
              </w:rPr>
              <w:t>Булакская</w:t>
            </w:r>
            <w:proofErr w:type="spellEnd"/>
            <w:r w:rsidRPr="0045605E">
              <w:rPr>
                <w:rFonts w:ascii="Arial" w:hAnsi="Arial" w:cs="Arial"/>
                <w:color w:val="000000"/>
                <w:sz w:val="22"/>
                <w:szCs w:val="22"/>
              </w:rPr>
              <w:t xml:space="preserve"> СОШ</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Вихоревская</w:t>
            </w:r>
            <w:proofErr w:type="spellEnd"/>
            <w:r w:rsidRPr="0045605E">
              <w:rPr>
                <w:rFonts w:ascii="Arial" w:hAnsi="Arial" w:cs="Arial"/>
                <w:color w:val="000000"/>
                <w:sz w:val="22"/>
                <w:szCs w:val="22"/>
              </w:rPr>
              <w:t xml:space="preserve"> СОШ № 1</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Вихоревская</w:t>
            </w:r>
            <w:proofErr w:type="spellEnd"/>
            <w:r w:rsidRPr="0045605E">
              <w:rPr>
                <w:rFonts w:ascii="Arial" w:hAnsi="Arial" w:cs="Arial"/>
                <w:color w:val="000000"/>
                <w:sz w:val="22"/>
                <w:szCs w:val="22"/>
              </w:rPr>
              <w:t xml:space="preserve"> СОШ № 2</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Добчурская</w:t>
            </w:r>
            <w:proofErr w:type="spellEnd"/>
            <w:r w:rsidRPr="0045605E">
              <w:rPr>
                <w:rFonts w:ascii="Arial" w:hAnsi="Arial" w:cs="Arial"/>
                <w:color w:val="000000"/>
                <w:sz w:val="22"/>
                <w:szCs w:val="22"/>
              </w:rPr>
              <w:t xml:space="preserve"> СОШ </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Боровская</w:t>
            </w:r>
            <w:proofErr w:type="spellEnd"/>
            <w:r w:rsidRPr="0045605E">
              <w:rPr>
                <w:rFonts w:ascii="Arial" w:hAnsi="Arial" w:cs="Arial"/>
                <w:color w:val="000000"/>
                <w:sz w:val="22"/>
                <w:szCs w:val="22"/>
              </w:rPr>
              <w:t xml:space="preserve"> СОШ </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Тарминская</w:t>
            </w:r>
            <w:proofErr w:type="spellEnd"/>
            <w:r w:rsidRPr="0045605E">
              <w:rPr>
                <w:rFonts w:ascii="Arial" w:hAnsi="Arial" w:cs="Arial"/>
                <w:color w:val="000000"/>
                <w:sz w:val="22"/>
                <w:szCs w:val="22"/>
              </w:rPr>
              <w:t xml:space="preserve"> СОШ </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Тэминская</w:t>
            </w:r>
            <w:proofErr w:type="spellEnd"/>
            <w:r w:rsidRPr="0045605E">
              <w:rPr>
                <w:rFonts w:ascii="Arial" w:hAnsi="Arial" w:cs="Arial"/>
                <w:color w:val="000000"/>
                <w:sz w:val="22"/>
                <w:szCs w:val="22"/>
              </w:rPr>
              <w:t xml:space="preserve"> СОШ </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Большеокинская</w:t>
            </w:r>
            <w:proofErr w:type="spellEnd"/>
            <w:r w:rsidRPr="0045605E">
              <w:rPr>
                <w:rFonts w:ascii="Arial" w:hAnsi="Arial" w:cs="Arial"/>
                <w:color w:val="000000"/>
                <w:sz w:val="22"/>
                <w:szCs w:val="22"/>
              </w:rPr>
              <w:t xml:space="preserve"> СОШ</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Турманская</w:t>
            </w:r>
            <w:proofErr w:type="spellEnd"/>
            <w:r w:rsidRPr="0045605E">
              <w:rPr>
                <w:rFonts w:ascii="Arial" w:hAnsi="Arial" w:cs="Arial"/>
                <w:color w:val="000000"/>
                <w:sz w:val="22"/>
                <w:szCs w:val="22"/>
              </w:rPr>
              <w:t xml:space="preserve"> СОШ</w:t>
            </w:r>
          </w:p>
          <w:p w:rsidR="000921D4" w:rsidRPr="0045605E" w:rsidRDefault="000921D4" w:rsidP="000921D4">
            <w:pPr>
              <w:widowControl/>
              <w:numPr>
                <w:ilvl w:val="0"/>
                <w:numId w:val="17"/>
              </w:numPr>
              <w:autoSpaceDE/>
              <w:autoSpaceDN/>
              <w:adjustRightInd/>
              <w:ind w:left="0" w:firstLine="175"/>
              <w:contextualSpacing/>
              <w:rPr>
                <w:rFonts w:ascii="Arial" w:hAnsi="Arial" w:cs="Arial"/>
                <w:color w:val="000000"/>
                <w:sz w:val="22"/>
                <w:szCs w:val="22"/>
              </w:rPr>
            </w:pPr>
            <w:proofErr w:type="spellStart"/>
            <w:r w:rsidRPr="0045605E">
              <w:rPr>
                <w:rFonts w:ascii="Arial" w:hAnsi="Arial" w:cs="Arial"/>
                <w:color w:val="000000"/>
                <w:sz w:val="22"/>
                <w:szCs w:val="22"/>
              </w:rPr>
              <w:t>Дубынинская</w:t>
            </w:r>
            <w:proofErr w:type="spellEnd"/>
            <w:r w:rsidRPr="0045605E">
              <w:rPr>
                <w:rFonts w:ascii="Arial" w:hAnsi="Arial" w:cs="Arial"/>
                <w:color w:val="000000"/>
                <w:sz w:val="22"/>
                <w:szCs w:val="22"/>
              </w:rPr>
              <w:t xml:space="preserve"> ООШ</w:t>
            </w:r>
          </w:p>
        </w:tc>
      </w:tr>
      <w:tr w:rsidR="000921D4" w:rsidRPr="000921D4" w:rsidTr="00E97C48">
        <w:tc>
          <w:tcPr>
            <w:tcW w:w="5000" w:type="pct"/>
            <w:gridSpan w:val="3"/>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 xml:space="preserve">Поставка оборудования финансируется из федерального бюджета </w:t>
            </w:r>
          </w:p>
        </w:tc>
      </w:tr>
      <w:tr w:rsidR="000921D4" w:rsidRPr="000921D4" w:rsidTr="00E97C48">
        <w:trPr>
          <w:trHeight w:val="85"/>
        </w:trPr>
        <w:tc>
          <w:tcPr>
            <w:tcW w:w="1537" w:type="pct"/>
          </w:tcPr>
          <w:p w:rsidR="000921D4" w:rsidRPr="0045605E" w:rsidRDefault="000921D4" w:rsidP="000921D4">
            <w:pPr>
              <w:autoSpaceDE/>
              <w:autoSpaceDN/>
              <w:adjustRightInd/>
              <w:rPr>
                <w:rFonts w:ascii="Arial" w:hAnsi="Arial" w:cs="Arial"/>
                <w:color w:val="000000"/>
                <w:sz w:val="22"/>
                <w:szCs w:val="22"/>
              </w:rPr>
            </w:pPr>
            <w:r w:rsidRPr="0045605E">
              <w:rPr>
                <w:rFonts w:ascii="Arial" w:hAnsi="Arial" w:cs="Arial"/>
                <w:color w:val="000000"/>
                <w:sz w:val="22"/>
                <w:szCs w:val="22"/>
              </w:rPr>
              <w:t xml:space="preserve">Финансирование из местного бюджета на сумму 1100 </w:t>
            </w:r>
            <w:proofErr w:type="spellStart"/>
            <w:r w:rsidRPr="0045605E">
              <w:rPr>
                <w:rFonts w:ascii="Arial" w:hAnsi="Arial" w:cs="Arial"/>
                <w:color w:val="000000"/>
                <w:sz w:val="22"/>
                <w:szCs w:val="22"/>
              </w:rPr>
              <w:t>тыс</w:t>
            </w:r>
            <w:proofErr w:type="gramStart"/>
            <w:r w:rsidRPr="0045605E">
              <w:rPr>
                <w:rFonts w:ascii="Arial" w:hAnsi="Arial" w:cs="Arial"/>
                <w:color w:val="000000"/>
                <w:sz w:val="22"/>
                <w:szCs w:val="22"/>
              </w:rPr>
              <w:t>.р</w:t>
            </w:r>
            <w:proofErr w:type="gramEnd"/>
            <w:r w:rsidRPr="0045605E">
              <w:rPr>
                <w:rFonts w:ascii="Arial" w:hAnsi="Arial" w:cs="Arial"/>
                <w:color w:val="000000"/>
                <w:sz w:val="22"/>
                <w:szCs w:val="22"/>
              </w:rPr>
              <w:t>уб</w:t>
            </w:r>
            <w:proofErr w:type="spellEnd"/>
            <w:r w:rsidRPr="0045605E">
              <w:rPr>
                <w:rFonts w:ascii="Arial" w:hAnsi="Arial" w:cs="Arial"/>
                <w:color w:val="000000"/>
                <w:sz w:val="22"/>
                <w:szCs w:val="22"/>
              </w:rPr>
              <w:t xml:space="preserve"> (на проведение ремонтных работ в кабинетах)</w:t>
            </w:r>
          </w:p>
        </w:tc>
        <w:tc>
          <w:tcPr>
            <w:tcW w:w="1556" w:type="pct"/>
          </w:tcPr>
          <w:p w:rsidR="000921D4" w:rsidRPr="0045605E" w:rsidRDefault="000921D4" w:rsidP="000921D4">
            <w:pPr>
              <w:autoSpaceDE/>
              <w:autoSpaceDN/>
              <w:adjustRightInd/>
              <w:rPr>
                <w:rFonts w:ascii="Arial" w:hAnsi="Arial" w:cs="Arial"/>
                <w:color w:val="000000"/>
                <w:sz w:val="22"/>
                <w:szCs w:val="22"/>
              </w:rPr>
            </w:pPr>
            <w:r w:rsidRPr="0045605E">
              <w:rPr>
                <w:rFonts w:ascii="Arial" w:hAnsi="Arial" w:cs="Arial"/>
                <w:color w:val="000000"/>
                <w:sz w:val="22"/>
                <w:szCs w:val="22"/>
              </w:rPr>
              <w:t xml:space="preserve">Финансирование из местного бюджета на сумму 1800 </w:t>
            </w:r>
            <w:proofErr w:type="spellStart"/>
            <w:r w:rsidRPr="0045605E">
              <w:rPr>
                <w:rFonts w:ascii="Arial" w:hAnsi="Arial" w:cs="Arial"/>
                <w:color w:val="000000"/>
                <w:sz w:val="22"/>
                <w:szCs w:val="22"/>
              </w:rPr>
              <w:t>тыс</w:t>
            </w:r>
            <w:proofErr w:type="gramStart"/>
            <w:r w:rsidRPr="0045605E">
              <w:rPr>
                <w:rFonts w:ascii="Arial" w:hAnsi="Arial" w:cs="Arial"/>
                <w:color w:val="000000"/>
                <w:sz w:val="22"/>
                <w:szCs w:val="22"/>
              </w:rPr>
              <w:t>.р</w:t>
            </w:r>
            <w:proofErr w:type="gramEnd"/>
            <w:r w:rsidRPr="0045605E">
              <w:rPr>
                <w:rFonts w:ascii="Arial" w:hAnsi="Arial" w:cs="Arial"/>
                <w:color w:val="000000"/>
                <w:sz w:val="22"/>
                <w:szCs w:val="22"/>
              </w:rPr>
              <w:t>уб</w:t>
            </w:r>
            <w:proofErr w:type="spellEnd"/>
            <w:r w:rsidRPr="0045605E">
              <w:rPr>
                <w:rFonts w:ascii="Arial" w:hAnsi="Arial" w:cs="Arial"/>
                <w:color w:val="000000"/>
                <w:sz w:val="22"/>
                <w:szCs w:val="22"/>
              </w:rPr>
              <w:t xml:space="preserve"> (на проведение ремонтных работ в кабинетах)</w:t>
            </w:r>
          </w:p>
        </w:tc>
        <w:tc>
          <w:tcPr>
            <w:tcW w:w="1907" w:type="pct"/>
          </w:tcPr>
          <w:p w:rsidR="000921D4" w:rsidRPr="0045605E" w:rsidRDefault="000921D4" w:rsidP="000921D4">
            <w:pPr>
              <w:autoSpaceDE/>
              <w:autoSpaceDN/>
              <w:adjustRightInd/>
              <w:rPr>
                <w:rFonts w:ascii="Arial" w:hAnsi="Arial" w:cs="Arial"/>
                <w:color w:val="000000"/>
                <w:sz w:val="22"/>
                <w:szCs w:val="22"/>
              </w:rPr>
            </w:pPr>
            <w:r w:rsidRPr="0045605E">
              <w:rPr>
                <w:rFonts w:ascii="Arial" w:hAnsi="Arial" w:cs="Arial"/>
                <w:color w:val="000000"/>
                <w:sz w:val="22"/>
                <w:szCs w:val="22"/>
              </w:rPr>
              <w:t xml:space="preserve">Финансирование из местного бюджета на сумму 3615,0 </w:t>
            </w:r>
            <w:proofErr w:type="spellStart"/>
            <w:proofErr w:type="gramStart"/>
            <w:r w:rsidRPr="0045605E">
              <w:rPr>
                <w:rFonts w:ascii="Arial" w:hAnsi="Arial" w:cs="Arial"/>
                <w:color w:val="000000"/>
                <w:sz w:val="22"/>
                <w:szCs w:val="22"/>
              </w:rPr>
              <w:t>тыс</w:t>
            </w:r>
            <w:proofErr w:type="spellEnd"/>
            <w:proofErr w:type="gramEnd"/>
            <w:r w:rsidRPr="0045605E">
              <w:rPr>
                <w:rFonts w:ascii="Arial" w:hAnsi="Arial" w:cs="Arial"/>
                <w:color w:val="000000"/>
                <w:sz w:val="22"/>
                <w:szCs w:val="22"/>
              </w:rPr>
              <w:t xml:space="preserve"> </w:t>
            </w:r>
            <w:proofErr w:type="spellStart"/>
            <w:r w:rsidRPr="0045605E">
              <w:rPr>
                <w:rFonts w:ascii="Arial" w:hAnsi="Arial" w:cs="Arial"/>
                <w:color w:val="000000"/>
                <w:sz w:val="22"/>
                <w:szCs w:val="22"/>
              </w:rPr>
              <w:t>руб</w:t>
            </w:r>
            <w:proofErr w:type="spellEnd"/>
            <w:r w:rsidRPr="0045605E">
              <w:rPr>
                <w:rFonts w:ascii="Arial" w:hAnsi="Arial" w:cs="Arial"/>
                <w:color w:val="000000"/>
                <w:sz w:val="22"/>
                <w:szCs w:val="22"/>
              </w:rPr>
              <w:t xml:space="preserve"> (на проведение ремонтных работ в кабинетах)</w:t>
            </w:r>
          </w:p>
        </w:tc>
      </w:tr>
    </w:tbl>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b/>
          <w:i/>
          <w:color w:val="000000"/>
        </w:rPr>
        <w:t>Целевой показатель «Количество детей, охваченных различными формами отдыха, оздоровления и занятости»</w:t>
      </w:r>
      <w:r w:rsidRPr="000921D4">
        <w:rPr>
          <w:rFonts w:ascii="Arial" w:hAnsi="Arial" w:cs="Arial"/>
          <w:color w:val="000000"/>
        </w:rPr>
        <w:t xml:space="preserve"> не достигнут (3433 ребенка – 100%), процент реализации составил 60% (2057 детей).</w:t>
      </w:r>
    </w:p>
    <w:p w:rsidR="000921D4" w:rsidRPr="000921D4" w:rsidRDefault="000921D4" w:rsidP="000921D4">
      <w:pPr>
        <w:autoSpaceDE/>
        <w:autoSpaceDN/>
        <w:adjustRightInd/>
        <w:ind w:firstLine="709"/>
        <w:jc w:val="both"/>
        <w:rPr>
          <w:rFonts w:ascii="Arial" w:hAnsi="Arial" w:cs="Arial"/>
          <w:color w:val="000000"/>
        </w:rPr>
      </w:pPr>
      <w:proofErr w:type="spellStart"/>
      <w:r w:rsidRPr="000921D4">
        <w:rPr>
          <w:rFonts w:ascii="Arial" w:hAnsi="Arial" w:cs="Arial"/>
          <w:color w:val="000000"/>
        </w:rPr>
        <w:t>Недостижение</w:t>
      </w:r>
      <w:proofErr w:type="spellEnd"/>
      <w:r w:rsidRPr="000921D4">
        <w:rPr>
          <w:rFonts w:ascii="Arial" w:hAnsi="Arial" w:cs="Arial"/>
          <w:color w:val="000000"/>
        </w:rPr>
        <w:t xml:space="preserve"> планового значения связано с тем, что в 2020 году в условиях неблагоприятной санитарно-эпидемиологической ситуации организация проведения летнего оздоровления в санаториях и стационарных лагерях была отменена.</w:t>
      </w:r>
    </w:p>
    <w:p w:rsidR="000921D4" w:rsidRPr="000921D4" w:rsidRDefault="000921D4" w:rsidP="000921D4">
      <w:pPr>
        <w:autoSpaceDE/>
        <w:autoSpaceDN/>
        <w:adjustRightInd/>
        <w:ind w:firstLine="709"/>
        <w:jc w:val="both"/>
        <w:rPr>
          <w:rFonts w:ascii="Arial" w:hAnsi="Arial" w:cs="Arial"/>
          <w:color w:val="000000"/>
        </w:rPr>
      </w:pPr>
      <w:proofErr w:type="gramStart"/>
      <w:r w:rsidRPr="000921D4">
        <w:rPr>
          <w:rFonts w:ascii="Arial" w:hAnsi="Arial" w:cs="Arial"/>
          <w:b/>
          <w:i/>
          <w:color w:val="000000"/>
        </w:rPr>
        <w:t xml:space="preserve">Целевой показатель «Уровень материально-технической обеспеченности образовательных учреждений в соответствие с требованиями законодательства и нормами безопасности жизнедеятельности» </w:t>
      </w:r>
      <w:r w:rsidRPr="000921D4">
        <w:rPr>
          <w:rFonts w:ascii="Arial" w:hAnsi="Arial" w:cs="Arial"/>
          <w:color w:val="000000"/>
        </w:rPr>
        <w:t>выполнен и достиг запланированных 25%.</w:t>
      </w:r>
      <w:proofErr w:type="gramEnd"/>
    </w:p>
    <w:p w:rsidR="000921D4" w:rsidRPr="000921D4" w:rsidRDefault="000921D4" w:rsidP="000921D4">
      <w:pPr>
        <w:autoSpaceDE/>
        <w:autoSpaceDN/>
        <w:adjustRightInd/>
        <w:ind w:firstLine="709"/>
        <w:jc w:val="both"/>
        <w:rPr>
          <w:rFonts w:ascii="Arial" w:hAnsi="Arial" w:cs="Arial"/>
          <w:color w:val="000000"/>
        </w:rPr>
      </w:pPr>
      <w:r w:rsidRPr="000921D4">
        <w:rPr>
          <w:rFonts w:ascii="Arial" w:hAnsi="Arial" w:cs="Arial"/>
          <w:color w:val="000000"/>
        </w:rPr>
        <w:t>Несмотря на достижение целевого показателя,</w:t>
      </w:r>
      <w:r w:rsidRPr="000921D4">
        <w:rPr>
          <w:rFonts w:ascii="Arial" w:hAnsi="Arial" w:cs="Arial"/>
        </w:rPr>
        <w:t xml:space="preserve"> </w:t>
      </w:r>
      <w:r w:rsidRPr="000921D4">
        <w:rPr>
          <w:rFonts w:ascii="Arial" w:hAnsi="Arial" w:cs="Arial"/>
          <w:color w:val="000000"/>
        </w:rPr>
        <w:t xml:space="preserve">уровень материально-технической обеспеченности образовательных учреждений остается низким, поэтому актуальной задачей на 2021 год является выполнение предписаний </w:t>
      </w:r>
      <w:r w:rsidRPr="000921D4">
        <w:rPr>
          <w:rFonts w:ascii="Arial" w:hAnsi="Arial" w:cs="Arial"/>
          <w:color w:val="000000"/>
        </w:rPr>
        <w:lastRenderedPageBreak/>
        <w:t>надзорных органов по устранению нарушений требований законодательства, а также создание условий для пополнения материально-технической базы образовательных организаций посредством реализации национального проекта «Современная школа».</w:t>
      </w:r>
    </w:p>
    <w:p w:rsidR="000921D4" w:rsidRPr="000921D4" w:rsidRDefault="000921D4" w:rsidP="000921D4">
      <w:pPr>
        <w:autoSpaceDE/>
        <w:autoSpaceDN/>
        <w:adjustRightInd/>
        <w:ind w:firstLine="709"/>
        <w:jc w:val="both"/>
        <w:rPr>
          <w:rFonts w:ascii="Arial" w:hAnsi="Arial" w:cs="Arial"/>
          <w:i/>
          <w:color w:val="000000"/>
        </w:rPr>
      </w:pPr>
      <w:r w:rsidRPr="000921D4">
        <w:rPr>
          <w:rFonts w:ascii="Arial" w:hAnsi="Arial" w:cs="Arial"/>
          <w:b/>
          <w:i/>
          <w:color w:val="000000"/>
        </w:rPr>
        <w:t>Целевой показатель «Обеспеченность образовательных организаций педагогическими кадрами»</w:t>
      </w:r>
      <w:r w:rsidRPr="000921D4">
        <w:rPr>
          <w:rFonts w:ascii="Arial" w:hAnsi="Arial" w:cs="Arial"/>
          <w:color w:val="000000"/>
        </w:rPr>
        <w:t xml:space="preserve"> перевыполнен на 1,3% и составил 92,3%. </w:t>
      </w:r>
      <w:r w:rsidRPr="000921D4">
        <w:rPr>
          <w:rFonts w:ascii="Arial" w:hAnsi="Arial" w:cs="Arial"/>
          <w:i/>
          <w:color w:val="000000"/>
        </w:rPr>
        <w:t>(подробнее данный показатель рассмотрен в п.</w:t>
      </w:r>
      <w:r w:rsidRPr="000921D4">
        <w:rPr>
          <w:rFonts w:ascii="Arial" w:hAnsi="Arial" w:cs="Arial"/>
          <w:i/>
        </w:rPr>
        <w:t xml:space="preserve"> </w:t>
      </w:r>
      <w:r w:rsidRPr="000921D4">
        <w:rPr>
          <w:rFonts w:ascii="Arial" w:hAnsi="Arial" w:cs="Arial"/>
          <w:i/>
          <w:color w:val="000000"/>
        </w:rPr>
        <w:t>Кадровая политика образования).</w:t>
      </w:r>
    </w:p>
    <w:p w:rsidR="000921D4" w:rsidRPr="000921D4" w:rsidRDefault="000921D4" w:rsidP="000921D4">
      <w:pPr>
        <w:autoSpaceDE/>
        <w:autoSpaceDN/>
        <w:adjustRightInd/>
        <w:ind w:firstLine="709"/>
        <w:jc w:val="both"/>
        <w:rPr>
          <w:rFonts w:ascii="Arial" w:hAnsi="Arial" w:cs="Arial"/>
          <w:color w:val="000000"/>
        </w:rPr>
      </w:pPr>
    </w:p>
    <w:p w:rsidR="000921D4" w:rsidRPr="000921D4" w:rsidRDefault="000921D4" w:rsidP="000921D4">
      <w:pPr>
        <w:autoSpaceDE/>
        <w:autoSpaceDN/>
        <w:adjustRightInd/>
        <w:jc w:val="center"/>
        <w:rPr>
          <w:rFonts w:ascii="Arial" w:hAnsi="Arial" w:cs="Arial"/>
          <w:b/>
          <w:color w:val="000000"/>
        </w:rPr>
      </w:pPr>
      <w:r w:rsidRPr="000921D4">
        <w:rPr>
          <w:rFonts w:ascii="Arial" w:hAnsi="Arial" w:cs="Arial"/>
          <w:b/>
          <w:color w:val="000000"/>
        </w:rPr>
        <w:t xml:space="preserve">Подпрограмма </w:t>
      </w:r>
    </w:p>
    <w:p w:rsidR="000921D4" w:rsidRPr="000921D4" w:rsidRDefault="000921D4" w:rsidP="000921D4">
      <w:pPr>
        <w:autoSpaceDE/>
        <w:autoSpaceDN/>
        <w:adjustRightInd/>
        <w:jc w:val="center"/>
        <w:rPr>
          <w:rFonts w:ascii="Arial" w:hAnsi="Arial" w:cs="Arial"/>
          <w:b/>
          <w:color w:val="000000"/>
        </w:rPr>
      </w:pPr>
      <w:r w:rsidRPr="000921D4">
        <w:rPr>
          <w:rFonts w:ascii="Arial" w:hAnsi="Arial" w:cs="Arial"/>
          <w:b/>
          <w:color w:val="000000"/>
        </w:rPr>
        <w:t xml:space="preserve"> «Дошкольное образование»</w:t>
      </w:r>
    </w:p>
    <w:p w:rsidR="000921D4" w:rsidRPr="000921D4" w:rsidRDefault="000921D4" w:rsidP="000921D4">
      <w:pPr>
        <w:autoSpaceDE/>
        <w:autoSpaceDN/>
        <w:adjustRightInd/>
        <w:jc w:val="center"/>
        <w:rPr>
          <w:rFonts w:ascii="Arial" w:hAnsi="Arial" w:cs="Arial"/>
          <w:b/>
          <w:color w:val="000000"/>
        </w:rPr>
      </w:pPr>
    </w:p>
    <w:p w:rsidR="000921D4" w:rsidRPr="000921D4" w:rsidRDefault="000921D4" w:rsidP="00E97C48">
      <w:pPr>
        <w:autoSpaceDE/>
        <w:autoSpaceDN/>
        <w:adjustRightInd/>
        <w:ind w:firstLine="567"/>
        <w:jc w:val="both"/>
        <w:rPr>
          <w:rFonts w:ascii="Arial" w:hAnsi="Arial" w:cs="Arial"/>
          <w:color w:val="000000"/>
        </w:rPr>
      </w:pPr>
      <w:r w:rsidRPr="000921D4">
        <w:rPr>
          <w:rFonts w:ascii="Arial" w:hAnsi="Arial" w:cs="Arial"/>
          <w:color w:val="000000"/>
        </w:rPr>
        <w:t>Ключевой задачей реализации подпрограммы «Дошкольное образование» является организация предоставления общедоступного и бесплатного дошкольного образования по основным общеобразовательным программам в ДОУ, ликвидация очередности в ДОУ.</w:t>
      </w:r>
    </w:p>
    <w:p w:rsidR="000921D4" w:rsidRPr="000921D4" w:rsidRDefault="000921D4" w:rsidP="00E97C48">
      <w:pPr>
        <w:autoSpaceDE/>
        <w:autoSpaceDN/>
        <w:adjustRightInd/>
        <w:ind w:firstLine="567"/>
        <w:jc w:val="both"/>
        <w:rPr>
          <w:rFonts w:ascii="Arial" w:hAnsi="Arial" w:cs="Arial"/>
          <w:color w:val="000000"/>
        </w:rPr>
      </w:pPr>
      <w:r w:rsidRPr="000921D4">
        <w:rPr>
          <w:rFonts w:ascii="Arial" w:hAnsi="Arial" w:cs="Arial"/>
          <w:color w:val="000000"/>
        </w:rPr>
        <w:t xml:space="preserve">В 2020 году система дошкольного образования включала 27, дошкольных образовательных организаций и 2 филиала ДОУ. </w:t>
      </w:r>
      <w:proofErr w:type="gramStart"/>
      <w:r w:rsidRPr="000921D4">
        <w:rPr>
          <w:rFonts w:ascii="Arial" w:hAnsi="Arial" w:cs="Arial"/>
          <w:color w:val="000000"/>
        </w:rPr>
        <w:t>Расположены в городской местности – 7 ДОУ, в сельской местности – 20.</w:t>
      </w:r>
      <w:proofErr w:type="gramEnd"/>
    </w:p>
    <w:p w:rsidR="000921D4" w:rsidRPr="000921D4" w:rsidRDefault="000921D4" w:rsidP="00E97C48">
      <w:pPr>
        <w:autoSpaceDE/>
        <w:autoSpaceDN/>
        <w:adjustRightInd/>
        <w:ind w:firstLine="567"/>
        <w:jc w:val="both"/>
        <w:rPr>
          <w:rFonts w:ascii="Arial" w:hAnsi="Arial" w:cs="Arial"/>
          <w:color w:val="000000"/>
        </w:rPr>
      </w:pPr>
      <w:r w:rsidRPr="000921D4">
        <w:rPr>
          <w:rFonts w:ascii="Arial" w:hAnsi="Arial" w:cs="Arial"/>
          <w:color w:val="000000"/>
        </w:rPr>
        <w:t xml:space="preserve">26 МКОУ (96%) имеют лицензии на право осуществления образовательной деятельности. МКОУ «Светлячок» п. </w:t>
      </w:r>
      <w:proofErr w:type="spellStart"/>
      <w:r w:rsidRPr="000921D4">
        <w:rPr>
          <w:rFonts w:ascii="Arial" w:hAnsi="Arial" w:cs="Arial"/>
          <w:color w:val="000000"/>
        </w:rPr>
        <w:t>Шумилово</w:t>
      </w:r>
      <w:proofErr w:type="spellEnd"/>
      <w:r w:rsidRPr="000921D4">
        <w:rPr>
          <w:rFonts w:ascii="Arial" w:hAnsi="Arial" w:cs="Arial"/>
          <w:color w:val="000000"/>
        </w:rPr>
        <w:t xml:space="preserve"> не имеет лицензии, в настоящее время идет строительство детского сада, после того как детский сад будет введен в эксплуатацию лицензия будет получена.</w:t>
      </w:r>
    </w:p>
    <w:p w:rsidR="000921D4" w:rsidRPr="000921D4" w:rsidRDefault="000921D4" w:rsidP="00E97C48">
      <w:pPr>
        <w:autoSpaceDE/>
        <w:autoSpaceDN/>
        <w:adjustRightInd/>
        <w:ind w:firstLine="567"/>
        <w:jc w:val="both"/>
        <w:rPr>
          <w:rFonts w:ascii="Arial" w:hAnsi="Arial" w:cs="Arial"/>
          <w:color w:val="000000"/>
        </w:rPr>
      </w:pPr>
      <w:r w:rsidRPr="000921D4">
        <w:rPr>
          <w:rFonts w:ascii="Arial" w:hAnsi="Arial" w:cs="Arial"/>
          <w:color w:val="000000"/>
        </w:rPr>
        <w:t xml:space="preserve">Проектная наполняемость сети ДОУ рассчитана на 2620 мест, фактически их посещало 2181 ребенок (83%), что на 78 детей больше, чем в 2019 году (2103 ребенка- 80%). </w:t>
      </w:r>
    </w:p>
    <w:tbl>
      <w:tblPr>
        <w:tblStyle w:val="20"/>
        <w:tblW w:w="0" w:type="auto"/>
        <w:tblLook w:val="04A0" w:firstRow="1" w:lastRow="0" w:firstColumn="1" w:lastColumn="0" w:noHBand="0" w:noVBand="1"/>
      </w:tblPr>
      <w:tblGrid>
        <w:gridCol w:w="3085"/>
        <w:gridCol w:w="1559"/>
        <w:gridCol w:w="1159"/>
        <w:gridCol w:w="1393"/>
        <w:gridCol w:w="2375"/>
      </w:tblGrid>
      <w:tr w:rsidR="000921D4" w:rsidRPr="000921D4" w:rsidTr="00E97C48">
        <w:tc>
          <w:tcPr>
            <w:tcW w:w="3085" w:type="dxa"/>
            <w:vMerge w:val="restart"/>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Распределение воспитанников по возрастам</w:t>
            </w:r>
          </w:p>
        </w:tc>
        <w:tc>
          <w:tcPr>
            <w:tcW w:w="1559" w:type="dxa"/>
            <w:vMerge w:val="restart"/>
            <w:vAlign w:val="center"/>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Число групп</w:t>
            </w:r>
          </w:p>
        </w:tc>
        <w:tc>
          <w:tcPr>
            <w:tcW w:w="4927" w:type="dxa"/>
            <w:gridSpan w:val="3"/>
            <w:vAlign w:val="center"/>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Численность воспитанников</w:t>
            </w:r>
          </w:p>
        </w:tc>
      </w:tr>
      <w:tr w:rsidR="000921D4" w:rsidRPr="000921D4" w:rsidTr="00E97C48">
        <w:trPr>
          <w:trHeight w:val="305"/>
        </w:trPr>
        <w:tc>
          <w:tcPr>
            <w:tcW w:w="3085" w:type="dxa"/>
            <w:vMerge/>
          </w:tcPr>
          <w:p w:rsidR="000921D4" w:rsidRPr="0045605E" w:rsidRDefault="000921D4" w:rsidP="000921D4">
            <w:pPr>
              <w:autoSpaceDE/>
              <w:autoSpaceDN/>
              <w:adjustRightInd/>
              <w:jc w:val="both"/>
              <w:rPr>
                <w:rFonts w:ascii="Arial" w:hAnsi="Arial" w:cs="Arial"/>
                <w:b/>
                <w:color w:val="000000"/>
                <w:sz w:val="22"/>
                <w:szCs w:val="22"/>
              </w:rPr>
            </w:pPr>
          </w:p>
        </w:tc>
        <w:tc>
          <w:tcPr>
            <w:tcW w:w="1559" w:type="dxa"/>
            <w:vMerge/>
            <w:vAlign w:val="center"/>
          </w:tcPr>
          <w:p w:rsidR="000921D4" w:rsidRPr="0045605E" w:rsidRDefault="000921D4" w:rsidP="000921D4">
            <w:pPr>
              <w:autoSpaceDE/>
              <w:autoSpaceDN/>
              <w:adjustRightInd/>
              <w:jc w:val="center"/>
              <w:rPr>
                <w:rFonts w:ascii="Arial" w:hAnsi="Arial" w:cs="Arial"/>
                <w:b/>
                <w:color w:val="000000"/>
                <w:sz w:val="22"/>
                <w:szCs w:val="22"/>
              </w:rPr>
            </w:pPr>
          </w:p>
        </w:tc>
        <w:tc>
          <w:tcPr>
            <w:tcW w:w="1159" w:type="dxa"/>
            <w:vMerge w:val="restart"/>
            <w:vAlign w:val="center"/>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Всего</w:t>
            </w:r>
          </w:p>
        </w:tc>
        <w:tc>
          <w:tcPr>
            <w:tcW w:w="3768" w:type="dxa"/>
            <w:gridSpan w:val="2"/>
            <w:vAlign w:val="center"/>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из них:</w:t>
            </w:r>
          </w:p>
        </w:tc>
      </w:tr>
      <w:tr w:rsidR="000921D4" w:rsidRPr="000921D4" w:rsidTr="00E97C48">
        <w:trPr>
          <w:trHeight w:val="253"/>
        </w:trPr>
        <w:tc>
          <w:tcPr>
            <w:tcW w:w="3085" w:type="dxa"/>
            <w:vMerge/>
          </w:tcPr>
          <w:p w:rsidR="000921D4" w:rsidRPr="0045605E" w:rsidRDefault="000921D4" w:rsidP="000921D4">
            <w:pPr>
              <w:autoSpaceDE/>
              <w:autoSpaceDN/>
              <w:adjustRightInd/>
              <w:jc w:val="both"/>
              <w:rPr>
                <w:rFonts w:ascii="Arial" w:hAnsi="Arial" w:cs="Arial"/>
                <w:b/>
                <w:color w:val="000000"/>
                <w:sz w:val="22"/>
                <w:szCs w:val="22"/>
              </w:rPr>
            </w:pPr>
          </w:p>
        </w:tc>
        <w:tc>
          <w:tcPr>
            <w:tcW w:w="1559" w:type="dxa"/>
            <w:vMerge/>
            <w:vAlign w:val="center"/>
          </w:tcPr>
          <w:p w:rsidR="000921D4" w:rsidRPr="0045605E" w:rsidRDefault="000921D4" w:rsidP="000921D4">
            <w:pPr>
              <w:autoSpaceDE/>
              <w:autoSpaceDN/>
              <w:adjustRightInd/>
              <w:jc w:val="center"/>
              <w:rPr>
                <w:rFonts w:ascii="Arial" w:hAnsi="Arial" w:cs="Arial"/>
                <w:b/>
                <w:color w:val="000000"/>
                <w:sz w:val="22"/>
                <w:szCs w:val="22"/>
              </w:rPr>
            </w:pPr>
          </w:p>
        </w:tc>
        <w:tc>
          <w:tcPr>
            <w:tcW w:w="1159" w:type="dxa"/>
            <w:vMerge/>
            <w:vAlign w:val="center"/>
          </w:tcPr>
          <w:p w:rsidR="000921D4" w:rsidRPr="0045605E" w:rsidRDefault="000921D4" w:rsidP="000921D4">
            <w:pPr>
              <w:autoSpaceDE/>
              <w:autoSpaceDN/>
              <w:adjustRightInd/>
              <w:jc w:val="center"/>
              <w:rPr>
                <w:rFonts w:ascii="Arial" w:hAnsi="Arial" w:cs="Arial"/>
                <w:b/>
                <w:color w:val="000000"/>
                <w:sz w:val="22"/>
                <w:szCs w:val="22"/>
              </w:rPr>
            </w:pPr>
          </w:p>
        </w:tc>
        <w:tc>
          <w:tcPr>
            <w:tcW w:w="1393" w:type="dxa"/>
            <w:vAlign w:val="center"/>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с ОВЗ</w:t>
            </w:r>
          </w:p>
        </w:tc>
        <w:tc>
          <w:tcPr>
            <w:tcW w:w="2375" w:type="dxa"/>
            <w:vAlign w:val="center"/>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дети-инвалиды</w:t>
            </w:r>
          </w:p>
        </w:tc>
      </w:tr>
      <w:tr w:rsidR="000921D4" w:rsidRPr="000921D4" w:rsidTr="00E97C48">
        <w:tc>
          <w:tcPr>
            <w:tcW w:w="3085" w:type="dxa"/>
          </w:tcPr>
          <w:p w:rsidR="000921D4" w:rsidRPr="0045605E" w:rsidRDefault="000921D4" w:rsidP="000921D4">
            <w:pPr>
              <w:autoSpaceDE/>
              <w:autoSpaceDN/>
              <w:adjustRightInd/>
              <w:jc w:val="both"/>
              <w:rPr>
                <w:rFonts w:ascii="Arial" w:hAnsi="Arial" w:cs="Arial"/>
                <w:color w:val="000000"/>
                <w:sz w:val="22"/>
                <w:szCs w:val="22"/>
              </w:rPr>
            </w:pPr>
            <w:r w:rsidRPr="0045605E">
              <w:rPr>
                <w:rFonts w:ascii="Arial" w:hAnsi="Arial" w:cs="Arial"/>
                <w:color w:val="000000"/>
                <w:sz w:val="22"/>
                <w:szCs w:val="22"/>
              </w:rPr>
              <w:t>Дети в возрасте</w:t>
            </w:r>
            <w:r w:rsidRPr="0045605E">
              <w:rPr>
                <w:rFonts w:ascii="Arial" w:hAnsi="Arial" w:cs="Arial"/>
                <w:sz w:val="22"/>
                <w:szCs w:val="22"/>
              </w:rPr>
              <w:t xml:space="preserve"> </w:t>
            </w:r>
            <w:r w:rsidRPr="0045605E">
              <w:rPr>
                <w:rFonts w:ascii="Arial" w:hAnsi="Arial" w:cs="Arial"/>
                <w:color w:val="000000"/>
                <w:sz w:val="22"/>
                <w:szCs w:val="22"/>
              </w:rPr>
              <w:t>до 3-х лет</w:t>
            </w:r>
          </w:p>
        </w:tc>
        <w:tc>
          <w:tcPr>
            <w:tcW w:w="1559" w:type="dxa"/>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26</w:t>
            </w:r>
          </w:p>
        </w:tc>
        <w:tc>
          <w:tcPr>
            <w:tcW w:w="1159" w:type="dxa"/>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401</w:t>
            </w:r>
          </w:p>
        </w:tc>
        <w:tc>
          <w:tcPr>
            <w:tcW w:w="1393" w:type="dxa"/>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0</w:t>
            </w:r>
          </w:p>
        </w:tc>
        <w:tc>
          <w:tcPr>
            <w:tcW w:w="2375" w:type="dxa"/>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0</w:t>
            </w:r>
          </w:p>
        </w:tc>
      </w:tr>
      <w:tr w:rsidR="000921D4" w:rsidRPr="000921D4" w:rsidTr="00E97C48">
        <w:tc>
          <w:tcPr>
            <w:tcW w:w="3085" w:type="dxa"/>
          </w:tcPr>
          <w:p w:rsidR="000921D4" w:rsidRPr="0045605E" w:rsidRDefault="000921D4" w:rsidP="000921D4">
            <w:pPr>
              <w:autoSpaceDE/>
              <w:autoSpaceDN/>
              <w:adjustRightInd/>
              <w:jc w:val="both"/>
              <w:rPr>
                <w:rFonts w:ascii="Arial" w:hAnsi="Arial" w:cs="Arial"/>
                <w:color w:val="000000"/>
                <w:sz w:val="22"/>
                <w:szCs w:val="22"/>
              </w:rPr>
            </w:pPr>
            <w:r w:rsidRPr="0045605E">
              <w:rPr>
                <w:rFonts w:ascii="Arial" w:hAnsi="Arial" w:cs="Arial"/>
                <w:color w:val="000000"/>
                <w:sz w:val="22"/>
                <w:szCs w:val="22"/>
              </w:rPr>
              <w:t>Дети в возрасте 3 года и старше</w:t>
            </w:r>
          </w:p>
        </w:tc>
        <w:tc>
          <w:tcPr>
            <w:tcW w:w="1559" w:type="dxa"/>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78</w:t>
            </w:r>
          </w:p>
        </w:tc>
        <w:tc>
          <w:tcPr>
            <w:tcW w:w="1159" w:type="dxa"/>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1780</w:t>
            </w:r>
          </w:p>
        </w:tc>
        <w:tc>
          <w:tcPr>
            <w:tcW w:w="1393" w:type="dxa"/>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4</w:t>
            </w:r>
          </w:p>
        </w:tc>
        <w:tc>
          <w:tcPr>
            <w:tcW w:w="2375" w:type="dxa"/>
          </w:tcPr>
          <w:p w:rsidR="000921D4" w:rsidRPr="0045605E" w:rsidRDefault="000921D4" w:rsidP="000921D4">
            <w:pPr>
              <w:autoSpaceDE/>
              <w:autoSpaceDN/>
              <w:adjustRightInd/>
              <w:jc w:val="center"/>
              <w:rPr>
                <w:rFonts w:ascii="Arial" w:hAnsi="Arial" w:cs="Arial"/>
                <w:color w:val="000000"/>
                <w:sz w:val="22"/>
                <w:szCs w:val="22"/>
              </w:rPr>
            </w:pPr>
            <w:r w:rsidRPr="0045605E">
              <w:rPr>
                <w:rFonts w:ascii="Arial" w:hAnsi="Arial" w:cs="Arial"/>
                <w:color w:val="000000"/>
                <w:sz w:val="22"/>
                <w:szCs w:val="22"/>
              </w:rPr>
              <w:t>12</w:t>
            </w:r>
          </w:p>
        </w:tc>
      </w:tr>
      <w:tr w:rsidR="000921D4" w:rsidRPr="000921D4" w:rsidTr="00E97C48">
        <w:tc>
          <w:tcPr>
            <w:tcW w:w="3085" w:type="dxa"/>
          </w:tcPr>
          <w:p w:rsidR="000921D4" w:rsidRPr="0045605E" w:rsidRDefault="000921D4" w:rsidP="000921D4">
            <w:pPr>
              <w:autoSpaceDE/>
              <w:autoSpaceDN/>
              <w:adjustRightInd/>
              <w:jc w:val="right"/>
              <w:rPr>
                <w:rFonts w:ascii="Arial" w:hAnsi="Arial" w:cs="Arial"/>
                <w:color w:val="000000"/>
                <w:sz w:val="22"/>
                <w:szCs w:val="22"/>
              </w:rPr>
            </w:pPr>
            <w:r w:rsidRPr="0045605E">
              <w:rPr>
                <w:rFonts w:ascii="Arial" w:hAnsi="Arial" w:cs="Arial"/>
                <w:b/>
                <w:color w:val="000000"/>
                <w:sz w:val="22"/>
                <w:szCs w:val="22"/>
              </w:rPr>
              <w:t>ИТОГО</w:t>
            </w:r>
          </w:p>
        </w:tc>
        <w:tc>
          <w:tcPr>
            <w:tcW w:w="1559" w:type="dxa"/>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104</w:t>
            </w:r>
          </w:p>
        </w:tc>
        <w:tc>
          <w:tcPr>
            <w:tcW w:w="1159" w:type="dxa"/>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2181</w:t>
            </w:r>
          </w:p>
        </w:tc>
        <w:tc>
          <w:tcPr>
            <w:tcW w:w="1393" w:type="dxa"/>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4</w:t>
            </w:r>
          </w:p>
        </w:tc>
        <w:tc>
          <w:tcPr>
            <w:tcW w:w="2375" w:type="dxa"/>
          </w:tcPr>
          <w:p w:rsidR="000921D4" w:rsidRPr="0045605E" w:rsidRDefault="000921D4" w:rsidP="000921D4">
            <w:pPr>
              <w:autoSpaceDE/>
              <w:autoSpaceDN/>
              <w:adjustRightInd/>
              <w:jc w:val="center"/>
              <w:rPr>
                <w:rFonts w:ascii="Arial" w:hAnsi="Arial" w:cs="Arial"/>
                <w:b/>
                <w:color w:val="000000"/>
                <w:sz w:val="22"/>
                <w:szCs w:val="22"/>
              </w:rPr>
            </w:pPr>
            <w:r w:rsidRPr="0045605E">
              <w:rPr>
                <w:rFonts w:ascii="Arial" w:hAnsi="Arial" w:cs="Arial"/>
                <w:b/>
                <w:color w:val="000000"/>
                <w:sz w:val="22"/>
                <w:szCs w:val="22"/>
              </w:rPr>
              <w:t>12</w:t>
            </w:r>
          </w:p>
        </w:tc>
      </w:tr>
    </w:tbl>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Финансирование по реализации подпрограммы «Дошкольное образование» в 2020 году освоено на 98%: 449 353,0 (план) и 438 434,3 (факт), что на 1,4% ниже показателя 2019 года.</w:t>
      </w:r>
    </w:p>
    <w:tbl>
      <w:tblPr>
        <w:tblStyle w:val="11"/>
        <w:tblW w:w="5000" w:type="pct"/>
        <w:tblLayout w:type="fixed"/>
        <w:tblLook w:val="04A0" w:firstRow="1" w:lastRow="0" w:firstColumn="1" w:lastColumn="0" w:noHBand="0" w:noVBand="1"/>
      </w:tblPr>
      <w:tblGrid>
        <w:gridCol w:w="700"/>
        <w:gridCol w:w="1746"/>
        <w:gridCol w:w="2192"/>
        <w:gridCol w:w="1604"/>
        <w:gridCol w:w="1458"/>
        <w:gridCol w:w="1167"/>
        <w:gridCol w:w="987"/>
      </w:tblGrid>
      <w:tr w:rsidR="000921D4" w:rsidRPr="000921D4" w:rsidTr="00E97C48">
        <w:trPr>
          <w:trHeight w:val="20"/>
        </w:trPr>
        <w:tc>
          <w:tcPr>
            <w:tcW w:w="355" w:type="pct"/>
            <w:vMerge w:val="restart"/>
            <w:noWrap/>
            <w:hideMark/>
          </w:tcPr>
          <w:p w:rsidR="000921D4" w:rsidRPr="000921D4" w:rsidRDefault="000921D4" w:rsidP="000921D4">
            <w:pPr>
              <w:widowControl/>
              <w:autoSpaceDE/>
              <w:autoSpaceDN/>
              <w:adjustRightInd/>
              <w:jc w:val="center"/>
              <w:rPr>
                <w:b/>
                <w:bCs/>
                <w:sz w:val="22"/>
              </w:rPr>
            </w:pPr>
            <w:r w:rsidRPr="000921D4">
              <w:rPr>
                <w:b/>
                <w:bCs/>
                <w:sz w:val="22"/>
              </w:rPr>
              <w:t xml:space="preserve">№ </w:t>
            </w:r>
            <w:proofErr w:type="gramStart"/>
            <w:r w:rsidRPr="000921D4">
              <w:rPr>
                <w:b/>
                <w:bCs/>
                <w:sz w:val="22"/>
              </w:rPr>
              <w:t>п</w:t>
            </w:r>
            <w:proofErr w:type="gramEnd"/>
            <w:r w:rsidRPr="000921D4">
              <w:rPr>
                <w:b/>
                <w:bCs/>
                <w:sz w:val="22"/>
              </w:rPr>
              <w:t>/п</w:t>
            </w:r>
          </w:p>
        </w:tc>
        <w:tc>
          <w:tcPr>
            <w:tcW w:w="886" w:type="pct"/>
            <w:vMerge w:val="restart"/>
            <w:hideMark/>
          </w:tcPr>
          <w:p w:rsidR="000921D4" w:rsidRPr="000921D4" w:rsidRDefault="000921D4" w:rsidP="000921D4">
            <w:pPr>
              <w:widowControl/>
              <w:autoSpaceDE/>
              <w:autoSpaceDN/>
              <w:adjustRightInd/>
              <w:jc w:val="center"/>
              <w:rPr>
                <w:b/>
                <w:bCs/>
                <w:sz w:val="22"/>
              </w:rPr>
            </w:pPr>
            <w:r w:rsidRPr="000921D4">
              <w:rPr>
                <w:b/>
                <w:bCs/>
                <w:sz w:val="22"/>
              </w:rPr>
              <w:t>Наименование основных мероприятий</w:t>
            </w:r>
          </w:p>
        </w:tc>
        <w:tc>
          <w:tcPr>
            <w:tcW w:w="1112" w:type="pct"/>
            <w:vMerge w:val="restart"/>
            <w:hideMark/>
          </w:tcPr>
          <w:p w:rsidR="000921D4" w:rsidRPr="000921D4" w:rsidRDefault="000921D4" w:rsidP="000921D4">
            <w:pPr>
              <w:widowControl/>
              <w:autoSpaceDE/>
              <w:autoSpaceDN/>
              <w:adjustRightInd/>
              <w:jc w:val="center"/>
              <w:rPr>
                <w:b/>
                <w:bCs/>
                <w:sz w:val="22"/>
              </w:rPr>
            </w:pPr>
            <w:r w:rsidRPr="000921D4">
              <w:rPr>
                <w:b/>
                <w:bCs/>
                <w:sz w:val="22"/>
              </w:rPr>
              <w:t>Источники финансирования</w:t>
            </w:r>
          </w:p>
        </w:tc>
        <w:tc>
          <w:tcPr>
            <w:tcW w:w="1554" w:type="pct"/>
            <w:gridSpan w:val="2"/>
            <w:hideMark/>
          </w:tcPr>
          <w:p w:rsidR="000921D4" w:rsidRPr="000921D4" w:rsidRDefault="000921D4" w:rsidP="000921D4">
            <w:pPr>
              <w:widowControl/>
              <w:autoSpaceDE/>
              <w:autoSpaceDN/>
              <w:adjustRightInd/>
              <w:jc w:val="center"/>
              <w:rPr>
                <w:b/>
                <w:bCs/>
                <w:sz w:val="22"/>
              </w:rPr>
            </w:pPr>
            <w:r w:rsidRPr="000921D4">
              <w:rPr>
                <w:b/>
                <w:bCs/>
                <w:sz w:val="22"/>
              </w:rPr>
              <w:t>Объём финансирования, тыс. рублей</w:t>
            </w:r>
          </w:p>
        </w:tc>
        <w:tc>
          <w:tcPr>
            <w:tcW w:w="1093" w:type="pct"/>
            <w:gridSpan w:val="2"/>
            <w:noWrap/>
            <w:hideMark/>
          </w:tcPr>
          <w:p w:rsidR="000921D4" w:rsidRPr="000921D4" w:rsidRDefault="000921D4" w:rsidP="000921D4">
            <w:pPr>
              <w:widowControl/>
              <w:autoSpaceDE/>
              <w:autoSpaceDN/>
              <w:adjustRightInd/>
              <w:jc w:val="center"/>
              <w:rPr>
                <w:b/>
                <w:bCs/>
                <w:sz w:val="22"/>
              </w:rPr>
            </w:pPr>
            <w:r w:rsidRPr="000921D4">
              <w:rPr>
                <w:b/>
                <w:bCs/>
                <w:sz w:val="22"/>
              </w:rPr>
              <w:t>Отклонение</w:t>
            </w:r>
          </w:p>
        </w:tc>
      </w:tr>
      <w:tr w:rsidR="000921D4" w:rsidRPr="000921D4" w:rsidTr="00E97C48">
        <w:trPr>
          <w:trHeight w:val="20"/>
        </w:trPr>
        <w:tc>
          <w:tcPr>
            <w:tcW w:w="355" w:type="pct"/>
            <w:vMerge/>
            <w:hideMark/>
          </w:tcPr>
          <w:p w:rsidR="000921D4" w:rsidRPr="000921D4" w:rsidRDefault="000921D4" w:rsidP="000921D4">
            <w:pPr>
              <w:widowControl/>
              <w:autoSpaceDE/>
              <w:autoSpaceDN/>
              <w:adjustRightInd/>
              <w:rPr>
                <w:b/>
                <w:bCs/>
                <w:sz w:val="22"/>
              </w:rPr>
            </w:pPr>
          </w:p>
        </w:tc>
        <w:tc>
          <w:tcPr>
            <w:tcW w:w="886" w:type="pct"/>
            <w:vMerge/>
            <w:hideMark/>
          </w:tcPr>
          <w:p w:rsidR="000921D4" w:rsidRPr="000921D4" w:rsidRDefault="000921D4" w:rsidP="000921D4">
            <w:pPr>
              <w:widowControl/>
              <w:autoSpaceDE/>
              <w:autoSpaceDN/>
              <w:adjustRightInd/>
              <w:rPr>
                <w:b/>
                <w:bCs/>
                <w:sz w:val="22"/>
              </w:rPr>
            </w:pPr>
          </w:p>
        </w:tc>
        <w:tc>
          <w:tcPr>
            <w:tcW w:w="1112" w:type="pct"/>
            <w:vMerge/>
            <w:hideMark/>
          </w:tcPr>
          <w:p w:rsidR="000921D4" w:rsidRPr="000921D4" w:rsidRDefault="000921D4" w:rsidP="000921D4">
            <w:pPr>
              <w:widowControl/>
              <w:autoSpaceDE/>
              <w:autoSpaceDN/>
              <w:adjustRightInd/>
              <w:rPr>
                <w:b/>
                <w:bCs/>
                <w:sz w:val="22"/>
              </w:rPr>
            </w:pPr>
          </w:p>
        </w:tc>
        <w:tc>
          <w:tcPr>
            <w:tcW w:w="814" w:type="pct"/>
            <w:noWrap/>
            <w:hideMark/>
          </w:tcPr>
          <w:p w:rsidR="000921D4" w:rsidRPr="000921D4" w:rsidRDefault="000921D4" w:rsidP="000921D4">
            <w:pPr>
              <w:widowControl/>
              <w:autoSpaceDE/>
              <w:autoSpaceDN/>
              <w:adjustRightInd/>
              <w:jc w:val="center"/>
              <w:rPr>
                <w:b/>
                <w:bCs/>
                <w:sz w:val="22"/>
              </w:rPr>
            </w:pPr>
            <w:r w:rsidRPr="000921D4">
              <w:rPr>
                <w:b/>
                <w:bCs/>
                <w:sz w:val="22"/>
              </w:rPr>
              <w:t>План на год</w:t>
            </w:r>
          </w:p>
        </w:tc>
        <w:tc>
          <w:tcPr>
            <w:tcW w:w="740" w:type="pct"/>
            <w:noWrap/>
            <w:hideMark/>
          </w:tcPr>
          <w:p w:rsidR="000921D4" w:rsidRPr="000921D4" w:rsidRDefault="000921D4" w:rsidP="000921D4">
            <w:pPr>
              <w:widowControl/>
              <w:autoSpaceDE/>
              <w:autoSpaceDN/>
              <w:adjustRightInd/>
              <w:jc w:val="center"/>
              <w:rPr>
                <w:b/>
                <w:bCs/>
                <w:sz w:val="22"/>
              </w:rPr>
            </w:pPr>
            <w:r w:rsidRPr="000921D4">
              <w:rPr>
                <w:b/>
                <w:bCs/>
                <w:sz w:val="22"/>
              </w:rPr>
              <w:t>Факт</w:t>
            </w:r>
          </w:p>
        </w:tc>
        <w:tc>
          <w:tcPr>
            <w:tcW w:w="592" w:type="pct"/>
            <w:noWrap/>
            <w:hideMark/>
          </w:tcPr>
          <w:p w:rsidR="000921D4" w:rsidRPr="000921D4" w:rsidRDefault="000921D4" w:rsidP="000921D4">
            <w:pPr>
              <w:widowControl/>
              <w:autoSpaceDE/>
              <w:autoSpaceDN/>
              <w:adjustRightInd/>
              <w:jc w:val="center"/>
              <w:rPr>
                <w:b/>
                <w:bCs/>
                <w:sz w:val="22"/>
              </w:rPr>
            </w:pPr>
            <w:r w:rsidRPr="000921D4">
              <w:rPr>
                <w:b/>
                <w:bCs/>
                <w:sz w:val="22"/>
              </w:rPr>
              <w:t>+/-</w:t>
            </w:r>
          </w:p>
        </w:tc>
        <w:tc>
          <w:tcPr>
            <w:tcW w:w="500" w:type="pct"/>
            <w:noWrap/>
            <w:hideMark/>
          </w:tcPr>
          <w:p w:rsidR="000921D4" w:rsidRPr="000921D4" w:rsidRDefault="000921D4" w:rsidP="000921D4">
            <w:pPr>
              <w:widowControl/>
              <w:autoSpaceDE/>
              <w:autoSpaceDN/>
              <w:adjustRightInd/>
              <w:jc w:val="center"/>
              <w:rPr>
                <w:b/>
                <w:bCs/>
                <w:sz w:val="22"/>
              </w:rPr>
            </w:pPr>
            <w:r w:rsidRPr="000921D4">
              <w:rPr>
                <w:b/>
                <w:bCs/>
                <w:sz w:val="22"/>
              </w:rPr>
              <w:t>%</w:t>
            </w:r>
          </w:p>
        </w:tc>
      </w:tr>
      <w:tr w:rsidR="000921D4" w:rsidRPr="000921D4" w:rsidTr="00E97C48">
        <w:trPr>
          <w:trHeight w:val="20"/>
        </w:trPr>
        <w:tc>
          <w:tcPr>
            <w:tcW w:w="355" w:type="pct"/>
            <w:vMerge w:val="restart"/>
            <w:noWrap/>
          </w:tcPr>
          <w:p w:rsidR="000921D4" w:rsidRPr="000921D4" w:rsidRDefault="000921D4" w:rsidP="000921D4">
            <w:pPr>
              <w:widowControl/>
              <w:autoSpaceDE/>
              <w:autoSpaceDN/>
              <w:adjustRightInd/>
              <w:jc w:val="center"/>
              <w:rPr>
                <w:b/>
                <w:bCs/>
                <w:sz w:val="22"/>
              </w:rPr>
            </w:pPr>
          </w:p>
        </w:tc>
        <w:tc>
          <w:tcPr>
            <w:tcW w:w="886" w:type="pct"/>
            <w:vMerge w:val="restart"/>
          </w:tcPr>
          <w:p w:rsidR="000921D4" w:rsidRPr="000921D4" w:rsidRDefault="000921D4" w:rsidP="000921D4">
            <w:pPr>
              <w:widowControl/>
              <w:autoSpaceDE/>
              <w:autoSpaceDN/>
              <w:adjustRightInd/>
              <w:jc w:val="center"/>
              <w:rPr>
                <w:b/>
                <w:bCs/>
                <w:sz w:val="22"/>
              </w:rPr>
            </w:pPr>
          </w:p>
        </w:tc>
        <w:tc>
          <w:tcPr>
            <w:tcW w:w="1112" w:type="pct"/>
            <w:noWrap/>
            <w:hideMark/>
          </w:tcPr>
          <w:p w:rsidR="000921D4" w:rsidRPr="000921D4" w:rsidRDefault="000921D4" w:rsidP="000921D4">
            <w:pPr>
              <w:widowControl/>
              <w:autoSpaceDE/>
              <w:autoSpaceDN/>
              <w:adjustRightInd/>
              <w:rPr>
                <w:b/>
                <w:bCs/>
                <w:sz w:val="22"/>
              </w:rPr>
            </w:pPr>
            <w:r w:rsidRPr="000921D4">
              <w:rPr>
                <w:b/>
                <w:bCs/>
                <w:sz w:val="22"/>
              </w:rPr>
              <w:t>Всего:</w:t>
            </w:r>
          </w:p>
        </w:tc>
        <w:tc>
          <w:tcPr>
            <w:tcW w:w="814" w:type="pct"/>
            <w:hideMark/>
          </w:tcPr>
          <w:p w:rsidR="000921D4" w:rsidRPr="000921D4" w:rsidRDefault="000921D4" w:rsidP="000921D4">
            <w:pPr>
              <w:widowControl/>
              <w:autoSpaceDE/>
              <w:autoSpaceDN/>
              <w:adjustRightInd/>
              <w:jc w:val="center"/>
              <w:rPr>
                <w:bCs/>
                <w:sz w:val="22"/>
              </w:rPr>
            </w:pPr>
            <w:r w:rsidRPr="000921D4">
              <w:rPr>
                <w:bCs/>
                <w:sz w:val="22"/>
              </w:rPr>
              <w:t>449 353.0</w:t>
            </w:r>
          </w:p>
        </w:tc>
        <w:tc>
          <w:tcPr>
            <w:tcW w:w="740" w:type="pct"/>
            <w:hideMark/>
          </w:tcPr>
          <w:p w:rsidR="000921D4" w:rsidRPr="000921D4" w:rsidRDefault="000921D4" w:rsidP="000921D4">
            <w:pPr>
              <w:widowControl/>
              <w:autoSpaceDE/>
              <w:autoSpaceDN/>
              <w:adjustRightInd/>
              <w:jc w:val="center"/>
              <w:rPr>
                <w:bCs/>
                <w:sz w:val="22"/>
              </w:rPr>
            </w:pPr>
            <w:r w:rsidRPr="000921D4">
              <w:rPr>
                <w:bCs/>
                <w:sz w:val="22"/>
              </w:rPr>
              <w:t>438 434.3</w:t>
            </w:r>
          </w:p>
        </w:tc>
        <w:tc>
          <w:tcPr>
            <w:tcW w:w="592" w:type="pct"/>
            <w:noWrap/>
            <w:hideMark/>
          </w:tcPr>
          <w:p w:rsidR="000921D4" w:rsidRPr="000921D4" w:rsidRDefault="000921D4" w:rsidP="000921D4">
            <w:pPr>
              <w:widowControl/>
              <w:autoSpaceDE/>
              <w:autoSpaceDN/>
              <w:adjustRightInd/>
              <w:jc w:val="center"/>
              <w:rPr>
                <w:bCs/>
                <w:sz w:val="22"/>
              </w:rPr>
            </w:pPr>
            <w:r w:rsidRPr="000921D4">
              <w:rPr>
                <w:bCs/>
                <w:sz w:val="22"/>
              </w:rPr>
              <w:t>-10 918.7</w:t>
            </w:r>
          </w:p>
        </w:tc>
        <w:tc>
          <w:tcPr>
            <w:tcW w:w="500" w:type="pct"/>
            <w:noWrap/>
            <w:hideMark/>
          </w:tcPr>
          <w:p w:rsidR="000921D4" w:rsidRPr="000921D4" w:rsidRDefault="000921D4" w:rsidP="000921D4">
            <w:pPr>
              <w:widowControl/>
              <w:autoSpaceDE/>
              <w:autoSpaceDN/>
              <w:adjustRightInd/>
              <w:jc w:val="center"/>
              <w:rPr>
                <w:bCs/>
                <w:sz w:val="22"/>
              </w:rPr>
            </w:pPr>
            <w:r w:rsidRPr="000921D4">
              <w:rPr>
                <w:bCs/>
                <w:sz w:val="22"/>
              </w:rPr>
              <w:t>-2.4</w:t>
            </w:r>
          </w:p>
        </w:tc>
      </w:tr>
      <w:tr w:rsidR="000921D4" w:rsidRPr="000921D4" w:rsidTr="00E97C48">
        <w:trPr>
          <w:trHeight w:val="20"/>
        </w:trPr>
        <w:tc>
          <w:tcPr>
            <w:tcW w:w="355" w:type="pct"/>
            <w:vMerge/>
          </w:tcPr>
          <w:p w:rsidR="000921D4" w:rsidRPr="000921D4" w:rsidRDefault="000921D4" w:rsidP="000921D4">
            <w:pPr>
              <w:widowControl/>
              <w:autoSpaceDE/>
              <w:autoSpaceDN/>
              <w:adjustRightInd/>
              <w:rPr>
                <w:b/>
                <w:bCs/>
                <w:sz w:val="22"/>
              </w:rPr>
            </w:pPr>
          </w:p>
        </w:tc>
        <w:tc>
          <w:tcPr>
            <w:tcW w:w="886" w:type="pct"/>
            <w:vMerge/>
          </w:tcPr>
          <w:p w:rsidR="000921D4" w:rsidRPr="000921D4" w:rsidRDefault="000921D4" w:rsidP="000921D4">
            <w:pPr>
              <w:widowControl/>
              <w:autoSpaceDE/>
              <w:autoSpaceDN/>
              <w:adjustRightInd/>
              <w:rPr>
                <w:b/>
                <w:bCs/>
                <w:sz w:val="22"/>
              </w:rPr>
            </w:pPr>
          </w:p>
        </w:tc>
        <w:tc>
          <w:tcPr>
            <w:tcW w:w="1112" w:type="pct"/>
            <w:noWrap/>
            <w:hideMark/>
          </w:tcPr>
          <w:p w:rsidR="000921D4" w:rsidRPr="000921D4" w:rsidRDefault="000921D4" w:rsidP="000921D4">
            <w:pPr>
              <w:widowControl/>
              <w:autoSpaceDE/>
              <w:autoSpaceDN/>
              <w:adjustRightInd/>
              <w:rPr>
                <w:b/>
                <w:bCs/>
                <w:sz w:val="22"/>
              </w:rPr>
            </w:pPr>
            <w:r w:rsidRPr="000921D4">
              <w:rPr>
                <w:b/>
                <w:bCs/>
                <w:sz w:val="22"/>
              </w:rPr>
              <w:t>Областной б-т</w:t>
            </w:r>
          </w:p>
        </w:tc>
        <w:tc>
          <w:tcPr>
            <w:tcW w:w="814" w:type="pct"/>
            <w:hideMark/>
          </w:tcPr>
          <w:p w:rsidR="000921D4" w:rsidRPr="000921D4" w:rsidRDefault="000921D4" w:rsidP="000921D4">
            <w:pPr>
              <w:widowControl/>
              <w:autoSpaceDE/>
              <w:autoSpaceDN/>
              <w:adjustRightInd/>
              <w:jc w:val="center"/>
              <w:rPr>
                <w:bCs/>
                <w:sz w:val="22"/>
              </w:rPr>
            </w:pPr>
            <w:r w:rsidRPr="000921D4">
              <w:rPr>
                <w:bCs/>
                <w:sz w:val="22"/>
              </w:rPr>
              <w:t>358 131.0</w:t>
            </w:r>
          </w:p>
        </w:tc>
        <w:tc>
          <w:tcPr>
            <w:tcW w:w="740" w:type="pct"/>
            <w:hideMark/>
          </w:tcPr>
          <w:p w:rsidR="000921D4" w:rsidRPr="000921D4" w:rsidRDefault="000921D4" w:rsidP="000921D4">
            <w:pPr>
              <w:widowControl/>
              <w:autoSpaceDE/>
              <w:autoSpaceDN/>
              <w:adjustRightInd/>
              <w:jc w:val="center"/>
              <w:rPr>
                <w:bCs/>
                <w:sz w:val="22"/>
              </w:rPr>
            </w:pPr>
            <w:r w:rsidRPr="000921D4">
              <w:rPr>
                <w:bCs/>
                <w:sz w:val="22"/>
              </w:rPr>
              <w:t>353 567.9</w:t>
            </w:r>
          </w:p>
        </w:tc>
        <w:tc>
          <w:tcPr>
            <w:tcW w:w="592" w:type="pct"/>
            <w:noWrap/>
            <w:hideMark/>
          </w:tcPr>
          <w:p w:rsidR="000921D4" w:rsidRPr="000921D4" w:rsidRDefault="000921D4" w:rsidP="000921D4">
            <w:pPr>
              <w:widowControl/>
              <w:autoSpaceDE/>
              <w:autoSpaceDN/>
              <w:adjustRightInd/>
              <w:jc w:val="center"/>
              <w:rPr>
                <w:bCs/>
                <w:sz w:val="22"/>
              </w:rPr>
            </w:pPr>
            <w:r w:rsidRPr="000921D4">
              <w:rPr>
                <w:bCs/>
                <w:sz w:val="22"/>
              </w:rPr>
              <w:t>-4 563.1</w:t>
            </w:r>
          </w:p>
        </w:tc>
        <w:tc>
          <w:tcPr>
            <w:tcW w:w="500" w:type="pct"/>
            <w:noWrap/>
            <w:hideMark/>
          </w:tcPr>
          <w:p w:rsidR="000921D4" w:rsidRPr="000921D4" w:rsidRDefault="000921D4" w:rsidP="000921D4">
            <w:pPr>
              <w:widowControl/>
              <w:autoSpaceDE/>
              <w:autoSpaceDN/>
              <w:adjustRightInd/>
              <w:jc w:val="center"/>
              <w:rPr>
                <w:bCs/>
                <w:sz w:val="22"/>
              </w:rPr>
            </w:pPr>
            <w:r w:rsidRPr="000921D4">
              <w:rPr>
                <w:bCs/>
                <w:sz w:val="22"/>
              </w:rPr>
              <w:t>-1.3</w:t>
            </w:r>
          </w:p>
        </w:tc>
      </w:tr>
      <w:tr w:rsidR="000921D4" w:rsidRPr="000921D4" w:rsidTr="00E97C48">
        <w:trPr>
          <w:trHeight w:val="20"/>
        </w:trPr>
        <w:tc>
          <w:tcPr>
            <w:tcW w:w="355" w:type="pct"/>
            <w:vMerge/>
          </w:tcPr>
          <w:p w:rsidR="000921D4" w:rsidRPr="000921D4" w:rsidRDefault="000921D4" w:rsidP="000921D4">
            <w:pPr>
              <w:widowControl/>
              <w:autoSpaceDE/>
              <w:autoSpaceDN/>
              <w:adjustRightInd/>
              <w:rPr>
                <w:b/>
                <w:bCs/>
                <w:sz w:val="22"/>
              </w:rPr>
            </w:pPr>
          </w:p>
        </w:tc>
        <w:tc>
          <w:tcPr>
            <w:tcW w:w="886" w:type="pct"/>
            <w:vMerge/>
          </w:tcPr>
          <w:p w:rsidR="000921D4" w:rsidRPr="000921D4" w:rsidRDefault="000921D4" w:rsidP="000921D4">
            <w:pPr>
              <w:widowControl/>
              <w:autoSpaceDE/>
              <w:autoSpaceDN/>
              <w:adjustRightInd/>
              <w:rPr>
                <w:b/>
                <w:bCs/>
                <w:sz w:val="22"/>
              </w:rPr>
            </w:pPr>
          </w:p>
        </w:tc>
        <w:tc>
          <w:tcPr>
            <w:tcW w:w="1112" w:type="pct"/>
            <w:noWrap/>
            <w:hideMark/>
          </w:tcPr>
          <w:p w:rsidR="000921D4" w:rsidRPr="000921D4" w:rsidRDefault="000921D4" w:rsidP="000921D4">
            <w:pPr>
              <w:widowControl/>
              <w:autoSpaceDE/>
              <w:autoSpaceDN/>
              <w:adjustRightInd/>
              <w:rPr>
                <w:b/>
                <w:bCs/>
                <w:sz w:val="22"/>
              </w:rPr>
            </w:pPr>
            <w:r w:rsidRPr="000921D4">
              <w:rPr>
                <w:b/>
                <w:bCs/>
                <w:sz w:val="22"/>
              </w:rPr>
              <w:t>Федеральный б-т</w:t>
            </w:r>
          </w:p>
        </w:tc>
        <w:tc>
          <w:tcPr>
            <w:tcW w:w="814" w:type="pct"/>
            <w:hideMark/>
          </w:tcPr>
          <w:p w:rsidR="000921D4" w:rsidRPr="000921D4" w:rsidRDefault="000921D4" w:rsidP="000921D4">
            <w:pPr>
              <w:widowControl/>
              <w:autoSpaceDE/>
              <w:autoSpaceDN/>
              <w:adjustRightInd/>
              <w:jc w:val="center"/>
              <w:rPr>
                <w:bCs/>
                <w:sz w:val="22"/>
              </w:rPr>
            </w:pPr>
            <w:r w:rsidRPr="000921D4">
              <w:rPr>
                <w:bCs/>
                <w:sz w:val="22"/>
              </w:rPr>
              <w:t>0.0</w:t>
            </w:r>
          </w:p>
        </w:tc>
        <w:tc>
          <w:tcPr>
            <w:tcW w:w="740" w:type="pct"/>
            <w:hideMark/>
          </w:tcPr>
          <w:p w:rsidR="000921D4" w:rsidRPr="000921D4" w:rsidRDefault="000921D4" w:rsidP="000921D4">
            <w:pPr>
              <w:widowControl/>
              <w:autoSpaceDE/>
              <w:autoSpaceDN/>
              <w:adjustRightInd/>
              <w:jc w:val="center"/>
              <w:rPr>
                <w:bCs/>
                <w:sz w:val="22"/>
              </w:rPr>
            </w:pPr>
            <w:r w:rsidRPr="000921D4">
              <w:rPr>
                <w:bCs/>
                <w:sz w:val="22"/>
              </w:rPr>
              <w:t>0.0</w:t>
            </w:r>
          </w:p>
        </w:tc>
        <w:tc>
          <w:tcPr>
            <w:tcW w:w="592" w:type="pct"/>
            <w:noWrap/>
            <w:hideMark/>
          </w:tcPr>
          <w:p w:rsidR="000921D4" w:rsidRPr="000921D4" w:rsidRDefault="000921D4" w:rsidP="000921D4">
            <w:pPr>
              <w:widowControl/>
              <w:autoSpaceDE/>
              <w:autoSpaceDN/>
              <w:adjustRightInd/>
              <w:jc w:val="center"/>
              <w:rPr>
                <w:bCs/>
                <w:sz w:val="22"/>
              </w:rPr>
            </w:pPr>
            <w:r w:rsidRPr="000921D4">
              <w:rPr>
                <w:bCs/>
                <w:sz w:val="22"/>
              </w:rPr>
              <w:t>0.0</w:t>
            </w:r>
          </w:p>
        </w:tc>
        <w:tc>
          <w:tcPr>
            <w:tcW w:w="500" w:type="pct"/>
            <w:noWrap/>
            <w:hideMark/>
          </w:tcPr>
          <w:p w:rsidR="000921D4" w:rsidRPr="000921D4" w:rsidRDefault="000921D4" w:rsidP="000921D4">
            <w:pPr>
              <w:widowControl/>
              <w:autoSpaceDE/>
              <w:autoSpaceDN/>
              <w:adjustRightInd/>
              <w:jc w:val="center"/>
              <w:rPr>
                <w:bCs/>
                <w:sz w:val="22"/>
              </w:rPr>
            </w:pPr>
            <w:r w:rsidRPr="000921D4">
              <w:rPr>
                <w:bCs/>
                <w:sz w:val="22"/>
              </w:rPr>
              <w:t>0.0</w:t>
            </w:r>
          </w:p>
        </w:tc>
      </w:tr>
      <w:tr w:rsidR="000921D4" w:rsidRPr="000921D4" w:rsidTr="00E97C48">
        <w:trPr>
          <w:trHeight w:val="20"/>
        </w:trPr>
        <w:tc>
          <w:tcPr>
            <w:tcW w:w="355" w:type="pct"/>
            <w:vMerge/>
          </w:tcPr>
          <w:p w:rsidR="000921D4" w:rsidRPr="000921D4" w:rsidRDefault="000921D4" w:rsidP="000921D4">
            <w:pPr>
              <w:widowControl/>
              <w:autoSpaceDE/>
              <w:autoSpaceDN/>
              <w:adjustRightInd/>
              <w:rPr>
                <w:b/>
                <w:bCs/>
                <w:sz w:val="22"/>
              </w:rPr>
            </w:pPr>
          </w:p>
        </w:tc>
        <w:tc>
          <w:tcPr>
            <w:tcW w:w="886" w:type="pct"/>
            <w:vMerge/>
          </w:tcPr>
          <w:p w:rsidR="000921D4" w:rsidRPr="000921D4" w:rsidRDefault="000921D4" w:rsidP="000921D4">
            <w:pPr>
              <w:widowControl/>
              <w:autoSpaceDE/>
              <w:autoSpaceDN/>
              <w:adjustRightInd/>
              <w:rPr>
                <w:b/>
                <w:bCs/>
                <w:sz w:val="22"/>
              </w:rPr>
            </w:pPr>
          </w:p>
        </w:tc>
        <w:tc>
          <w:tcPr>
            <w:tcW w:w="1112" w:type="pct"/>
            <w:noWrap/>
            <w:hideMark/>
          </w:tcPr>
          <w:p w:rsidR="000921D4" w:rsidRPr="000921D4" w:rsidRDefault="000921D4" w:rsidP="000921D4">
            <w:pPr>
              <w:widowControl/>
              <w:autoSpaceDE/>
              <w:autoSpaceDN/>
              <w:adjustRightInd/>
              <w:rPr>
                <w:b/>
                <w:bCs/>
                <w:sz w:val="22"/>
              </w:rPr>
            </w:pPr>
            <w:r w:rsidRPr="000921D4">
              <w:rPr>
                <w:b/>
                <w:bCs/>
                <w:sz w:val="22"/>
              </w:rPr>
              <w:t>Местный б-т</w:t>
            </w:r>
          </w:p>
        </w:tc>
        <w:tc>
          <w:tcPr>
            <w:tcW w:w="814" w:type="pct"/>
            <w:hideMark/>
          </w:tcPr>
          <w:p w:rsidR="000921D4" w:rsidRPr="000921D4" w:rsidRDefault="000921D4" w:rsidP="000921D4">
            <w:pPr>
              <w:widowControl/>
              <w:autoSpaceDE/>
              <w:autoSpaceDN/>
              <w:adjustRightInd/>
              <w:jc w:val="center"/>
              <w:rPr>
                <w:bCs/>
                <w:sz w:val="22"/>
              </w:rPr>
            </w:pPr>
            <w:r w:rsidRPr="000921D4">
              <w:rPr>
                <w:bCs/>
                <w:sz w:val="22"/>
              </w:rPr>
              <w:t>90 188.5</w:t>
            </w:r>
          </w:p>
        </w:tc>
        <w:tc>
          <w:tcPr>
            <w:tcW w:w="740" w:type="pct"/>
            <w:hideMark/>
          </w:tcPr>
          <w:p w:rsidR="000921D4" w:rsidRPr="000921D4" w:rsidRDefault="000921D4" w:rsidP="000921D4">
            <w:pPr>
              <w:widowControl/>
              <w:autoSpaceDE/>
              <w:autoSpaceDN/>
              <w:adjustRightInd/>
              <w:jc w:val="center"/>
              <w:rPr>
                <w:bCs/>
                <w:sz w:val="22"/>
              </w:rPr>
            </w:pPr>
            <w:r w:rsidRPr="000921D4">
              <w:rPr>
                <w:bCs/>
                <w:sz w:val="22"/>
              </w:rPr>
              <w:t>84 851.4</w:t>
            </w:r>
          </w:p>
        </w:tc>
        <w:tc>
          <w:tcPr>
            <w:tcW w:w="592" w:type="pct"/>
            <w:noWrap/>
            <w:hideMark/>
          </w:tcPr>
          <w:p w:rsidR="000921D4" w:rsidRPr="000921D4" w:rsidRDefault="000921D4" w:rsidP="000921D4">
            <w:pPr>
              <w:widowControl/>
              <w:autoSpaceDE/>
              <w:autoSpaceDN/>
              <w:adjustRightInd/>
              <w:jc w:val="center"/>
              <w:rPr>
                <w:bCs/>
                <w:sz w:val="22"/>
              </w:rPr>
            </w:pPr>
            <w:r w:rsidRPr="000921D4">
              <w:rPr>
                <w:bCs/>
                <w:sz w:val="22"/>
              </w:rPr>
              <w:t>-5 337.1</w:t>
            </w:r>
          </w:p>
        </w:tc>
        <w:tc>
          <w:tcPr>
            <w:tcW w:w="500" w:type="pct"/>
            <w:noWrap/>
            <w:hideMark/>
          </w:tcPr>
          <w:p w:rsidR="000921D4" w:rsidRPr="000921D4" w:rsidRDefault="000921D4" w:rsidP="000921D4">
            <w:pPr>
              <w:widowControl/>
              <w:autoSpaceDE/>
              <w:autoSpaceDN/>
              <w:adjustRightInd/>
              <w:jc w:val="center"/>
              <w:rPr>
                <w:bCs/>
                <w:sz w:val="22"/>
              </w:rPr>
            </w:pPr>
            <w:r w:rsidRPr="000921D4">
              <w:rPr>
                <w:bCs/>
                <w:sz w:val="22"/>
              </w:rPr>
              <w:t>-5.9</w:t>
            </w:r>
          </w:p>
        </w:tc>
      </w:tr>
      <w:tr w:rsidR="000921D4" w:rsidRPr="000921D4" w:rsidTr="00E97C48">
        <w:trPr>
          <w:trHeight w:val="20"/>
        </w:trPr>
        <w:tc>
          <w:tcPr>
            <w:tcW w:w="355" w:type="pct"/>
            <w:vMerge/>
          </w:tcPr>
          <w:p w:rsidR="000921D4" w:rsidRPr="000921D4" w:rsidRDefault="000921D4" w:rsidP="000921D4">
            <w:pPr>
              <w:widowControl/>
              <w:autoSpaceDE/>
              <w:autoSpaceDN/>
              <w:adjustRightInd/>
              <w:rPr>
                <w:b/>
                <w:bCs/>
                <w:sz w:val="22"/>
              </w:rPr>
            </w:pPr>
          </w:p>
        </w:tc>
        <w:tc>
          <w:tcPr>
            <w:tcW w:w="886" w:type="pct"/>
            <w:vMerge/>
          </w:tcPr>
          <w:p w:rsidR="000921D4" w:rsidRPr="000921D4" w:rsidRDefault="000921D4" w:rsidP="000921D4">
            <w:pPr>
              <w:widowControl/>
              <w:autoSpaceDE/>
              <w:autoSpaceDN/>
              <w:adjustRightInd/>
              <w:rPr>
                <w:b/>
                <w:bCs/>
                <w:sz w:val="22"/>
              </w:rPr>
            </w:pPr>
          </w:p>
        </w:tc>
        <w:tc>
          <w:tcPr>
            <w:tcW w:w="1112" w:type="pct"/>
            <w:noWrap/>
            <w:hideMark/>
          </w:tcPr>
          <w:p w:rsidR="000921D4" w:rsidRPr="000921D4" w:rsidRDefault="000921D4" w:rsidP="000921D4">
            <w:pPr>
              <w:widowControl/>
              <w:autoSpaceDE/>
              <w:autoSpaceDN/>
              <w:adjustRightInd/>
              <w:rPr>
                <w:b/>
                <w:bCs/>
                <w:sz w:val="22"/>
              </w:rPr>
            </w:pPr>
            <w:r w:rsidRPr="000921D4">
              <w:rPr>
                <w:b/>
                <w:bCs/>
                <w:sz w:val="22"/>
              </w:rPr>
              <w:t>Другие источники</w:t>
            </w:r>
          </w:p>
        </w:tc>
        <w:tc>
          <w:tcPr>
            <w:tcW w:w="814" w:type="pct"/>
            <w:hideMark/>
          </w:tcPr>
          <w:p w:rsidR="000921D4" w:rsidRPr="000921D4" w:rsidRDefault="000921D4" w:rsidP="000921D4">
            <w:pPr>
              <w:widowControl/>
              <w:autoSpaceDE/>
              <w:autoSpaceDN/>
              <w:adjustRightInd/>
              <w:jc w:val="center"/>
              <w:rPr>
                <w:bCs/>
                <w:sz w:val="22"/>
              </w:rPr>
            </w:pPr>
            <w:r w:rsidRPr="000921D4">
              <w:rPr>
                <w:bCs/>
                <w:sz w:val="22"/>
              </w:rPr>
              <w:t>1 033.5</w:t>
            </w:r>
          </w:p>
        </w:tc>
        <w:tc>
          <w:tcPr>
            <w:tcW w:w="740" w:type="pct"/>
            <w:hideMark/>
          </w:tcPr>
          <w:p w:rsidR="000921D4" w:rsidRPr="000921D4" w:rsidRDefault="000921D4" w:rsidP="000921D4">
            <w:pPr>
              <w:widowControl/>
              <w:autoSpaceDE/>
              <w:autoSpaceDN/>
              <w:adjustRightInd/>
              <w:jc w:val="center"/>
              <w:rPr>
                <w:bCs/>
                <w:sz w:val="22"/>
              </w:rPr>
            </w:pPr>
            <w:r w:rsidRPr="000921D4">
              <w:rPr>
                <w:bCs/>
                <w:sz w:val="22"/>
              </w:rPr>
              <w:t>15.0</w:t>
            </w:r>
          </w:p>
        </w:tc>
        <w:tc>
          <w:tcPr>
            <w:tcW w:w="592" w:type="pct"/>
            <w:noWrap/>
            <w:hideMark/>
          </w:tcPr>
          <w:p w:rsidR="000921D4" w:rsidRPr="000921D4" w:rsidRDefault="000921D4" w:rsidP="000921D4">
            <w:pPr>
              <w:widowControl/>
              <w:autoSpaceDE/>
              <w:autoSpaceDN/>
              <w:adjustRightInd/>
              <w:jc w:val="center"/>
              <w:rPr>
                <w:bCs/>
                <w:sz w:val="22"/>
              </w:rPr>
            </w:pPr>
            <w:r w:rsidRPr="000921D4">
              <w:rPr>
                <w:bCs/>
                <w:sz w:val="22"/>
              </w:rPr>
              <w:t>-1 018.5</w:t>
            </w:r>
          </w:p>
        </w:tc>
        <w:tc>
          <w:tcPr>
            <w:tcW w:w="500" w:type="pct"/>
            <w:noWrap/>
            <w:hideMark/>
          </w:tcPr>
          <w:p w:rsidR="000921D4" w:rsidRPr="000921D4" w:rsidRDefault="000921D4" w:rsidP="000921D4">
            <w:pPr>
              <w:widowControl/>
              <w:autoSpaceDE/>
              <w:autoSpaceDN/>
              <w:adjustRightInd/>
              <w:jc w:val="center"/>
              <w:rPr>
                <w:bCs/>
                <w:sz w:val="22"/>
              </w:rPr>
            </w:pPr>
            <w:r w:rsidRPr="000921D4">
              <w:rPr>
                <w:bCs/>
                <w:sz w:val="22"/>
              </w:rPr>
              <w:t>-98.5</w:t>
            </w:r>
          </w:p>
        </w:tc>
      </w:tr>
    </w:tbl>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Исполнение целевых показателей по подпрограмме «Дошкольное образование» в соответствии с плановыми значениями составило 91 %.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Мероприятия программы, запланированные на 2020 год, в целом выполнены по 7 показателям из 8. По 3 показателям программы достигнута положительная динамика значений:</w:t>
      </w:r>
    </w:p>
    <w:p w:rsidR="000921D4" w:rsidRPr="00E97C48" w:rsidRDefault="000921D4" w:rsidP="00E97C48">
      <w:pPr>
        <w:autoSpaceDE/>
        <w:autoSpaceDN/>
        <w:adjustRightInd/>
        <w:ind w:firstLine="709"/>
        <w:jc w:val="both"/>
        <w:rPr>
          <w:rFonts w:ascii="Arial" w:hAnsi="Arial" w:cs="Arial"/>
          <w:i/>
          <w:color w:val="000000"/>
        </w:rPr>
      </w:pPr>
      <w:r w:rsidRPr="00E97C48">
        <w:rPr>
          <w:rFonts w:ascii="Arial" w:hAnsi="Arial" w:cs="Arial"/>
          <w:i/>
          <w:color w:val="000000"/>
        </w:rPr>
        <w:t xml:space="preserve">- Доля ДОУ, </w:t>
      </w:r>
      <w:proofErr w:type="gramStart"/>
      <w:r w:rsidRPr="00E97C48">
        <w:rPr>
          <w:rFonts w:ascii="Arial" w:hAnsi="Arial" w:cs="Arial"/>
          <w:i/>
          <w:color w:val="000000"/>
        </w:rPr>
        <w:t>использующих</w:t>
      </w:r>
      <w:proofErr w:type="gramEnd"/>
      <w:r w:rsidRPr="00E97C48">
        <w:rPr>
          <w:rFonts w:ascii="Arial" w:hAnsi="Arial" w:cs="Arial"/>
          <w:i/>
          <w:color w:val="000000"/>
        </w:rPr>
        <w:t xml:space="preserve"> современные развивающие, оздоровительные, информационно-коммуникационные технологии в образовательном процессе, в общем количестве ДОУ.</w:t>
      </w:r>
    </w:p>
    <w:p w:rsidR="000921D4" w:rsidRPr="00E97C48" w:rsidRDefault="000921D4" w:rsidP="00E97C48">
      <w:pPr>
        <w:autoSpaceDE/>
        <w:autoSpaceDN/>
        <w:adjustRightInd/>
        <w:ind w:firstLine="709"/>
        <w:jc w:val="both"/>
        <w:rPr>
          <w:rFonts w:ascii="Arial" w:hAnsi="Arial" w:cs="Arial"/>
          <w:i/>
          <w:color w:val="000000"/>
        </w:rPr>
      </w:pPr>
      <w:r w:rsidRPr="00E97C48">
        <w:rPr>
          <w:rFonts w:ascii="Arial" w:hAnsi="Arial" w:cs="Arial"/>
          <w:i/>
          <w:color w:val="000000"/>
        </w:rPr>
        <w:t>- Доля ДОУ, участвующих в инновационных проектах различного уровня, в общем количестве ДОУ.</w:t>
      </w:r>
    </w:p>
    <w:p w:rsidR="000921D4" w:rsidRPr="00E97C48" w:rsidRDefault="000921D4" w:rsidP="00E97C48">
      <w:pPr>
        <w:autoSpaceDE/>
        <w:autoSpaceDN/>
        <w:adjustRightInd/>
        <w:ind w:firstLine="709"/>
        <w:jc w:val="both"/>
        <w:rPr>
          <w:rFonts w:ascii="Arial" w:hAnsi="Arial" w:cs="Arial"/>
          <w:i/>
          <w:color w:val="000000"/>
        </w:rPr>
      </w:pPr>
      <w:r w:rsidRPr="00E97C48">
        <w:rPr>
          <w:rFonts w:ascii="Arial" w:hAnsi="Arial" w:cs="Arial"/>
          <w:i/>
          <w:color w:val="000000"/>
        </w:rPr>
        <w:lastRenderedPageBreak/>
        <w:t>- Удельный вес численности детей от 1,5 до 7 лет, охваченных вариативными формами дошкольного образования, в общей численности детей данного возраста, охваченных услугами дошкольного образования.</w:t>
      </w:r>
    </w:p>
    <w:p w:rsidR="000921D4" w:rsidRPr="00E97C48" w:rsidRDefault="000921D4" w:rsidP="00E97C48">
      <w:pPr>
        <w:autoSpaceDE/>
        <w:autoSpaceDN/>
        <w:adjustRightInd/>
        <w:ind w:firstLine="709"/>
        <w:jc w:val="both"/>
        <w:rPr>
          <w:rFonts w:ascii="Arial" w:hAnsi="Arial" w:cs="Arial"/>
          <w:b/>
          <w:i/>
          <w:color w:val="000000"/>
        </w:rPr>
      </w:pPr>
      <w:r w:rsidRPr="00E97C48">
        <w:rPr>
          <w:rFonts w:ascii="Arial" w:hAnsi="Arial" w:cs="Arial"/>
          <w:b/>
          <w:i/>
          <w:color w:val="000000"/>
        </w:rPr>
        <w:t xml:space="preserve">Целевой показатель «Укомплектованность педагогическими кадрами ДОУ» </w:t>
      </w:r>
      <w:r w:rsidRPr="00E97C48">
        <w:rPr>
          <w:rFonts w:ascii="Arial" w:hAnsi="Arial" w:cs="Arial"/>
          <w:color w:val="000000"/>
        </w:rPr>
        <w:t>не достигнут (100%), процент реализации составил 98% (220 работников).</w:t>
      </w:r>
    </w:p>
    <w:tbl>
      <w:tblPr>
        <w:tblStyle w:val="11"/>
        <w:tblW w:w="5000" w:type="pct"/>
        <w:tblLook w:val="04A0" w:firstRow="1" w:lastRow="0" w:firstColumn="1" w:lastColumn="0" w:noHBand="0" w:noVBand="1"/>
      </w:tblPr>
      <w:tblGrid>
        <w:gridCol w:w="1791"/>
        <w:gridCol w:w="1333"/>
        <w:gridCol w:w="821"/>
        <w:gridCol w:w="720"/>
        <w:gridCol w:w="869"/>
        <w:gridCol w:w="847"/>
        <w:gridCol w:w="893"/>
        <w:gridCol w:w="838"/>
        <w:gridCol w:w="1742"/>
      </w:tblGrid>
      <w:tr w:rsidR="000921D4" w:rsidRPr="000921D4" w:rsidTr="00E97C48">
        <w:tc>
          <w:tcPr>
            <w:tcW w:w="883" w:type="pct"/>
            <w:vMerge w:val="restart"/>
            <w:hideMark/>
          </w:tcPr>
          <w:p w:rsidR="000921D4" w:rsidRPr="0045605E" w:rsidRDefault="000921D4" w:rsidP="000921D4">
            <w:pPr>
              <w:widowControl/>
              <w:autoSpaceDE/>
              <w:autoSpaceDN/>
              <w:adjustRightInd/>
              <w:jc w:val="center"/>
              <w:rPr>
                <w:sz w:val="22"/>
                <w:szCs w:val="22"/>
              </w:rPr>
            </w:pPr>
            <w:r w:rsidRPr="0045605E">
              <w:rPr>
                <w:sz w:val="22"/>
                <w:szCs w:val="22"/>
              </w:rPr>
              <w:t>Наименование показателей</w:t>
            </w:r>
          </w:p>
        </w:tc>
        <w:tc>
          <w:tcPr>
            <w:tcW w:w="680" w:type="pct"/>
            <w:vMerge w:val="restart"/>
            <w:hideMark/>
          </w:tcPr>
          <w:p w:rsidR="000921D4" w:rsidRPr="0045605E" w:rsidRDefault="000921D4" w:rsidP="000921D4">
            <w:pPr>
              <w:widowControl/>
              <w:autoSpaceDE/>
              <w:autoSpaceDN/>
              <w:adjustRightInd/>
              <w:jc w:val="center"/>
              <w:rPr>
                <w:sz w:val="22"/>
                <w:szCs w:val="22"/>
              </w:rPr>
            </w:pPr>
            <w:r w:rsidRPr="0045605E">
              <w:rPr>
                <w:sz w:val="22"/>
                <w:szCs w:val="22"/>
              </w:rPr>
              <w:t>Всего работников</w:t>
            </w:r>
          </w:p>
        </w:tc>
        <w:tc>
          <w:tcPr>
            <w:tcW w:w="2549" w:type="pct"/>
            <w:gridSpan w:val="6"/>
            <w:hideMark/>
          </w:tcPr>
          <w:p w:rsidR="000921D4" w:rsidRPr="0045605E" w:rsidRDefault="000921D4" w:rsidP="000921D4">
            <w:pPr>
              <w:widowControl/>
              <w:autoSpaceDE/>
              <w:autoSpaceDN/>
              <w:adjustRightInd/>
              <w:jc w:val="center"/>
              <w:rPr>
                <w:sz w:val="22"/>
                <w:szCs w:val="22"/>
              </w:rPr>
            </w:pPr>
            <w:r w:rsidRPr="0045605E">
              <w:rPr>
                <w:sz w:val="22"/>
                <w:szCs w:val="22"/>
              </w:rPr>
              <w:t>в том числе имеют общий стаж работы, лет:</w:t>
            </w:r>
          </w:p>
        </w:tc>
        <w:tc>
          <w:tcPr>
            <w:tcW w:w="887" w:type="pct"/>
            <w:vMerge w:val="restart"/>
            <w:hideMark/>
          </w:tcPr>
          <w:p w:rsidR="000921D4" w:rsidRPr="0045605E" w:rsidRDefault="000921D4" w:rsidP="000921D4">
            <w:pPr>
              <w:widowControl/>
              <w:autoSpaceDE/>
              <w:autoSpaceDN/>
              <w:adjustRightInd/>
              <w:jc w:val="center"/>
              <w:rPr>
                <w:sz w:val="22"/>
                <w:szCs w:val="22"/>
              </w:rPr>
            </w:pPr>
            <w:r w:rsidRPr="0045605E">
              <w:rPr>
                <w:sz w:val="22"/>
                <w:szCs w:val="22"/>
              </w:rPr>
              <w:t>имеют педагогический стаж</w:t>
            </w:r>
          </w:p>
        </w:tc>
      </w:tr>
      <w:tr w:rsidR="000921D4" w:rsidRPr="000921D4" w:rsidTr="00E97C48">
        <w:tc>
          <w:tcPr>
            <w:tcW w:w="883" w:type="pct"/>
            <w:vMerge/>
            <w:hideMark/>
          </w:tcPr>
          <w:p w:rsidR="000921D4" w:rsidRPr="0045605E" w:rsidRDefault="000921D4" w:rsidP="000921D4">
            <w:pPr>
              <w:widowControl/>
              <w:autoSpaceDE/>
              <w:autoSpaceDN/>
              <w:adjustRightInd/>
              <w:rPr>
                <w:sz w:val="22"/>
                <w:szCs w:val="22"/>
              </w:rPr>
            </w:pPr>
          </w:p>
        </w:tc>
        <w:tc>
          <w:tcPr>
            <w:tcW w:w="680" w:type="pct"/>
            <w:vMerge/>
            <w:hideMark/>
          </w:tcPr>
          <w:p w:rsidR="000921D4" w:rsidRPr="0045605E" w:rsidRDefault="000921D4" w:rsidP="000921D4">
            <w:pPr>
              <w:widowControl/>
              <w:autoSpaceDE/>
              <w:autoSpaceDN/>
              <w:adjustRightInd/>
              <w:rPr>
                <w:sz w:val="22"/>
                <w:szCs w:val="22"/>
              </w:rPr>
            </w:pPr>
          </w:p>
        </w:tc>
        <w:tc>
          <w:tcPr>
            <w:tcW w:w="420" w:type="pct"/>
            <w:hideMark/>
          </w:tcPr>
          <w:p w:rsidR="000921D4" w:rsidRPr="0045605E" w:rsidRDefault="000921D4" w:rsidP="000921D4">
            <w:pPr>
              <w:widowControl/>
              <w:autoSpaceDE/>
              <w:autoSpaceDN/>
              <w:adjustRightInd/>
              <w:jc w:val="center"/>
              <w:rPr>
                <w:sz w:val="22"/>
                <w:szCs w:val="22"/>
              </w:rPr>
            </w:pPr>
            <w:r w:rsidRPr="0045605E">
              <w:rPr>
                <w:sz w:val="22"/>
                <w:szCs w:val="22"/>
              </w:rPr>
              <w:t>до 3 </w:t>
            </w:r>
          </w:p>
        </w:tc>
        <w:tc>
          <w:tcPr>
            <w:tcW w:w="369" w:type="pct"/>
            <w:hideMark/>
          </w:tcPr>
          <w:p w:rsidR="000921D4" w:rsidRPr="0045605E" w:rsidRDefault="000921D4" w:rsidP="000921D4">
            <w:pPr>
              <w:widowControl/>
              <w:autoSpaceDE/>
              <w:autoSpaceDN/>
              <w:adjustRightInd/>
              <w:jc w:val="center"/>
              <w:rPr>
                <w:sz w:val="22"/>
                <w:szCs w:val="22"/>
              </w:rPr>
            </w:pPr>
            <w:r w:rsidRPr="0045605E">
              <w:rPr>
                <w:sz w:val="22"/>
                <w:szCs w:val="22"/>
              </w:rPr>
              <w:t>от 3 до 5</w:t>
            </w:r>
          </w:p>
        </w:tc>
        <w:tc>
          <w:tcPr>
            <w:tcW w:w="444" w:type="pct"/>
            <w:hideMark/>
          </w:tcPr>
          <w:p w:rsidR="000921D4" w:rsidRPr="0045605E" w:rsidRDefault="000921D4" w:rsidP="000921D4">
            <w:pPr>
              <w:widowControl/>
              <w:autoSpaceDE/>
              <w:autoSpaceDN/>
              <w:adjustRightInd/>
              <w:jc w:val="center"/>
              <w:rPr>
                <w:sz w:val="22"/>
                <w:szCs w:val="22"/>
              </w:rPr>
            </w:pPr>
            <w:r w:rsidRPr="0045605E">
              <w:rPr>
                <w:sz w:val="22"/>
                <w:szCs w:val="22"/>
              </w:rPr>
              <w:t>от 5 до 10</w:t>
            </w:r>
          </w:p>
        </w:tc>
        <w:tc>
          <w:tcPr>
            <w:tcW w:w="433" w:type="pct"/>
            <w:hideMark/>
          </w:tcPr>
          <w:p w:rsidR="000921D4" w:rsidRPr="0045605E" w:rsidRDefault="000921D4" w:rsidP="000921D4">
            <w:pPr>
              <w:widowControl/>
              <w:autoSpaceDE/>
              <w:autoSpaceDN/>
              <w:adjustRightInd/>
              <w:jc w:val="center"/>
              <w:rPr>
                <w:sz w:val="22"/>
                <w:szCs w:val="22"/>
              </w:rPr>
            </w:pPr>
            <w:r w:rsidRPr="0045605E">
              <w:rPr>
                <w:sz w:val="22"/>
                <w:szCs w:val="22"/>
              </w:rPr>
              <w:t>от 10 до 15</w:t>
            </w:r>
          </w:p>
        </w:tc>
        <w:tc>
          <w:tcPr>
            <w:tcW w:w="456" w:type="pct"/>
            <w:hideMark/>
          </w:tcPr>
          <w:p w:rsidR="000921D4" w:rsidRPr="0045605E" w:rsidRDefault="000921D4" w:rsidP="000921D4">
            <w:pPr>
              <w:widowControl/>
              <w:autoSpaceDE/>
              <w:autoSpaceDN/>
              <w:adjustRightInd/>
              <w:jc w:val="center"/>
              <w:rPr>
                <w:sz w:val="22"/>
                <w:szCs w:val="22"/>
              </w:rPr>
            </w:pPr>
            <w:r w:rsidRPr="0045605E">
              <w:rPr>
                <w:sz w:val="22"/>
                <w:szCs w:val="22"/>
              </w:rPr>
              <w:t>от 15 до 20</w:t>
            </w:r>
          </w:p>
        </w:tc>
        <w:tc>
          <w:tcPr>
            <w:tcW w:w="428" w:type="pct"/>
            <w:hideMark/>
          </w:tcPr>
          <w:p w:rsidR="000921D4" w:rsidRPr="0045605E" w:rsidRDefault="000921D4" w:rsidP="000921D4">
            <w:pPr>
              <w:widowControl/>
              <w:autoSpaceDE/>
              <w:autoSpaceDN/>
              <w:adjustRightInd/>
              <w:jc w:val="center"/>
              <w:rPr>
                <w:sz w:val="22"/>
                <w:szCs w:val="22"/>
              </w:rPr>
            </w:pPr>
            <w:r w:rsidRPr="0045605E">
              <w:rPr>
                <w:sz w:val="22"/>
                <w:szCs w:val="22"/>
              </w:rPr>
              <w:t>20 и более</w:t>
            </w:r>
          </w:p>
        </w:tc>
        <w:tc>
          <w:tcPr>
            <w:tcW w:w="887" w:type="pct"/>
            <w:vMerge/>
            <w:hideMark/>
          </w:tcPr>
          <w:p w:rsidR="000921D4" w:rsidRPr="0045605E" w:rsidRDefault="000921D4" w:rsidP="000921D4">
            <w:pPr>
              <w:widowControl/>
              <w:autoSpaceDE/>
              <w:autoSpaceDN/>
              <w:adjustRightInd/>
              <w:rPr>
                <w:sz w:val="22"/>
                <w:szCs w:val="22"/>
              </w:rPr>
            </w:pPr>
          </w:p>
        </w:tc>
      </w:tr>
      <w:tr w:rsidR="000921D4" w:rsidRPr="00E97C48" w:rsidTr="00E97C48">
        <w:tc>
          <w:tcPr>
            <w:tcW w:w="883"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Численность педагогических работников, всего</w:t>
            </w:r>
          </w:p>
        </w:tc>
        <w:tc>
          <w:tcPr>
            <w:tcW w:w="680" w:type="pct"/>
            <w:vAlign w:val="center"/>
            <w:hideMark/>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220</w:t>
            </w:r>
          </w:p>
        </w:tc>
        <w:tc>
          <w:tcPr>
            <w:tcW w:w="420" w:type="pct"/>
            <w:vAlign w:val="center"/>
            <w:hideMark/>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18</w:t>
            </w:r>
          </w:p>
        </w:tc>
        <w:tc>
          <w:tcPr>
            <w:tcW w:w="369" w:type="pct"/>
            <w:vAlign w:val="center"/>
            <w:hideMark/>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6</w:t>
            </w:r>
          </w:p>
        </w:tc>
        <w:tc>
          <w:tcPr>
            <w:tcW w:w="444" w:type="pct"/>
            <w:vAlign w:val="center"/>
            <w:hideMark/>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37</w:t>
            </w:r>
          </w:p>
        </w:tc>
        <w:tc>
          <w:tcPr>
            <w:tcW w:w="433" w:type="pct"/>
            <w:vAlign w:val="center"/>
            <w:hideMark/>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38</w:t>
            </w:r>
          </w:p>
        </w:tc>
        <w:tc>
          <w:tcPr>
            <w:tcW w:w="456" w:type="pct"/>
            <w:vAlign w:val="center"/>
            <w:hideMark/>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20</w:t>
            </w:r>
          </w:p>
        </w:tc>
        <w:tc>
          <w:tcPr>
            <w:tcW w:w="428" w:type="pct"/>
            <w:vAlign w:val="center"/>
            <w:hideMark/>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101</w:t>
            </w:r>
          </w:p>
        </w:tc>
        <w:tc>
          <w:tcPr>
            <w:tcW w:w="887" w:type="pct"/>
            <w:vAlign w:val="center"/>
            <w:hideMark/>
          </w:tcPr>
          <w:p w:rsidR="000921D4" w:rsidRPr="0045605E" w:rsidRDefault="000921D4" w:rsidP="000921D4">
            <w:pPr>
              <w:widowControl/>
              <w:autoSpaceDE/>
              <w:autoSpaceDN/>
              <w:adjustRightInd/>
              <w:jc w:val="center"/>
              <w:rPr>
                <w:rFonts w:ascii="Arial" w:hAnsi="Arial" w:cs="Arial"/>
                <w:sz w:val="22"/>
                <w:szCs w:val="22"/>
              </w:rPr>
            </w:pPr>
            <w:r w:rsidRPr="0045605E">
              <w:rPr>
                <w:rFonts w:ascii="Arial" w:hAnsi="Arial" w:cs="Arial"/>
                <w:sz w:val="22"/>
                <w:szCs w:val="22"/>
              </w:rPr>
              <w:t>220</w:t>
            </w:r>
          </w:p>
        </w:tc>
      </w:tr>
    </w:tbl>
    <w:p w:rsidR="000921D4" w:rsidRPr="00E97C48" w:rsidRDefault="000921D4" w:rsidP="00E97C48">
      <w:pPr>
        <w:autoSpaceDE/>
        <w:autoSpaceDN/>
        <w:adjustRightInd/>
        <w:ind w:firstLine="709"/>
        <w:jc w:val="both"/>
        <w:rPr>
          <w:rFonts w:ascii="Arial" w:hAnsi="Arial" w:cs="Arial"/>
          <w:i/>
          <w:color w:val="000000"/>
        </w:rPr>
      </w:pPr>
      <w:r w:rsidRPr="00E97C48">
        <w:rPr>
          <w:rFonts w:ascii="Arial" w:hAnsi="Arial" w:cs="Arial"/>
          <w:color w:val="000000"/>
        </w:rPr>
        <w:t>Проблема с укомплектованностью педагогических кадров связана с процессами старения кадров и выходом на пенсию, миграцией жителей из сельской местности</w:t>
      </w:r>
      <w:r w:rsidRPr="00E97C48">
        <w:rPr>
          <w:rFonts w:ascii="Arial" w:hAnsi="Arial" w:cs="Arial"/>
        </w:rPr>
        <w:t xml:space="preserve"> </w:t>
      </w:r>
      <w:r w:rsidRPr="00E97C48">
        <w:rPr>
          <w:rFonts w:ascii="Arial" w:hAnsi="Arial" w:cs="Arial"/>
          <w:i/>
          <w:color w:val="000000"/>
        </w:rPr>
        <w:t>(подробнее данный показатель рассмотрен в п. Кадровая политика образования).</w:t>
      </w:r>
    </w:p>
    <w:p w:rsidR="000921D4" w:rsidRPr="00E97C48" w:rsidRDefault="000921D4" w:rsidP="00E97C48">
      <w:pPr>
        <w:autoSpaceDE/>
        <w:autoSpaceDN/>
        <w:adjustRightInd/>
        <w:ind w:firstLine="709"/>
        <w:jc w:val="both"/>
        <w:rPr>
          <w:rFonts w:ascii="Arial" w:hAnsi="Arial" w:cs="Arial"/>
          <w:b/>
          <w:i/>
          <w:color w:val="000000"/>
        </w:rPr>
      </w:pPr>
      <w:r w:rsidRPr="00E97C48">
        <w:rPr>
          <w:rFonts w:ascii="Arial" w:hAnsi="Arial" w:cs="Arial"/>
          <w:b/>
          <w:i/>
          <w:color w:val="000000"/>
        </w:rPr>
        <w:t>Целевой показатель «Удельный вес воспитанников ДОУ, обучающихся по программам, соответствующим требованиям стандартов дошкольного образования, в общей численности воспитанников ДОУ»</w:t>
      </w:r>
      <w:r w:rsidRPr="00E97C48">
        <w:rPr>
          <w:rFonts w:ascii="Arial" w:hAnsi="Arial" w:cs="Arial"/>
          <w:color w:val="000000"/>
        </w:rPr>
        <w:t xml:space="preserve"> выполнен на 100% (2181 воспитанник).</w:t>
      </w:r>
    </w:p>
    <w:p w:rsidR="000921D4" w:rsidRPr="00E97C48" w:rsidRDefault="000921D4" w:rsidP="00E97C48">
      <w:pPr>
        <w:autoSpaceDE/>
        <w:autoSpaceDN/>
        <w:adjustRightInd/>
        <w:ind w:firstLine="709"/>
        <w:jc w:val="both"/>
        <w:rPr>
          <w:rFonts w:ascii="Arial" w:hAnsi="Arial" w:cs="Arial"/>
          <w:b/>
          <w:i/>
          <w:color w:val="000000"/>
        </w:rPr>
      </w:pPr>
      <w:r w:rsidRPr="00E97C48">
        <w:rPr>
          <w:rFonts w:ascii="Arial" w:hAnsi="Arial" w:cs="Arial"/>
          <w:b/>
          <w:i/>
          <w:color w:val="000000"/>
        </w:rPr>
        <w:t xml:space="preserve">Целевой показатель «Доля ДОУ, </w:t>
      </w:r>
      <w:proofErr w:type="gramStart"/>
      <w:r w:rsidRPr="00E97C48">
        <w:rPr>
          <w:rFonts w:ascii="Arial" w:hAnsi="Arial" w:cs="Arial"/>
          <w:b/>
          <w:i/>
          <w:color w:val="000000"/>
        </w:rPr>
        <w:t>использующих</w:t>
      </w:r>
      <w:proofErr w:type="gramEnd"/>
      <w:r w:rsidRPr="00E97C48">
        <w:rPr>
          <w:rFonts w:ascii="Arial" w:hAnsi="Arial" w:cs="Arial"/>
          <w:b/>
          <w:i/>
          <w:color w:val="000000"/>
        </w:rPr>
        <w:t xml:space="preserve"> современные развивающие, оздоровительные, информационно-коммуникационные технологии в образовательном процессе, в общем количестве ДОУ»</w:t>
      </w:r>
      <w:r w:rsidRPr="00E97C48">
        <w:rPr>
          <w:rFonts w:ascii="Arial" w:hAnsi="Arial" w:cs="Arial"/>
        </w:rPr>
        <w:t xml:space="preserve"> </w:t>
      </w:r>
      <w:r w:rsidRPr="00E97C48">
        <w:rPr>
          <w:rFonts w:ascii="Arial" w:hAnsi="Arial" w:cs="Arial"/>
          <w:color w:val="000000"/>
        </w:rPr>
        <w:t>перевыполнен на 17% и составил 37% (10 ДОУ).</w:t>
      </w:r>
    </w:p>
    <w:p w:rsidR="000921D4" w:rsidRPr="00E97C48" w:rsidRDefault="000921D4" w:rsidP="00E97C48">
      <w:pPr>
        <w:autoSpaceDE/>
        <w:autoSpaceDN/>
        <w:adjustRightInd/>
        <w:ind w:firstLine="709"/>
        <w:jc w:val="center"/>
        <w:rPr>
          <w:rFonts w:ascii="Arial" w:hAnsi="Arial" w:cs="Arial"/>
          <w:color w:val="000000"/>
          <w:highlight w:val="yellow"/>
        </w:rPr>
      </w:pPr>
      <w:r w:rsidRPr="00E97C48">
        <w:rPr>
          <w:rFonts w:ascii="Arial" w:hAnsi="Arial" w:cs="Arial"/>
          <w:b/>
          <w:bCs/>
        </w:rPr>
        <w:t>Анализ обеспечения ДОУ электронными ресурсами</w:t>
      </w:r>
    </w:p>
    <w:tbl>
      <w:tblPr>
        <w:tblStyle w:val="11"/>
        <w:tblW w:w="5000" w:type="pct"/>
        <w:tblLook w:val="04A0" w:firstRow="1" w:lastRow="0" w:firstColumn="1" w:lastColumn="0" w:noHBand="0" w:noVBand="1"/>
      </w:tblPr>
      <w:tblGrid>
        <w:gridCol w:w="9005"/>
        <w:gridCol w:w="849"/>
      </w:tblGrid>
      <w:tr w:rsidR="000921D4" w:rsidRPr="000921D4" w:rsidTr="00E97C48">
        <w:tc>
          <w:tcPr>
            <w:tcW w:w="4569" w:type="pct"/>
            <w:hideMark/>
          </w:tcPr>
          <w:p w:rsidR="000921D4" w:rsidRPr="000921D4" w:rsidRDefault="000921D4" w:rsidP="000921D4">
            <w:pPr>
              <w:widowControl/>
              <w:autoSpaceDE/>
              <w:autoSpaceDN/>
              <w:adjustRightInd/>
              <w:jc w:val="center"/>
              <w:rPr>
                <w:b/>
                <w:sz w:val="22"/>
                <w:szCs w:val="22"/>
              </w:rPr>
            </w:pPr>
            <w:r w:rsidRPr="000921D4">
              <w:rPr>
                <w:b/>
                <w:sz w:val="22"/>
                <w:szCs w:val="22"/>
              </w:rPr>
              <w:t>Наименование показателей</w:t>
            </w:r>
          </w:p>
        </w:tc>
        <w:tc>
          <w:tcPr>
            <w:tcW w:w="431" w:type="pct"/>
            <w:hideMark/>
          </w:tcPr>
          <w:p w:rsidR="000921D4" w:rsidRPr="000921D4" w:rsidRDefault="000921D4" w:rsidP="000921D4">
            <w:pPr>
              <w:widowControl/>
              <w:autoSpaceDE/>
              <w:autoSpaceDN/>
              <w:adjustRightInd/>
              <w:jc w:val="center"/>
              <w:rPr>
                <w:b/>
                <w:sz w:val="22"/>
                <w:szCs w:val="22"/>
              </w:rPr>
            </w:pPr>
            <w:r w:rsidRPr="000921D4">
              <w:rPr>
                <w:b/>
                <w:sz w:val="22"/>
                <w:szCs w:val="22"/>
              </w:rPr>
              <w:t>Всего</w:t>
            </w:r>
          </w:p>
        </w:tc>
      </w:tr>
      <w:tr w:rsidR="000921D4" w:rsidRPr="000921D4" w:rsidTr="00E97C48">
        <w:tc>
          <w:tcPr>
            <w:tcW w:w="4569" w:type="pct"/>
            <w:hideMark/>
          </w:tcPr>
          <w:p w:rsidR="000921D4" w:rsidRPr="000921D4" w:rsidRDefault="000921D4" w:rsidP="000921D4">
            <w:pPr>
              <w:widowControl/>
              <w:autoSpaceDE/>
              <w:autoSpaceDN/>
              <w:adjustRightInd/>
              <w:rPr>
                <w:sz w:val="22"/>
                <w:szCs w:val="22"/>
              </w:rPr>
            </w:pPr>
            <w:r w:rsidRPr="000921D4">
              <w:rPr>
                <w:sz w:val="22"/>
                <w:szCs w:val="22"/>
              </w:rPr>
              <w:t>Число персональных компьютеров - всего</w:t>
            </w:r>
          </w:p>
        </w:tc>
        <w:tc>
          <w:tcPr>
            <w:tcW w:w="431" w:type="pct"/>
            <w:hideMark/>
          </w:tcPr>
          <w:p w:rsidR="000921D4" w:rsidRPr="000921D4" w:rsidRDefault="000921D4" w:rsidP="000921D4">
            <w:pPr>
              <w:widowControl/>
              <w:autoSpaceDE/>
              <w:autoSpaceDN/>
              <w:adjustRightInd/>
              <w:jc w:val="center"/>
              <w:rPr>
                <w:sz w:val="22"/>
                <w:szCs w:val="22"/>
              </w:rPr>
            </w:pPr>
            <w:r w:rsidRPr="000921D4">
              <w:rPr>
                <w:sz w:val="22"/>
                <w:szCs w:val="22"/>
              </w:rPr>
              <w:t>104</w:t>
            </w:r>
          </w:p>
        </w:tc>
      </w:tr>
      <w:tr w:rsidR="000921D4" w:rsidRPr="000921D4" w:rsidTr="00E97C48">
        <w:tc>
          <w:tcPr>
            <w:tcW w:w="4569" w:type="pct"/>
            <w:hideMark/>
          </w:tcPr>
          <w:p w:rsidR="000921D4" w:rsidRPr="000921D4" w:rsidRDefault="000921D4" w:rsidP="000921D4">
            <w:pPr>
              <w:widowControl/>
              <w:autoSpaceDE/>
              <w:autoSpaceDN/>
              <w:adjustRightInd/>
              <w:rPr>
                <w:sz w:val="22"/>
                <w:szCs w:val="22"/>
              </w:rPr>
            </w:pPr>
            <w:r w:rsidRPr="000921D4">
              <w:rPr>
                <w:sz w:val="22"/>
                <w:szCs w:val="22"/>
              </w:rPr>
              <w:t>- из них доступных для использования детьми</w:t>
            </w:r>
          </w:p>
        </w:tc>
        <w:tc>
          <w:tcPr>
            <w:tcW w:w="431" w:type="pct"/>
            <w:hideMark/>
          </w:tcPr>
          <w:p w:rsidR="000921D4" w:rsidRPr="000921D4" w:rsidRDefault="000921D4" w:rsidP="000921D4">
            <w:pPr>
              <w:widowControl/>
              <w:autoSpaceDE/>
              <w:autoSpaceDN/>
              <w:adjustRightInd/>
              <w:jc w:val="center"/>
              <w:rPr>
                <w:sz w:val="22"/>
                <w:szCs w:val="22"/>
              </w:rPr>
            </w:pPr>
            <w:r w:rsidRPr="000921D4">
              <w:rPr>
                <w:sz w:val="22"/>
                <w:szCs w:val="22"/>
              </w:rPr>
              <w:t>21</w:t>
            </w:r>
          </w:p>
        </w:tc>
      </w:tr>
      <w:tr w:rsidR="000921D4" w:rsidRPr="000921D4" w:rsidTr="00E97C48">
        <w:tc>
          <w:tcPr>
            <w:tcW w:w="4569" w:type="pct"/>
            <w:hideMark/>
          </w:tcPr>
          <w:p w:rsidR="000921D4" w:rsidRPr="000921D4" w:rsidRDefault="000921D4" w:rsidP="000921D4">
            <w:pPr>
              <w:widowControl/>
              <w:autoSpaceDE/>
              <w:autoSpaceDN/>
              <w:adjustRightInd/>
              <w:rPr>
                <w:sz w:val="22"/>
                <w:szCs w:val="22"/>
              </w:rPr>
            </w:pPr>
            <w:r w:rsidRPr="000921D4">
              <w:rPr>
                <w:sz w:val="22"/>
                <w:szCs w:val="22"/>
              </w:rPr>
              <w:t>- число компьютеров, имеющих доступ к сети Интернет</w:t>
            </w:r>
          </w:p>
        </w:tc>
        <w:tc>
          <w:tcPr>
            <w:tcW w:w="431" w:type="pct"/>
            <w:hideMark/>
          </w:tcPr>
          <w:p w:rsidR="000921D4" w:rsidRPr="000921D4" w:rsidRDefault="000921D4" w:rsidP="000921D4">
            <w:pPr>
              <w:widowControl/>
              <w:autoSpaceDE/>
              <w:autoSpaceDN/>
              <w:adjustRightInd/>
              <w:jc w:val="center"/>
              <w:rPr>
                <w:sz w:val="22"/>
                <w:szCs w:val="22"/>
              </w:rPr>
            </w:pPr>
            <w:r w:rsidRPr="000921D4">
              <w:rPr>
                <w:sz w:val="22"/>
                <w:szCs w:val="22"/>
              </w:rPr>
              <w:t>93</w:t>
            </w:r>
          </w:p>
        </w:tc>
      </w:tr>
      <w:tr w:rsidR="000921D4" w:rsidRPr="000921D4" w:rsidTr="00E97C48">
        <w:tc>
          <w:tcPr>
            <w:tcW w:w="4569" w:type="pct"/>
            <w:hideMark/>
          </w:tcPr>
          <w:p w:rsidR="000921D4" w:rsidRPr="000921D4" w:rsidRDefault="000921D4" w:rsidP="000921D4">
            <w:pPr>
              <w:widowControl/>
              <w:autoSpaceDE/>
              <w:autoSpaceDN/>
              <w:adjustRightInd/>
              <w:rPr>
                <w:sz w:val="22"/>
                <w:szCs w:val="22"/>
              </w:rPr>
            </w:pPr>
            <w:r w:rsidRPr="000921D4">
              <w:rPr>
                <w:sz w:val="22"/>
                <w:szCs w:val="22"/>
              </w:rPr>
              <w:t>дошкольная образовательная организация имеет адрес электронной почты</w:t>
            </w:r>
          </w:p>
        </w:tc>
        <w:tc>
          <w:tcPr>
            <w:tcW w:w="431" w:type="pct"/>
            <w:hideMark/>
          </w:tcPr>
          <w:p w:rsidR="000921D4" w:rsidRPr="000921D4" w:rsidRDefault="000921D4" w:rsidP="000921D4">
            <w:pPr>
              <w:widowControl/>
              <w:autoSpaceDE/>
              <w:autoSpaceDN/>
              <w:adjustRightInd/>
              <w:jc w:val="center"/>
              <w:rPr>
                <w:sz w:val="22"/>
                <w:szCs w:val="22"/>
              </w:rPr>
            </w:pPr>
            <w:r w:rsidRPr="000921D4">
              <w:rPr>
                <w:sz w:val="22"/>
                <w:szCs w:val="22"/>
              </w:rPr>
              <w:t>27</w:t>
            </w:r>
          </w:p>
        </w:tc>
      </w:tr>
      <w:tr w:rsidR="000921D4" w:rsidRPr="000921D4" w:rsidTr="00E97C48">
        <w:tc>
          <w:tcPr>
            <w:tcW w:w="4569" w:type="pct"/>
            <w:hideMark/>
          </w:tcPr>
          <w:p w:rsidR="000921D4" w:rsidRPr="000921D4" w:rsidRDefault="000921D4" w:rsidP="000921D4">
            <w:pPr>
              <w:widowControl/>
              <w:autoSpaceDE/>
              <w:autoSpaceDN/>
              <w:adjustRightInd/>
              <w:rPr>
                <w:sz w:val="22"/>
                <w:szCs w:val="22"/>
              </w:rPr>
            </w:pPr>
            <w:r w:rsidRPr="000921D4">
              <w:rPr>
                <w:sz w:val="22"/>
                <w:szCs w:val="22"/>
              </w:rPr>
              <w:t>собственный сайт сети Интернет</w:t>
            </w:r>
          </w:p>
        </w:tc>
        <w:tc>
          <w:tcPr>
            <w:tcW w:w="431" w:type="pct"/>
            <w:hideMark/>
          </w:tcPr>
          <w:p w:rsidR="000921D4" w:rsidRPr="000921D4" w:rsidRDefault="000921D4" w:rsidP="000921D4">
            <w:pPr>
              <w:widowControl/>
              <w:autoSpaceDE/>
              <w:autoSpaceDN/>
              <w:adjustRightInd/>
              <w:jc w:val="center"/>
              <w:rPr>
                <w:sz w:val="22"/>
                <w:szCs w:val="22"/>
              </w:rPr>
            </w:pPr>
            <w:r w:rsidRPr="000921D4">
              <w:rPr>
                <w:sz w:val="22"/>
                <w:szCs w:val="22"/>
              </w:rPr>
              <w:t>27</w:t>
            </w:r>
          </w:p>
        </w:tc>
      </w:tr>
      <w:tr w:rsidR="000921D4" w:rsidRPr="000921D4" w:rsidTr="00E97C48">
        <w:tc>
          <w:tcPr>
            <w:tcW w:w="4569" w:type="pct"/>
            <w:hideMark/>
          </w:tcPr>
          <w:p w:rsidR="000921D4" w:rsidRPr="000921D4" w:rsidRDefault="000921D4" w:rsidP="000921D4">
            <w:pPr>
              <w:widowControl/>
              <w:autoSpaceDE/>
              <w:autoSpaceDN/>
              <w:adjustRightInd/>
              <w:rPr>
                <w:sz w:val="22"/>
                <w:szCs w:val="22"/>
              </w:rPr>
            </w:pPr>
            <w:r w:rsidRPr="000921D4">
              <w:rPr>
                <w:sz w:val="22"/>
                <w:szCs w:val="22"/>
              </w:rPr>
              <w:t>в том числе предоставляет на своем сайте нормативно закрепленный перечень сведений о своей деятельности</w:t>
            </w:r>
          </w:p>
        </w:tc>
        <w:tc>
          <w:tcPr>
            <w:tcW w:w="431" w:type="pct"/>
            <w:hideMark/>
          </w:tcPr>
          <w:p w:rsidR="000921D4" w:rsidRPr="000921D4" w:rsidRDefault="000921D4" w:rsidP="000921D4">
            <w:pPr>
              <w:widowControl/>
              <w:autoSpaceDE/>
              <w:autoSpaceDN/>
              <w:adjustRightInd/>
              <w:jc w:val="center"/>
              <w:rPr>
                <w:sz w:val="22"/>
                <w:szCs w:val="22"/>
              </w:rPr>
            </w:pPr>
            <w:r w:rsidRPr="000921D4">
              <w:rPr>
                <w:sz w:val="22"/>
                <w:szCs w:val="22"/>
              </w:rPr>
              <w:t>27</w:t>
            </w:r>
          </w:p>
        </w:tc>
      </w:tr>
    </w:tbl>
    <w:p w:rsidR="000921D4" w:rsidRPr="00E97C48" w:rsidRDefault="000921D4" w:rsidP="00E97C48">
      <w:pPr>
        <w:autoSpaceDE/>
        <w:autoSpaceDN/>
        <w:adjustRightInd/>
        <w:ind w:firstLine="709"/>
        <w:jc w:val="both"/>
        <w:rPr>
          <w:rFonts w:ascii="Arial" w:hAnsi="Arial" w:cs="Arial"/>
          <w:color w:val="000000"/>
          <w:highlight w:val="yellow"/>
        </w:rPr>
      </w:pPr>
      <w:r w:rsidRPr="00E97C48">
        <w:rPr>
          <w:rFonts w:ascii="Arial" w:hAnsi="Arial" w:cs="Arial"/>
          <w:color w:val="000000"/>
        </w:rPr>
        <w:t>Анализ обеспечения ДОУ электронными ресурсами показывает, что в среднем на ДОУ приходится 3 компьютера, что является недостаточным, а при условии старения техники проблемным вопросом.</w:t>
      </w:r>
    </w:p>
    <w:p w:rsidR="000921D4" w:rsidRPr="00E97C48" w:rsidRDefault="000921D4" w:rsidP="000921D4">
      <w:pPr>
        <w:autoSpaceDE/>
        <w:autoSpaceDN/>
        <w:adjustRightInd/>
        <w:jc w:val="center"/>
        <w:rPr>
          <w:rFonts w:ascii="Arial" w:hAnsi="Arial" w:cs="Arial"/>
          <w:b/>
          <w:bCs/>
        </w:rPr>
      </w:pPr>
      <w:r w:rsidRPr="00E97C48">
        <w:rPr>
          <w:rFonts w:ascii="Arial" w:hAnsi="Arial" w:cs="Arial"/>
          <w:b/>
          <w:bCs/>
        </w:rPr>
        <w:t xml:space="preserve"> Анализ затрат на внедрение и использование цифровых технологий </w:t>
      </w:r>
    </w:p>
    <w:p w:rsidR="000921D4" w:rsidRPr="00E97C48" w:rsidRDefault="000921D4" w:rsidP="000921D4">
      <w:pPr>
        <w:autoSpaceDE/>
        <w:autoSpaceDN/>
        <w:adjustRightInd/>
        <w:jc w:val="center"/>
        <w:rPr>
          <w:rFonts w:ascii="Arial" w:hAnsi="Arial" w:cs="Arial"/>
          <w:bCs/>
        </w:rPr>
      </w:pPr>
      <w:r w:rsidRPr="00E97C48">
        <w:rPr>
          <w:rFonts w:ascii="Arial" w:hAnsi="Arial" w:cs="Arial"/>
          <w:b/>
          <w:bCs/>
        </w:rPr>
        <w:t xml:space="preserve">в ДОУ в 2020 году </w:t>
      </w:r>
      <w:r w:rsidRPr="00E97C48">
        <w:rPr>
          <w:rFonts w:ascii="Arial" w:hAnsi="Arial" w:cs="Arial"/>
          <w:bCs/>
        </w:rPr>
        <w:t>(по данным АИС</w:t>
      </w:r>
      <w:r w:rsidRPr="00E97C48">
        <w:rPr>
          <w:rFonts w:ascii="Arial" w:hAnsi="Arial" w:cs="Arial"/>
          <w:b/>
        </w:rPr>
        <w:t xml:space="preserve"> </w:t>
      </w:r>
      <w:r w:rsidRPr="00E97C48">
        <w:rPr>
          <w:rFonts w:ascii="Arial" w:hAnsi="Arial" w:cs="Arial"/>
          <w:bCs/>
        </w:rPr>
        <w:t>общего и дополнительного образования)</w:t>
      </w:r>
    </w:p>
    <w:tbl>
      <w:tblPr>
        <w:tblStyle w:val="11"/>
        <w:tblW w:w="4970" w:type="pct"/>
        <w:tblLook w:val="04A0" w:firstRow="1" w:lastRow="0" w:firstColumn="1" w:lastColumn="0" w:noHBand="0" w:noVBand="1"/>
      </w:tblPr>
      <w:tblGrid>
        <w:gridCol w:w="8473"/>
        <w:gridCol w:w="1322"/>
      </w:tblGrid>
      <w:tr w:rsidR="000921D4" w:rsidRPr="000921D4" w:rsidTr="00390475">
        <w:tc>
          <w:tcPr>
            <w:tcW w:w="4325" w:type="pct"/>
            <w:hideMark/>
          </w:tcPr>
          <w:p w:rsidR="000921D4" w:rsidRPr="0045605E" w:rsidRDefault="000921D4" w:rsidP="000921D4">
            <w:pPr>
              <w:widowControl/>
              <w:autoSpaceDE/>
              <w:autoSpaceDN/>
              <w:adjustRightInd/>
              <w:jc w:val="center"/>
              <w:rPr>
                <w:rFonts w:ascii="Arial" w:hAnsi="Arial" w:cs="Arial"/>
                <w:b/>
                <w:sz w:val="22"/>
                <w:szCs w:val="22"/>
              </w:rPr>
            </w:pPr>
            <w:r w:rsidRPr="0045605E">
              <w:rPr>
                <w:rFonts w:ascii="Arial" w:hAnsi="Arial" w:cs="Arial"/>
                <w:b/>
                <w:sz w:val="22"/>
                <w:szCs w:val="22"/>
              </w:rPr>
              <w:t>Наименование показателя</w:t>
            </w:r>
          </w:p>
        </w:tc>
        <w:tc>
          <w:tcPr>
            <w:tcW w:w="675" w:type="pct"/>
            <w:hideMark/>
          </w:tcPr>
          <w:p w:rsidR="000921D4" w:rsidRPr="0045605E" w:rsidRDefault="000921D4" w:rsidP="000921D4">
            <w:pPr>
              <w:widowControl/>
              <w:autoSpaceDE/>
              <w:autoSpaceDN/>
              <w:adjustRightInd/>
              <w:jc w:val="center"/>
              <w:rPr>
                <w:rFonts w:ascii="Arial" w:hAnsi="Arial" w:cs="Arial"/>
                <w:b/>
                <w:sz w:val="22"/>
                <w:szCs w:val="22"/>
              </w:rPr>
            </w:pPr>
            <w:r w:rsidRPr="0045605E">
              <w:rPr>
                <w:rFonts w:ascii="Arial" w:hAnsi="Arial" w:cs="Arial"/>
                <w:b/>
                <w:sz w:val="22"/>
                <w:szCs w:val="22"/>
              </w:rPr>
              <w:t xml:space="preserve">Всего, тыс. </w:t>
            </w:r>
            <w:proofErr w:type="spellStart"/>
            <w:r w:rsidRPr="0045605E">
              <w:rPr>
                <w:rFonts w:ascii="Arial" w:hAnsi="Arial" w:cs="Arial"/>
                <w:b/>
                <w:sz w:val="22"/>
                <w:szCs w:val="22"/>
              </w:rPr>
              <w:t>руб</w:t>
            </w:r>
            <w:proofErr w:type="spellEnd"/>
          </w:p>
        </w:tc>
      </w:tr>
      <w:tr w:rsidR="000921D4" w:rsidRPr="000921D4" w:rsidTr="00390475">
        <w:tc>
          <w:tcPr>
            <w:tcW w:w="4325" w:type="pct"/>
            <w:hideMark/>
          </w:tcPr>
          <w:p w:rsidR="000921D4" w:rsidRPr="0045605E" w:rsidRDefault="000921D4" w:rsidP="000921D4">
            <w:pPr>
              <w:widowControl/>
              <w:autoSpaceDE/>
              <w:autoSpaceDN/>
              <w:adjustRightInd/>
              <w:rPr>
                <w:rFonts w:ascii="Arial" w:hAnsi="Arial" w:cs="Arial"/>
                <w:b/>
                <w:sz w:val="22"/>
                <w:szCs w:val="22"/>
              </w:rPr>
            </w:pPr>
            <w:r w:rsidRPr="0045605E">
              <w:rPr>
                <w:rFonts w:ascii="Arial" w:hAnsi="Arial" w:cs="Arial"/>
                <w:b/>
                <w:sz w:val="22"/>
                <w:szCs w:val="22"/>
              </w:rPr>
              <w:t xml:space="preserve">Затраты на внедрение и использование цифровых технологий - всего </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1 108.1</w:t>
            </w:r>
          </w:p>
        </w:tc>
      </w:tr>
      <w:tr w:rsidR="000921D4" w:rsidRPr="000921D4" w:rsidTr="00390475">
        <w:tc>
          <w:tcPr>
            <w:tcW w:w="432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из них:</w:t>
            </w:r>
          </w:p>
          <w:p w:rsidR="000921D4" w:rsidRPr="0045605E" w:rsidRDefault="000921D4" w:rsidP="000921D4">
            <w:pPr>
              <w:widowControl/>
              <w:autoSpaceDE/>
              <w:autoSpaceDN/>
              <w:adjustRightInd/>
              <w:jc w:val="right"/>
              <w:rPr>
                <w:rFonts w:ascii="Arial" w:hAnsi="Arial" w:cs="Arial"/>
                <w:sz w:val="22"/>
                <w:szCs w:val="22"/>
              </w:rPr>
            </w:pPr>
            <w:r w:rsidRPr="0045605E">
              <w:rPr>
                <w:rFonts w:ascii="Arial" w:hAnsi="Arial" w:cs="Arial"/>
                <w:sz w:val="22"/>
                <w:szCs w:val="22"/>
              </w:rPr>
              <w:t>затраты на продукты и услуги в области информационной безопасности</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1.3</w:t>
            </w:r>
          </w:p>
        </w:tc>
      </w:tr>
      <w:tr w:rsidR="000921D4" w:rsidRPr="000921D4" w:rsidTr="00390475">
        <w:tc>
          <w:tcPr>
            <w:tcW w:w="4325" w:type="pct"/>
            <w:hideMark/>
          </w:tcPr>
          <w:p w:rsidR="000921D4" w:rsidRPr="0045605E" w:rsidRDefault="000921D4" w:rsidP="000921D4">
            <w:pPr>
              <w:widowControl/>
              <w:autoSpaceDE/>
              <w:autoSpaceDN/>
              <w:adjustRightInd/>
              <w:rPr>
                <w:rFonts w:ascii="Arial" w:hAnsi="Arial" w:cs="Arial"/>
                <w:b/>
                <w:sz w:val="22"/>
                <w:szCs w:val="22"/>
              </w:rPr>
            </w:pPr>
            <w:r w:rsidRPr="0045605E">
              <w:rPr>
                <w:rFonts w:ascii="Arial" w:hAnsi="Arial" w:cs="Arial"/>
                <w:b/>
                <w:sz w:val="22"/>
                <w:szCs w:val="22"/>
              </w:rPr>
              <w:t>Внутренние затраты на внедрение и использование цифровых технологий (средства бюджетов всех уровней)</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1 108.1</w:t>
            </w:r>
          </w:p>
        </w:tc>
      </w:tr>
      <w:tr w:rsidR="000921D4" w:rsidRPr="000921D4" w:rsidTr="00390475">
        <w:tc>
          <w:tcPr>
            <w:tcW w:w="432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из них:</w:t>
            </w:r>
          </w:p>
          <w:p w:rsidR="000921D4" w:rsidRPr="0045605E" w:rsidRDefault="000921D4" w:rsidP="000921D4">
            <w:pPr>
              <w:widowControl/>
              <w:autoSpaceDE/>
              <w:autoSpaceDN/>
              <w:adjustRightInd/>
              <w:jc w:val="right"/>
              <w:rPr>
                <w:rFonts w:ascii="Arial" w:hAnsi="Arial" w:cs="Arial"/>
                <w:sz w:val="22"/>
                <w:szCs w:val="22"/>
              </w:rPr>
            </w:pPr>
            <w:r w:rsidRPr="0045605E">
              <w:rPr>
                <w:rFonts w:ascii="Arial" w:hAnsi="Arial" w:cs="Arial"/>
                <w:sz w:val="22"/>
                <w:szCs w:val="22"/>
              </w:rPr>
              <w:t xml:space="preserve"> на приобретение оборудования, </w:t>
            </w:r>
            <w:proofErr w:type="gramStart"/>
            <w:r w:rsidRPr="0045605E">
              <w:rPr>
                <w:rFonts w:ascii="Arial" w:hAnsi="Arial" w:cs="Arial"/>
                <w:sz w:val="22"/>
                <w:szCs w:val="22"/>
              </w:rPr>
              <w:t>связанных</w:t>
            </w:r>
            <w:proofErr w:type="gramEnd"/>
            <w:r w:rsidRPr="0045605E">
              <w:rPr>
                <w:rFonts w:ascii="Arial" w:hAnsi="Arial" w:cs="Arial"/>
                <w:sz w:val="22"/>
                <w:szCs w:val="22"/>
              </w:rPr>
              <w:t xml:space="preserve"> с цифровыми технологиями, а также техническое обслуживание, модернизацию, текущий и капитальный ремонт, выполненные собственными силами ДОУ</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569.6</w:t>
            </w:r>
          </w:p>
        </w:tc>
      </w:tr>
      <w:tr w:rsidR="000921D4" w:rsidRPr="000921D4" w:rsidTr="00390475">
        <w:tc>
          <w:tcPr>
            <w:tcW w:w="432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из них на приобретение:</w:t>
            </w:r>
          </w:p>
          <w:p w:rsidR="000921D4" w:rsidRPr="0045605E" w:rsidRDefault="000921D4" w:rsidP="000921D4">
            <w:pPr>
              <w:widowControl/>
              <w:autoSpaceDE/>
              <w:autoSpaceDN/>
              <w:adjustRightInd/>
              <w:jc w:val="right"/>
              <w:rPr>
                <w:rFonts w:ascii="Arial" w:hAnsi="Arial" w:cs="Arial"/>
                <w:sz w:val="22"/>
                <w:szCs w:val="22"/>
              </w:rPr>
            </w:pPr>
            <w:r w:rsidRPr="0045605E">
              <w:rPr>
                <w:rFonts w:ascii="Arial" w:hAnsi="Arial" w:cs="Arial"/>
                <w:sz w:val="22"/>
                <w:szCs w:val="22"/>
              </w:rPr>
              <w:t xml:space="preserve"> вычислительной техники и оргтехники</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329.7</w:t>
            </w:r>
          </w:p>
        </w:tc>
      </w:tr>
      <w:tr w:rsidR="000921D4" w:rsidRPr="000921D4" w:rsidTr="00390475">
        <w:tc>
          <w:tcPr>
            <w:tcW w:w="4325" w:type="pct"/>
            <w:hideMark/>
          </w:tcPr>
          <w:p w:rsidR="000921D4" w:rsidRPr="0045605E" w:rsidRDefault="000921D4" w:rsidP="000921D4">
            <w:pPr>
              <w:widowControl/>
              <w:autoSpaceDE/>
              <w:autoSpaceDN/>
              <w:adjustRightInd/>
              <w:jc w:val="right"/>
              <w:rPr>
                <w:rFonts w:ascii="Arial" w:hAnsi="Arial" w:cs="Arial"/>
                <w:sz w:val="22"/>
                <w:szCs w:val="22"/>
              </w:rPr>
            </w:pPr>
            <w:r w:rsidRPr="0045605E">
              <w:rPr>
                <w:rFonts w:ascii="Arial" w:hAnsi="Arial" w:cs="Arial"/>
                <w:sz w:val="22"/>
                <w:szCs w:val="22"/>
              </w:rPr>
              <w:t xml:space="preserve"> коммуникационного оборудования </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2.5</w:t>
            </w:r>
          </w:p>
        </w:tc>
      </w:tr>
      <w:tr w:rsidR="000921D4" w:rsidRPr="000921D4" w:rsidTr="00390475">
        <w:tc>
          <w:tcPr>
            <w:tcW w:w="4325" w:type="pct"/>
            <w:hideMark/>
          </w:tcPr>
          <w:p w:rsidR="000921D4" w:rsidRPr="0045605E" w:rsidRDefault="000921D4" w:rsidP="000921D4">
            <w:pPr>
              <w:widowControl/>
              <w:autoSpaceDE/>
              <w:autoSpaceDN/>
              <w:adjustRightInd/>
              <w:jc w:val="right"/>
              <w:rPr>
                <w:rFonts w:ascii="Arial" w:hAnsi="Arial" w:cs="Arial"/>
                <w:sz w:val="22"/>
                <w:szCs w:val="22"/>
              </w:rPr>
            </w:pPr>
            <w:r w:rsidRPr="0045605E">
              <w:rPr>
                <w:rFonts w:ascii="Arial" w:hAnsi="Arial" w:cs="Arial"/>
                <w:sz w:val="22"/>
                <w:szCs w:val="22"/>
              </w:rPr>
              <w:t>на приобретение программного обеспечения, адаптацию и доработку программного обеспечения, выполненные собственными силами</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18.3</w:t>
            </w:r>
          </w:p>
        </w:tc>
      </w:tr>
      <w:tr w:rsidR="000921D4" w:rsidRPr="000921D4" w:rsidTr="00390475">
        <w:tc>
          <w:tcPr>
            <w:tcW w:w="4325" w:type="pct"/>
            <w:hideMark/>
          </w:tcPr>
          <w:p w:rsidR="000921D4" w:rsidRPr="0045605E" w:rsidRDefault="000921D4" w:rsidP="000921D4">
            <w:pPr>
              <w:widowControl/>
              <w:autoSpaceDE/>
              <w:autoSpaceDN/>
              <w:adjustRightInd/>
              <w:jc w:val="right"/>
              <w:rPr>
                <w:rFonts w:ascii="Arial" w:hAnsi="Arial" w:cs="Arial"/>
                <w:sz w:val="22"/>
                <w:szCs w:val="22"/>
              </w:rPr>
            </w:pPr>
            <w:r w:rsidRPr="0045605E">
              <w:rPr>
                <w:rFonts w:ascii="Arial" w:hAnsi="Arial" w:cs="Arial"/>
                <w:sz w:val="22"/>
                <w:szCs w:val="22"/>
              </w:rPr>
              <w:lastRenderedPageBreak/>
              <w:t>в том числе российского программного обеспечения</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17.0</w:t>
            </w:r>
          </w:p>
        </w:tc>
      </w:tr>
      <w:tr w:rsidR="000921D4" w:rsidRPr="000921D4" w:rsidTr="00390475">
        <w:tc>
          <w:tcPr>
            <w:tcW w:w="4325" w:type="pct"/>
            <w:hideMark/>
          </w:tcPr>
          <w:p w:rsidR="000921D4" w:rsidRPr="0045605E" w:rsidRDefault="000921D4" w:rsidP="000921D4">
            <w:pPr>
              <w:widowControl/>
              <w:autoSpaceDE/>
              <w:autoSpaceDN/>
              <w:adjustRightInd/>
              <w:jc w:val="right"/>
              <w:rPr>
                <w:rFonts w:ascii="Arial" w:hAnsi="Arial" w:cs="Arial"/>
                <w:sz w:val="22"/>
                <w:szCs w:val="22"/>
              </w:rPr>
            </w:pPr>
            <w:r w:rsidRPr="0045605E">
              <w:rPr>
                <w:rFonts w:ascii="Arial" w:hAnsi="Arial" w:cs="Arial"/>
                <w:sz w:val="22"/>
                <w:szCs w:val="22"/>
              </w:rPr>
              <w:t>на оплату услуг электросвязи</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478.4</w:t>
            </w:r>
          </w:p>
        </w:tc>
      </w:tr>
      <w:tr w:rsidR="000921D4" w:rsidRPr="000921D4" w:rsidTr="00390475">
        <w:tc>
          <w:tcPr>
            <w:tcW w:w="4325" w:type="pct"/>
            <w:hideMark/>
          </w:tcPr>
          <w:p w:rsidR="000921D4" w:rsidRPr="0045605E" w:rsidRDefault="000921D4" w:rsidP="000921D4">
            <w:pPr>
              <w:widowControl/>
              <w:autoSpaceDE/>
              <w:autoSpaceDN/>
              <w:adjustRightInd/>
              <w:jc w:val="right"/>
              <w:rPr>
                <w:rFonts w:ascii="Arial" w:hAnsi="Arial" w:cs="Arial"/>
                <w:sz w:val="22"/>
                <w:szCs w:val="22"/>
              </w:rPr>
            </w:pPr>
            <w:r w:rsidRPr="0045605E">
              <w:rPr>
                <w:rFonts w:ascii="Arial" w:hAnsi="Arial" w:cs="Arial"/>
                <w:sz w:val="22"/>
                <w:szCs w:val="22"/>
              </w:rPr>
              <w:t>в том числе на оплату доступа к Интернету</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279.2</w:t>
            </w:r>
          </w:p>
        </w:tc>
      </w:tr>
      <w:tr w:rsidR="000921D4" w:rsidRPr="000921D4" w:rsidTr="00390475">
        <w:tc>
          <w:tcPr>
            <w:tcW w:w="4325" w:type="pct"/>
            <w:hideMark/>
          </w:tcPr>
          <w:p w:rsidR="000921D4" w:rsidRPr="0045605E" w:rsidRDefault="000921D4" w:rsidP="000921D4">
            <w:pPr>
              <w:widowControl/>
              <w:autoSpaceDE/>
              <w:autoSpaceDN/>
              <w:adjustRightInd/>
              <w:jc w:val="right"/>
              <w:rPr>
                <w:rFonts w:ascii="Arial" w:hAnsi="Arial" w:cs="Arial"/>
                <w:sz w:val="22"/>
                <w:szCs w:val="22"/>
              </w:rPr>
            </w:pPr>
            <w:r w:rsidRPr="0045605E">
              <w:rPr>
                <w:rFonts w:ascii="Arial" w:hAnsi="Arial" w:cs="Arial"/>
                <w:sz w:val="22"/>
                <w:szCs w:val="22"/>
              </w:rPr>
              <w:t xml:space="preserve">на приобретение цифрового контента (книги, музыкальные произведения, изображения, видео </w:t>
            </w:r>
            <w:proofErr w:type="gramStart"/>
            <w:r w:rsidRPr="0045605E">
              <w:rPr>
                <w:rFonts w:ascii="Arial" w:hAnsi="Arial" w:cs="Arial"/>
                <w:sz w:val="22"/>
                <w:szCs w:val="22"/>
              </w:rPr>
              <w:t>в</w:t>
            </w:r>
            <w:proofErr w:type="gramEnd"/>
            <w:r w:rsidRPr="0045605E">
              <w:rPr>
                <w:rFonts w:ascii="Arial" w:hAnsi="Arial" w:cs="Arial"/>
                <w:sz w:val="22"/>
                <w:szCs w:val="22"/>
              </w:rPr>
              <w:t xml:space="preserve"> электронном и т.п.)</w:t>
            </w:r>
          </w:p>
        </w:tc>
        <w:tc>
          <w:tcPr>
            <w:tcW w:w="675" w:type="pct"/>
            <w:hideMark/>
          </w:tcPr>
          <w:p w:rsidR="000921D4" w:rsidRPr="0045605E" w:rsidRDefault="000921D4" w:rsidP="000921D4">
            <w:pPr>
              <w:widowControl/>
              <w:autoSpaceDE/>
              <w:autoSpaceDN/>
              <w:adjustRightInd/>
              <w:rPr>
                <w:rFonts w:ascii="Arial" w:hAnsi="Arial" w:cs="Arial"/>
                <w:sz w:val="22"/>
                <w:szCs w:val="22"/>
              </w:rPr>
            </w:pPr>
            <w:r w:rsidRPr="0045605E">
              <w:rPr>
                <w:rFonts w:ascii="Arial" w:hAnsi="Arial" w:cs="Arial"/>
                <w:sz w:val="22"/>
                <w:szCs w:val="22"/>
              </w:rPr>
              <w:t>0.0</w:t>
            </w:r>
          </w:p>
        </w:tc>
      </w:tr>
      <w:tr w:rsidR="000921D4" w:rsidRPr="000921D4" w:rsidTr="00390475">
        <w:tc>
          <w:tcPr>
            <w:tcW w:w="4325" w:type="pct"/>
            <w:hideMark/>
          </w:tcPr>
          <w:p w:rsidR="000921D4" w:rsidRPr="0045605E" w:rsidRDefault="000921D4" w:rsidP="000921D4">
            <w:pPr>
              <w:widowControl/>
              <w:autoSpaceDE/>
              <w:autoSpaceDN/>
              <w:adjustRightInd/>
              <w:rPr>
                <w:rFonts w:ascii="Arial" w:hAnsi="Arial" w:cs="Arial"/>
                <w:b/>
                <w:sz w:val="22"/>
                <w:szCs w:val="22"/>
              </w:rPr>
            </w:pPr>
            <w:r w:rsidRPr="0045605E">
              <w:rPr>
                <w:rFonts w:ascii="Arial" w:hAnsi="Arial" w:cs="Arial"/>
                <w:b/>
                <w:sz w:val="22"/>
                <w:szCs w:val="22"/>
              </w:rPr>
              <w:t>Внешние затраты на внедрение и использование цифровых технологий</w:t>
            </w:r>
          </w:p>
        </w:tc>
        <w:tc>
          <w:tcPr>
            <w:tcW w:w="675" w:type="pct"/>
            <w:hideMark/>
          </w:tcPr>
          <w:p w:rsidR="000921D4" w:rsidRPr="0045605E" w:rsidRDefault="000921D4" w:rsidP="000921D4">
            <w:pPr>
              <w:widowControl/>
              <w:autoSpaceDE/>
              <w:autoSpaceDN/>
              <w:adjustRightInd/>
              <w:rPr>
                <w:rFonts w:ascii="Arial" w:hAnsi="Arial" w:cs="Arial"/>
                <w:b/>
                <w:sz w:val="22"/>
                <w:szCs w:val="22"/>
              </w:rPr>
            </w:pPr>
            <w:r w:rsidRPr="0045605E">
              <w:rPr>
                <w:rFonts w:ascii="Arial" w:hAnsi="Arial" w:cs="Arial"/>
                <w:b/>
                <w:sz w:val="22"/>
                <w:szCs w:val="22"/>
              </w:rPr>
              <w:t>0.0</w:t>
            </w:r>
          </w:p>
        </w:tc>
      </w:tr>
    </w:tbl>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Финансирование на</w:t>
      </w:r>
      <w:r w:rsidRPr="00E97C48">
        <w:rPr>
          <w:rFonts w:ascii="Arial" w:hAnsi="Arial" w:cs="Arial"/>
        </w:rPr>
        <w:t xml:space="preserve"> </w:t>
      </w:r>
      <w:r w:rsidRPr="00E97C48">
        <w:rPr>
          <w:rFonts w:ascii="Arial" w:hAnsi="Arial" w:cs="Arial"/>
          <w:color w:val="000000"/>
        </w:rPr>
        <w:t>внедрение и использование цифровых технологий осуществлялось в рамках федеральных проектов «Успех каждого ребенка», «Поддержка семей, имеющих детей».</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Также в целях обновления материально-технической базы ДОУ (приобретение оборудования, средств обучения) было освоено 86 183,5 </w:t>
      </w:r>
      <w:proofErr w:type="spellStart"/>
      <w:r w:rsidRPr="00E97C48">
        <w:rPr>
          <w:rFonts w:ascii="Arial" w:hAnsi="Arial" w:cs="Arial"/>
          <w:color w:val="000000"/>
        </w:rPr>
        <w:t>тыс</w:t>
      </w:r>
      <w:proofErr w:type="gramStart"/>
      <w:r w:rsidRPr="00E97C48">
        <w:rPr>
          <w:rFonts w:ascii="Arial" w:hAnsi="Arial" w:cs="Arial"/>
          <w:color w:val="000000"/>
        </w:rPr>
        <w:t>.р</w:t>
      </w:r>
      <w:proofErr w:type="gramEnd"/>
      <w:r w:rsidRPr="00E97C48">
        <w:rPr>
          <w:rFonts w:ascii="Arial" w:hAnsi="Arial" w:cs="Arial"/>
          <w:color w:val="000000"/>
        </w:rPr>
        <w:t>уб</w:t>
      </w:r>
      <w:proofErr w:type="spellEnd"/>
      <w:r w:rsidRPr="00E97C48">
        <w:rPr>
          <w:rFonts w:ascii="Arial" w:hAnsi="Arial" w:cs="Arial"/>
          <w:color w:val="000000"/>
        </w:rPr>
        <w:t xml:space="preserve"> (факт) из планируемых 92 023,4</w:t>
      </w:r>
      <w:r w:rsidRPr="00E97C48">
        <w:rPr>
          <w:rFonts w:ascii="Arial" w:hAnsi="Arial" w:cs="Arial"/>
        </w:rPr>
        <w:t xml:space="preserve"> </w:t>
      </w:r>
      <w:proofErr w:type="spellStart"/>
      <w:r w:rsidRPr="00E97C48">
        <w:rPr>
          <w:rFonts w:ascii="Arial" w:hAnsi="Arial" w:cs="Arial"/>
          <w:color w:val="000000"/>
        </w:rPr>
        <w:t>тыс.руб</w:t>
      </w:r>
      <w:proofErr w:type="spellEnd"/>
      <w:r w:rsidRPr="00E97C48">
        <w:rPr>
          <w:rFonts w:ascii="Arial" w:hAnsi="Arial" w:cs="Arial"/>
          <w:color w:val="000000"/>
        </w:rPr>
        <w:t>.</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«Доля ДОУ, участвующих в инновационных проектах различного уровня, в общем количестве ДОУ»</w:t>
      </w:r>
      <w:r w:rsidRPr="00E97C48">
        <w:rPr>
          <w:rFonts w:ascii="Arial" w:hAnsi="Arial" w:cs="Arial"/>
        </w:rPr>
        <w:t xml:space="preserve"> </w:t>
      </w:r>
      <w:r w:rsidRPr="00E97C48">
        <w:rPr>
          <w:rFonts w:ascii="Arial" w:hAnsi="Arial" w:cs="Arial"/>
          <w:color w:val="000000"/>
        </w:rPr>
        <w:t>перевыполнен на 5% и составил 20% (9 ДОУ).</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ДОУ, участвующие в инновационных проектах:</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2706"/>
        <w:gridCol w:w="6713"/>
      </w:tblGrid>
      <w:tr w:rsidR="000921D4" w:rsidRPr="00390475" w:rsidTr="00E97C48">
        <w:trPr>
          <w:trHeight w:val="142"/>
        </w:trPr>
        <w:tc>
          <w:tcPr>
            <w:tcW w:w="238" w:type="pct"/>
          </w:tcPr>
          <w:p w:rsidR="000921D4" w:rsidRPr="00390475" w:rsidRDefault="000921D4" w:rsidP="000921D4">
            <w:pPr>
              <w:widowControl/>
              <w:autoSpaceDE/>
              <w:autoSpaceDN/>
              <w:adjustRightInd/>
              <w:jc w:val="center"/>
              <w:rPr>
                <w:rFonts w:ascii="Arial" w:eastAsia="Calibri" w:hAnsi="Arial" w:cs="Arial"/>
                <w:b/>
                <w:sz w:val="22"/>
                <w:szCs w:val="22"/>
                <w:lang w:eastAsia="en-US"/>
              </w:rPr>
            </w:pPr>
            <w:r w:rsidRPr="00390475">
              <w:rPr>
                <w:rFonts w:ascii="Arial" w:eastAsia="Calibri" w:hAnsi="Arial" w:cs="Arial"/>
                <w:b/>
                <w:sz w:val="22"/>
                <w:szCs w:val="22"/>
                <w:lang w:eastAsia="en-US"/>
              </w:rPr>
              <w:t>№</w:t>
            </w:r>
          </w:p>
        </w:tc>
        <w:tc>
          <w:tcPr>
            <w:tcW w:w="1368" w:type="pct"/>
          </w:tcPr>
          <w:p w:rsidR="000921D4" w:rsidRPr="00390475" w:rsidRDefault="000921D4" w:rsidP="000921D4">
            <w:pPr>
              <w:widowControl/>
              <w:autoSpaceDE/>
              <w:autoSpaceDN/>
              <w:adjustRightInd/>
              <w:jc w:val="center"/>
              <w:rPr>
                <w:rFonts w:ascii="Arial" w:eastAsia="Calibri" w:hAnsi="Arial" w:cs="Arial"/>
                <w:b/>
                <w:sz w:val="22"/>
                <w:szCs w:val="22"/>
                <w:lang w:eastAsia="en-US"/>
              </w:rPr>
            </w:pPr>
            <w:r w:rsidRPr="00390475">
              <w:rPr>
                <w:rFonts w:ascii="Arial" w:eastAsia="Calibri" w:hAnsi="Arial" w:cs="Arial"/>
                <w:b/>
                <w:sz w:val="22"/>
                <w:szCs w:val="22"/>
                <w:lang w:eastAsia="en-US"/>
              </w:rPr>
              <w:t>ОУ</w:t>
            </w:r>
          </w:p>
        </w:tc>
        <w:tc>
          <w:tcPr>
            <w:tcW w:w="3394" w:type="pct"/>
          </w:tcPr>
          <w:p w:rsidR="000921D4" w:rsidRPr="00390475" w:rsidRDefault="000921D4" w:rsidP="000921D4">
            <w:pPr>
              <w:widowControl/>
              <w:autoSpaceDE/>
              <w:autoSpaceDN/>
              <w:adjustRightInd/>
              <w:jc w:val="center"/>
              <w:rPr>
                <w:rFonts w:ascii="Arial" w:eastAsia="Calibri" w:hAnsi="Arial" w:cs="Arial"/>
                <w:b/>
                <w:sz w:val="22"/>
                <w:szCs w:val="22"/>
                <w:lang w:eastAsia="en-US"/>
              </w:rPr>
            </w:pPr>
            <w:r w:rsidRPr="00390475">
              <w:rPr>
                <w:rFonts w:ascii="Arial" w:eastAsia="Calibri" w:hAnsi="Arial" w:cs="Arial"/>
                <w:b/>
                <w:sz w:val="22"/>
                <w:szCs w:val="22"/>
                <w:lang w:eastAsia="en-US"/>
              </w:rPr>
              <w:t xml:space="preserve">Тема работы </w:t>
            </w:r>
          </w:p>
        </w:tc>
      </w:tr>
      <w:tr w:rsidR="000921D4" w:rsidRPr="00390475" w:rsidTr="00E97C48">
        <w:trPr>
          <w:trHeight w:val="142"/>
        </w:trPr>
        <w:tc>
          <w:tcPr>
            <w:tcW w:w="5000" w:type="pct"/>
            <w:gridSpan w:val="3"/>
          </w:tcPr>
          <w:p w:rsidR="000921D4" w:rsidRPr="00390475" w:rsidRDefault="000921D4" w:rsidP="000921D4">
            <w:pPr>
              <w:widowControl/>
              <w:autoSpaceDE/>
              <w:autoSpaceDN/>
              <w:adjustRightInd/>
              <w:jc w:val="center"/>
              <w:rPr>
                <w:rFonts w:ascii="Arial" w:eastAsia="Calibri" w:hAnsi="Arial" w:cs="Arial"/>
                <w:b/>
                <w:sz w:val="22"/>
                <w:szCs w:val="22"/>
                <w:lang w:eastAsia="en-US"/>
              </w:rPr>
            </w:pPr>
            <w:r w:rsidRPr="00390475">
              <w:rPr>
                <w:rFonts w:ascii="Arial" w:eastAsia="Calibri" w:hAnsi="Arial" w:cs="Arial"/>
                <w:b/>
                <w:sz w:val="22"/>
                <w:szCs w:val="22"/>
                <w:lang w:eastAsia="en-US"/>
              </w:rPr>
              <w:t>Региональный уровень</w:t>
            </w:r>
          </w:p>
        </w:tc>
      </w:tr>
      <w:tr w:rsidR="000921D4" w:rsidRPr="00390475" w:rsidTr="00E97C48">
        <w:trPr>
          <w:trHeight w:val="391"/>
        </w:trPr>
        <w:tc>
          <w:tcPr>
            <w:tcW w:w="238" w:type="pct"/>
          </w:tcPr>
          <w:p w:rsidR="000921D4" w:rsidRPr="00390475" w:rsidRDefault="000921D4" w:rsidP="000921D4">
            <w:pPr>
              <w:widowControl/>
              <w:autoSpaceDE/>
              <w:autoSpaceDN/>
              <w:adjustRightInd/>
              <w:jc w:val="both"/>
              <w:rPr>
                <w:rFonts w:ascii="Arial" w:eastAsia="Calibri" w:hAnsi="Arial" w:cs="Arial"/>
                <w:sz w:val="22"/>
                <w:szCs w:val="22"/>
                <w:lang w:eastAsia="en-US"/>
              </w:rPr>
            </w:pPr>
            <w:r w:rsidRPr="00390475">
              <w:rPr>
                <w:rFonts w:ascii="Arial" w:eastAsia="Calibri" w:hAnsi="Arial" w:cs="Arial"/>
                <w:sz w:val="22"/>
                <w:szCs w:val="22"/>
                <w:lang w:eastAsia="en-US"/>
              </w:rPr>
              <w:t>1</w:t>
            </w:r>
          </w:p>
        </w:tc>
        <w:tc>
          <w:tcPr>
            <w:tcW w:w="1368" w:type="pct"/>
          </w:tcPr>
          <w:p w:rsidR="000921D4" w:rsidRPr="00390475" w:rsidRDefault="000921D4" w:rsidP="000921D4">
            <w:pPr>
              <w:widowControl/>
              <w:contextualSpacing/>
              <w:jc w:val="both"/>
              <w:rPr>
                <w:rFonts w:ascii="Arial" w:eastAsia="Calibri" w:hAnsi="Arial" w:cs="Arial"/>
                <w:bCs/>
                <w:sz w:val="22"/>
                <w:szCs w:val="22"/>
                <w:lang w:eastAsia="en-US"/>
              </w:rPr>
            </w:pPr>
            <w:r w:rsidRPr="00390475">
              <w:rPr>
                <w:rFonts w:ascii="Arial" w:eastAsia="Calibri" w:hAnsi="Arial" w:cs="Arial"/>
                <w:bCs/>
                <w:sz w:val="22"/>
                <w:szCs w:val="22"/>
                <w:lang w:eastAsia="en-US"/>
              </w:rPr>
              <w:t>МКДОУ д/с «Ёлочка»</w:t>
            </w:r>
          </w:p>
          <w:p w:rsidR="000921D4" w:rsidRPr="00390475" w:rsidRDefault="000921D4" w:rsidP="000921D4">
            <w:pPr>
              <w:widowControl/>
              <w:contextualSpacing/>
              <w:jc w:val="both"/>
              <w:rPr>
                <w:rFonts w:ascii="Arial" w:eastAsia="Calibri" w:hAnsi="Arial" w:cs="Arial"/>
                <w:sz w:val="22"/>
                <w:szCs w:val="22"/>
                <w:lang w:eastAsia="en-US"/>
              </w:rPr>
            </w:pPr>
            <w:r w:rsidRPr="00390475">
              <w:rPr>
                <w:rFonts w:ascii="Arial" w:eastAsia="Calibri" w:hAnsi="Arial" w:cs="Arial"/>
                <w:bCs/>
                <w:sz w:val="22"/>
                <w:szCs w:val="22"/>
                <w:lang w:eastAsia="en-US"/>
              </w:rPr>
              <w:t xml:space="preserve"> с. Покосное </w:t>
            </w:r>
          </w:p>
        </w:tc>
        <w:tc>
          <w:tcPr>
            <w:tcW w:w="3394"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 xml:space="preserve"> «Формирование экологической культуры у детей дошкольного возраста на экологической тропе»</w:t>
            </w:r>
          </w:p>
        </w:tc>
      </w:tr>
      <w:tr w:rsidR="000921D4" w:rsidRPr="00390475" w:rsidTr="00E97C48">
        <w:trPr>
          <w:trHeight w:val="284"/>
        </w:trPr>
        <w:tc>
          <w:tcPr>
            <w:tcW w:w="5000" w:type="pct"/>
            <w:gridSpan w:val="3"/>
          </w:tcPr>
          <w:p w:rsidR="000921D4" w:rsidRPr="00390475" w:rsidRDefault="000921D4" w:rsidP="000921D4">
            <w:pPr>
              <w:widowControl/>
              <w:autoSpaceDE/>
              <w:autoSpaceDN/>
              <w:adjustRightInd/>
              <w:contextualSpacing/>
              <w:jc w:val="center"/>
              <w:rPr>
                <w:rFonts w:ascii="Arial" w:hAnsi="Arial" w:cs="Arial"/>
                <w:b/>
                <w:sz w:val="22"/>
                <w:szCs w:val="22"/>
              </w:rPr>
            </w:pPr>
            <w:r w:rsidRPr="00390475">
              <w:rPr>
                <w:rFonts w:ascii="Arial" w:hAnsi="Arial" w:cs="Arial"/>
                <w:b/>
                <w:sz w:val="22"/>
                <w:szCs w:val="22"/>
              </w:rPr>
              <w:t>Муниципальный уровень</w:t>
            </w:r>
          </w:p>
        </w:tc>
      </w:tr>
      <w:tr w:rsidR="000921D4" w:rsidRPr="00390475" w:rsidTr="0045605E">
        <w:trPr>
          <w:trHeight w:val="266"/>
        </w:trPr>
        <w:tc>
          <w:tcPr>
            <w:tcW w:w="238" w:type="pct"/>
          </w:tcPr>
          <w:p w:rsidR="000921D4" w:rsidRPr="00390475" w:rsidRDefault="000921D4" w:rsidP="000921D4">
            <w:pPr>
              <w:widowControl/>
              <w:autoSpaceDE/>
              <w:autoSpaceDN/>
              <w:adjustRightInd/>
              <w:jc w:val="both"/>
              <w:rPr>
                <w:rFonts w:ascii="Arial" w:eastAsia="Calibri" w:hAnsi="Arial" w:cs="Arial"/>
                <w:sz w:val="22"/>
                <w:szCs w:val="22"/>
                <w:lang w:eastAsia="en-US"/>
              </w:rPr>
            </w:pPr>
            <w:r w:rsidRPr="00390475">
              <w:rPr>
                <w:rFonts w:ascii="Arial" w:eastAsia="Calibri" w:hAnsi="Arial" w:cs="Arial"/>
                <w:sz w:val="22"/>
                <w:szCs w:val="22"/>
                <w:lang w:eastAsia="en-US"/>
              </w:rPr>
              <w:t>2</w:t>
            </w:r>
          </w:p>
        </w:tc>
        <w:tc>
          <w:tcPr>
            <w:tcW w:w="1368" w:type="pct"/>
          </w:tcPr>
          <w:p w:rsidR="000921D4" w:rsidRPr="00390475" w:rsidRDefault="000921D4" w:rsidP="000921D4">
            <w:pPr>
              <w:widowControl/>
              <w:contextualSpacing/>
              <w:rPr>
                <w:rFonts w:ascii="Arial" w:eastAsia="Calibri" w:hAnsi="Arial" w:cs="Arial"/>
                <w:bCs/>
                <w:sz w:val="22"/>
                <w:szCs w:val="22"/>
                <w:lang w:eastAsia="en-US"/>
              </w:rPr>
            </w:pPr>
            <w:r w:rsidRPr="00390475">
              <w:rPr>
                <w:rFonts w:ascii="Arial" w:eastAsia="Calibri" w:hAnsi="Arial" w:cs="Arial"/>
                <w:bCs/>
                <w:sz w:val="22"/>
                <w:szCs w:val="22"/>
                <w:lang w:eastAsia="en-US"/>
              </w:rPr>
              <w:t>МКДОУ д/</w:t>
            </w:r>
            <w:proofErr w:type="gramStart"/>
            <w:r w:rsidRPr="00390475">
              <w:rPr>
                <w:rFonts w:ascii="Arial" w:eastAsia="Calibri" w:hAnsi="Arial" w:cs="Arial"/>
                <w:bCs/>
                <w:sz w:val="22"/>
                <w:szCs w:val="22"/>
                <w:lang w:eastAsia="en-US"/>
              </w:rPr>
              <w:t>с</w:t>
            </w:r>
            <w:proofErr w:type="gramEnd"/>
            <w:r w:rsidRPr="00390475">
              <w:rPr>
                <w:rFonts w:ascii="Arial" w:eastAsia="Calibri" w:hAnsi="Arial" w:cs="Arial"/>
                <w:bCs/>
                <w:sz w:val="22"/>
                <w:szCs w:val="22"/>
                <w:lang w:eastAsia="en-US"/>
              </w:rPr>
              <w:t xml:space="preserve"> «Сказка»</w:t>
            </w:r>
          </w:p>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bCs/>
                <w:sz w:val="22"/>
                <w:szCs w:val="22"/>
                <w:lang w:eastAsia="en-US"/>
              </w:rPr>
              <w:t xml:space="preserve"> г. Вихоревка </w:t>
            </w:r>
          </w:p>
        </w:tc>
        <w:tc>
          <w:tcPr>
            <w:tcW w:w="3394"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 xml:space="preserve">Психолого-педагогическое сопровождение и поддержка </w:t>
            </w:r>
            <w:proofErr w:type="spellStart"/>
            <w:r w:rsidRPr="00390475">
              <w:rPr>
                <w:rFonts w:ascii="Arial" w:eastAsia="Calibri" w:hAnsi="Arial" w:cs="Arial"/>
                <w:sz w:val="22"/>
                <w:szCs w:val="22"/>
                <w:lang w:eastAsia="en-US"/>
              </w:rPr>
              <w:t>одарѐнных</w:t>
            </w:r>
            <w:proofErr w:type="spellEnd"/>
            <w:r w:rsidRPr="00390475">
              <w:rPr>
                <w:rFonts w:ascii="Arial" w:eastAsia="Calibri" w:hAnsi="Arial" w:cs="Arial"/>
                <w:sz w:val="22"/>
                <w:szCs w:val="22"/>
                <w:lang w:eastAsia="en-US"/>
              </w:rPr>
              <w:t xml:space="preserve"> и талантливых детей. </w:t>
            </w:r>
          </w:p>
        </w:tc>
      </w:tr>
      <w:tr w:rsidR="000921D4" w:rsidRPr="00390475" w:rsidTr="00E97C48">
        <w:trPr>
          <w:trHeight w:val="407"/>
        </w:trPr>
        <w:tc>
          <w:tcPr>
            <w:tcW w:w="238" w:type="pct"/>
          </w:tcPr>
          <w:p w:rsidR="000921D4" w:rsidRPr="00390475" w:rsidRDefault="000921D4" w:rsidP="000921D4">
            <w:pPr>
              <w:widowControl/>
              <w:autoSpaceDE/>
              <w:autoSpaceDN/>
              <w:adjustRightInd/>
              <w:jc w:val="both"/>
              <w:rPr>
                <w:rFonts w:ascii="Arial" w:eastAsia="Calibri" w:hAnsi="Arial" w:cs="Arial"/>
                <w:sz w:val="22"/>
                <w:szCs w:val="22"/>
                <w:lang w:eastAsia="en-US"/>
              </w:rPr>
            </w:pPr>
            <w:r w:rsidRPr="00390475">
              <w:rPr>
                <w:rFonts w:ascii="Arial" w:eastAsia="Calibri" w:hAnsi="Arial" w:cs="Arial"/>
                <w:sz w:val="22"/>
                <w:szCs w:val="22"/>
                <w:lang w:eastAsia="en-US"/>
              </w:rPr>
              <w:t>3</w:t>
            </w:r>
          </w:p>
        </w:tc>
        <w:tc>
          <w:tcPr>
            <w:tcW w:w="1368" w:type="pct"/>
          </w:tcPr>
          <w:p w:rsidR="000921D4" w:rsidRPr="00390475" w:rsidRDefault="000921D4" w:rsidP="000921D4">
            <w:pPr>
              <w:widowControl/>
              <w:contextualSpacing/>
              <w:rPr>
                <w:rFonts w:ascii="Arial" w:eastAsia="Calibri" w:hAnsi="Arial" w:cs="Arial"/>
                <w:bCs/>
                <w:sz w:val="22"/>
                <w:szCs w:val="22"/>
                <w:lang w:eastAsia="en-US"/>
              </w:rPr>
            </w:pPr>
            <w:r w:rsidRPr="00390475">
              <w:rPr>
                <w:rFonts w:ascii="Arial" w:eastAsia="Calibri" w:hAnsi="Arial" w:cs="Arial"/>
                <w:bCs/>
                <w:sz w:val="22"/>
                <w:szCs w:val="22"/>
                <w:lang w:eastAsia="en-US"/>
              </w:rPr>
              <w:t>МКДОУ д/с «Ёлочка»</w:t>
            </w:r>
          </w:p>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bCs/>
                <w:sz w:val="22"/>
                <w:szCs w:val="22"/>
                <w:lang w:eastAsia="en-US"/>
              </w:rPr>
              <w:t xml:space="preserve"> с. Покосное </w:t>
            </w:r>
          </w:p>
        </w:tc>
        <w:tc>
          <w:tcPr>
            <w:tcW w:w="3394"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«Экспериментирование как инновационный вид деятельности на экологической тропе в ДОУ»</w:t>
            </w:r>
          </w:p>
        </w:tc>
      </w:tr>
      <w:tr w:rsidR="000921D4" w:rsidRPr="00390475" w:rsidTr="0045605E">
        <w:trPr>
          <w:trHeight w:val="85"/>
        </w:trPr>
        <w:tc>
          <w:tcPr>
            <w:tcW w:w="238" w:type="pct"/>
          </w:tcPr>
          <w:p w:rsidR="000921D4" w:rsidRPr="00390475" w:rsidRDefault="000921D4" w:rsidP="000921D4">
            <w:pPr>
              <w:widowControl/>
              <w:autoSpaceDE/>
              <w:autoSpaceDN/>
              <w:adjustRightInd/>
              <w:jc w:val="both"/>
              <w:rPr>
                <w:rFonts w:ascii="Arial" w:eastAsia="Calibri" w:hAnsi="Arial" w:cs="Arial"/>
                <w:sz w:val="22"/>
                <w:szCs w:val="22"/>
                <w:lang w:eastAsia="en-US"/>
              </w:rPr>
            </w:pPr>
            <w:r w:rsidRPr="00390475">
              <w:rPr>
                <w:rFonts w:ascii="Arial" w:eastAsia="Calibri" w:hAnsi="Arial" w:cs="Arial"/>
                <w:sz w:val="22"/>
                <w:szCs w:val="22"/>
                <w:lang w:eastAsia="en-US"/>
              </w:rPr>
              <w:t>4</w:t>
            </w:r>
          </w:p>
        </w:tc>
        <w:tc>
          <w:tcPr>
            <w:tcW w:w="1368"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МКДОУ «Берёзка»</w:t>
            </w:r>
          </w:p>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 xml:space="preserve"> г. Вихоревка </w:t>
            </w:r>
          </w:p>
        </w:tc>
        <w:tc>
          <w:tcPr>
            <w:tcW w:w="3394"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«Робототехника и другие технологии конструирования в детском саду»</w:t>
            </w:r>
          </w:p>
        </w:tc>
      </w:tr>
      <w:tr w:rsidR="000921D4" w:rsidRPr="00390475" w:rsidTr="0045605E">
        <w:trPr>
          <w:trHeight w:val="416"/>
        </w:trPr>
        <w:tc>
          <w:tcPr>
            <w:tcW w:w="238" w:type="pct"/>
          </w:tcPr>
          <w:p w:rsidR="000921D4" w:rsidRPr="00390475" w:rsidRDefault="000921D4" w:rsidP="000921D4">
            <w:pPr>
              <w:widowControl/>
              <w:autoSpaceDE/>
              <w:autoSpaceDN/>
              <w:adjustRightInd/>
              <w:jc w:val="both"/>
              <w:rPr>
                <w:rFonts w:ascii="Arial" w:eastAsia="Calibri" w:hAnsi="Arial" w:cs="Arial"/>
                <w:sz w:val="22"/>
                <w:szCs w:val="22"/>
                <w:lang w:eastAsia="en-US"/>
              </w:rPr>
            </w:pPr>
            <w:r w:rsidRPr="00390475">
              <w:rPr>
                <w:rFonts w:ascii="Arial" w:eastAsia="Calibri" w:hAnsi="Arial" w:cs="Arial"/>
                <w:sz w:val="22"/>
                <w:szCs w:val="22"/>
                <w:lang w:eastAsia="en-US"/>
              </w:rPr>
              <w:t>5.</w:t>
            </w:r>
          </w:p>
        </w:tc>
        <w:tc>
          <w:tcPr>
            <w:tcW w:w="1368"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МКОУ «Лучик»</w:t>
            </w:r>
          </w:p>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 xml:space="preserve"> г. Вихоревка</w:t>
            </w:r>
          </w:p>
        </w:tc>
        <w:tc>
          <w:tcPr>
            <w:tcW w:w="3394"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«Становление начальной коммуникативной компетентности детей дошкольного возраста через эффективные технологии»</w:t>
            </w:r>
          </w:p>
        </w:tc>
      </w:tr>
      <w:tr w:rsidR="000921D4" w:rsidRPr="00390475" w:rsidTr="00390475">
        <w:trPr>
          <w:trHeight w:val="85"/>
        </w:trPr>
        <w:tc>
          <w:tcPr>
            <w:tcW w:w="238" w:type="pct"/>
          </w:tcPr>
          <w:p w:rsidR="000921D4" w:rsidRPr="00390475" w:rsidRDefault="000921D4" w:rsidP="000921D4">
            <w:pPr>
              <w:widowControl/>
              <w:autoSpaceDE/>
              <w:autoSpaceDN/>
              <w:adjustRightInd/>
              <w:jc w:val="both"/>
              <w:rPr>
                <w:rFonts w:ascii="Arial" w:eastAsia="Calibri" w:hAnsi="Arial" w:cs="Arial"/>
                <w:sz w:val="22"/>
                <w:szCs w:val="22"/>
                <w:lang w:eastAsia="en-US"/>
              </w:rPr>
            </w:pPr>
            <w:r w:rsidRPr="00390475">
              <w:rPr>
                <w:rFonts w:ascii="Arial" w:eastAsia="Calibri" w:hAnsi="Arial" w:cs="Arial"/>
                <w:sz w:val="22"/>
                <w:szCs w:val="22"/>
                <w:lang w:eastAsia="en-US"/>
              </w:rPr>
              <w:t>6</w:t>
            </w:r>
          </w:p>
        </w:tc>
        <w:tc>
          <w:tcPr>
            <w:tcW w:w="1368"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МКОУ «Умка» г. Вихоревка</w:t>
            </w:r>
          </w:p>
        </w:tc>
        <w:tc>
          <w:tcPr>
            <w:tcW w:w="3394"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«Поликультурное воспитание как важный фактор формирования личности ребенка дошкольного возраста»</w:t>
            </w:r>
          </w:p>
        </w:tc>
      </w:tr>
      <w:tr w:rsidR="000921D4" w:rsidRPr="00390475" w:rsidTr="00390475">
        <w:trPr>
          <w:trHeight w:val="106"/>
        </w:trPr>
        <w:tc>
          <w:tcPr>
            <w:tcW w:w="238" w:type="pct"/>
          </w:tcPr>
          <w:p w:rsidR="000921D4" w:rsidRPr="00390475" w:rsidRDefault="000921D4" w:rsidP="000921D4">
            <w:pPr>
              <w:widowControl/>
              <w:autoSpaceDE/>
              <w:autoSpaceDN/>
              <w:adjustRightInd/>
              <w:jc w:val="both"/>
              <w:rPr>
                <w:rFonts w:ascii="Arial" w:eastAsia="Calibri" w:hAnsi="Arial" w:cs="Arial"/>
                <w:sz w:val="22"/>
                <w:szCs w:val="22"/>
                <w:lang w:eastAsia="en-US"/>
              </w:rPr>
            </w:pPr>
            <w:r w:rsidRPr="00390475">
              <w:rPr>
                <w:rFonts w:ascii="Arial" w:eastAsia="Calibri" w:hAnsi="Arial" w:cs="Arial"/>
                <w:sz w:val="22"/>
                <w:szCs w:val="22"/>
                <w:lang w:eastAsia="en-US"/>
              </w:rPr>
              <w:t>7</w:t>
            </w:r>
          </w:p>
        </w:tc>
        <w:tc>
          <w:tcPr>
            <w:tcW w:w="1368"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 xml:space="preserve">МКОУ «Одуванчик» </w:t>
            </w:r>
          </w:p>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 xml:space="preserve">п. </w:t>
            </w:r>
            <w:proofErr w:type="spellStart"/>
            <w:r w:rsidRPr="00390475">
              <w:rPr>
                <w:rFonts w:ascii="Arial" w:eastAsia="Calibri" w:hAnsi="Arial" w:cs="Arial"/>
                <w:sz w:val="22"/>
                <w:szCs w:val="22"/>
                <w:lang w:eastAsia="en-US"/>
              </w:rPr>
              <w:t>Турма</w:t>
            </w:r>
            <w:proofErr w:type="spellEnd"/>
          </w:p>
        </w:tc>
        <w:tc>
          <w:tcPr>
            <w:tcW w:w="3394"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«Использование технологии ТРИЗ в образовательном процессе ДОУ»</w:t>
            </w:r>
          </w:p>
        </w:tc>
      </w:tr>
      <w:tr w:rsidR="000921D4" w:rsidRPr="00390475" w:rsidTr="0045605E">
        <w:trPr>
          <w:trHeight w:val="409"/>
        </w:trPr>
        <w:tc>
          <w:tcPr>
            <w:tcW w:w="238" w:type="pct"/>
          </w:tcPr>
          <w:p w:rsidR="000921D4" w:rsidRPr="00390475" w:rsidRDefault="000921D4" w:rsidP="000921D4">
            <w:pPr>
              <w:widowControl/>
              <w:autoSpaceDE/>
              <w:autoSpaceDN/>
              <w:adjustRightInd/>
              <w:jc w:val="both"/>
              <w:rPr>
                <w:rFonts w:ascii="Arial" w:eastAsia="Calibri" w:hAnsi="Arial" w:cs="Arial"/>
                <w:sz w:val="22"/>
                <w:szCs w:val="22"/>
                <w:lang w:eastAsia="en-US"/>
              </w:rPr>
            </w:pPr>
            <w:r w:rsidRPr="00390475">
              <w:rPr>
                <w:rFonts w:ascii="Arial" w:eastAsia="Calibri" w:hAnsi="Arial" w:cs="Arial"/>
                <w:sz w:val="22"/>
                <w:szCs w:val="22"/>
                <w:lang w:eastAsia="en-US"/>
              </w:rPr>
              <w:t>8</w:t>
            </w:r>
          </w:p>
        </w:tc>
        <w:tc>
          <w:tcPr>
            <w:tcW w:w="1368"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МКДОУ «Светлячок» с. Калтук</w:t>
            </w:r>
          </w:p>
        </w:tc>
        <w:tc>
          <w:tcPr>
            <w:tcW w:w="3394"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«Гендерное воспитание детей дошкольного возраста в условиях сельского детского сада»</w:t>
            </w:r>
          </w:p>
        </w:tc>
      </w:tr>
      <w:tr w:rsidR="000921D4" w:rsidRPr="00390475" w:rsidTr="00E97C48">
        <w:trPr>
          <w:trHeight w:val="580"/>
        </w:trPr>
        <w:tc>
          <w:tcPr>
            <w:tcW w:w="238" w:type="pct"/>
          </w:tcPr>
          <w:p w:rsidR="000921D4" w:rsidRPr="00390475" w:rsidRDefault="000921D4" w:rsidP="000921D4">
            <w:pPr>
              <w:widowControl/>
              <w:autoSpaceDE/>
              <w:autoSpaceDN/>
              <w:adjustRightInd/>
              <w:jc w:val="both"/>
              <w:rPr>
                <w:rFonts w:ascii="Arial" w:eastAsia="Calibri" w:hAnsi="Arial" w:cs="Arial"/>
                <w:sz w:val="22"/>
                <w:szCs w:val="22"/>
                <w:lang w:eastAsia="en-US"/>
              </w:rPr>
            </w:pPr>
            <w:r w:rsidRPr="00390475">
              <w:rPr>
                <w:rFonts w:ascii="Arial" w:eastAsia="Calibri" w:hAnsi="Arial" w:cs="Arial"/>
                <w:sz w:val="22"/>
                <w:szCs w:val="22"/>
                <w:lang w:eastAsia="en-US"/>
              </w:rPr>
              <w:t>9</w:t>
            </w:r>
          </w:p>
        </w:tc>
        <w:tc>
          <w:tcPr>
            <w:tcW w:w="1368"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МКДОУ «Тополек»</w:t>
            </w:r>
          </w:p>
          <w:p w:rsidR="000921D4" w:rsidRPr="00390475" w:rsidRDefault="000921D4" w:rsidP="000921D4">
            <w:pPr>
              <w:widowControl/>
              <w:contextualSpacing/>
              <w:rPr>
                <w:rFonts w:ascii="Arial" w:eastAsia="Calibri" w:hAnsi="Arial" w:cs="Arial"/>
                <w:sz w:val="22"/>
                <w:szCs w:val="22"/>
                <w:lang w:eastAsia="en-US"/>
              </w:rPr>
            </w:pPr>
            <w:proofErr w:type="gramStart"/>
            <w:r w:rsidRPr="00390475">
              <w:rPr>
                <w:rFonts w:ascii="Arial" w:eastAsia="Calibri" w:hAnsi="Arial" w:cs="Arial"/>
                <w:sz w:val="22"/>
                <w:szCs w:val="22"/>
                <w:lang w:eastAsia="en-US"/>
              </w:rPr>
              <w:t>с</w:t>
            </w:r>
            <w:proofErr w:type="gramEnd"/>
            <w:r w:rsidRPr="00390475">
              <w:rPr>
                <w:rFonts w:ascii="Arial" w:eastAsia="Calibri" w:hAnsi="Arial" w:cs="Arial"/>
                <w:sz w:val="22"/>
                <w:szCs w:val="22"/>
                <w:lang w:eastAsia="en-US"/>
              </w:rPr>
              <w:t>. Александровка</w:t>
            </w:r>
          </w:p>
        </w:tc>
        <w:tc>
          <w:tcPr>
            <w:tcW w:w="3394" w:type="pct"/>
          </w:tcPr>
          <w:p w:rsidR="000921D4" w:rsidRPr="00390475" w:rsidRDefault="000921D4" w:rsidP="000921D4">
            <w:pPr>
              <w:widowControl/>
              <w:contextualSpacing/>
              <w:rPr>
                <w:rFonts w:ascii="Arial" w:eastAsia="Calibri" w:hAnsi="Arial" w:cs="Arial"/>
                <w:sz w:val="22"/>
                <w:szCs w:val="22"/>
                <w:lang w:eastAsia="en-US"/>
              </w:rPr>
            </w:pPr>
            <w:r w:rsidRPr="00390475">
              <w:rPr>
                <w:rFonts w:ascii="Arial" w:eastAsia="Calibri" w:hAnsi="Arial" w:cs="Arial"/>
                <w:sz w:val="22"/>
                <w:szCs w:val="22"/>
                <w:lang w:eastAsia="en-US"/>
              </w:rPr>
              <w:t>«Обеспечение преемственности в работе ДОУ и школы на смежных этапах развития ребенка»</w:t>
            </w:r>
          </w:p>
        </w:tc>
      </w:tr>
    </w:tbl>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«Отношение среднемесячной заработной платы педагогических работников ДОУ к средней заработной плате, сложившейся по Иркутской области в общем образовании (дифференцированный показатель для Братского района)»</w:t>
      </w:r>
      <w:r w:rsidRPr="00E97C48">
        <w:rPr>
          <w:rFonts w:ascii="Arial" w:hAnsi="Arial" w:cs="Arial"/>
        </w:rPr>
        <w:t xml:space="preserve"> </w:t>
      </w:r>
      <w:r w:rsidRPr="00E97C48">
        <w:rPr>
          <w:rFonts w:ascii="Arial" w:hAnsi="Arial" w:cs="Arial"/>
          <w:color w:val="000000"/>
        </w:rPr>
        <w:t>выполнен на 100%.</w:t>
      </w:r>
      <w:r w:rsidRPr="00E97C48">
        <w:rPr>
          <w:rFonts w:ascii="Arial" w:hAnsi="Arial" w:cs="Arial"/>
        </w:rPr>
        <w:t xml:space="preserve"> </w:t>
      </w:r>
      <w:r w:rsidRPr="00E97C48">
        <w:rPr>
          <w:rFonts w:ascii="Arial" w:hAnsi="Arial" w:cs="Arial"/>
          <w:color w:val="000000"/>
        </w:rPr>
        <w:t>Средняя начисленная заработная плата</w:t>
      </w:r>
      <w:r w:rsidRPr="00E97C48">
        <w:rPr>
          <w:rFonts w:ascii="Arial" w:hAnsi="Arial" w:cs="Arial"/>
        </w:rPr>
        <w:t xml:space="preserve"> </w:t>
      </w:r>
      <w:r w:rsidRPr="00E97C48">
        <w:rPr>
          <w:rFonts w:ascii="Arial" w:hAnsi="Arial" w:cs="Arial"/>
          <w:color w:val="000000"/>
        </w:rPr>
        <w:t>педагогических работников ДОУ в отчётном периоде составила 41 165,0 руб.</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 xml:space="preserve">Целевой показатель «Количество вновь созданных мест в дошкольных образовательных учреждениях Братского района» </w:t>
      </w:r>
      <w:r w:rsidRPr="00E97C48">
        <w:rPr>
          <w:rFonts w:ascii="Arial" w:hAnsi="Arial" w:cs="Arial"/>
          <w:color w:val="000000"/>
        </w:rPr>
        <w:t>не выполнен. Процент выполнения составил 0%.</w:t>
      </w:r>
    </w:p>
    <w:p w:rsidR="000921D4" w:rsidRPr="00E97C48" w:rsidRDefault="000921D4" w:rsidP="00E97C48">
      <w:pPr>
        <w:autoSpaceDE/>
        <w:autoSpaceDN/>
        <w:adjustRightInd/>
        <w:ind w:firstLine="709"/>
        <w:jc w:val="center"/>
        <w:rPr>
          <w:rFonts w:ascii="Arial" w:hAnsi="Arial" w:cs="Arial"/>
          <w:color w:val="000000"/>
        </w:rPr>
      </w:pPr>
      <w:r w:rsidRPr="00E97C48">
        <w:rPr>
          <w:rFonts w:ascii="Arial" w:hAnsi="Arial" w:cs="Arial"/>
          <w:b/>
          <w:bCs/>
        </w:rPr>
        <w:t>Анализ создания дополнительных мест в муниципальном образовании</w:t>
      </w:r>
    </w:p>
    <w:tbl>
      <w:tblPr>
        <w:tblStyle w:val="11"/>
        <w:tblW w:w="4990" w:type="pct"/>
        <w:tblLook w:val="04A0" w:firstRow="1" w:lastRow="0" w:firstColumn="1" w:lastColumn="0" w:noHBand="0" w:noVBand="1"/>
      </w:tblPr>
      <w:tblGrid>
        <w:gridCol w:w="606"/>
        <w:gridCol w:w="5458"/>
        <w:gridCol w:w="1115"/>
        <w:gridCol w:w="1172"/>
        <w:gridCol w:w="1483"/>
      </w:tblGrid>
      <w:tr w:rsidR="000921D4" w:rsidRPr="000921D4" w:rsidTr="00390475">
        <w:tc>
          <w:tcPr>
            <w:tcW w:w="308" w:type="pct"/>
            <w:vMerge w:val="restar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b/>
                <w:bCs/>
                <w:sz w:val="22"/>
                <w:szCs w:val="22"/>
              </w:rPr>
              <w:t xml:space="preserve">№ </w:t>
            </w:r>
            <w:proofErr w:type="spellStart"/>
            <w:r w:rsidRPr="00390475">
              <w:rPr>
                <w:rFonts w:ascii="Arial" w:hAnsi="Arial" w:cs="Arial"/>
                <w:b/>
                <w:bCs/>
                <w:sz w:val="22"/>
                <w:szCs w:val="22"/>
              </w:rPr>
              <w:t>п.п</w:t>
            </w:r>
            <w:proofErr w:type="spellEnd"/>
            <w:r w:rsidRPr="00390475">
              <w:rPr>
                <w:rFonts w:ascii="Arial" w:hAnsi="Arial" w:cs="Arial"/>
                <w:b/>
                <w:bCs/>
                <w:sz w:val="22"/>
                <w:szCs w:val="22"/>
              </w:rPr>
              <w:t>.</w:t>
            </w:r>
          </w:p>
        </w:tc>
        <w:tc>
          <w:tcPr>
            <w:tcW w:w="2775" w:type="pct"/>
            <w:vMerge w:val="restar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b/>
                <w:bCs/>
                <w:sz w:val="22"/>
                <w:szCs w:val="22"/>
              </w:rPr>
              <w:t>Механизмы сокращения очередности</w:t>
            </w:r>
          </w:p>
        </w:tc>
        <w:tc>
          <w:tcPr>
            <w:tcW w:w="1918" w:type="pct"/>
            <w:gridSpan w:val="3"/>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b/>
                <w:bCs/>
                <w:sz w:val="22"/>
                <w:szCs w:val="22"/>
              </w:rPr>
              <w:t>количество созданных мест</w:t>
            </w:r>
          </w:p>
        </w:tc>
      </w:tr>
      <w:tr w:rsidR="000921D4" w:rsidRPr="000921D4" w:rsidTr="00390475">
        <w:tc>
          <w:tcPr>
            <w:tcW w:w="308" w:type="pct"/>
            <w:vMerge/>
            <w:hideMark/>
          </w:tcPr>
          <w:p w:rsidR="000921D4" w:rsidRPr="00390475" w:rsidRDefault="000921D4" w:rsidP="000921D4">
            <w:pPr>
              <w:widowControl/>
              <w:autoSpaceDE/>
              <w:autoSpaceDN/>
              <w:adjustRightInd/>
              <w:rPr>
                <w:rFonts w:ascii="Arial" w:hAnsi="Arial" w:cs="Arial"/>
                <w:sz w:val="22"/>
                <w:szCs w:val="22"/>
              </w:rPr>
            </w:pPr>
          </w:p>
        </w:tc>
        <w:tc>
          <w:tcPr>
            <w:tcW w:w="2775" w:type="pct"/>
            <w:vMerge/>
            <w:hideMark/>
          </w:tcPr>
          <w:p w:rsidR="000921D4" w:rsidRPr="00390475" w:rsidRDefault="000921D4" w:rsidP="000921D4">
            <w:pPr>
              <w:widowControl/>
              <w:autoSpaceDE/>
              <w:autoSpaceDN/>
              <w:adjustRightInd/>
              <w:rPr>
                <w:rFonts w:ascii="Arial" w:hAnsi="Arial" w:cs="Arial"/>
                <w:sz w:val="22"/>
                <w:szCs w:val="22"/>
              </w:rPr>
            </w:pPr>
          </w:p>
        </w:tc>
        <w:tc>
          <w:tcPr>
            <w:tcW w:w="567"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b/>
                <w:bCs/>
                <w:sz w:val="22"/>
                <w:szCs w:val="22"/>
              </w:rPr>
              <w:t>факт за 2019г</w:t>
            </w:r>
          </w:p>
        </w:tc>
        <w:tc>
          <w:tcPr>
            <w:tcW w:w="596" w:type="pct"/>
            <w:tcBorders>
              <w:right w:val="single" w:sz="4" w:space="0" w:color="auto"/>
            </w:tcBorders>
            <w:hideMark/>
          </w:tcPr>
          <w:p w:rsidR="000921D4" w:rsidRPr="00390475" w:rsidRDefault="000921D4" w:rsidP="00390475">
            <w:pPr>
              <w:widowControl/>
              <w:autoSpaceDE/>
              <w:autoSpaceDN/>
              <w:adjustRightInd/>
              <w:jc w:val="center"/>
              <w:rPr>
                <w:rFonts w:ascii="Arial" w:hAnsi="Arial" w:cs="Arial"/>
                <w:b/>
                <w:bCs/>
                <w:sz w:val="22"/>
                <w:szCs w:val="22"/>
              </w:rPr>
            </w:pPr>
            <w:r w:rsidRPr="00390475">
              <w:rPr>
                <w:rFonts w:ascii="Arial" w:hAnsi="Arial" w:cs="Arial"/>
                <w:b/>
                <w:bCs/>
                <w:sz w:val="22"/>
                <w:szCs w:val="22"/>
              </w:rPr>
              <w:t>План на 2020 год</w:t>
            </w:r>
          </w:p>
        </w:tc>
        <w:tc>
          <w:tcPr>
            <w:tcW w:w="755" w:type="pct"/>
            <w:tcBorders>
              <w:left w:val="single" w:sz="4" w:space="0" w:color="auto"/>
            </w:tcBorders>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 xml:space="preserve">Итого </w:t>
            </w:r>
          </w:p>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b/>
                <w:bCs/>
                <w:sz w:val="22"/>
                <w:szCs w:val="22"/>
              </w:rPr>
              <w:t>за 2020 год</w:t>
            </w:r>
          </w:p>
        </w:tc>
      </w:tr>
      <w:tr w:rsidR="000921D4" w:rsidRPr="000921D4" w:rsidTr="00390475">
        <w:tc>
          <w:tcPr>
            <w:tcW w:w="308"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b/>
                <w:bCs/>
                <w:sz w:val="22"/>
                <w:szCs w:val="22"/>
              </w:rPr>
              <w:t>1</w:t>
            </w:r>
          </w:p>
        </w:tc>
        <w:tc>
          <w:tcPr>
            <w:tcW w:w="2775"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b/>
                <w:bCs/>
                <w:sz w:val="22"/>
                <w:szCs w:val="22"/>
              </w:rPr>
              <w:t>2</w:t>
            </w:r>
          </w:p>
        </w:tc>
        <w:tc>
          <w:tcPr>
            <w:tcW w:w="567"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b/>
                <w:bCs/>
                <w:sz w:val="22"/>
                <w:szCs w:val="22"/>
              </w:rPr>
              <w:t>3</w:t>
            </w:r>
          </w:p>
        </w:tc>
        <w:tc>
          <w:tcPr>
            <w:tcW w:w="596"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b/>
                <w:bCs/>
                <w:sz w:val="22"/>
                <w:szCs w:val="22"/>
              </w:rPr>
              <w:t>4</w:t>
            </w:r>
          </w:p>
        </w:tc>
        <w:tc>
          <w:tcPr>
            <w:tcW w:w="755"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b/>
                <w:bCs/>
                <w:sz w:val="22"/>
                <w:szCs w:val="22"/>
              </w:rPr>
              <w:t>5</w:t>
            </w:r>
          </w:p>
        </w:tc>
      </w:tr>
      <w:tr w:rsidR="000921D4" w:rsidRPr="000921D4" w:rsidTr="00390475">
        <w:tc>
          <w:tcPr>
            <w:tcW w:w="308"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1</w:t>
            </w:r>
          </w:p>
        </w:tc>
        <w:tc>
          <w:tcPr>
            <w:tcW w:w="2775"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Создание дополнительных мест в семейных дошкольных группах и группах присмотра и ухода, функционирующих в качестве структурных подразделений ДОО  </w:t>
            </w:r>
          </w:p>
        </w:tc>
        <w:tc>
          <w:tcPr>
            <w:tcW w:w="567"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596"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755"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r>
      <w:tr w:rsidR="000921D4" w:rsidRPr="000921D4" w:rsidTr="00390475">
        <w:tc>
          <w:tcPr>
            <w:tcW w:w="308"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lastRenderedPageBreak/>
              <w:t>2</w:t>
            </w:r>
          </w:p>
        </w:tc>
        <w:tc>
          <w:tcPr>
            <w:tcW w:w="2775"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Создание дополнительных мест за счет реконструкции зданий и помещений (возврат) ранее переданных зданий детских садов.</w:t>
            </w:r>
          </w:p>
        </w:tc>
        <w:tc>
          <w:tcPr>
            <w:tcW w:w="567"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596"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755"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r>
      <w:tr w:rsidR="000921D4" w:rsidRPr="000921D4" w:rsidTr="00390475">
        <w:tc>
          <w:tcPr>
            <w:tcW w:w="308"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3</w:t>
            </w:r>
          </w:p>
        </w:tc>
        <w:tc>
          <w:tcPr>
            <w:tcW w:w="2775"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Создание дополнительных мест за счет реконструкции зданий, капитального и текущего ремонта помещений действующих образовательных организаций.</w:t>
            </w:r>
          </w:p>
        </w:tc>
        <w:tc>
          <w:tcPr>
            <w:tcW w:w="567"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596"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755"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r>
      <w:tr w:rsidR="000921D4" w:rsidRPr="000921D4" w:rsidTr="00390475">
        <w:tc>
          <w:tcPr>
            <w:tcW w:w="308" w:type="pct"/>
            <w:vMerge w:val="restar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4</w:t>
            </w:r>
          </w:p>
        </w:tc>
        <w:tc>
          <w:tcPr>
            <w:tcW w:w="2775" w:type="pct"/>
            <w:shd w:val="clear" w:color="auto" w:fill="FBD4B4" w:themeFill="accent6" w:themeFillTint="66"/>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 xml:space="preserve">Создание дополнительных мест за счет приобретения зданий, пригодных для оказания образовательных услуг  детям дошкольного возраста, в соответствии с действующим законодательством </w:t>
            </w:r>
          </w:p>
        </w:tc>
        <w:tc>
          <w:tcPr>
            <w:tcW w:w="567"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320.0</w:t>
            </w:r>
          </w:p>
        </w:tc>
        <w:tc>
          <w:tcPr>
            <w:tcW w:w="596"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755"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r>
      <w:tr w:rsidR="000921D4" w:rsidRPr="000921D4" w:rsidTr="00390475">
        <w:tc>
          <w:tcPr>
            <w:tcW w:w="308" w:type="pct"/>
            <w:vMerge/>
            <w:hideMark/>
          </w:tcPr>
          <w:p w:rsidR="000921D4" w:rsidRPr="00390475" w:rsidRDefault="000921D4" w:rsidP="000921D4">
            <w:pPr>
              <w:widowControl/>
              <w:autoSpaceDE/>
              <w:autoSpaceDN/>
              <w:adjustRightInd/>
              <w:jc w:val="center"/>
              <w:rPr>
                <w:rFonts w:ascii="Arial" w:hAnsi="Arial" w:cs="Arial"/>
                <w:b/>
                <w:sz w:val="22"/>
                <w:szCs w:val="22"/>
              </w:rPr>
            </w:pPr>
          </w:p>
        </w:tc>
        <w:tc>
          <w:tcPr>
            <w:tcW w:w="2775" w:type="pct"/>
            <w:shd w:val="clear" w:color="auto" w:fill="FBD4B4" w:themeFill="accent6" w:themeFillTint="66"/>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Для детей в возрасте</w:t>
            </w:r>
          </w:p>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от 2 месяцев до 3 лет</w:t>
            </w:r>
          </w:p>
        </w:tc>
        <w:tc>
          <w:tcPr>
            <w:tcW w:w="567"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80</w:t>
            </w:r>
          </w:p>
        </w:tc>
        <w:tc>
          <w:tcPr>
            <w:tcW w:w="596"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c>
          <w:tcPr>
            <w:tcW w:w="755"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r>
      <w:tr w:rsidR="000921D4" w:rsidRPr="000921D4" w:rsidTr="00390475">
        <w:tc>
          <w:tcPr>
            <w:tcW w:w="308" w:type="pct"/>
            <w:vMerge/>
            <w:hideMark/>
          </w:tcPr>
          <w:p w:rsidR="000921D4" w:rsidRPr="00390475" w:rsidRDefault="000921D4" w:rsidP="000921D4">
            <w:pPr>
              <w:widowControl/>
              <w:autoSpaceDE/>
              <w:autoSpaceDN/>
              <w:adjustRightInd/>
              <w:jc w:val="center"/>
              <w:rPr>
                <w:rFonts w:ascii="Arial" w:hAnsi="Arial" w:cs="Arial"/>
                <w:b/>
                <w:sz w:val="22"/>
                <w:szCs w:val="22"/>
              </w:rPr>
            </w:pPr>
          </w:p>
        </w:tc>
        <w:tc>
          <w:tcPr>
            <w:tcW w:w="2775" w:type="pct"/>
            <w:shd w:val="clear" w:color="auto" w:fill="FBD4B4" w:themeFill="accent6" w:themeFillTint="66"/>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от 3 до 7 лет</w:t>
            </w:r>
          </w:p>
        </w:tc>
        <w:tc>
          <w:tcPr>
            <w:tcW w:w="567"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240</w:t>
            </w:r>
          </w:p>
        </w:tc>
        <w:tc>
          <w:tcPr>
            <w:tcW w:w="596"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c>
          <w:tcPr>
            <w:tcW w:w="755"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r>
      <w:tr w:rsidR="000921D4" w:rsidRPr="000921D4" w:rsidTr="00390475">
        <w:tc>
          <w:tcPr>
            <w:tcW w:w="308" w:type="pct"/>
            <w:vMerge w:val="restar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5</w:t>
            </w:r>
          </w:p>
        </w:tc>
        <w:tc>
          <w:tcPr>
            <w:tcW w:w="2775" w:type="pct"/>
            <w:shd w:val="clear" w:color="auto" w:fill="FBD4B4" w:themeFill="accent6" w:themeFillTint="66"/>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Создание дополнительных мест за счет строительства новых зданий детских садов</w:t>
            </w:r>
          </w:p>
        </w:tc>
        <w:tc>
          <w:tcPr>
            <w:tcW w:w="567"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596"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40.0</w:t>
            </w:r>
          </w:p>
        </w:tc>
        <w:tc>
          <w:tcPr>
            <w:tcW w:w="755"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40</w:t>
            </w:r>
          </w:p>
        </w:tc>
      </w:tr>
      <w:tr w:rsidR="000921D4" w:rsidRPr="000921D4" w:rsidTr="00390475">
        <w:tc>
          <w:tcPr>
            <w:tcW w:w="308" w:type="pct"/>
            <w:vMerge/>
          </w:tcPr>
          <w:p w:rsidR="000921D4" w:rsidRPr="00390475" w:rsidRDefault="000921D4" w:rsidP="000921D4">
            <w:pPr>
              <w:widowControl/>
              <w:autoSpaceDE/>
              <w:autoSpaceDN/>
              <w:adjustRightInd/>
              <w:jc w:val="center"/>
              <w:rPr>
                <w:rFonts w:ascii="Arial" w:hAnsi="Arial" w:cs="Arial"/>
                <w:b/>
                <w:sz w:val="22"/>
                <w:szCs w:val="22"/>
              </w:rPr>
            </w:pPr>
          </w:p>
        </w:tc>
        <w:tc>
          <w:tcPr>
            <w:tcW w:w="2775" w:type="pct"/>
            <w:shd w:val="clear" w:color="auto" w:fill="FBD4B4" w:themeFill="accent6" w:themeFillTint="66"/>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Для детей в возрасте</w:t>
            </w:r>
          </w:p>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от 2 месяцев до 3 лет</w:t>
            </w:r>
          </w:p>
        </w:tc>
        <w:tc>
          <w:tcPr>
            <w:tcW w:w="567"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c>
          <w:tcPr>
            <w:tcW w:w="596"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20</w:t>
            </w:r>
          </w:p>
        </w:tc>
        <w:tc>
          <w:tcPr>
            <w:tcW w:w="755"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20</w:t>
            </w:r>
          </w:p>
        </w:tc>
      </w:tr>
      <w:tr w:rsidR="000921D4" w:rsidRPr="000921D4" w:rsidTr="00390475">
        <w:tc>
          <w:tcPr>
            <w:tcW w:w="308" w:type="pct"/>
            <w:vMerge/>
          </w:tcPr>
          <w:p w:rsidR="000921D4" w:rsidRPr="00390475" w:rsidRDefault="000921D4" w:rsidP="000921D4">
            <w:pPr>
              <w:widowControl/>
              <w:autoSpaceDE/>
              <w:autoSpaceDN/>
              <w:adjustRightInd/>
              <w:jc w:val="center"/>
              <w:rPr>
                <w:rFonts w:ascii="Arial" w:hAnsi="Arial" w:cs="Arial"/>
                <w:b/>
                <w:sz w:val="22"/>
                <w:szCs w:val="22"/>
              </w:rPr>
            </w:pPr>
          </w:p>
        </w:tc>
        <w:tc>
          <w:tcPr>
            <w:tcW w:w="2775" w:type="pct"/>
            <w:shd w:val="clear" w:color="auto" w:fill="FBD4B4" w:themeFill="accent6" w:themeFillTint="66"/>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от 3 до 7 лет</w:t>
            </w:r>
          </w:p>
        </w:tc>
        <w:tc>
          <w:tcPr>
            <w:tcW w:w="567"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c>
          <w:tcPr>
            <w:tcW w:w="596"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20</w:t>
            </w:r>
          </w:p>
        </w:tc>
        <w:tc>
          <w:tcPr>
            <w:tcW w:w="755"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20</w:t>
            </w:r>
          </w:p>
        </w:tc>
      </w:tr>
      <w:tr w:rsidR="000921D4" w:rsidRPr="000921D4" w:rsidTr="00390475">
        <w:tc>
          <w:tcPr>
            <w:tcW w:w="308"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6</w:t>
            </w:r>
          </w:p>
        </w:tc>
        <w:tc>
          <w:tcPr>
            <w:tcW w:w="2775"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Создание дополнительных мест за счет открытия групп кратковременного пребывания</w:t>
            </w:r>
          </w:p>
        </w:tc>
        <w:tc>
          <w:tcPr>
            <w:tcW w:w="567"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596"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755"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r>
      <w:tr w:rsidR="000921D4" w:rsidRPr="000921D4" w:rsidTr="00390475">
        <w:tc>
          <w:tcPr>
            <w:tcW w:w="308"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7</w:t>
            </w:r>
          </w:p>
        </w:tc>
        <w:tc>
          <w:tcPr>
            <w:tcW w:w="2775"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Поддержка негосударственного сектора дошкольного образования</w:t>
            </w:r>
          </w:p>
        </w:tc>
        <w:tc>
          <w:tcPr>
            <w:tcW w:w="567"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596"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0.0</w:t>
            </w:r>
          </w:p>
        </w:tc>
        <w:tc>
          <w:tcPr>
            <w:tcW w:w="755" w:type="pct"/>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r>
      <w:tr w:rsidR="000921D4" w:rsidRPr="000921D4" w:rsidTr="00390475">
        <w:tc>
          <w:tcPr>
            <w:tcW w:w="308" w:type="pct"/>
            <w:hideMark/>
          </w:tcPr>
          <w:p w:rsidR="000921D4" w:rsidRPr="00390475" w:rsidRDefault="000921D4" w:rsidP="000921D4">
            <w:pPr>
              <w:widowControl/>
              <w:autoSpaceDE/>
              <w:autoSpaceDN/>
              <w:adjustRightInd/>
              <w:jc w:val="center"/>
              <w:rPr>
                <w:rFonts w:ascii="Arial" w:hAnsi="Arial" w:cs="Arial"/>
                <w:b/>
                <w:sz w:val="22"/>
                <w:szCs w:val="22"/>
              </w:rPr>
            </w:pPr>
          </w:p>
        </w:tc>
        <w:tc>
          <w:tcPr>
            <w:tcW w:w="2775" w:type="pct"/>
            <w:hideMark/>
          </w:tcPr>
          <w:p w:rsidR="000921D4" w:rsidRPr="00390475" w:rsidRDefault="000921D4" w:rsidP="000921D4">
            <w:pPr>
              <w:widowControl/>
              <w:autoSpaceDE/>
              <w:autoSpaceDN/>
              <w:adjustRightInd/>
              <w:jc w:val="right"/>
              <w:rPr>
                <w:rFonts w:ascii="Arial" w:hAnsi="Arial" w:cs="Arial"/>
                <w:b/>
                <w:sz w:val="22"/>
                <w:szCs w:val="22"/>
              </w:rPr>
            </w:pPr>
            <w:r w:rsidRPr="00390475">
              <w:rPr>
                <w:rFonts w:ascii="Arial" w:hAnsi="Arial" w:cs="Arial"/>
                <w:b/>
                <w:sz w:val="22"/>
                <w:szCs w:val="22"/>
              </w:rPr>
              <w:t>ИТОГО</w:t>
            </w:r>
          </w:p>
        </w:tc>
        <w:tc>
          <w:tcPr>
            <w:tcW w:w="567"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320</w:t>
            </w:r>
          </w:p>
        </w:tc>
        <w:tc>
          <w:tcPr>
            <w:tcW w:w="596"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40</w:t>
            </w:r>
          </w:p>
        </w:tc>
        <w:tc>
          <w:tcPr>
            <w:tcW w:w="755"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40</w:t>
            </w:r>
          </w:p>
        </w:tc>
      </w:tr>
      <w:tr w:rsidR="000921D4" w:rsidRPr="000921D4" w:rsidTr="00390475">
        <w:tc>
          <w:tcPr>
            <w:tcW w:w="308" w:type="pct"/>
            <w:hideMark/>
          </w:tcPr>
          <w:p w:rsidR="000921D4" w:rsidRPr="00390475" w:rsidRDefault="000921D4" w:rsidP="000921D4">
            <w:pPr>
              <w:widowControl/>
              <w:autoSpaceDE/>
              <w:autoSpaceDN/>
              <w:adjustRightInd/>
              <w:jc w:val="center"/>
              <w:rPr>
                <w:rFonts w:ascii="Arial" w:hAnsi="Arial" w:cs="Arial"/>
                <w:b/>
                <w:sz w:val="22"/>
                <w:szCs w:val="22"/>
              </w:rPr>
            </w:pPr>
          </w:p>
        </w:tc>
        <w:tc>
          <w:tcPr>
            <w:tcW w:w="2775" w:type="pct"/>
            <w:hideMark/>
          </w:tcPr>
          <w:p w:rsidR="000921D4" w:rsidRPr="00390475" w:rsidRDefault="000921D4" w:rsidP="000921D4">
            <w:pPr>
              <w:widowControl/>
              <w:autoSpaceDE/>
              <w:autoSpaceDN/>
              <w:adjustRightInd/>
              <w:jc w:val="right"/>
              <w:rPr>
                <w:rFonts w:ascii="Arial" w:hAnsi="Arial" w:cs="Arial"/>
                <w:b/>
                <w:sz w:val="22"/>
                <w:szCs w:val="22"/>
              </w:rPr>
            </w:pPr>
            <w:r w:rsidRPr="00390475">
              <w:rPr>
                <w:rFonts w:ascii="Arial" w:hAnsi="Arial" w:cs="Arial"/>
                <w:b/>
                <w:sz w:val="22"/>
                <w:szCs w:val="22"/>
              </w:rPr>
              <w:t>Для детей в возрасте</w:t>
            </w:r>
          </w:p>
          <w:p w:rsidR="000921D4" w:rsidRPr="00390475" w:rsidRDefault="000921D4" w:rsidP="000921D4">
            <w:pPr>
              <w:widowControl/>
              <w:autoSpaceDE/>
              <w:autoSpaceDN/>
              <w:adjustRightInd/>
              <w:jc w:val="right"/>
              <w:rPr>
                <w:rFonts w:ascii="Arial" w:hAnsi="Arial" w:cs="Arial"/>
                <w:b/>
                <w:sz w:val="22"/>
                <w:szCs w:val="22"/>
              </w:rPr>
            </w:pPr>
            <w:r w:rsidRPr="00390475">
              <w:rPr>
                <w:rFonts w:ascii="Arial" w:hAnsi="Arial" w:cs="Arial"/>
                <w:b/>
                <w:sz w:val="22"/>
                <w:szCs w:val="22"/>
              </w:rPr>
              <w:t>от 2 месяцев до 3 лет</w:t>
            </w:r>
          </w:p>
        </w:tc>
        <w:tc>
          <w:tcPr>
            <w:tcW w:w="567"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80</w:t>
            </w:r>
          </w:p>
        </w:tc>
        <w:tc>
          <w:tcPr>
            <w:tcW w:w="596"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20</w:t>
            </w:r>
          </w:p>
        </w:tc>
        <w:tc>
          <w:tcPr>
            <w:tcW w:w="755"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20</w:t>
            </w:r>
          </w:p>
        </w:tc>
      </w:tr>
      <w:tr w:rsidR="000921D4" w:rsidRPr="000921D4" w:rsidTr="00390475">
        <w:tc>
          <w:tcPr>
            <w:tcW w:w="308" w:type="pct"/>
            <w:hideMark/>
          </w:tcPr>
          <w:p w:rsidR="000921D4" w:rsidRPr="00390475" w:rsidRDefault="000921D4" w:rsidP="000921D4">
            <w:pPr>
              <w:widowControl/>
              <w:autoSpaceDE/>
              <w:autoSpaceDN/>
              <w:adjustRightInd/>
              <w:jc w:val="center"/>
              <w:rPr>
                <w:rFonts w:ascii="Arial" w:hAnsi="Arial" w:cs="Arial"/>
                <w:b/>
                <w:sz w:val="22"/>
                <w:szCs w:val="22"/>
              </w:rPr>
            </w:pPr>
          </w:p>
        </w:tc>
        <w:tc>
          <w:tcPr>
            <w:tcW w:w="2775" w:type="pct"/>
            <w:hideMark/>
          </w:tcPr>
          <w:p w:rsidR="000921D4" w:rsidRPr="00390475" w:rsidRDefault="000921D4" w:rsidP="000921D4">
            <w:pPr>
              <w:widowControl/>
              <w:autoSpaceDE/>
              <w:autoSpaceDN/>
              <w:adjustRightInd/>
              <w:jc w:val="right"/>
              <w:rPr>
                <w:rFonts w:ascii="Arial" w:hAnsi="Arial" w:cs="Arial"/>
                <w:b/>
                <w:sz w:val="22"/>
                <w:szCs w:val="22"/>
              </w:rPr>
            </w:pPr>
            <w:r w:rsidRPr="00390475">
              <w:rPr>
                <w:rFonts w:ascii="Arial" w:hAnsi="Arial" w:cs="Arial"/>
                <w:b/>
                <w:sz w:val="22"/>
                <w:szCs w:val="22"/>
              </w:rPr>
              <w:t>от 3 до 7 лет</w:t>
            </w:r>
          </w:p>
        </w:tc>
        <w:tc>
          <w:tcPr>
            <w:tcW w:w="567"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240</w:t>
            </w:r>
          </w:p>
        </w:tc>
        <w:tc>
          <w:tcPr>
            <w:tcW w:w="596"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20</w:t>
            </w:r>
          </w:p>
        </w:tc>
        <w:tc>
          <w:tcPr>
            <w:tcW w:w="755" w:type="pct"/>
            <w:shd w:val="clear" w:color="auto" w:fill="FBD4B4" w:themeFill="accent6" w:themeFillTint="66"/>
            <w:vAlign w:val="center"/>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0</w:t>
            </w:r>
          </w:p>
        </w:tc>
      </w:tr>
    </w:tbl>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В связи с тем, что предыдущий показатель не выполнен, целевой показатель </w:t>
      </w:r>
      <w:r w:rsidRPr="00E97C48">
        <w:rPr>
          <w:rFonts w:ascii="Arial" w:hAnsi="Arial" w:cs="Arial"/>
          <w:b/>
          <w:i/>
          <w:color w:val="000000"/>
        </w:rPr>
        <w:t xml:space="preserve">«Охват детей в возрасте от 1,5 до 3 лет услугами дошкольного образования» </w:t>
      </w:r>
      <w:r w:rsidRPr="00E97C48">
        <w:rPr>
          <w:rFonts w:ascii="Arial" w:hAnsi="Arial" w:cs="Arial"/>
          <w:color w:val="000000"/>
        </w:rPr>
        <w:t xml:space="preserve">выполнен на 98% (401 ребенок) (по плану 100%). </w:t>
      </w:r>
      <w:proofErr w:type="spellStart"/>
      <w:r w:rsidRPr="00E97C48">
        <w:rPr>
          <w:rFonts w:ascii="Arial" w:hAnsi="Arial" w:cs="Arial"/>
          <w:color w:val="000000"/>
        </w:rPr>
        <w:t>Недостижение</w:t>
      </w:r>
      <w:proofErr w:type="spellEnd"/>
      <w:r w:rsidRPr="00E97C48">
        <w:rPr>
          <w:rFonts w:ascii="Arial" w:hAnsi="Arial" w:cs="Arial"/>
          <w:color w:val="000000"/>
        </w:rPr>
        <w:t xml:space="preserve"> планового значения обусловлено отсутствием новых дополнительных мест в действующих детских садах.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По состоянию на 01.01.2021 года на региональном учете для зачисления в образовательную организацию, осуществляющую образовательную деятельность по программам дошкольного образования, </w:t>
      </w:r>
      <w:r w:rsidRPr="00E97C48">
        <w:rPr>
          <w:rFonts w:ascii="Arial" w:hAnsi="Arial" w:cs="Arial"/>
          <w:b/>
          <w:color w:val="000000"/>
        </w:rPr>
        <w:t>в возрасте до 3-х лет</w:t>
      </w:r>
      <w:r w:rsidRPr="00E97C48">
        <w:rPr>
          <w:rFonts w:ascii="Arial" w:hAnsi="Arial" w:cs="Arial"/>
          <w:color w:val="000000"/>
        </w:rPr>
        <w:t xml:space="preserve"> </w:t>
      </w:r>
      <w:r w:rsidRPr="00E97C48">
        <w:rPr>
          <w:rFonts w:ascii="Arial" w:hAnsi="Arial" w:cs="Arial"/>
          <w:color w:val="000000"/>
          <w:u w:val="single"/>
        </w:rPr>
        <w:t>состоят 228 детей</w:t>
      </w:r>
      <w:r w:rsidRPr="00E97C48">
        <w:rPr>
          <w:rFonts w:ascii="Arial" w:hAnsi="Arial" w:cs="Arial"/>
          <w:color w:val="000000"/>
        </w:rPr>
        <w:t xml:space="preserve">, что на 114 детей меньше прошлого года (342 ребенка – в 2019 году).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Проблема отсутствия мест в действующих детских садах решается посредством строительства новых детских садов: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В п. </w:t>
      </w:r>
      <w:proofErr w:type="spellStart"/>
      <w:r w:rsidRPr="00E97C48">
        <w:rPr>
          <w:rFonts w:ascii="Arial" w:hAnsi="Arial" w:cs="Arial"/>
          <w:color w:val="000000"/>
        </w:rPr>
        <w:t>Шумилово</w:t>
      </w:r>
      <w:proofErr w:type="spellEnd"/>
      <w:r w:rsidRPr="00E97C48">
        <w:rPr>
          <w:rFonts w:ascii="Arial" w:hAnsi="Arial" w:cs="Arial"/>
          <w:color w:val="000000"/>
        </w:rPr>
        <w:t xml:space="preserve"> продолжается строительство детского сада на 40 мест (подрядчик ООО «Белый ветер» г. Иркутск). Стоимость строительства составляет 75 557 275,20 (семьдесят пять миллионов пятьсот пятьдесят семь тысяч двести семьдесят пять) рублей 20 копеек. Завершение строительства по контракту август 2021 год.</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В п. </w:t>
      </w:r>
      <w:proofErr w:type="spellStart"/>
      <w:r w:rsidRPr="00E97C48">
        <w:rPr>
          <w:rFonts w:ascii="Arial" w:hAnsi="Arial" w:cs="Arial"/>
          <w:color w:val="000000"/>
        </w:rPr>
        <w:t>Зяба</w:t>
      </w:r>
      <w:proofErr w:type="spellEnd"/>
      <w:r w:rsidRPr="00E97C48">
        <w:rPr>
          <w:rFonts w:ascii="Arial" w:hAnsi="Arial" w:cs="Arial"/>
          <w:color w:val="000000"/>
        </w:rPr>
        <w:t xml:space="preserve"> оформляется земельный участок под строительство детского сада на 40 мест. </w:t>
      </w:r>
    </w:p>
    <w:p w:rsidR="000921D4" w:rsidRPr="00E97C48" w:rsidRDefault="000921D4" w:rsidP="00E97C48">
      <w:pPr>
        <w:autoSpaceDE/>
        <w:autoSpaceDN/>
        <w:adjustRightInd/>
        <w:ind w:firstLine="709"/>
        <w:jc w:val="both"/>
        <w:rPr>
          <w:rFonts w:ascii="Arial" w:hAnsi="Arial" w:cs="Arial"/>
          <w:color w:val="000000"/>
        </w:rPr>
      </w:pPr>
      <w:proofErr w:type="gramStart"/>
      <w:r w:rsidRPr="00E97C48">
        <w:rPr>
          <w:rFonts w:ascii="Arial" w:hAnsi="Arial" w:cs="Arial"/>
          <w:color w:val="000000"/>
        </w:rPr>
        <w:t>В</w:t>
      </w:r>
      <w:proofErr w:type="gramEnd"/>
      <w:r w:rsidRPr="00E97C48">
        <w:rPr>
          <w:rFonts w:ascii="Arial" w:hAnsi="Arial" w:cs="Arial"/>
          <w:color w:val="000000"/>
        </w:rPr>
        <w:t xml:space="preserve"> </w:t>
      </w:r>
      <w:proofErr w:type="gramStart"/>
      <w:r w:rsidRPr="00E97C48">
        <w:rPr>
          <w:rFonts w:ascii="Arial" w:hAnsi="Arial" w:cs="Arial"/>
          <w:color w:val="000000"/>
        </w:rPr>
        <w:t>с</w:t>
      </w:r>
      <w:proofErr w:type="gramEnd"/>
      <w:r w:rsidRPr="00E97C48">
        <w:rPr>
          <w:rFonts w:ascii="Arial" w:hAnsi="Arial" w:cs="Arial"/>
          <w:color w:val="000000"/>
        </w:rPr>
        <w:t>. Кузнецовка для проведения капитального ремонта здания детского сада определяется проектная контора для проведения технического обследования здания.</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«Удельный вес численности детей от 1,5 до 7 лет, охваченных вариативными формами дошкольного образования, в общей численности детей данного возраста, охваченных услугами дошкольного образования»</w:t>
      </w:r>
      <w:r w:rsidRPr="00E97C48">
        <w:rPr>
          <w:rFonts w:ascii="Arial" w:hAnsi="Arial" w:cs="Arial"/>
        </w:rPr>
        <w:t xml:space="preserve"> </w:t>
      </w:r>
      <w:r w:rsidRPr="00E97C48">
        <w:rPr>
          <w:rFonts w:ascii="Arial" w:hAnsi="Arial" w:cs="Arial"/>
          <w:color w:val="000000"/>
        </w:rPr>
        <w:t>перевыполнен на 10% и составил 20%.</w:t>
      </w:r>
    </w:p>
    <w:p w:rsidR="000921D4" w:rsidRPr="00E97C48" w:rsidRDefault="000921D4" w:rsidP="00E97C48">
      <w:pPr>
        <w:autoSpaceDE/>
        <w:autoSpaceDN/>
        <w:adjustRightInd/>
        <w:ind w:firstLine="709"/>
        <w:jc w:val="both"/>
        <w:rPr>
          <w:rFonts w:ascii="Arial" w:hAnsi="Arial" w:cs="Arial"/>
          <w:color w:val="000000"/>
        </w:rPr>
      </w:pPr>
      <w:proofErr w:type="gramStart"/>
      <w:r w:rsidRPr="00E97C48">
        <w:rPr>
          <w:rFonts w:ascii="Arial" w:hAnsi="Arial" w:cs="Arial"/>
          <w:color w:val="000000"/>
        </w:rPr>
        <w:t xml:space="preserve">По состоянию на 01.01.2021 года на региональном учете для зачисления в образовательную организацию, осуществляющую образовательную деятельность по </w:t>
      </w:r>
      <w:r w:rsidRPr="00E97C48">
        <w:rPr>
          <w:rFonts w:ascii="Arial" w:hAnsi="Arial" w:cs="Arial"/>
          <w:color w:val="000000"/>
        </w:rPr>
        <w:lastRenderedPageBreak/>
        <w:t>программам дошкольного образования, в возрасте детей</w:t>
      </w:r>
      <w:r w:rsidRPr="00E97C48">
        <w:rPr>
          <w:rFonts w:ascii="Arial" w:hAnsi="Arial" w:cs="Arial"/>
          <w:b/>
          <w:color w:val="000000"/>
        </w:rPr>
        <w:t xml:space="preserve"> с 3 до 7 лет </w:t>
      </w:r>
      <w:r w:rsidRPr="00E97C48">
        <w:rPr>
          <w:rFonts w:ascii="Arial" w:hAnsi="Arial" w:cs="Arial"/>
          <w:color w:val="000000"/>
          <w:u w:val="single"/>
        </w:rPr>
        <w:t xml:space="preserve">состоят </w:t>
      </w:r>
      <w:r w:rsidRPr="00E97C48">
        <w:rPr>
          <w:rFonts w:ascii="Arial" w:hAnsi="Arial" w:cs="Arial"/>
          <w:u w:val="single"/>
        </w:rPr>
        <w:t>9 человек</w:t>
      </w:r>
      <w:r w:rsidRPr="00E97C48">
        <w:rPr>
          <w:rFonts w:ascii="Arial" w:hAnsi="Arial" w:cs="Arial"/>
        </w:rPr>
        <w:t xml:space="preserve"> (из 1789, 1780 – зачислены в ДОУ), что свидетельствует </w:t>
      </w:r>
      <w:r w:rsidRPr="00E97C48">
        <w:rPr>
          <w:rFonts w:ascii="Arial" w:hAnsi="Arial" w:cs="Arial"/>
          <w:color w:val="000000"/>
        </w:rPr>
        <w:t>о выполнении в Братском районе Указа Президента РФ № 599 от 07.05.2012 «О мерах реализации государственной политики в области образования и науки</w:t>
      </w:r>
      <w:proofErr w:type="gramEnd"/>
      <w:r w:rsidRPr="00E97C48">
        <w:rPr>
          <w:rFonts w:ascii="Arial" w:hAnsi="Arial" w:cs="Arial"/>
          <w:color w:val="000000"/>
        </w:rPr>
        <w:t>» на 99,5%.</w:t>
      </w:r>
    </w:p>
    <w:p w:rsidR="000921D4" w:rsidRPr="00E97C48" w:rsidRDefault="000921D4" w:rsidP="00E97C48">
      <w:pPr>
        <w:autoSpaceDE/>
        <w:autoSpaceDN/>
        <w:adjustRightInd/>
        <w:ind w:firstLine="709"/>
        <w:jc w:val="both"/>
        <w:rPr>
          <w:rFonts w:ascii="Arial" w:hAnsi="Arial" w:cs="Arial"/>
          <w:color w:val="000000"/>
        </w:rPr>
      </w:pPr>
      <w:proofErr w:type="gramStart"/>
      <w:r w:rsidRPr="00E97C48">
        <w:rPr>
          <w:rFonts w:ascii="Arial" w:hAnsi="Arial" w:cs="Arial"/>
          <w:color w:val="000000"/>
        </w:rPr>
        <w:t>В рамках реализации комплексных мероприятий по созданию дополнительных мест в детских садах Братского района и региональных проектов «Поддержка семей, имеющих детей» и «Содействие занятости женщин - создание условий дошкольного образования для детей в возрасте до трех лет» в 27 ДОУ налажена работа 27 консультационных пунктов по повышению компетентности родителей в вопросах образования и воспитания детей, в том числе для раннего развития</w:t>
      </w:r>
      <w:proofErr w:type="gramEnd"/>
      <w:r w:rsidRPr="00E97C48">
        <w:rPr>
          <w:rFonts w:ascii="Arial" w:hAnsi="Arial" w:cs="Arial"/>
          <w:color w:val="000000"/>
        </w:rPr>
        <w:t xml:space="preserve"> детей в возрасте до 3-х лет путем предоставления услуг психолого-педагогической, методической и консультативной помощи родителям (законным представителям). Данные мероприятия не финансировались.</w:t>
      </w:r>
    </w:p>
    <w:p w:rsidR="000921D4" w:rsidRPr="00E97C48" w:rsidRDefault="000921D4" w:rsidP="000921D4">
      <w:pPr>
        <w:autoSpaceDE/>
        <w:autoSpaceDN/>
        <w:adjustRightInd/>
        <w:jc w:val="both"/>
        <w:rPr>
          <w:rFonts w:ascii="Arial" w:hAnsi="Arial" w:cs="Arial"/>
          <w:color w:val="000000"/>
        </w:rPr>
      </w:pPr>
    </w:p>
    <w:p w:rsidR="000921D4" w:rsidRPr="00E97C48" w:rsidRDefault="000921D4" w:rsidP="000921D4">
      <w:pPr>
        <w:autoSpaceDE/>
        <w:autoSpaceDN/>
        <w:adjustRightInd/>
        <w:jc w:val="center"/>
        <w:rPr>
          <w:rFonts w:ascii="Arial" w:hAnsi="Arial" w:cs="Arial"/>
          <w:b/>
          <w:color w:val="000000"/>
        </w:rPr>
      </w:pPr>
      <w:r w:rsidRPr="00E97C48">
        <w:rPr>
          <w:rFonts w:ascii="Arial" w:hAnsi="Arial" w:cs="Arial"/>
          <w:b/>
          <w:color w:val="000000"/>
        </w:rPr>
        <w:t xml:space="preserve">Подпрограмма </w:t>
      </w:r>
    </w:p>
    <w:p w:rsidR="000921D4" w:rsidRDefault="000921D4" w:rsidP="000921D4">
      <w:pPr>
        <w:autoSpaceDE/>
        <w:autoSpaceDN/>
        <w:adjustRightInd/>
        <w:jc w:val="center"/>
        <w:rPr>
          <w:rFonts w:ascii="Arial" w:hAnsi="Arial" w:cs="Arial"/>
          <w:b/>
          <w:color w:val="000000"/>
        </w:rPr>
      </w:pPr>
      <w:r w:rsidRPr="00E97C48">
        <w:rPr>
          <w:rFonts w:ascii="Arial" w:hAnsi="Arial" w:cs="Arial"/>
          <w:b/>
          <w:color w:val="000000"/>
        </w:rPr>
        <w:t xml:space="preserve"> «Общее образование»</w:t>
      </w:r>
    </w:p>
    <w:p w:rsidR="00E97C48" w:rsidRPr="00E97C48" w:rsidRDefault="00E97C48" w:rsidP="000921D4">
      <w:pPr>
        <w:autoSpaceDE/>
        <w:autoSpaceDN/>
        <w:adjustRightInd/>
        <w:jc w:val="center"/>
        <w:rPr>
          <w:rFonts w:ascii="Arial" w:hAnsi="Arial" w:cs="Arial"/>
          <w:b/>
          <w:color w:val="000000"/>
        </w:rPr>
      </w:pP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Ключевой задачей реализации подпрограммы «Общее образование» является</w:t>
      </w:r>
      <w:r w:rsidRPr="00E97C48">
        <w:rPr>
          <w:rFonts w:ascii="Arial" w:hAnsi="Arial" w:cs="Arial"/>
        </w:rPr>
        <w:t xml:space="preserve"> </w:t>
      </w:r>
      <w:r w:rsidRPr="00E97C48">
        <w:rPr>
          <w:rFonts w:ascii="Arial" w:hAnsi="Arial" w:cs="Arial"/>
          <w:color w:val="000000"/>
        </w:rPr>
        <w:t>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ОУ.</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В 2020 году система начального общего, основного общего, среднего общего образования включала 41 образовательную организацию (в городской местности расположены– 5 образовательных организаций, в сельской местности – 36):</w:t>
      </w:r>
    </w:p>
    <w:tbl>
      <w:tblPr>
        <w:tblStyle w:val="11"/>
        <w:tblW w:w="5000" w:type="pct"/>
        <w:tblLook w:val="0420" w:firstRow="1" w:lastRow="0" w:firstColumn="0" w:lastColumn="0" w:noHBand="0" w:noVBand="1"/>
      </w:tblPr>
      <w:tblGrid>
        <w:gridCol w:w="4249"/>
        <w:gridCol w:w="1376"/>
        <w:gridCol w:w="1519"/>
        <w:gridCol w:w="1356"/>
        <w:gridCol w:w="1354"/>
      </w:tblGrid>
      <w:tr w:rsidR="000921D4" w:rsidRPr="000921D4" w:rsidTr="00E97C48">
        <w:trPr>
          <w:trHeight w:val="20"/>
        </w:trPr>
        <w:tc>
          <w:tcPr>
            <w:tcW w:w="2156" w:type="pct"/>
            <w:hideMark/>
          </w:tcPr>
          <w:p w:rsidR="000921D4" w:rsidRPr="00390475" w:rsidRDefault="000921D4" w:rsidP="000921D4">
            <w:pPr>
              <w:widowControl/>
              <w:autoSpaceDE/>
              <w:autoSpaceDN/>
              <w:adjustRightInd/>
              <w:rPr>
                <w:rFonts w:ascii="Arial" w:hAnsi="Arial" w:cs="Arial"/>
                <w:sz w:val="22"/>
                <w:szCs w:val="22"/>
              </w:rPr>
            </w:pPr>
          </w:p>
        </w:tc>
        <w:tc>
          <w:tcPr>
            <w:tcW w:w="698"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2017/2018 учебный год</w:t>
            </w:r>
          </w:p>
        </w:tc>
        <w:tc>
          <w:tcPr>
            <w:tcW w:w="771"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2018/2019 учебный год</w:t>
            </w:r>
          </w:p>
        </w:tc>
        <w:tc>
          <w:tcPr>
            <w:tcW w:w="688"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2019/2020 учебный год</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на 31.12.2020</w:t>
            </w:r>
          </w:p>
        </w:tc>
      </w:tr>
      <w:tr w:rsidR="000921D4" w:rsidRPr="000921D4" w:rsidTr="00E97C48">
        <w:trPr>
          <w:trHeight w:val="20"/>
        </w:trPr>
        <w:tc>
          <w:tcPr>
            <w:tcW w:w="2156" w:type="pct"/>
          </w:tcPr>
          <w:p w:rsidR="000921D4" w:rsidRPr="00390475" w:rsidRDefault="000921D4" w:rsidP="000921D4">
            <w:pPr>
              <w:widowControl/>
              <w:autoSpaceDE/>
              <w:autoSpaceDN/>
              <w:adjustRightInd/>
              <w:spacing w:line="256" w:lineRule="auto"/>
              <w:rPr>
                <w:rFonts w:ascii="Arial" w:hAnsi="Arial" w:cs="Arial"/>
                <w:sz w:val="22"/>
                <w:szCs w:val="22"/>
              </w:rPr>
            </w:pPr>
            <w:r w:rsidRPr="00390475">
              <w:rPr>
                <w:rFonts w:ascii="Arial" w:eastAsia="Calibri" w:hAnsi="Arial" w:cs="Arial"/>
                <w:b/>
                <w:bCs/>
                <w:color w:val="000000" w:themeColor="text1"/>
                <w:kern w:val="24"/>
                <w:sz w:val="22"/>
                <w:szCs w:val="22"/>
              </w:rPr>
              <w:t>Количество общеобразовательных организаций</w:t>
            </w:r>
          </w:p>
        </w:tc>
        <w:tc>
          <w:tcPr>
            <w:tcW w:w="69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41</w:t>
            </w:r>
          </w:p>
        </w:tc>
        <w:tc>
          <w:tcPr>
            <w:tcW w:w="771"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41</w:t>
            </w:r>
          </w:p>
        </w:tc>
        <w:tc>
          <w:tcPr>
            <w:tcW w:w="68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41</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41</w:t>
            </w:r>
          </w:p>
        </w:tc>
      </w:tr>
      <w:tr w:rsidR="000921D4" w:rsidRPr="000921D4" w:rsidTr="00E97C48">
        <w:trPr>
          <w:trHeight w:val="20"/>
        </w:trPr>
        <w:tc>
          <w:tcPr>
            <w:tcW w:w="2156" w:type="pct"/>
          </w:tcPr>
          <w:p w:rsidR="000921D4" w:rsidRPr="00390475" w:rsidRDefault="000921D4" w:rsidP="000921D4">
            <w:pPr>
              <w:widowControl/>
              <w:autoSpaceDE/>
              <w:autoSpaceDN/>
              <w:adjustRightInd/>
              <w:spacing w:line="256" w:lineRule="auto"/>
              <w:jc w:val="right"/>
              <w:rPr>
                <w:rFonts w:ascii="Arial" w:eastAsia="Calibri" w:hAnsi="Arial" w:cs="Arial"/>
                <w:bCs/>
                <w:i/>
                <w:color w:val="000000" w:themeColor="text1"/>
                <w:kern w:val="24"/>
                <w:sz w:val="22"/>
                <w:szCs w:val="22"/>
              </w:rPr>
            </w:pPr>
            <w:r w:rsidRPr="00390475">
              <w:rPr>
                <w:rFonts w:ascii="Arial" w:eastAsia="Calibri" w:hAnsi="Arial" w:cs="Arial"/>
                <w:bCs/>
                <w:i/>
                <w:color w:val="000000" w:themeColor="text1"/>
                <w:kern w:val="24"/>
                <w:sz w:val="22"/>
                <w:szCs w:val="22"/>
              </w:rPr>
              <w:t>из них малокомплектных</w:t>
            </w:r>
          </w:p>
        </w:tc>
        <w:tc>
          <w:tcPr>
            <w:tcW w:w="69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w:t>
            </w:r>
          </w:p>
        </w:tc>
        <w:tc>
          <w:tcPr>
            <w:tcW w:w="771"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w:t>
            </w:r>
          </w:p>
        </w:tc>
        <w:tc>
          <w:tcPr>
            <w:tcW w:w="688"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29</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29</w:t>
            </w:r>
          </w:p>
        </w:tc>
      </w:tr>
      <w:tr w:rsidR="000921D4" w:rsidRPr="000921D4" w:rsidTr="00E97C48">
        <w:trPr>
          <w:trHeight w:val="20"/>
        </w:trPr>
        <w:tc>
          <w:tcPr>
            <w:tcW w:w="2156" w:type="pct"/>
          </w:tcPr>
          <w:p w:rsidR="000921D4" w:rsidRPr="00390475" w:rsidRDefault="000921D4" w:rsidP="000921D4">
            <w:pPr>
              <w:widowControl/>
              <w:autoSpaceDE/>
              <w:autoSpaceDN/>
              <w:adjustRightInd/>
              <w:spacing w:line="256" w:lineRule="auto"/>
              <w:rPr>
                <w:rFonts w:ascii="Arial" w:hAnsi="Arial" w:cs="Arial"/>
                <w:sz w:val="22"/>
                <w:szCs w:val="22"/>
              </w:rPr>
            </w:pPr>
            <w:r w:rsidRPr="00390475">
              <w:rPr>
                <w:rFonts w:ascii="Arial" w:eastAsia="Calibri" w:hAnsi="Arial" w:cs="Arial"/>
                <w:b/>
                <w:bCs/>
                <w:color w:val="000000" w:themeColor="text1"/>
                <w:kern w:val="24"/>
                <w:sz w:val="22"/>
                <w:szCs w:val="22"/>
              </w:rPr>
              <w:t xml:space="preserve">Количество </w:t>
            </w:r>
            <w:proofErr w:type="gramStart"/>
            <w:r w:rsidRPr="00390475">
              <w:rPr>
                <w:rFonts w:ascii="Arial" w:eastAsia="Calibri" w:hAnsi="Arial" w:cs="Arial"/>
                <w:b/>
                <w:bCs/>
                <w:color w:val="000000" w:themeColor="text1"/>
                <w:kern w:val="24"/>
                <w:sz w:val="22"/>
                <w:szCs w:val="22"/>
              </w:rPr>
              <w:t>обучающихся</w:t>
            </w:r>
            <w:proofErr w:type="gramEnd"/>
            <w:r w:rsidRPr="00390475">
              <w:rPr>
                <w:rFonts w:ascii="Arial" w:eastAsia="Calibri" w:hAnsi="Arial" w:cs="Arial"/>
                <w:b/>
                <w:bCs/>
                <w:color w:val="000000" w:themeColor="text1"/>
                <w:kern w:val="24"/>
                <w:sz w:val="22"/>
                <w:szCs w:val="22"/>
              </w:rPr>
              <w:t xml:space="preserve"> в ОО</w:t>
            </w:r>
          </w:p>
        </w:tc>
        <w:tc>
          <w:tcPr>
            <w:tcW w:w="69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5741 чел.</w:t>
            </w:r>
          </w:p>
        </w:tc>
        <w:tc>
          <w:tcPr>
            <w:tcW w:w="771"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5722 чел.</w:t>
            </w:r>
          </w:p>
        </w:tc>
        <w:tc>
          <w:tcPr>
            <w:tcW w:w="68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5673 чел.</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5519 чел.</w:t>
            </w:r>
          </w:p>
        </w:tc>
      </w:tr>
      <w:tr w:rsidR="000921D4" w:rsidRPr="000921D4" w:rsidTr="00E97C48">
        <w:trPr>
          <w:trHeight w:val="20"/>
        </w:trPr>
        <w:tc>
          <w:tcPr>
            <w:tcW w:w="2156" w:type="pct"/>
          </w:tcPr>
          <w:p w:rsidR="000921D4" w:rsidRPr="00390475" w:rsidRDefault="000921D4" w:rsidP="000921D4">
            <w:pPr>
              <w:widowControl/>
              <w:autoSpaceDE/>
              <w:autoSpaceDN/>
              <w:adjustRightInd/>
              <w:spacing w:line="256" w:lineRule="auto"/>
              <w:rPr>
                <w:rFonts w:ascii="Arial" w:hAnsi="Arial" w:cs="Arial"/>
                <w:sz w:val="22"/>
                <w:szCs w:val="22"/>
              </w:rPr>
            </w:pPr>
            <w:r w:rsidRPr="00390475">
              <w:rPr>
                <w:rFonts w:ascii="Arial" w:eastAsia="Calibri" w:hAnsi="Arial" w:cs="Arial"/>
                <w:b/>
                <w:bCs/>
                <w:color w:val="000000" w:themeColor="text1"/>
                <w:kern w:val="24"/>
                <w:sz w:val="22"/>
                <w:szCs w:val="22"/>
              </w:rPr>
              <w:t>Количество средних общеобразовательных школ</w:t>
            </w:r>
          </w:p>
        </w:tc>
        <w:tc>
          <w:tcPr>
            <w:tcW w:w="69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30</w:t>
            </w:r>
          </w:p>
        </w:tc>
        <w:tc>
          <w:tcPr>
            <w:tcW w:w="771"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30</w:t>
            </w:r>
          </w:p>
        </w:tc>
        <w:tc>
          <w:tcPr>
            <w:tcW w:w="68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30</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30</w:t>
            </w:r>
          </w:p>
        </w:tc>
      </w:tr>
      <w:tr w:rsidR="000921D4" w:rsidRPr="000921D4" w:rsidTr="00E97C48">
        <w:trPr>
          <w:trHeight w:val="20"/>
        </w:trPr>
        <w:tc>
          <w:tcPr>
            <w:tcW w:w="2156" w:type="pct"/>
          </w:tcPr>
          <w:p w:rsidR="000921D4" w:rsidRPr="00390475" w:rsidRDefault="000921D4" w:rsidP="000921D4">
            <w:pPr>
              <w:widowControl/>
              <w:autoSpaceDE/>
              <w:autoSpaceDN/>
              <w:adjustRightInd/>
              <w:spacing w:line="256" w:lineRule="auto"/>
              <w:jc w:val="right"/>
              <w:rPr>
                <w:rFonts w:ascii="Arial" w:eastAsia="Calibri" w:hAnsi="Arial" w:cs="Arial"/>
                <w:bCs/>
                <w:i/>
                <w:color w:val="000000" w:themeColor="text1"/>
                <w:kern w:val="24"/>
                <w:sz w:val="22"/>
                <w:szCs w:val="22"/>
              </w:rPr>
            </w:pPr>
            <w:r w:rsidRPr="00390475">
              <w:rPr>
                <w:rFonts w:ascii="Arial" w:eastAsia="Calibri" w:hAnsi="Arial" w:cs="Arial"/>
                <w:bCs/>
                <w:i/>
                <w:color w:val="000000" w:themeColor="text1"/>
                <w:kern w:val="24"/>
                <w:sz w:val="22"/>
                <w:szCs w:val="22"/>
              </w:rPr>
              <w:t>из них малокомплектных</w:t>
            </w:r>
          </w:p>
        </w:tc>
        <w:tc>
          <w:tcPr>
            <w:tcW w:w="69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w:t>
            </w:r>
          </w:p>
        </w:tc>
        <w:tc>
          <w:tcPr>
            <w:tcW w:w="771"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w:t>
            </w:r>
          </w:p>
        </w:tc>
        <w:tc>
          <w:tcPr>
            <w:tcW w:w="688"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19</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19</w:t>
            </w:r>
          </w:p>
        </w:tc>
      </w:tr>
      <w:tr w:rsidR="000921D4" w:rsidRPr="000921D4" w:rsidTr="00E97C48">
        <w:trPr>
          <w:trHeight w:val="20"/>
        </w:trPr>
        <w:tc>
          <w:tcPr>
            <w:tcW w:w="2156" w:type="pct"/>
          </w:tcPr>
          <w:p w:rsidR="000921D4" w:rsidRPr="00390475" w:rsidRDefault="000921D4" w:rsidP="000921D4">
            <w:pPr>
              <w:widowControl/>
              <w:autoSpaceDE/>
              <w:autoSpaceDN/>
              <w:adjustRightInd/>
              <w:spacing w:line="256" w:lineRule="auto"/>
              <w:rPr>
                <w:rFonts w:ascii="Arial" w:hAnsi="Arial" w:cs="Arial"/>
                <w:sz w:val="22"/>
                <w:szCs w:val="22"/>
              </w:rPr>
            </w:pPr>
            <w:r w:rsidRPr="00390475">
              <w:rPr>
                <w:rFonts w:ascii="Arial" w:eastAsia="Calibri" w:hAnsi="Arial" w:cs="Arial"/>
                <w:b/>
                <w:bCs/>
                <w:color w:val="000000" w:themeColor="text1"/>
                <w:kern w:val="24"/>
                <w:sz w:val="22"/>
                <w:szCs w:val="22"/>
              </w:rPr>
              <w:t>Количество основных общеобразовательных школ</w:t>
            </w:r>
          </w:p>
        </w:tc>
        <w:tc>
          <w:tcPr>
            <w:tcW w:w="69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6</w:t>
            </w:r>
          </w:p>
        </w:tc>
        <w:tc>
          <w:tcPr>
            <w:tcW w:w="771"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6</w:t>
            </w:r>
          </w:p>
        </w:tc>
        <w:tc>
          <w:tcPr>
            <w:tcW w:w="68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6</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6</w:t>
            </w:r>
          </w:p>
        </w:tc>
      </w:tr>
      <w:tr w:rsidR="000921D4" w:rsidRPr="000921D4" w:rsidTr="00E97C48">
        <w:trPr>
          <w:trHeight w:val="20"/>
        </w:trPr>
        <w:tc>
          <w:tcPr>
            <w:tcW w:w="2156" w:type="pct"/>
          </w:tcPr>
          <w:p w:rsidR="000921D4" w:rsidRPr="00390475" w:rsidRDefault="000921D4" w:rsidP="000921D4">
            <w:pPr>
              <w:widowControl/>
              <w:autoSpaceDE/>
              <w:autoSpaceDN/>
              <w:adjustRightInd/>
              <w:spacing w:line="256" w:lineRule="auto"/>
              <w:jc w:val="right"/>
              <w:rPr>
                <w:rFonts w:ascii="Arial" w:eastAsia="Calibri" w:hAnsi="Arial" w:cs="Arial"/>
                <w:bCs/>
                <w:i/>
                <w:color w:val="000000" w:themeColor="text1"/>
                <w:kern w:val="24"/>
                <w:sz w:val="22"/>
                <w:szCs w:val="22"/>
              </w:rPr>
            </w:pPr>
            <w:r w:rsidRPr="00390475">
              <w:rPr>
                <w:rFonts w:ascii="Arial" w:eastAsia="Calibri" w:hAnsi="Arial" w:cs="Arial"/>
                <w:bCs/>
                <w:i/>
                <w:color w:val="000000" w:themeColor="text1"/>
                <w:kern w:val="24"/>
                <w:sz w:val="22"/>
                <w:szCs w:val="22"/>
              </w:rPr>
              <w:t>из них малокомплектных</w:t>
            </w:r>
          </w:p>
        </w:tc>
        <w:tc>
          <w:tcPr>
            <w:tcW w:w="698"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w:t>
            </w:r>
          </w:p>
        </w:tc>
        <w:tc>
          <w:tcPr>
            <w:tcW w:w="771"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w:t>
            </w:r>
          </w:p>
        </w:tc>
        <w:tc>
          <w:tcPr>
            <w:tcW w:w="688"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6</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6</w:t>
            </w:r>
          </w:p>
        </w:tc>
      </w:tr>
      <w:tr w:rsidR="000921D4" w:rsidRPr="000921D4" w:rsidTr="00E97C48">
        <w:trPr>
          <w:trHeight w:val="20"/>
        </w:trPr>
        <w:tc>
          <w:tcPr>
            <w:tcW w:w="2156" w:type="pct"/>
            <w:hideMark/>
          </w:tcPr>
          <w:p w:rsidR="000921D4" w:rsidRPr="00390475" w:rsidRDefault="000921D4" w:rsidP="000921D4">
            <w:pPr>
              <w:widowControl/>
              <w:autoSpaceDE/>
              <w:autoSpaceDN/>
              <w:adjustRightInd/>
              <w:spacing w:line="256" w:lineRule="auto"/>
              <w:rPr>
                <w:rFonts w:ascii="Arial" w:hAnsi="Arial" w:cs="Arial"/>
                <w:sz w:val="22"/>
                <w:szCs w:val="22"/>
              </w:rPr>
            </w:pPr>
            <w:r w:rsidRPr="00390475">
              <w:rPr>
                <w:rFonts w:ascii="Arial" w:eastAsia="Calibri" w:hAnsi="Arial" w:cs="Arial"/>
                <w:b/>
                <w:bCs/>
                <w:color w:val="000000"/>
                <w:kern w:val="24"/>
                <w:sz w:val="22"/>
                <w:szCs w:val="22"/>
              </w:rPr>
              <w:t>Количество начальных общеобразовательных школ</w:t>
            </w:r>
          </w:p>
        </w:tc>
        <w:tc>
          <w:tcPr>
            <w:tcW w:w="698"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2</w:t>
            </w:r>
          </w:p>
        </w:tc>
        <w:tc>
          <w:tcPr>
            <w:tcW w:w="771"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2</w:t>
            </w:r>
          </w:p>
        </w:tc>
        <w:tc>
          <w:tcPr>
            <w:tcW w:w="688"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2</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2</w:t>
            </w:r>
          </w:p>
        </w:tc>
      </w:tr>
      <w:tr w:rsidR="000921D4" w:rsidRPr="000921D4" w:rsidTr="00E97C48">
        <w:trPr>
          <w:trHeight w:val="20"/>
        </w:trPr>
        <w:tc>
          <w:tcPr>
            <w:tcW w:w="2156" w:type="pct"/>
          </w:tcPr>
          <w:p w:rsidR="000921D4" w:rsidRPr="00390475" w:rsidRDefault="000921D4" w:rsidP="000921D4">
            <w:pPr>
              <w:widowControl/>
              <w:autoSpaceDE/>
              <w:autoSpaceDN/>
              <w:adjustRightInd/>
              <w:spacing w:line="256" w:lineRule="auto"/>
              <w:jc w:val="right"/>
              <w:rPr>
                <w:rFonts w:ascii="Arial" w:eastAsia="Calibri" w:hAnsi="Arial" w:cs="Arial"/>
                <w:b/>
                <w:bCs/>
                <w:color w:val="000000"/>
                <w:kern w:val="24"/>
                <w:sz w:val="22"/>
                <w:szCs w:val="22"/>
              </w:rPr>
            </w:pPr>
            <w:r w:rsidRPr="00390475">
              <w:rPr>
                <w:rFonts w:ascii="Arial" w:eastAsia="Calibri" w:hAnsi="Arial" w:cs="Arial"/>
                <w:bCs/>
                <w:i/>
                <w:color w:val="000000" w:themeColor="text1"/>
                <w:kern w:val="24"/>
                <w:sz w:val="22"/>
                <w:szCs w:val="22"/>
              </w:rPr>
              <w:t>из них малокомплектных</w:t>
            </w:r>
          </w:p>
        </w:tc>
        <w:tc>
          <w:tcPr>
            <w:tcW w:w="698"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w:t>
            </w:r>
          </w:p>
        </w:tc>
        <w:tc>
          <w:tcPr>
            <w:tcW w:w="771"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w:t>
            </w:r>
          </w:p>
        </w:tc>
        <w:tc>
          <w:tcPr>
            <w:tcW w:w="688"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w:t>
            </w:r>
          </w:p>
        </w:tc>
      </w:tr>
      <w:tr w:rsidR="000921D4" w:rsidRPr="000921D4" w:rsidTr="00E97C48">
        <w:trPr>
          <w:trHeight w:val="20"/>
        </w:trPr>
        <w:tc>
          <w:tcPr>
            <w:tcW w:w="2156" w:type="pct"/>
            <w:hideMark/>
          </w:tcPr>
          <w:p w:rsidR="000921D4" w:rsidRPr="00390475" w:rsidRDefault="000921D4" w:rsidP="000921D4">
            <w:pPr>
              <w:widowControl/>
              <w:autoSpaceDE/>
              <w:autoSpaceDN/>
              <w:adjustRightInd/>
              <w:spacing w:line="256" w:lineRule="auto"/>
              <w:rPr>
                <w:rFonts w:ascii="Arial" w:hAnsi="Arial" w:cs="Arial"/>
                <w:sz w:val="22"/>
                <w:szCs w:val="22"/>
              </w:rPr>
            </w:pPr>
            <w:r w:rsidRPr="00390475">
              <w:rPr>
                <w:rFonts w:ascii="Arial" w:eastAsia="Calibri" w:hAnsi="Arial" w:cs="Arial"/>
                <w:b/>
                <w:bCs/>
                <w:color w:val="000000"/>
                <w:kern w:val="24"/>
                <w:sz w:val="22"/>
                <w:szCs w:val="22"/>
              </w:rPr>
              <w:t>Количество начальных школ-детских садов</w:t>
            </w:r>
          </w:p>
        </w:tc>
        <w:tc>
          <w:tcPr>
            <w:tcW w:w="698"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2</w:t>
            </w:r>
          </w:p>
        </w:tc>
        <w:tc>
          <w:tcPr>
            <w:tcW w:w="771"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2</w:t>
            </w:r>
          </w:p>
        </w:tc>
        <w:tc>
          <w:tcPr>
            <w:tcW w:w="688"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2</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2</w:t>
            </w:r>
          </w:p>
        </w:tc>
      </w:tr>
      <w:tr w:rsidR="000921D4" w:rsidRPr="000921D4" w:rsidTr="00E97C48">
        <w:trPr>
          <w:trHeight w:val="20"/>
        </w:trPr>
        <w:tc>
          <w:tcPr>
            <w:tcW w:w="2156" w:type="pct"/>
          </w:tcPr>
          <w:p w:rsidR="000921D4" w:rsidRPr="00390475" w:rsidRDefault="000921D4" w:rsidP="000921D4">
            <w:pPr>
              <w:widowControl/>
              <w:autoSpaceDE/>
              <w:autoSpaceDN/>
              <w:adjustRightInd/>
              <w:spacing w:line="256" w:lineRule="auto"/>
              <w:jc w:val="right"/>
              <w:rPr>
                <w:rFonts w:ascii="Arial" w:eastAsia="Calibri" w:hAnsi="Arial" w:cs="Arial"/>
                <w:bCs/>
                <w:color w:val="000000"/>
                <w:kern w:val="24"/>
                <w:sz w:val="22"/>
                <w:szCs w:val="22"/>
              </w:rPr>
            </w:pPr>
            <w:r w:rsidRPr="00390475">
              <w:rPr>
                <w:rFonts w:ascii="Arial" w:eastAsia="Calibri" w:hAnsi="Arial" w:cs="Arial"/>
                <w:bCs/>
                <w:color w:val="000000"/>
                <w:kern w:val="24"/>
                <w:sz w:val="22"/>
                <w:szCs w:val="22"/>
              </w:rPr>
              <w:t>из них малокомплектных</w:t>
            </w:r>
          </w:p>
        </w:tc>
        <w:tc>
          <w:tcPr>
            <w:tcW w:w="698"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w:t>
            </w:r>
          </w:p>
        </w:tc>
        <w:tc>
          <w:tcPr>
            <w:tcW w:w="771"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w:t>
            </w:r>
          </w:p>
        </w:tc>
        <w:tc>
          <w:tcPr>
            <w:tcW w:w="688"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Cs/>
                <w:i/>
                <w:color w:val="000000"/>
                <w:kern w:val="24"/>
                <w:sz w:val="22"/>
                <w:szCs w:val="22"/>
              </w:rPr>
            </w:pPr>
            <w:r w:rsidRPr="00390475">
              <w:rPr>
                <w:rFonts w:ascii="Arial" w:eastAsia="Calibri" w:hAnsi="Arial" w:cs="Arial"/>
                <w:bCs/>
                <w:i/>
                <w:color w:val="000000"/>
                <w:kern w:val="24"/>
                <w:sz w:val="22"/>
                <w:szCs w:val="22"/>
              </w:rPr>
              <w:t>2</w:t>
            </w:r>
          </w:p>
        </w:tc>
      </w:tr>
      <w:tr w:rsidR="000921D4" w:rsidRPr="000921D4" w:rsidTr="00E97C48">
        <w:trPr>
          <w:trHeight w:val="20"/>
        </w:trPr>
        <w:tc>
          <w:tcPr>
            <w:tcW w:w="2156" w:type="pct"/>
            <w:hideMark/>
          </w:tcPr>
          <w:p w:rsidR="000921D4" w:rsidRPr="00390475" w:rsidRDefault="000921D4" w:rsidP="000921D4">
            <w:pPr>
              <w:widowControl/>
              <w:autoSpaceDE/>
              <w:autoSpaceDN/>
              <w:adjustRightInd/>
              <w:spacing w:line="256" w:lineRule="auto"/>
              <w:rPr>
                <w:rFonts w:ascii="Arial" w:hAnsi="Arial" w:cs="Arial"/>
                <w:sz w:val="22"/>
                <w:szCs w:val="22"/>
              </w:rPr>
            </w:pPr>
            <w:r w:rsidRPr="00390475">
              <w:rPr>
                <w:rFonts w:ascii="Arial" w:eastAsia="Calibri" w:hAnsi="Arial" w:cs="Arial"/>
                <w:b/>
                <w:bCs/>
                <w:color w:val="000000"/>
                <w:kern w:val="24"/>
                <w:sz w:val="22"/>
                <w:szCs w:val="22"/>
              </w:rPr>
              <w:t>Количество вечерних (сменных) школ</w:t>
            </w:r>
          </w:p>
        </w:tc>
        <w:tc>
          <w:tcPr>
            <w:tcW w:w="698"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1</w:t>
            </w:r>
          </w:p>
        </w:tc>
        <w:tc>
          <w:tcPr>
            <w:tcW w:w="771"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1</w:t>
            </w:r>
          </w:p>
        </w:tc>
        <w:tc>
          <w:tcPr>
            <w:tcW w:w="688" w:type="pct"/>
            <w:hideMark/>
          </w:tcPr>
          <w:p w:rsidR="000921D4" w:rsidRPr="00390475" w:rsidRDefault="000921D4" w:rsidP="000921D4">
            <w:pPr>
              <w:widowControl/>
              <w:autoSpaceDE/>
              <w:autoSpaceDN/>
              <w:adjustRightInd/>
              <w:spacing w:line="256" w:lineRule="auto"/>
              <w:jc w:val="center"/>
              <w:rPr>
                <w:rFonts w:ascii="Arial" w:hAnsi="Arial" w:cs="Arial"/>
                <w:sz w:val="22"/>
                <w:szCs w:val="22"/>
              </w:rPr>
            </w:pPr>
            <w:r w:rsidRPr="00390475">
              <w:rPr>
                <w:rFonts w:ascii="Arial" w:eastAsia="Calibri" w:hAnsi="Arial" w:cs="Arial"/>
                <w:b/>
                <w:bCs/>
                <w:color w:val="000000"/>
                <w:kern w:val="24"/>
                <w:sz w:val="22"/>
                <w:szCs w:val="22"/>
              </w:rPr>
              <w:t>1</w:t>
            </w:r>
          </w:p>
        </w:tc>
        <w:tc>
          <w:tcPr>
            <w:tcW w:w="687" w:type="pct"/>
          </w:tcPr>
          <w:p w:rsidR="000921D4" w:rsidRPr="00390475" w:rsidRDefault="000921D4" w:rsidP="000921D4">
            <w:pPr>
              <w:widowControl/>
              <w:autoSpaceDE/>
              <w:autoSpaceDN/>
              <w:adjustRightInd/>
              <w:spacing w:line="256" w:lineRule="auto"/>
              <w:jc w:val="center"/>
              <w:rPr>
                <w:rFonts w:ascii="Arial" w:eastAsia="Calibri" w:hAnsi="Arial" w:cs="Arial"/>
                <w:b/>
                <w:bCs/>
                <w:color w:val="000000"/>
                <w:kern w:val="24"/>
                <w:sz w:val="22"/>
                <w:szCs w:val="22"/>
              </w:rPr>
            </w:pPr>
            <w:r w:rsidRPr="00390475">
              <w:rPr>
                <w:rFonts w:ascii="Arial" w:eastAsia="Calibri" w:hAnsi="Arial" w:cs="Arial"/>
                <w:b/>
                <w:bCs/>
                <w:color w:val="000000"/>
                <w:kern w:val="24"/>
                <w:sz w:val="22"/>
                <w:szCs w:val="22"/>
              </w:rPr>
              <w:t>1</w:t>
            </w:r>
          </w:p>
        </w:tc>
      </w:tr>
    </w:tbl>
    <w:p w:rsidR="000921D4" w:rsidRPr="00390475" w:rsidRDefault="000921D4" w:rsidP="00E97C48">
      <w:pPr>
        <w:autoSpaceDE/>
        <w:autoSpaceDN/>
        <w:adjustRightInd/>
        <w:ind w:firstLine="709"/>
        <w:jc w:val="both"/>
        <w:rPr>
          <w:rFonts w:ascii="Arial" w:hAnsi="Arial" w:cs="Arial"/>
          <w:color w:val="000000"/>
        </w:rPr>
      </w:pPr>
      <w:r w:rsidRPr="00390475">
        <w:rPr>
          <w:rFonts w:ascii="Arial" w:hAnsi="Arial" w:cs="Arial"/>
          <w:color w:val="000000"/>
        </w:rPr>
        <w:t>Финансирование по реализации подпрограммы «Общее образование» в 2020 году освоено на 98,6%: 965 004,0 (план) и 952 034,4 (факт).</w:t>
      </w:r>
    </w:p>
    <w:p w:rsidR="00E97C48" w:rsidRPr="00390475" w:rsidRDefault="00E97C48" w:rsidP="000921D4">
      <w:pPr>
        <w:autoSpaceDE/>
        <w:autoSpaceDN/>
        <w:adjustRightInd/>
        <w:jc w:val="center"/>
        <w:rPr>
          <w:rFonts w:ascii="Arial" w:hAnsi="Arial" w:cs="Arial"/>
          <w:b/>
        </w:rPr>
      </w:pPr>
    </w:p>
    <w:p w:rsidR="000921D4" w:rsidRPr="00390475" w:rsidRDefault="000921D4" w:rsidP="000921D4">
      <w:pPr>
        <w:autoSpaceDE/>
        <w:autoSpaceDN/>
        <w:adjustRightInd/>
        <w:jc w:val="center"/>
        <w:rPr>
          <w:rFonts w:ascii="Arial" w:hAnsi="Arial" w:cs="Arial"/>
        </w:rPr>
      </w:pPr>
      <w:r w:rsidRPr="00390475">
        <w:rPr>
          <w:rFonts w:ascii="Arial" w:hAnsi="Arial" w:cs="Arial"/>
          <w:b/>
        </w:rPr>
        <w:t xml:space="preserve">Анализ расходов ОО за 2020 год </w:t>
      </w:r>
      <w:r w:rsidRPr="00390475">
        <w:rPr>
          <w:rFonts w:ascii="Arial" w:hAnsi="Arial" w:cs="Arial"/>
        </w:rPr>
        <w:t>(по данным ФСН ОО-2)</w:t>
      </w:r>
    </w:p>
    <w:tbl>
      <w:tblPr>
        <w:tblStyle w:val="11"/>
        <w:tblW w:w="5000" w:type="pct"/>
        <w:tblLook w:val="04A0" w:firstRow="1" w:lastRow="0" w:firstColumn="1" w:lastColumn="0" w:noHBand="0" w:noVBand="1"/>
      </w:tblPr>
      <w:tblGrid>
        <w:gridCol w:w="7846"/>
        <w:gridCol w:w="2008"/>
      </w:tblGrid>
      <w:tr w:rsidR="000921D4" w:rsidRPr="00390475" w:rsidTr="00E97C48">
        <w:trPr>
          <w:trHeight w:val="276"/>
        </w:trPr>
        <w:tc>
          <w:tcPr>
            <w:tcW w:w="3981"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Наименование показателей</w:t>
            </w:r>
          </w:p>
        </w:tc>
        <w:tc>
          <w:tcPr>
            <w:tcW w:w="1019"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 xml:space="preserve">Всего, </w:t>
            </w:r>
            <w:proofErr w:type="spellStart"/>
            <w:r w:rsidRPr="00390475">
              <w:rPr>
                <w:rFonts w:ascii="Arial" w:hAnsi="Arial" w:cs="Arial"/>
                <w:b/>
                <w:sz w:val="22"/>
                <w:szCs w:val="22"/>
              </w:rPr>
              <w:t>тыс</w:t>
            </w:r>
            <w:proofErr w:type="gramStart"/>
            <w:r w:rsidRPr="00390475">
              <w:rPr>
                <w:rFonts w:ascii="Arial" w:hAnsi="Arial" w:cs="Arial"/>
                <w:b/>
                <w:sz w:val="22"/>
                <w:szCs w:val="22"/>
              </w:rPr>
              <w:t>.р</w:t>
            </w:r>
            <w:proofErr w:type="gramEnd"/>
            <w:r w:rsidRPr="00390475">
              <w:rPr>
                <w:rFonts w:ascii="Arial" w:hAnsi="Arial" w:cs="Arial"/>
                <w:b/>
                <w:sz w:val="22"/>
                <w:szCs w:val="22"/>
              </w:rPr>
              <w:t>уб</w:t>
            </w:r>
            <w:proofErr w:type="spellEnd"/>
          </w:p>
        </w:tc>
      </w:tr>
      <w:tr w:rsidR="000921D4" w:rsidRPr="00390475" w:rsidTr="00E97C48">
        <w:tc>
          <w:tcPr>
            <w:tcW w:w="3981" w:type="pct"/>
            <w:hideMark/>
          </w:tcPr>
          <w:p w:rsidR="000921D4" w:rsidRPr="00390475" w:rsidRDefault="000921D4" w:rsidP="000921D4">
            <w:pPr>
              <w:widowControl/>
              <w:autoSpaceDE/>
              <w:autoSpaceDN/>
              <w:adjustRightInd/>
              <w:rPr>
                <w:rFonts w:ascii="Arial" w:hAnsi="Arial" w:cs="Arial"/>
                <w:b/>
                <w:sz w:val="22"/>
                <w:szCs w:val="22"/>
              </w:rPr>
            </w:pPr>
            <w:r w:rsidRPr="00390475">
              <w:rPr>
                <w:rFonts w:ascii="Arial" w:hAnsi="Arial" w:cs="Arial"/>
                <w:b/>
                <w:sz w:val="22"/>
                <w:szCs w:val="22"/>
              </w:rPr>
              <w:t xml:space="preserve">Расходы </w:t>
            </w:r>
            <w:r w:rsidRPr="00390475">
              <w:rPr>
                <w:rFonts w:ascii="Arial" w:hAnsi="Arial" w:cs="Arial"/>
                <w:sz w:val="22"/>
                <w:szCs w:val="22"/>
              </w:rPr>
              <w:t>(за счет средств бюджетов всех уровней (субсидий))</w:t>
            </w:r>
          </w:p>
        </w:tc>
        <w:tc>
          <w:tcPr>
            <w:tcW w:w="1019"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895 595.0</w:t>
            </w:r>
          </w:p>
        </w:tc>
      </w:tr>
      <w:tr w:rsidR="000921D4" w:rsidRPr="00390475" w:rsidTr="00E97C48">
        <w:tc>
          <w:tcPr>
            <w:tcW w:w="3981"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b/>
                <w:sz w:val="22"/>
                <w:szCs w:val="22"/>
              </w:rPr>
              <w:t>оплата труда и начисления на выплаты по оплате труда</w:t>
            </w:r>
            <w:r w:rsidRPr="00390475">
              <w:rPr>
                <w:rFonts w:ascii="Arial" w:hAnsi="Arial" w:cs="Arial"/>
                <w:sz w:val="22"/>
                <w:szCs w:val="22"/>
              </w:rPr>
              <w:t xml:space="preserve"> </w:t>
            </w:r>
          </w:p>
          <w:p w:rsidR="000921D4" w:rsidRPr="00390475" w:rsidRDefault="000921D4" w:rsidP="000921D4">
            <w:pPr>
              <w:widowControl/>
              <w:autoSpaceDE/>
              <w:autoSpaceDN/>
              <w:adjustRightInd/>
              <w:jc w:val="right"/>
              <w:rPr>
                <w:rFonts w:ascii="Arial" w:hAnsi="Arial" w:cs="Arial"/>
                <w:b/>
                <w:sz w:val="22"/>
                <w:szCs w:val="22"/>
              </w:rPr>
            </w:pPr>
            <w:r w:rsidRPr="00390475">
              <w:rPr>
                <w:rFonts w:ascii="Arial" w:hAnsi="Arial" w:cs="Arial"/>
                <w:sz w:val="22"/>
                <w:szCs w:val="22"/>
              </w:rPr>
              <w:t>в том числе:</w:t>
            </w:r>
          </w:p>
        </w:tc>
        <w:tc>
          <w:tcPr>
            <w:tcW w:w="1019"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753 056.1</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lastRenderedPageBreak/>
              <w:t>заработная плата</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582 506.7</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прочие выплаты</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3 539.1</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начисления на выплаты по оплате труда</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167 010.3</w:t>
            </w:r>
          </w:p>
        </w:tc>
      </w:tr>
      <w:tr w:rsidR="000921D4" w:rsidRPr="00390475" w:rsidTr="00E97C48">
        <w:tc>
          <w:tcPr>
            <w:tcW w:w="3981" w:type="pct"/>
            <w:hideMark/>
          </w:tcPr>
          <w:p w:rsidR="000921D4" w:rsidRPr="00390475" w:rsidRDefault="000921D4" w:rsidP="000921D4">
            <w:pPr>
              <w:widowControl/>
              <w:autoSpaceDE/>
              <w:autoSpaceDN/>
              <w:adjustRightInd/>
              <w:rPr>
                <w:rFonts w:ascii="Arial" w:hAnsi="Arial" w:cs="Arial"/>
                <w:b/>
                <w:sz w:val="22"/>
                <w:szCs w:val="22"/>
              </w:rPr>
            </w:pPr>
            <w:r w:rsidRPr="00390475">
              <w:rPr>
                <w:rFonts w:ascii="Arial" w:hAnsi="Arial" w:cs="Arial"/>
                <w:b/>
                <w:sz w:val="22"/>
                <w:szCs w:val="22"/>
              </w:rPr>
              <w:t xml:space="preserve">оплата работ, услуг </w:t>
            </w:r>
          </w:p>
          <w:p w:rsidR="000921D4" w:rsidRPr="00390475" w:rsidRDefault="000921D4" w:rsidP="000921D4">
            <w:pPr>
              <w:widowControl/>
              <w:autoSpaceDE/>
              <w:autoSpaceDN/>
              <w:adjustRightInd/>
              <w:jc w:val="right"/>
              <w:rPr>
                <w:rFonts w:ascii="Arial" w:hAnsi="Arial" w:cs="Arial"/>
                <w:sz w:val="22"/>
                <w:szCs w:val="22"/>
              </w:rPr>
            </w:pPr>
            <w:r w:rsidRPr="00390475">
              <w:rPr>
                <w:rFonts w:ascii="Arial" w:hAnsi="Arial" w:cs="Arial"/>
                <w:sz w:val="22"/>
                <w:szCs w:val="22"/>
              </w:rPr>
              <w:t>в том числе:</w:t>
            </w:r>
          </w:p>
        </w:tc>
        <w:tc>
          <w:tcPr>
            <w:tcW w:w="1019"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136 048.1</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услуги связи</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1 837.6</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транспортные услуги</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2 295.3</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коммунальные услуги</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114 159.1</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 xml:space="preserve">арендная плата за пользование имуществом  </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100.0</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работы, услуги по содержанию имущества</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14 167.7</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прочие работы, услуги</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3 488.4</w:t>
            </w:r>
          </w:p>
        </w:tc>
      </w:tr>
      <w:tr w:rsidR="000921D4" w:rsidRPr="00390475" w:rsidTr="00E97C48">
        <w:tc>
          <w:tcPr>
            <w:tcW w:w="3981" w:type="pct"/>
            <w:hideMark/>
          </w:tcPr>
          <w:p w:rsidR="000921D4" w:rsidRPr="00390475" w:rsidRDefault="000921D4" w:rsidP="000921D4">
            <w:pPr>
              <w:widowControl/>
              <w:autoSpaceDE/>
              <w:autoSpaceDN/>
              <w:adjustRightInd/>
              <w:rPr>
                <w:rFonts w:ascii="Arial" w:hAnsi="Arial" w:cs="Arial"/>
                <w:b/>
                <w:sz w:val="22"/>
                <w:szCs w:val="22"/>
              </w:rPr>
            </w:pPr>
            <w:r w:rsidRPr="00390475">
              <w:rPr>
                <w:rFonts w:ascii="Arial" w:hAnsi="Arial" w:cs="Arial"/>
                <w:b/>
                <w:sz w:val="22"/>
                <w:szCs w:val="22"/>
              </w:rPr>
              <w:t>социальное обеспечение</w:t>
            </w:r>
          </w:p>
        </w:tc>
        <w:tc>
          <w:tcPr>
            <w:tcW w:w="1019"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1 142.5</w:t>
            </w:r>
          </w:p>
        </w:tc>
      </w:tr>
      <w:tr w:rsidR="000921D4" w:rsidRPr="00390475" w:rsidTr="00E97C48">
        <w:tc>
          <w:tcPr>
            <w:tcW w:w="3981" w:type="pct"/>
            <w:hideMark/>
          </w:tcPr>
          <w:p w:rsidR="000921D4" w:rsidRPr="00390475" w:rsidRDefault="000921D4" w:rsidP="000921D4">
            <w:pPr>
              <w:widowControl/>
              <w:autoSpaceDE/>
              <w:autoSpaceDN/>
              <w:adjustRightInd/>
              <w:rPr>
                <w:rFonts w:ascii="Arial" w:hAnsi="Arial" w:cs="Arial"/>
                <w:b/>
                <w:sz w:val="22"/>
                <w:szCs w:val="22"/>
              </w:rPr>
            </w:pPr>
            <w:r w:rsidRPr="00390475">
              <w:rPr>
                <w:rFonts w:ascii="Arial" w:hAnsi="Arial" w:cs="Arial"/>
                <w:b/>
                <w:sz w:val="22"/>
                <w:szCs w:val="22"/>
              </w:rPr>
              <w:t>прочие расходы</w:t>
            </w:r>
          </w:p>
        </w:tc>
        <w:tc>
          <w:tcPr>
            <w:tcW w:w="1019"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5 348.3</w:t>
            </w:r>
          </w:p>
        </w:tc>
      </w:tr>
      <w:tr w:rsidR="000921D4" w:rsidRPr="00390475" w:rsidTr="00E97C48">
        <w:tc>
          <w:tcPr>
            <w:tcW w:w="3981"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Поступление нефинансовых активов</w:t>
            </w:r>
          </w:p>
          <w:p w:rsidR="000921D4" w:rsidRPr="00390475" w:rsidRDefault="000921D4" w:rsidP="000921D4">
            <w:pPr>
              <w:widowControl/>
              <w:autoSpaceDE/>
              <w:autoSpaceDN/>
              <w:adjustRightInd/>
              <w:jc w:val="right"/>
              <w:rPr>
                <w:rFonts w:ascii="Arial" w:hAnsi="Arial" w:cs="Arial"/>
                <w:sz w:val="22"/>
                <w:szCs w:val="22"/>
              </w:rPr>
            </w:pPr>
            <w:r w:rsidRPr="00390475">
              <w:rPr>
                <w:rFonts w:ascii="Arial" w:hAnsi="Arial" w:cs="Arial"/>
                <w:sz w:val="22"/>
                <w:szCs w:val="22"/>
              </w:rPr>
              <w:t xml:space="preserve"> в том числе:</w:t>
            </w:r>
          </w:p>
        </w:tc>
        <w:tc>
          <w:tcPr>
            <w:tcW w:w="1019" w:type="pct"/>
            <w:hideMark/>
          </w:tcPr>
          <w:p w:rsidR="000921D4" w:rsidRPr="00390475" w:rsidRDefault="000921D4" w:rsidP="000921D4">
            <w:pPr>
              <w:widowControl/>
              <w:autoSpaceDE/>
              <w:autoSpaceDN/>
              <w:adjustRightInd/>
              <w:jc w:val="center"/>
              <w:rPr>
                <w:rFonts w:ascii="Arial" w:hAnsi="Arial" w:cs="Arial"/>
                <w:b/>
                <w:sz w:val="22"/>
                <w:szCs w:val="22"/>
              </w:rPr>
            </w:pPr>
            <w:r w:rsidRPr="00390475">
              <w:rPr>
                <w:rFonts w:ascii="Arial" w:hAnsi="Arial" w:cs="Arial"/>
                <w:b/>
                <w:sz w:val="22"/>
                <w:szCs w:val="22"/>
              </w:rPr>
              <w:t>67 285.3</w:t>
            </w:r>
          </w:p>
        </w:tc>
      </w:tr>
      <w:tr w:rsidR="000921D4" w:rsidRPr="00390475" w:rsidTr="00E97C48">
        <w:trPr>
          <w:trHeight w:val="235"/>
        </w:trPr>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увеличение стоимости основных средств</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11 757.9</w:t>
            </w:r>
          </w:p>
        </w:tc>
      </w:tr>
      <w:tr w:rsidR="000921D4" w:rsidRPr="00390475" w:rsidTr="00E97C48">
        <w:tc>
          <w:tcPr>
            <w:tcW w:w="3981" w:type="pct"/>
            <w:hideMark/>
          </w:tcPr>
          <w:p w:rsidR="000921D4" w:rsidRPr="00390475" w:rsidRDefault="000921D4" w:rsidP="000921D4">
            <w:pPr>
              <w:widowControl/>
              <w:autoSpaceDE/>
              <w:autoSpaceDN/>
              <w:adjustRightInd/>
              <w:jc w:val="right"/>
              <w:rPr>
                <w:rFonts w:ascii="Arial" w:hAnsi="Arial" w:cs="Arial"/>
                <w:i/>
                <w:sz w:val="22"/>
                <w:szCs w:val="22"/>
              </w:rPr>
            </w:pPr>
            <w:r w:rsidRPr="00390475">
              <w:rPr>
                <w:rFonts w:ascii="Arial" w:hAnsi="Arial" w:cs="Arial"/>
                <w:i/>
                <w:sz w:val="22"/>
                <w:szCs w:val="22"/>
              </w:rPr>
              <w:t>увеличение стоимости материальных запасов</w:t>
            </w:r>
          </w:p>
        </w:tc>
        <w:tc>
          <w:tcPr>
            <w:tcW w:w="1019"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55 527.4</w:t>
            </w:r>
          </w:p>
        </w:tc>
      </w:tr>
    </w:tbl>
    <w:p w:rsidR="000921D4" w:rsidRPr="00390475" w:rsidRDefault="000921D4" w:rsidP="000921D4">
      <w:pPr>
        <w:autoSpaceDE/>
        <w:autoSpaceDN/>
        <w:adjustRightInd/>
        <w:jc w:val="both"/>
        <w:rPr>
          <w:rFonts w:ascii="Arial" w:hAnsi="Arial" w:cs="Arial"/>
          <w:color w:val="000000"/>
          <w:sz w:val="22"/>
          <w:szCs w:val="22"/>
        </w:rPr>
      </w:pP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Исполнение целевых показателей по подпрограмме «Общее образование» в соответствии с плановыми значениями составило 87,6 %.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Мероприятия программы, запланированные на 2020 год, в целом выполнены по 6 показателям из 8. По 4 показателям подпрограммы достигнута положительная динамика значений:</w:t>
      </w:r>
    </w:p>
    <w:p w:rsidR="000921D4" w:rsidRPr="00E97C48" w:rsidRDefault="000921D4" w:rsidP="00E97C48">
      <w:pPr>
        <w:autoSpaceDE/>
        <w:autoSpaceDN/>
        <w:adjustRightInd/>
        <w:ind w:firstLine="709"/>
        <w:jc w:val="both"/>
        <w:rPr>
          <w:rFonts w:ascii="Arial" w:hAnsi="Arial" w:cs="Arial"/>
          <w:i/>
          <w:color w:val="000000"/>
        </w:rPr>
      </w:pPr>
      <w:r w:rsidRPr="00E97C48">
        <w:rPr>
          <w:rFonts w:ascii="Arial" w:hAnsi="Arial" w:cs="Arial"/>
          <w:i/>
          <w:color w:val="000000"/>
        </w:rPr>
        <w:t>- Обеспеченность ОУ квалифицированными педагогическими кадрами.</w:t>
      </w:r>
    </w:p>
    <w:p w:rsidR="000921D4" w:rsidRPr="00E97C48" w:rsidRDefault="000921D4" w:rsidP="00E97C48">
      <w:pPr>
        <w:autoSpaceDE/>
        <w:autoSpaceDN/>
        <w:adjustRightInd/>
        <w:ind w:firstLine="709"/>
        <w:jc w:val="both"/>
        <w:rPr>
          <w:rFonts w:ascii="Arial" w:hAnsi="Arial" w:cs="Arial"/>
          <w:i/>
          <w:color w:val="000000"/>
        </w:rPr>
      </w:pPr>
      <w:r w:rsidRPr="00E97C48">
        <w:rPr>
          <w:rFonts w:ascii="Arial" w:hAnsi="Arial" w:cs="Arial"/>
          <w:i/>
          <w:color w:val="000000"/>
        </w:rPr>
        <w:t>- Доля учащихся ОУ, обучающихся по новым федеральным государственным образовательным стандартам.</w:t>
      </w:r>
    </w:p>
    <w:p w:rsidR="000921D4" w:rsidRPr="00E97C48" w:rsidRDefault="000921D4" w:rsidP="00E97C48">
      <w:pPr>
        <w:autoSpaceDE/>
        <w:autoSpaceDN/>
        <w:adjustRightInd/>
        <w:ind w:firstLine="709"/>
        <w:jc w:val="both"/>
        <w:rPr>
          <w:rFonts w:ascii="Arial" w:hAnsi="Arial" w:cs="Arial"/>
          <w:i/>
          <w:color w:val="000000"/>
        </w:rPr>
      </w:pPr>
      <w:r w:rsidRPr="00E97C48">
        <w:rPr>
          <w:rFonts w:ascii="Arial" w:hAnsi="Arial" w:cs="Arial"/>
          <w:i/>
          <w:color w:val="000000"/>
        </w:rPr>
        <w:t>- Доля ОУ, обеспеченных классами со стационарной компьютерной техникой для учащихся 2-11(12)-х классов.</w:t>
      </w:r>
    </w:p>
    <w:p w:rsidR="000921D4" w:rsidRPr="00E97C48" w:rsidRDefault="000921D4" w:rsidP="00E97C48">
      <w:pPr>
        <w:autoSpaceDE/>
        <w:autoSpaceDN/>
        <w:adjustRightInd/>
        <w:ind w:firstLine="709"/>
        <w:jc w:val="both"/>
        <w:rPr>
          <w:rFonts w:ascii="Arial" w:hAnsi="Arial" w:cs="Arial"/>
          <w:i/>
          <w:color w:val="000000"/>
        </w:rPr>
      </w:pPr>
      <w:proofErr w:type="gramStart"/>
      <w:r w:rsidRPr="00E97C48">
        <w:rPr>
          <w:rFonts w:ascii="Arial" w:hAnsi="Arial" w:cs="Arial"/>
          <w:i/>
          <w:color w:val="000000"/>
        </w:rPr>
        <w:t>- Доля обучающихся в организациях общего образования, охваченных мероприятиями профессиональной ориентации, от общей их численности.</w:t>
      </w:r>
      <w:proofErr w:type="gramEnd"/>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«Обеспеченность ОУ квалифицированными педагогическими кадрами»</w:t>
      </w:r>
      <w:r w:rsidRPr="00E97C48">
        <w:rPr>
          <w:rFonts w:ascii="Arial" w:hAnsi="Arial" w:cs="Arial"/>
        </w:rPr>
        <w:t xml:space="preserve"> </w:t>
      </w:r>
      <w:r w:rsidRPr="00E97C48">
        <w:rPr>
          <w:rFonts w:ascii="Arial" w:hAnsi="Arial" w:cs="Arial"/>
          <w:color w:val="000000"/>
        </w:rPr>
        <w:t>перевыполнен на 1% и составил 98%.</w:t>
      </w:r>
    </w:p>
    <w:p w:rsidR="000921D4" w:rsidRPr="00E97C48" w:rsidRDefault="000921D4" w:rsidP="00E97C48">
      <w:pPr>
        <w:autoSpaceDE/>
        <w:autoSpaceDN/>
        <w:adjustRightInd/>
        <w:ind w:firstLine="709"/>
        <w:jc w:val="center"/>
        <w:rPr>
          <w:rFonts w:ascii="Arial" w:hAnsi="Arial" w:cs="Arial"/>
          <w:b/>
          <w:color w:val="000000"/>
        </w:rPr>
      </w:pPr>
      <w:r w:rsidRPr="00E97C48">
        <w:rPr>
          <w:rFonts w:ascii="Arial" w:hAnsi="Arial" w:cs="Arial"/>
          <w:b/>
          <w:color w:val="000000"/>
        </w:rPr>
        <w:t>Анализ обеспеченности</w:t>
      </w:r>
      <w:r w:rsidRPr="00E97C48">
        <w:rPr>
          <w:rFonts w:ascii="Arial" w:hAnsi="Arial" w:cs="Arial"/>
          <w:b/>
        </w:rPr>
        <w:t xml:space="preserve"> </w:t>
      </w:r>
      <w:r w:rsidRPr="00E97C48">
        <w:rPr>
          <w:rFonts w:ascii="Arial" w:hAnsi="Arial" w:cs="Arial"/>
          <w:b/>
          <w:color w:val="000000"/>
        </w:rPr>
        <w:t>ОУ педагогическими кадрами</w:t>
      </w:r>
    </w:p>
    <w:tbl>
      <w:tblPr>
        <w:tblStyle w:val="20"/>
        <w:tblW w:w="0" w:type="auto"/>
        <w:tblLook w:val="04A0" w:firstRow="1" w:lastRow="0" w:firstColumn="1" w:lastColumn="0" w:noHBand="0" w:noVBand="1"/>
      </w:tblPr>
      <w:tblGrid>
        <w:gridCol w:w="5211"/>
        <w:gridCol w:w="4360"/>
      </w:tblGrid>
      <w:tr w:rsidR="000921D4" w:rsidRPr="000921D4" w:rsidTr="00E97C48">
        <w:tc>
          <w:tcPr>
            <w:tcW w:w="5211" w:type="dxa"/>
          </w:tcPr>
          <w:p w:rsidR="000921D4" w:rsidRPr="00390475" w:rsidRDefault="000921D4" w:rsidP="000921D4">
            <w:pPr>
              <w:autoSpaceDE/>
              <w:autoSpaceDN/>
              <w:adjustRightInd/>
              <w:jc w:val="center"/>
              <w:rPr>
                <w:rFonts w:ascii="Arial" w:hAnsi="Arial" w:cs="Arial"/>
                <w:b/>
                <w:color w:val="000000"/>
                <w:sz w:val="22"/>
                <w:szCs w:val="22"/>
              </w:rPr>
            </w:pPr>
            <w:r w:rsidRPr="00390475">
              <w:rPr>
                <w:rFonts w:ascii="Arial" w:hAnsi="Arial" w:cs="Arial"/>
                <w:b/>
                <w:color w:val="000000"/>
                <w:sz w:val="22"/>
                <w:szCs w:val="22"/>
              </w:rPr>
              <w:t>Наименование показателей</w:t>
            </w:r>
          </w:p>
        </w:tc>
        <w:tc>
          <w:tcPr>
            <w:tcW w:w="4360" w:type="dxa"/>
          </w:tcPr>
          <w:p w:rsidR="000921D4" w:rsidRPr="00390475" w:rsidRDefault="000921D4" w:rsidP="000921D4">
            <w:pPr>
              <w:autoSpaceDE/>
              <w:autoSpaceDN/>
              <w:adjustRightInd/>
              <w:jc w:val="center"/>
              <w:rPr>
                <w:rFonts w:ascii="Arial" w:hAnsi="Arial" w:cs="Arial"/>
                <w:b/>
                <w:color w:val="000000"/>
                <w:sz w:val="22"/>
                <w:szCs w:val="22"/>
              </w:rPr>
            </w:pPr>
            <w:r w:rsidRPr="00390475">
              <w:rPr>
                <w:rFonts w:ascii="Arial" w:hAnsi="Arial" w:cs="Arial"/>
                <w:b/>
                <w:color w:val="000000"/>
                <w:sz w:val="22"/>
                <w:szCs w:val="22"/>
              </w:rPr>
              <w:t>Всего человек</w:t>
            </w:r>
          </w:p>
        </w:tc>
      </w:tr>
      <w:tr w:rsidR="000921D4" w:rsidRPr="000921D4" w:rsidTr="00E97C48">
        <w:tc>
          <w:tcPr>
            <w:tcW w:w="5211" w:type="dxa"/>
            <w:shd w:val="clear" w:color="auto" w:fill="B6DDE8" w:themeFill="accent5" w:themeFillTint="66"/>
          </w:tcPr>
          <w:p w:rsidR="000921D4" w:rsidRPr="00390475" w:rsidRDefault="000921D4" w:rsidP="000921D4">
            <w:pPr>
              <w:autoSpaceDE/>
              <w:autoSpaceDN/>
              <w:adjustRightInd/>
              <w:jc w:val="both"/>
              <w:rPr>
                <w:rFonts w:ascii="Arial" w:hAnsi="Arial" w:cs="Arial"/>
                <w:color w:val="000000"/>
                <w:sz w:val="22"/>
                <w:szCs w:val="22"/>
              </w:rPr>
            </w:pPr>
            <w:r w:rsidRPr="00390475">
              <w:rPr>
                <w:rFonts w:ascii="Arial" w:hAnsi="Arial" w:cs="Arial"/>
                <w:color w:val="000000"/>
                <w:sz w:val="22"/>
                <w:szCs w:val="22"/>
              </w:rPr>
              <w:t>Численность работников</w:t>
            </w:r>
          </w:p>
        </w:tc>
        <w:tc>
          <w:tcPr>
            <w:tcW w:w="4360" w:type="dxa"/>
            <w:shd w:val="clear" w:color="auto" w:fill="B6DDE8" w:themeFill="accent5" w:themeFillTint="66"/>
          </w:tcPr>
          <w:p w:rsidR="000921D4" w:rsidRPr="00390475" w:rsidRDefault="000921D4" w:rsidP="000921D4">
            <w:pPr>
              <w:autoSpaceDE/>
              <w:autoSpaceDN/>
              <w:adjustRightInd/>
              <w:jc w:val="center"/>
              <w:rPr>
                <w:rFonts w:ascii="Arial" w:hAnsi="Arial" w:cs="Arial"/>
                <w:b/>
                <w:color w:val="000000"/>
                <w:sz w:val="22"/>
                <w:szCs w:val="22"/>
              </w:rPr>
            </w:pPr>
            <w:r w:rsidRPr="00390475">
              <w:rPr>
                <w:rFonts w:ascii="Arial" w:hAnsi="Arial" w:cs="Arial"/>
                <w:b/>
                <w:sz w:val="22"/>
                <w:szCs w:val="22"/>
              </w:rPr>
              <w:t>1 253</w:t>
            </w:r>
          </w:p>
        </w:tc>
      </w:tr>
      <w:tr w:rsidR="000921D4" w:rsidRPr="000921D4" w:rsidTr="00E97C48">
        <w:tc>
          <w:tcPr>
            <w:tcW w:w="5211" w:type="dxa"/>
            <w:shd w:val="clear" w:color="auto" w:fill="FDE9D9" w:themeFill="accent6" w:themeFillTint="33"/>
          </w:tcPr>
          <w:p w:rsidR="000921D4" w:rsidRPr="00390475" w:rsidRDefault="000921D4" w:rsidP="000921D4">
            <w:pPr>
              <w:autoSpaceDE/>
              <w:autoSpaceDN/>
              <w:adjustRightInd/>
              <w:jc w:val="both"/>
              <w:rPr>
                <w:rFonts w:ascii="Arial" w:hAnsi="Arial" w:cs="Arial"/>
                <w:color w:val="000000"/>
                <w:sz w:val="22"/>
                <w:szCs w:val="22"/>
              </w:rPr>
            </w:pPr>
            <w:r w:rsidRPr="00390475">
              <w:rPr>
                <w:rFonts w:ascii="Arial" w:hAnsi="Arial" w:cs="Arial"/>
                <w:color w:val="000000"/>
                <w:sz w:val="22"/>
                <w:szCs w:val="22"/>
              </w:rPr>
              <w:t>в том числе:</w:t>
            </w:r>
          </w:p>
          <w:p w:rsidR="000921D4" w:rsidRPr="00390475" w:rsidRDefault="000921D4" w:rsidP="000921D4">
            <w:pPr>
              <w:autoSpaceDE/>
              <w:autoSpaceDN/>
              <w:adjustRightInd/>
              <w:jc w:val="both"/>
              <w:rPr>
                <w:rFonts w:ascii="Arial" w:hAnsi="Arial" w:cs="Arial"/>
                <w:color w:val="000000"/>
                <w:sz w:val="22"/>
                <w:szCs w:val="22"/>
              </w:rPr>
            </w:pPr>
            <w:r w:rsidRPr="00390475">
              <w:rPr>
                <w:rFonts w:ascii="Arial" w:hAnsi="Arial" w:cs="Arial"/>
                <w:color w:val="000000"/>
                <w:sz w:val="22"/>
                <w:szCs w:val="22"/>
              </w:rPr>
              <w:t>руководящие работники - всего</w:t>
            </w:r>
          </w:p>
        </w:tc>
        <w:tc>
          <w:tcPr>
            <w:tcW w:w="4360" w:type="dxa"/>
            <w:shd w:val="clear" w:color="auto" w:fill="FDE9D9" w:themeFill="accent6" w:themeFillTint="33"/>
            <w:vAlign w:val="center"/>
          </w:tcPr>
          <w:p w:rsidR="000921D4" w:rsidRPr="00390475" w:rsidRDefault="000921D4" w:rsidP="000921D4">
            <w:pPr>
              <w:autoSpaceDE/>
              <w:autoSpaceDN/>
              <w:adjustRightInd/>
              <w:jc w:val="center"/>
              <w:rPr>
                <w:rFonts w:ascii="Arial" w:hAnsi="Arial" w:cs="Arial"/>
                <w:b/>
                <w:color w:val="000000"/>
                <w:sz w:val="22"/>
                <w:szCs w:val="22"/>
              </w:rPr>
            </w:pPr>
            <w:r w:rsidRPr="00390475">
              <w:rPr>
                <w:rFonts w:ascii="Arial" w:hAnsi="Arial" w:cs="Arial"/>
                <w:b/>
                <w:color w:val="000000"/>
                <w:sz w:val="22"/>
                <w:szCs w:val="22"/>
              </w:rPr>
              <w:t>80</w:t>
            </w:r>
          </w:p>
        </w:tc>
      </w:tr>
      <w:tr w:rsidR="000921D4" w:rsidRPr="000921D4" w:rsidTr="00E97C48">
        <w:tc>
          <w:tcPr>
            <w:tcW w:w="5211" w:type="dxa"/>
          </w:tcPr>
          <w:p w:rsidR="000921D4" w:rsidRPr="00390475" w:rsidRDefault="000921D4" w:rsidP="000921D4">
            <w:pPr>
              <w:autoSpaceDE/>
              <w:autoSpaceDN/>
              <w:adjustRightInd/>
              <w:jc w:val="both"/>
              <w:rPr>
                <w:rFonts w:ascii="Arial" w:hAnsi="Arial" w:cs="Arial"/>
                <w:color w:val="000000"/>
                <w:sz w:val="22"/>
                <w:szCs w:val="22"/>
              </w:rPr>
            </w:pPr>
            <w:r w:rsidRPr="00390475">
              <w:rPr>
                <w:rFonts w:ascii="Arial" w:hAnsi="Arial" w:cs="Arial"/>
                <w:color w:val="000000"/>
                <w:sz w:val="22"/>
                <w:szCs w:val="22"/>
              </w:rPr>
              <w:t>директор</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41</w:t>
            </w:r>
          </w:p>
        </w:tc>
      </w:tr>
      <w:tr w:rsidR="000921D4" w:rsidRPr="000921D4" w:rsidTr="00E97C48">
        <w:tc>
          <w:tcPr>
            <w:tcW w:w="5211" w:type="dxa"/>
          </w:tcPr>
          <w:p w:rsidR="000921D4" w:rsidRPr="00390475" w:rsidRDefault="000921D4" w:rsidP="000921D4">
            <w:pPr>
              <w:autoSpaceDE/>
              <w:autoSpaceDN/>
              <w:adjustRightInd/>
              <w:jc w:val="both"/>
              <w:rPr>
                <w:rFonts w:ascii="Arial" w:hAnsi="Arial" w:cs="Arial"/>
                <w:color w:val="000000"/>
                <w:sz w:val="22"/>
                <w:szCs w:val="22"/>
              </w:rPr>
            </w:pPr>
            <w:r w:rsidRPr="00390475">
              <w:rPr>
                <w:rFonts w:ascii="Arial" w:hAnsi="Arial" w:cs="Arial"/>
                <w:color w:val="000000"/>
                <w:sz w:val="22"/>
                <w:szCs w:val="22"/>
              </w:rPr>
              <w:t>заместители директора</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36</w:t>
            </w:r>
          </w:p>
        </w:tc>
      </w:tr>
      <w:tr w:rsidR="000921D4" w:rsidRPr="000921D4" w:rsidTr="00E97C48">
        <w:tc>
          <w:tcPr>
            <w:tcW w:w="5211" w:type="dxa"/>
            <w:shd w:val="clear" w:color="auto" w:fill="FDE9D9" w:themeFill="accent6" w:themeFillTint="33"/>
          </w:tcPr>
          <w:p w:rsidR="000921D4" w:rsidRPr="00390475" w:rsidRDefault="000921D4" w:rsidP="000921D4">
            <w:pPr>
              <w:autoSpaceDE/>
              <w:autoSpaceDN/>
              <w:adjustRightInd/>
              <w:jc w:val="both"/>
              <w:rPr>
                <w:rFonts w:ascii="Arial" w:hAnsi="Arial" w:cs="Arial"/>
                <w:color w:val="000000"/>
                <w:sz w:val="22"/>
                <w:szCs w:val="22"/>
              </w:rPr>
            </w:pPr>
            <w:r w:rsidRPr="00390475">
              <w:rPr>
                <w:rFonts w:ascii="Arial" w:hAnsi="Arial" w:cs="Arial"/>
                <w:color w:val="000000"/>
                <w:sz w:val="22"/>
                <w:szCs w:val="22"/>
              </w:rPr>
              <w:t>педагогические работники</w:t>
            </w:r>
          </w:p>
        </w:tc>
        <w:tc>
          <w:tcPr>
            <w:tcW w:w="4360" w:type="dxa"/>
            <w:shd w:val="clear" w:color="auto" w:fill="FDE9D9" w:themeFill="accent6" w:themeFillTint="33"/>
            <w:vAlign w:val="center"/>
          </w:tcPr>
          <w:p w:rsidR="000921D4" w:rsidRPr="00390475" w:rsidRDefault="000921D4" w:rsidP="000921D4">
            <w:pPr>
              <w:autoSpaceDE/>
              <w:autoSpaceDN/>
              <w:adjustRightInd/>
              <w:jc w:val="center"/>
              <w:rPr>
                <w:rFonts w:ascii="Arial" w:hAnsi="Arial" w:cs="Arial"/>
                <w:b/>
                <w:color w:val="000000"/>
                <w:sz w:val="22"/>
                <w:szCs w:val="22"/>
              </w:rPr>
            </w:pPr>
            <w:r w:rsidRPr="00390475">
              <w:rPr>
                <w:rFonts w:ascii="Arial" w:hAnsi="Arial" w:cs="Arial"/>
                <w:b/>
                <w:color w:val="000000"/>
                <w:sz w:val="22"/>
                <w:szCs w:val="22"/>
              </w:rPr>
              <w:t>619</w:t>
            </w:r>
          </w:p>
        </w:tc>
      </w:tr>
      <w:tr w:rsidR="000921D4" w:rsidRPr="000921D4" w:rsidTr="00E97C48">
        <w:trPr>
          <w:trHeight w:val="335"/>
        </w:trPr>
        <w:tc>
          <w:tcPr>
            <w:tcW w:w="5211" w:type="dxa"/>
          </w:tcPr>
          <w:p w:rsidR="000921D4" w:rsidRPr="00390475" w:rsidRDefault="000921D4" w:rsidP="000921D4">
            <w:pPr>
              <w:autoSpaceDE/>
              <w:autoSpaceDN/>
              <w:adjustRightInd/>
              <w:jc w:val="both"/>
              <w:rPr>
                <w:rFonts w:ascii="Arial" w:hAnsi="Arial" w:cs="Arial"/>
                <w:color w:val="000000"/>
                <w:sz w:val="22"/>
                <w:szCs w:val="22"/>
              </w:rPr>
            </w:pPr>
            <w:r w:rsidRPr="00390475">
              <w:rPr>
                <w:rFonts w:ascii="Arial" w:hAnsi="Arial" w:cs="Arial"/>
                <w:color w:val="000000"/>
                <w:sz w:val="22"/>
                <w:szCs w:val="22"/>
              </w:rPr>
              <w:t>в том числе:</w:t>
            </w:r>
          </w:p>
          <w:p w:rsidR="000921D4" w:rsidRPr="00390475" w:rsidRDefault="000921D4" w:rsidP="000921D4">
            <w:pPr>
              <w:autoSpaceDE/>
              <w:autoSpaceDN/>
              <w:adjustRightInd/>
              <w:jc w:val="right"/>
              <w:rPr>
                <w:rFonts w:ascii="Arial" w:hAnsi="Arial" w:cs="Arial"/>
                <w:i/>
                <w:color w:val="000000"/>
                <w:sz w:val="22"/>
                <w:szCs w:val="22"/>
              </w:rPr>
            </w:pPr>
            <w:r w:rsidRPr="00390475">
              <w:rPr>
                <w:rFonts w:ascii="Arial" w:hAnsi="Arial" w:cs="Arial"/>
                <w:i/>
                <w:color w:val="000000"/>
                <w:sz w:val="22"/>
                <w:szCs w:val="22"/>
              </w:rPr>
              <w:t xml:space="preserve">учителя </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565</w:t>
            </w:r>
          </w:p>
        </w:tc>
      </w:tr>
      <w:tr w:rsidR="000921D4" w:rsidRPr="000921D4" w:rsidTr="00E97C48">
        <w:tc>
          <w:tcPr>
            <w:tcW w:w="5211" w:type="dxa"/>
          </w:tcPr>
          <w:p w:rsidR="000921D4" w:rsidRPr="00390475" w:rsidRDefault="000921D4" w:rsidP="000921D4">
            <w:pPr>
              <w:autoSpaceDE/>
              <w:autoSpaceDN/>
              <w:adjustRightInd/>
              <w:jc w:val="right"/>
              <w:rPr>
                <w:rFonts w:ascii="Arial" w:hAnsi="Arial" w:cs="Arial"/>
                <w:i/>
                <w:color w:val="000000"/>
                <w:sz w:val="22"/>
                <w:szCs w:val="22"/>
              </w:rPr>
            </w:pPr>
            <w:r w:rsidRPr="00390475">
              <w:rPr>
                <w:rFonts w:ascii="Arial" w:hAnsi="Arial" w:cs="Arial"/>
                <w:i/>
                <w:color w:val="000000"/>
                <w:sz w:val="22"/>
                <w:szCs w:val="22"/>
              </w:rPr>
              <w:t>учителя-логопеды</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4</w:t>
            </w:r>
          </w:p>
        </w:tc>
      </w:tr>
      <w:tr w:rsidR="000921D4" w:rsidRPr="000921D4" w:rsidTr="00E97C48">
        <w:tc>
          <w:tcPr>
            <w:tcW w:w="5211" w:type="dxa"/>
          </w:tcPr>
          <w:p w:rsidR="000921D4" w:rsidRPr="00390475" w:rsidRDefault="000921D4" w:rsidP="000921D4">
            <w:pPr>
              <w:autoSpaceDE/>
              <w:autoSpaceDN/>
              <w:adjustRightInd/>
              <w:jc w:val="right"/>
              <w:rPr>
                <w:rFonts w:ascii="Arial" w:hAnsi="Arial" w:cs="Arial"/>
                <w:i/>
                <w:color w:val="000000"/>
                <w:sz w:val="22"/>
                <w:szCs w:val="22"/>
              </w:rPr>
            </w:pPr>
            <w:r w:rsidRPr="00390475">
              <w:rPr>
                <w:rFonts w:ascii="Arial" w:hAnsi="Arial" w:cs="Arial"/>
                <w:i/>
                <w:color w:val="000000"/>
                <w:sz w:val="22"/>
                <w:szCs w:val="22"/>
              </w:rPr>
              <w:t>учителя-дефектологи</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2</w:t>
            </w:r>
          </w:p>
        </w:tc>
      </w:tr>
      <w:tr w:rsidR="000921D4" w:rsidRPr="000921D4" w:rsidTr="00E97C48">
        <w:tc>
          <w:tcPr>
            <w:tcW w:w="5211" w:type="dxa"/>
          </w:tcPr>
          <w:p w:rsidR="000921D4" w:rsidRPr="00390475" w:rsidRDefault="000921D4" w:rsidP="000921D4">
            <w:pPr>
              <w:autoSpaceDE/>
              <w:autoSpaceDN/>
              <w:adjustRightInd/>
              <w:jc w:val="right"/>
              <w:rPr>
                <w:rFonts w:ascii="Arial" w:hAnsi="Arial" w:cs="Arial"/>
                <w:i/>
                <w:color w:val="000000"/>
                <w:sz w:val="22"/>
                <w:szCs w:val="22"/>
              </w:rPr>
            </w:pPr>
            <w:r w:rsidRPr="00390475">
              <w:rPr>
                <w:rFonts w:ascii="Arial" w:hAnsi="Arial" w:cs="Arial"/>
                <w:i/>
                <w:color w:val="000000"/>
                <w:sz w:val="22"/>
                <w:szCs w:val="22"/>
              </w:rPr>
              <w:t xml:space="preserve">социальные педагоги </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16</w:t>
            </w:r>
          </w:p>
        </w:tc>
      </w:tr>
      <w:tr w:rsidR="000921D4" w:rsidRPr="000921D4" w:rsidTr="00E97C48">
        <w:tc>
          <w:tcPr>
            <w:tcW w:w="5211" w:type="dxa"/>
          </w:tcPr>
          <w:p w:rsidR="000921D4" w:rsidRPr="00390475" w:rsidRDefault="000921D4" w:rsidP="000921D4">
            <w:pPr>
              <w:autoSpaceDE/>
              <w:autoSpaceDN/>
              <w:adjustRightInd/>
              <w:jc w:val="right"/>
              <w:rPr>
                <w:rFonts w:ascii="Arial" w:hAnsi="Arial" w:cs="Arial"/>
                <w:i/>
                <w:color w:val="000000"/>
                <w:sz w:val="22"/>
                <w:szCs w:val="22"/>
              </w:rPr>
            </w:pPr>
            <w:r w:rsidRPr="00390475">
              <w:rPr>
                <w:rFonts w:ascii="Arial" w:hAnsi="Arial" w:cs="Arial"/>
                <w:i/>
                <w:color w:val="000000"/>
                <w:sz w:val="22"/>
                <w:szCs w:val="22"/>
              </w:rPr>
              <w:t>педагоги дополнительного образования</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1</w:t>
            </w:r>
          </w:p>
        </w:tc>
      </w:tr>
      <w:tr w:rsidR="000921D4" w:rsidRPr="000921D4" w:rsidTr="00E97C48">
        <w:tc>
          <w:tcPr>
            <w:tcW w:w="5211" w:type="dxa"/>
          </w:tcPr>
          <w:p w:rsidR="000921D4" w:rsidRPr="00390475" w:rsidRDefault="000921D4" w:rsidP="000921D4">
            <w:pPr>
              <w:autoSpaceDE/>
              <w:autoSpaceDN/>
              <w:adjustRightInd/>
              <w:jc w:val="right"/>
              <w:rPr>
                <w:rFonts w:ascii="Arial" w:hAnsi="Arial" w:cs="Arial"/>
                <w:i/>
                <w:color w:val="000000"/>
                <w:sz w:val="22"/>
                <w:szCs w:val="22"/>
              </w:rPr>
            </w:pPr>
            <w:r w:rsidRPr="00390475">
              <w:rPr>
                <w:rFonts w:ascii="Arial" w:hAnsi="Arial" w:cs="Arial"/>
                <w:i/>
                <w:color w:val="000000"/>
                <w:sz w:val="22"/>
                <w:szCs w:val="22"/>
              </w:rPr>
              <w:t xml:space="preserve">педагоги-психологи   </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14</w:t>
            </w:r>
          </w:p>
        </w:tc>
      </w:tr>
      <w:tr w:rsidR="000921D4" w:rsidRPr="000921D4" w:rsidTr="00E97C48">
        <w:tc>
          <w:tcPr>
            <w:tcW w:w="5211" w:type="dxa"/>
          </w:tcPr>
          <w:p w:rsidR="000921D4" w:rsidRPr="00390475" w:rsidRDefault="000921D4" w:rsidP="000921D4">
            <w:pPr>
              <w:autoSpaceDE/>
              <w:autoSpaceDN/>
              <w:adjustRightInd/>
              <w:jc w:val="right"/>
              <w:rPr>
                <w:rFonts w:ascii="Arial" w:hAnsi="Arial" w:cs="Arial"/>
                <w:i/>
                <w:color w:val="000000"/>
                <w:sz w:val="22"/>
                <w:szCs w:val="22"/>
              </w:rPr>
            </w:pPr>
            <w:r w:rsidRPr="00390475">
              <w:rPr>
                <w:rFonts w:ascii="Arial" w:hAnsi="Arial" w:cs="Arial"/>
                <w:i/>
                <w:color w:val="000000"/>
                <w:sz w:val="22"/>
                <w:szCs w:val="22"/>
              </w:rPr>
              <w:t>воспитатели</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7</w:t>
            </w:r>
          </w:p>
        </w:tc>
      </w:tr>
      <w:tr w:rsidR="000921D4" w:rsidRPr="000921D4" w:rsidTr="00E97C48">
        <w:tc>
          <w:tcPr>
            <w:tcW w:w="5211" w:type="dxa"/>
          </w:tcPr>
          <w:p w:rsidR="000921D4" w:rsidRPr="00390475" w:rsidRDefault="000921D4" w:rsidP="000921D4">
            <w:pPr>
              <w:autoSpaceDE/>
              <w:autoSpaceDN/>
              <w:adjustRightInd/>
              <w:jc w:val="right"/>
              <w:rPr>
                <w:rFonts w:ascii="Arial" w:hAnsi="Arial" w:cs="Arial"/>
                <w:i/>
                <w:color w:val="000000"/>
                <w:sz w:val="22"/>
                <w:szCs w:val="22"/>
              </w:rPr>
            </w:pPr>
            <w:r w:rsidRPr="00390475">
              <w:rPr>
                <w:rFonts w:ascii="Arial" w:hAnsi="Arial" w:cs="Arial"/>
                <w:i/>
                <w:color w:val="000000"/>
                <w:sz w:val="22"/>
                <w:szCs w:val="22"/>
              </w:rPr>
              <w:t>другие</w:t>
            </w:r>
          </w:p>
        </w:tc>
        <w:tc>
          <w:tcPr>
            <w:tcW w:w="4360" w:type="dxa"/>
            <w:vAlign w:val="center"/>
          </w:tcPr>
          <w:p w:rsidR="000921D4" w:rsidRPr="00390475" w:rsidRDefault="000921D4" w:rsidP="000921D4">
            <w:pPr>
              <w:autoSpaceDE/>
              <w:autoSpaceDN/>
              <w:adjustRightInd/>
              <w:jc w:val="center"/>
              <w:rPr>
                <w:rFonts w:ascii="Arial" w:hAnsi="Arial" w:cs="Arial"/>
                <w:color w:val="000000"/>
                <w:sz w:val="22"/>
                <w:szCs w:val="22"/>
              </w:rPr>
            </w:pPr>
            <w:r w:rsidRPr="00390475">
              <w:rPr>
                <w:rFonts w:ascii="Arial" w:hAnsi="Arial" w:cs="Arial"/>
                <w:color w:val="000000"/>
                <w:sz w:val="22"/>
                <w:szCs w:val="22"/>
              </w:rPr>
              <w:t>9</w:t>
            </w:r>
          </w:p>
        </w:tc>
      </w:tr>
      <w:tr w:rsidR="000921D4" w:rsidRPr="000921D4" w:rsidTr="00E97C48">
        <w:tc>
          <w:tcPr>
            <w:tcW w:w="5211" w:type="dxa"/>
            <w:shd w:val="clear" w:color="auto" w:fill="FDE9D9" w:themeFill="accent6" w:themeFillTint="33"/>
          </w:tcPr>
          <w:p w:rsidR="000921D4" w:rsidRPr="00390475" w:rsidRDefault="000921D4" w:rsidP="000921D4">
            <w:pPr>
              <w:autoSpaceDE/>
              <w:autoSpaceDN/>
              <w:adjustRightInd/>
              <w:jc w:val="both"/>
              <w:rPr>
                <w:rFonts w:ascii="Arial" w:hAnsi="Arial" w:cs="Arial"/>
                <w:color w:val="000000"/>
                <w:sz w:val="22"/>
                <w:szCs w:val="22"/>
              </w:rPr>
            </w:pPr>
            <w:r w:rsidRPr="00390475">
              <w:rPr>
                <w:rFonts w:ascii="Arial" w:hAnsi="Arial" w:cs="Arial"/>
                <w:color w:val="000000"/>
                <w:sz w:val="22"/>
                <w:szCs w:val="22"/>
              </w:rPr>
              <w:t>учебно-вспомогательный персонал</w:t>
            </w:r>
          </w:p>
        </w:tc>
        <w:tc>
          <w:tcPr>
            <w:tcW w:w="4360" w:type="dxa"/>
            <w:shd w:val="clear" w:color="auto" w:fill="FDE9D9" w:themeFill="accent6" w:themeFillTint="33"/>
            <w:vAlign w:val="center"/>
          </w:tcPr>
          <w:p w:rsidR="000921D4" w:rsidRPr="00390475" w:rsidRDefault="000921D4" w:rsidP="000921D4">
            <w:pPr>
              <w:autoSpaceDE/>
              <w:autoSpaceDN/>
              <w:adjustRightInd/>
              <w:jc w:val="center"/>
              <w:rPr>
                <w:rFonts w:ascii="Arial" w:hAnsi="Arial" w:cs="Arial"/>
                <w:b/>
                <w:color w:val="000000"/>
                <w:sz w:val="22"/>
                <w:szCs w:val="22"/>
              </w:rPr>
            </w:pPr>
            <w:r w:rsidRPr="00390475">
              <w:rPr>
                <w:rFonts w:ascii="Arial" w:hAnsi="Arial" w:cs="Arial"/>
                <w:b/>
                <w:color w:val="000000"/>
                <w:sz w:val="22"/>
                <w:szCs w:val="22"/>
              </w:rPr>
              <w:t>65</w:t>
            </w:r>
          </w:p>
        </w:tc>
      </w:tr>
      <w:tr w:rsidR="000921D4" w:rsidRPr="000921D4" w:rsidTr="00E97C48">
        <w:tc>
          <w:tcPr>
            <w:tcW w:w="5211" w:type="dxa"/>
            <w:shd w:val="clear" w:color="auto" w:fill="FDE9D9" w:themeFill="accent6" w:themeFillTint="33"/>
          </w:tcPr>
          <w:p w:rsidR="000921D4" w:rsidRPr="00390475" w:rsidRDefault="000921D4" w:rsidP="000921D4">
            <w:pPr>
              <w:autoSpaceDE/>
              <w:autoSpaceDN/>
              <w:adjustRightInd/>
              <w:jc w:val="both"/>
              <w:rPr>
                <w:rFonts w:ascii="Arial" w:hAnsi="Arial" w:cs="Arial"/>
                <w:color w:val="000000"/>
                <w:sz w:val="22"/>
                <w:szCs w:val="22"/>
              </w:rPr>
            </w:pPr>
            <w:r w:rsidRPr="00390475">
              <w:rPr>
                <w:rFonts w:ascii="Arial" w:hAnsi="Arial" w:cs="Arial"/>
                <w:color w:val="000000"/>
                <w:sz w:val="22"/>
                <w:szCs w:val="22"/>
              </w:rPr>
              <w:t xml:space="preserve">иной персонал  </w:t>
            </w:r>
          </w:p>
        </w:tc>
        <w:tc>
          <w:tcPr>
            <w:tcW w:w="4360" w:type="dxa"/>
            <w:shd w:val="clear" w:color="auto" w:fill="FDE9D9" w:themeFill="accent6" w:themeFillTint="33"/>
            <w:vAlign w:val="center"/>
          </w:tcPr>
          <w:p w:rsidR="000921D4" w:rsidRPr="00390475" w:rsidRDefault="000921D4" w:rsidP="000921D4">
            <w:pPr>
              <w:autoSpaceDE/>
              <w:autoSpaceDN/>
              <w:adjustRightInd/>
              <w:jc w:val="center"/>
              <w:rPr>
                <w:rFonts w:ascii="Arial" w:hAnsi="Arial" w:cs="Arial"/>
                <w:b/>
                <w:color w:val="000000"/>
                <w:sz w:val="22"/>
                <w:szCs w:val="22"/>
              </w:rPr>
            </w:pPr>
            <w:r w:rsidRPr="00390475">
              <w:rPr>
                <w:rFonts w:ascii="Arial" w:hAnsi="Arial" w:cs="Arial"/>
                <w:b/>
                <w:color w:val="000000"/>
                <w:sz w:val="22"/>
                <w:szCs w:val="22"/>
              </w:rPr>
              <w:t>489</w:t>
            </w:r>
          </w:p>
        </w:tc>
      </w:tr>
    </w:tbl>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Анализ обеспеченности ОУ педагогическими кадрами показывает, что в среднем на 1 учителя (всего 565 чел.) приходится 10 учащихся (5519 чел.), поэтому 29 школ имеют статус «малокомплектных».</w:t>
      </w:r>
    </w:p>
    <w:p w:rsidR="000921D4" w:rsidRPr="00E97C48" w:rsidRDefault="000921D4" w:rsidP="00E97C48">
      <w:pPr>
        <w:autoSpaceDE/>
        <w:autoSpaceDN/>
        <w:adjustRightInd/>
        <w:ind w:firstLine="709"/>
        <w:jc w:val="both"/>
        <w:rPr>
          <w:rFonts w:ascii="Arial" w:hAnsi="Arial" w:cs="Arial"/>
          <w:i/>
          <w:color w:val="000000"/>
        </w:rPr>
      </w:pPr>
      <w:r w:rsidRPr="00E97C48">
        <w:rPr>
          <w:rFonts w:ascii="Arial" w:hAnsi="Arial" w:cs="Arial"/>
          <w:color w:val="000000"/>
        </w:rPr>
        <w:t xml:space="preserve"> </w:t>
      </w:r>
      <w:r w:rsidRPr="00E97C48">
        <w:rPr>
          <w:rFonts w:ascii="Arial" w:hAnsi="Arial" w:cs="Arial"/>
          <w:i/>
          <w:color w:val="000000"/>
        </w:rPr>
        <w:t xml:space="preserve">Подробнее данный показатель рассмотрен в п. Кадровая политика </w:t>
      </w:r>
      <w:r w:rsidRPr="00E97C48">
        <w:rPr>
          <w:rFonts w:ascii="Arial" w:hAnsi="Arial" w:cs="Arial"/>
          <w:i/>
          <w:color w:val="000000"/>
        </w:rPr>
        <w:lastRenderedPageBreak/>
        <w:t>образования.</w:t>
      </w:r>
    </w:p>
    <w:p w:rsidR="000921D4" w:rsidRPr="00E97C48" w:rsidRDefault="000921D4" w:rsidP="00E97C48">
      <w:pPr>
        <w:autoSpaceDE/>
        <w:autoSpaceDN/>
        <w:adjustRightInd/>
        <w:ind w:firstLine="709"/>
        <w:jc w:val="both"/>
        <w:rPr>
          <w:rFonts w:ascii="Arial" w:hAnsi="Arial" w:cs="Arial"/>
          <w:color w:val="000000"/>
        </w:rPr>
      </w:pPr>
      <w:proofErr w:type="gramStart"/>
      <w:r w:rsidRPr="00E97C48">
        <w:rPr>
          <w:rFonts w:ascii="Arial" w:hAnsi="Arial" w:cs="Arial"/>
          <w:b/>
          <w:i/>
          <w:color w:val="000000"/>
        </w:rPr>
        <w:t>Целевой показатель «Доля учащихся ОУ, обучающихся по новым федеральным государственным образовательным стандартам»</w:t>
      </w:r>
      <w:r w:rsidRPr="00E97C48">
        <w:rPr>
          <w:rFonts w:ascii="Arial" w:hAnsi="Arial" w:cs="Arial"/>
        </w:rPr>
        <w:t xml:space="preserve"> </w:t>
      </w:r>
      <w:r w:rsidRPr="00E97C48">
        <w:rPr>
          <w:rFonts w:ascii="Arial" w:hAnsi="Arial" w:cs="Arial"/>
          <w:color w:val="000000"/>
        </w:rPr>
        <w:t>перевыполнен на 7% и составил 97% (на обучение по новым федеральным государственным образовательным стандартам перешли все классы школ, кроме 11-х классов ОО, не являющихся пилотными площадками опережающего введения ФГОС СОО).</w:t>
      </w:r>
      <w:proofErr w:type="gramEnd"/>
      <w:r w:rsidRPr="00E97C48">
        <w:rPr>
          <w:rFonts w:ascii="Arial" w:hAnsi="Arial" w:cs="Arial"/>
          <w:color w:val="000000"/>
        </w:rPr>
        <w:t xml:space="preserve"> В 2021-2022 году все общеобразовательные организации перейдут на плановую реализацию ФГОС ОО на всех уровнях образования.</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 xml:space="preserve">Целевой показатель «Уровень освоения </w:t>
      </w:r>
      <w:proofErr w:type="gramStart"/>
      <w:r w:rsidRPr="00E97C48">
        <w:rPr>
          <w:rFonts w:ascii="Arial" w:hAnsi="Arial" w:cs="Arial"/>
          <w:b/>
          <w:i/>
          <w:color w:val="000000"/>
        </w:rPr>
        <w:t>обучающимися</w:t>
      </w:r>
      <w:proofErr w:type="gramEnd"/>
      <w:r w:rsidRPr="00E97C48">
        <w:rPr>
          <w:rFonts w:ascii="Arial" w:hAnsi="Arial" w:cs="Arial"/>
          <w:b/>
          <w:i/>
          <w:color w:val="000000"/>
        </w:rPr>
        <w:t xml:space="preserve"> общеобразовательных программ (успеваемость)» </w:t>
      </w:r>
      <w:r w:rsidRPr="00E97C48">
        <w:rPr>
          <w:rFonts w:ascii="Arial" w:hAnsi="Arial" w:cs="Arial"/>
          <w:color w:val="000000"/>
        </w:rPr>
        <w:t>не выполнен (96,9%), значение 98,6% не достигнуто, отклонение составило 1,7%.</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Причины низких результатов успеваемости учащихся: необоснованные пропуски уроков </w:t>
      </w:r>
      <w:proofErr w:type="gramStart"/>
      <w:r w:rsidRPr="00E97C48">
        <w:rPr>
          <w:rFonts w:ascii="Arial" w:hAnsi="Arial" w:cs="Arial"/>
          <w:color w:val="000000"/>
        </w:rPr>
        <w:t>обучающимися</w:t>
      </w:r>
      <w:proofErr w:type="gramEnd"/>
      <w:r w:rsidRPr="00E97C48">
        <w:rPr>
          <w:rFonts w:ascii="Arial" w:hAnsi="Arial" w:cs="Arial"/>
          <w:color w:val="000000"/>
        </w:rPr>
        <w:t>, несвоевременное выявление учителем проблем у учащегося и их устранение, низкая учебно-познавательная мотивация учащихся, дистанционный режим обучения в 4 четверти 2019-2020 года.</w:t>
      </w:r>
    </w:p>
    <w:p w:rsidR="000921D4" w:rsidRPr="00E97C48" w:rsidRDefault="000921D4" w:rsidP="00E97C48">
      <w:pPr>
        <w:autoSpaceDE/>
        <w:autoSpaceDN/>
        <w:adjustRightInd/>
        <w:ind w:firstLine="709"/>
        <w:jc w:val="both"/>
        <w:rPr>
          <w:rFonts w:ascii="Arial" w:hAnsi="Arial" w:cs="Arial"/>
          <w:color w:val="000000"/>
        </w:rPr>
      </w:pPr>
      <w:proofErr w:type="gramStart"/>
      <w:r w:rsidRPr="00E97C48">
        <w:rPr>
          <w:rFonts w:ascii="Arial" w:hAnsi="Arial" w:cs="Arial"/>
          <w:b/>
          <w:i/>
          <w:color w:val="000000"/>
        </w:rPr>
        <w:t>Целевой показатель «Доля победителей и призеров регионального этапа Всероссийской олимпиады школьников от общего количества участников»</w:t>
      </w:r>
      <w:r w:rsidRPr="00E97C48">
        <w:rPr>
          <w:rFonts w:ascii="Arial" w:hAnsi="Arial" w:cs="Arial"/>
          <w:i/>
          <w:color w:val="000000"/>
        </w:rPr>
        <w:t xml:space="preserve"> </w:t>
      </w:r>
      <w:r w:rsidRPr="00E97C48">
        <w:rPr>
          <w:rFonts w:ascii="Arial" w:hAnsi="Arial" w:cs="Arial"/>
          <w:color w:val="000000"/>
        </w:rPr>
        <w:t>не выполнен, но работа была проведена: для участия в региональном этапе Всероссийской олимпиады школьников в 2020 году из числа победителей и призеров муниципального этапа олимпиады (49 победителей и 285 призеров) было направлено 7 обучающихся 9-11 классов из 4-х общеобразовательных учреждений.</w:t>
      </w:r>
      <w:proofErr w:type="gramEnd"/>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Однако в связи с</w:t>
      </w:r>
      <w:r w:rsidRPr="00E97C48">
        <w:rPr>
          <w:rFonts w:ascii="Arial" w:hAnsi="Arial" w:cs="Arial"/>
        </w:rPr>
        <w:t xml:space="preserve"> </w:t>
      </w:r>
      <w:r w:rsidRPr="00E97C48">
        <w:rPr>
          <w:rFonts w:ascii="Arial" w:hAnsi="Arial" w:cs="Arial"/>
          <w:color w:val="000000"/>
        </w:rPr>
        <w:t>недостаточным уровнем предметной, психологической подготовки участников олимпиады, учащимся не удалось выполнить задания олимпиады.</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В целях решения данной проблемы изменен формат проведения муниципального этапа олимпиады, подходы к отбору и подготовке участников регионального этапа олимпиады.</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 xml:space="preserve">Целевой показатель «Доля ОУ, обеспеченных классами со стационарной компьютерной техникой для учащихся 2-11(12)-х классов» </w:t>
      </w:r>
      <w:r w:rsidRPr="00E97C48">
        <w:rPr>
          <w:rFonts w:ascii="Arial" w:hAnsi="Arial" w:cs="Arial"/>
          <w:color w:val="000000"/>
        </w:rPr>
        <w:t xml:space="preserve">перевыполнен на 8,4% и составил 85% (по плану – 76,6%). </w:t>
      </w:r>
    </w:p>
    <w:p w:rsidR="00E97C48" w:rsidRDefault="00E97C48" w:rsidP="00E97C48">
      <w:pPr>
        <w:autoSpaceDE/>
        <w:autoSpaceDN/>
        <w:adjustRightInd/>
        <w:ind w:firstLine="709"/>
        <w:jc w:val="center"/>
        <w:rPr>
          <w:rFonts w:ascii="Arial" w:hAnsi="Arial" w:cs="Arial"/>
          <w:b/>
        </w:rPr>
      </w:pPr>
    </w:p>
    <w:p w:rsidR="000921D4" w:rsidRPr="00E97C48" w:rsidRDefault="000921D4" w:rsidP="00E97C48">
      <w:pPr>
        <w:autoSpaceDE/>
        <w:autoSpaceDN/>
        <w:adjustRightInd/>
        <w:ind w:firstLine="709"/>
        <w:jc w:val="center"/>
        <w:rPr>
          <w:rFonts w:ascii="Arial" w:hAnsi="Arial" w:cs="Arial"/>
          <w:b/>
          <w:i/>
          <w:color w:val="000000"/>
        </w:rPr>
      </w:pPr>
      <w:r w:rsidRPr="00E97C48">
        <w:rPr>
          <w:rFonts w:ascii="Arial" w:hAnsi="Arial" w:cs="Arial"/>
          <w:b/>
        </w:rPr>
        <w:t>Анализ количества персональных компьютеров информационного оборудования</w:t>
      </w:r>
    </w:p>
    <w:tbl>
      <w:tblPr>
        <w:tblStyle w:val="11"/>
        <w:tblW w:w="4946" w:type="pct"/>
        <w:tblLook w:val="04A0" w:firstRow="1" w:lastRow="0" w:firstColumn="1" w:lastColumn="0" w:noHBand="0" w:noVBand="1"/>
      </w:tblPr>
      <w:tblGrid>
        <w:gridCol w:w="4346"/>
        <w:gridCol w:w="1006"/>
        <w:gridCol w:w="994"/>
        <w:gridCol w:w="3402"/>
      </w:tblGrid>
      <w:tr w:rsidR="000921D4" w:rsidRPr="000921D4" w:rsidTr="00390475">
        <w:tc>
          <w:tcPr>
            <w:tcW w:w="2229" w:type="pct"/>
            <w:vMerge w:val="restar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 xml:space="preserve">Наименование показателей </w:t>
            </w:r>
          </w:p>
        </w:tc>
        <w:tc>
          <w:tcPr>
            <w:tcW w:w="516" w:type="pct"/>
            <w:vMerge w:val="restar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Всего</w:t>
            </w:r>
          </w:p>
        </w:tc>
        <w:tc>
          <w:tcPr>
            <w:tcW w:w="2255" w:type="pct"/>
            <w:gridSpan w:val="2"/>
            <w:hideMark/>
          </w:tcPr>
          <w:p w:rsid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 xml:space="preserve">в том числе </w:t>
            </w:r>
            <w:proofErr w:type="gramStart"/>
            <w:r w:rsidRPr="00390475">
              <w:rPr>
                <w:rFonts w:ascii="Arial" w:hAnsi="Arial" w:cs="Arial"/>
                <w:sz w:val="22"/>
                <w:szCs w:val="22"/>
              </w:rPr>
              <w:t>используемых</w:t>
            </w:r>
            <w:proofErr w:type="gramEnd"/>
            <w:r w:rsidRPr="00390475">
              <w:rPr>
                <w:rFonts w:ascii="Arial" w:hAnsi="Arial" w:cs="Arial"/>
                <w:sz w:val="22"/>
                <w:szCs w:val="22"/>
              </w:rPr>
              <w:t xml:space="preserve"> </w:t>
            </w:r>
          </w:p>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в учебных целях</w:t>
            </w:r>
          </w:p>
        </w:tc>
      </w:tr>
      <w:tr w:rsidR="00390475" w:rsidRPr="000921D4" w:rsidTr="00390475">
        <w:tc>
          <w:tcPr>
            <w:tcW w:w="2229" w:type="pct"/>
            <w:vMerge/>
            <w:hideMark/>
          </w:tcPr>
          <w:p w:rsidR="000921D4" w:rsidRPr="00390475" w:rsidRDefault="000921D4" w:rsidP="000921D4">
            <w:pPr>
              <w:widowControl/>
              <w:autoSpaceDE/>
              <w:autoSpaceDN/>
              <w:adjustRightInd/>
              <w:rPr>
                <w:rFonts w:ascii="Arial" w:hAnsi="Arial" w:cs="Arial"/>
                <w:sz w:val="22"/>
                <w:szCs w:val="22"/>
              </w:rPr>
            </w:pPr>
          </w:p>
        </w:tc>
        <w:tc>
          <w:tcPr>
            <w:tcW w:w="516" w:type="pct"/>
            <w:vMerge/>
            <w:hideMark/>
          </w:tcPr>
          <w:p w:rsidR="000921D4" w:rsidRPr="00390475" w:rsidRDefault="000921D4" w:rsidP="000921D4">
            <w:pPr>
              <w:widowControl/>
              <w:autoSpaceDE/>
              <w:autoSpaceDN/>
              <w:adjustRightInd/>
              <w:rPr>
                <w:rFonts w:ascii="Arial" w:hAnsi="Arial" w:cs="Arial"/>
                <w:sz w:val="22"/>
                <w:szCs w:val="22"/>
              </w:rPr>
            </w:pPr>
          </w:p>
        </w:tc>
        <w:tc>
          <w:tcPr>
            <w:tcW w:w="510"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всего</w:t>
            </w:r>
          </w:p>
        </w:tc>
        <w:tc>
          <w:tcPr>
            <w:tcW w:w="1745" w:type="pct"/>
            <w:hideMark/>
          </w:tcPr>
          <w:p w:rsidR="000921D4" w:rsidRPr="00390475" w:rsidRDefault="000921D4" w:rsidP="00390475">
            <w:pPr>
              <w:widowControl/>
              <w:autoSpaceDE/>
              <w:autoSpaceDN/>
              <w:adjustRightInd/>
              <w:jc w:val="center"/>
              <w:rPr>
                <w:rFonts w:ascii="Arial" w:hAnsi="Arial" w:cs="Arial"/>
                <w:sz w:val="22"/>
                <w:szCs w:val="22"/>
              </w:rPr>
            </w:pPr>
            <w:r w:rsidRPr="00390475">
              <w:rPr>
                <w:rFonts w:ascii="Arial" w:hAnsi="Arial" w:cs="Arial"/>
                <w:sz w:val="22"/>
                <w:szCs w:val="22"/>
              </w:rPr>
              <w:t> из них доступных для использования</w:t>
            </w:r>
            <w:r w:rsidR="00390475">
              <w:rPr>
                <w:rFonts w:ascii="Arial" w:hAnsi="Arial" w:cs="Arial"/>
                <w:sz w:val="22"/>
                <w:szCs w:val="22"/>
              </w:rPr>
              <w:t xml:space="preserve"> </w:t>
            </w:r>
            <w:proofErr w:type="gramStart"/>
            <w:r w:rsidRPr="00390475">
              <w:rPr>
                <w:rFonts w:ascii="Arial" w:hAnsi="Arial" w:cs="Arial"/>
                <w:sz w:val="22"/>
                <w:szCs w:val="22"/>
              </w:rPr>
              <w:t>обучающимися</w:t>
            </w:r>
            <w:proofErr w:type="gramEnd"/>
            <w:r w:rsidRPr="00390475">
              <w:rPr>
                <w:rFonts w:ascii="Arial" w:hAnsi="Arial" w:cs="Arial"/>
                <w:sz w:val="22"/>
                <w:szCs w:val="22"/>
              </w:rPr>
              <w:br/>
              <w:t>в свободное от</w:t>
            </w:r>
            <w:r w:rsidR="00390475">
              <w:rPr>
                <w:rFonts w:ascii="Arial" w:hAnsi="Arial" w:cs="Arial"/>
                <w:sz w:val="22"/>
                <w:szCs w:val="22"/>
              </w:rPr>
              <w:t xml:space="preserve"> </w:t>
            </w:r>
            <w:r w:rsidRPr="00390475">
              <w:rPr>
                <w:rFonts w:ascii="Arial" w:hAnsi="Arial" w:cs="Arial"/>
                <w:sz w:val="22"/>
                <w:szCs w:val="22"/>
              </w:rPr>
              <w:t>основных занятий время</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Персональные компьютеры - всего</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1 202</w:t>
            </w:r>
          </w:p>
        </w:tc>
        <w:tc>
          <w:tcPr>
            <w:tcW w:w="510"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1 033</w:t>
            </w:r>
          </w:p>
        </w:tc>
        <w:tc>
          <w:tcPr>
            <w:tcW w:w="1745"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682</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из них:</w:t>
            </w:r>
            <w:r w:rsidRPr="00390475">
              <w:rPr>
                <w:rFonts w:ascii="Arial" w:hAnsi="Arial" w:cs="Arial"/>
                <w:sz w:val="22"/>
                <w:szCs w:val="22"/>
              </w:rPr>
              <w:br/>
              <w:t>ноутбуки и другие портативные персональные компьютеры (</w:t>
            </w:r>
            <w:proofErr w:type="gramStart"/>
            <w:r w:rsidRPr="00390475">
              <w:rPr>
                <w:rFonts w:ascii="Arial" w:hAnsi="Arial" w:cs="Arial"/>
                <w:sz w:val="22"/>
                <w:szCs w:val="22"/>
              </w:rPr>
              <w:t>кроме</w:t>
            </w:r>
            <w:proofErr w:type="gramEnd"/>
            <w:r w:rsidRPr="00390475">
              <w:rPr>
                <w:rFonts w:ascii="Arial" w:hAnsi="Arial" w:cs="Arial"/>
                <w:sz w:val="22"/>
                <w:szCs w:val="22"/>
              </w:rPr>
              <w:t xml:space="preserve"> планшетных)</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691</w:t>
            </w:r>
          </w:p>
        </w:tc>
        <w:tc>
          <w:tcPr>
            <w:tcW w:w="510"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645</w:t>
            </w:r>
          </w:p>
        </w:tc>
        <w:tc>
          <w:tcPr>
            <w:tcW w:w="1745"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429</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планшетные компьютеры</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w:t>
            </w:r>
          </w:p>
        </w:tc>
        <w:tc>
          <w:tcPr>
            <w:tcW w:w="510"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w:t>
            </w:r>
          </w:p>
        </w:tc>
        <w:tc>
          <w:tcPr>
            <w:tcW w:w="1745"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proofErr w:type="gramStart"/>
            <w:r w:rsidRPr="00390475">
              <w:rPr>
                <w:rFonts w:ascii="Arial" w:hAnsi="Arial" w:cs="Arial"/>
                <w:sz w:val="22"/>
                <w:szCs w:val="22"/>
              </w:rPr>
              <w:t>находящиеся</w:t>
            </w:r>
            <w:proofErr w:type="gramEnd"/>
            <w:r w:rsidRPr="00390475">
              <w:rPr>
                <w:rFonts w:ascii="Arial" w:hAnsi="Arial" w:cs="Arial"/>
                <w:sz w:val="22"/>
                <w:szCs w:val="22"/>
              </w:rPr>
              <w:t xml:space="preserve"> в составе локальных вычислительных сетей </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434</w:t>
            </w:r>
          </w:p>
        </w:tc>
        <w:tc>
          <w:tcPr>
            <w:tcW w:w="510"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410</w:t>
            </w:r>
          </w:p>
        </w:tc>
        <w:tc>
          <w:tcPr>
            <w:tcW w:w="1745"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322</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proofErr w:type="gramStart"/>
            <w:r w:rsidRPr="00390475">
              <w:rPr>
                <w:rFonts w:ascii="Arial" w:hAnsi="Arial" w:cs="Arial"/>
                <w:sz w:val="22"/>
                <w:szCs w:val="22"/>
              </w:rPr>
              <w:t>имеющие</w:t>
            </w:r>
            <w:proofErr w:type="gramEnd"/>
            <w:r w:rsidRPr="00390475">
              <w:rPr>
                <w:rFonts w:ascii="Arial" w:hAnsi="Arial" w:cs="Arial"/>
                <w:sz w:val="22"/>
                <w:szCs w:val="22"/>
              </w:rPr>
              <w:t xml:space="preserve"> доступ к Интернету </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714</w:t>
            </w:r>
          </w:p>
        </w:tc>
        <w:tc>
          <w:tcPr>
            <w:tcW w:w="510"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632</w:t>
            </w:r>
          </w:p>
        </w:tc>
        <w:tc>
          <w:tcPr>
            <w:tcW w:w="1745"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463</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 xml:space="preserve">имеющие доступ к </w:t>
            </w:r>
            <w:proofErr w:type="spellStart"/>
            <w:r w:rsidRPr="00390475">
              <w:rPr>
                <w:rFonts w:ascii="Arial" w:hAnsi="Arial" w:cs="Arial"/>
                <w:sz w:val="22"/>
                <w:szCs w:val="22"/>
              </w:rPr>
              <w:t>Интранет</w:t>
            </w:r>
            <w:proofErr w:type="spellEnd"/>
            <w:r w:rsidRPr="00390475">
              <w:rPr>
                <w:rFonts w:ascii="Arial" w:hAnsi="Arial" w:cs="Arial"/>
                <w:sz w:val="22"/>
                <w:szCs w:val="22"/>
              </w:rPr>
              <w:t>-порталу организации </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18</w:t>
            </w:r>
          </w:p>
        </w:tc>
        <w:tc>
          <w:tcPr>
            <w:tcW w:w="510"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12</w:t>
            </w:r>
          </w:p>
        </w:tc>
        <w:tc>
          <w:tcPr>
            <w:tcW w:w="1745"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11</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proofErr w:type="gramStart"/>
            <w:r w:rsidRPr="00390475">
              <w:rPr>
                <w:rFonts w:ascii="Arial" w:hAnsi="Arial" w:cs="Arial"/>
                <w:sz w:val="22"/>
                <w:szCs w:val="22"/>
              </w:rPr>
              <w:t>поступившие</w:t>
            </w:r>
            <w:proofErr w:type="gramEnd"/>
            <w:r w:rsidRPr="00390475">
              <w:rPr>
                <w:rFonts w:ascii="Arial" w:hAnsi="Arial" w:cs="Arial"/>
                <w:sz w:val="22"/>
                <w:szCs w:val="22"/>
              </w:rPr>
              <w:t xml:space="preserve"> в отчетном году</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192</w:t>
            </w:r>
          </w:p>
        </w:tc>
        <w:tc>
          <w:tcPr>
            <w:tcW w:w="510"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170</w:t>
            </w:r>
          </w:p>
        </w:tc>
        <w:tc>
          <w:tcPr>
            <w:tcW w:w="1745"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91</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 xml:space="preserve">Мультимедийные проекторы  </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296</w:t>
            </w:r>
          </w:p>
        </w:tc>
        <w:tc>
          <w:tcPr>
            <w:tcW w:w="510"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c>
          <w:tcPr>
            <w:tcW w:w="1745"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Интерактивные доски</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89</w:t>
            </w:r>
          </w:p>
        </w:tc>
        <w:tc>
          <w:tcPr>
            <w:tcW w:w="510"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c>
          <w:tcPr>
            <w:tcW w:w="1745"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Принтеры</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162</w:t>
            </w:r>
          </w:p>
        </w:tc>
        <w:tc>
          <w:tcPr>
            <w:tcW w:w="510"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c>
          <w:tcPr>
            <w:tcW w:w="1745"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lastRenderedPageBreak/>
              <w:t>Сканеры</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46</w:t>
            </w:r>
          </w:p>
        </w:tc>
        <w:tc>
          <w:tcPr>
            <w:tcW w:w="510"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c>
          <w:tcPr>
            <w:tcW w:w="1745"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Многофункциональные устройства (МФУ, выполняющие операции печати, сканирования, копирования)</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196</w:t>
            </w:r>
          </w:p>
        </w:tc>
        <w:tc>
          <w:tcPr>
            <w:tcW w:w="510"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c>
          <w:tcPr>
            <w:tcW w:w="1745" w:type="pct"/>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r>
      <w:tr w:rsidR="00390475" w:rsidRPr="000921D4" w:rsidTr="00390475">
        <w:tc>
          <w:tcPr>
            <w:tcW w:w="2229" w:type="pct"/>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Ксероксы</w:t>
            </w:r>
          </w:p>
        </w:tc>
        <w:tc>
          <w:tcPr>
            <w:tcW w:w="516"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6</w:t>
            </w:r>
          </w:p>
        </w:tc>
        <w:tc>
          <w:tcPr>
            <w:tcW w:w="510"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c>
          <w:tcPr>
            <w:tcW w:w="1745" w:type="pct"/>
            <w:hideMark/>
          </w:tcPr>
          <w:p w:rsidR="000921D4" w:rsidRPr="00390475" w:rsidRDefault="000921D4" w:rsidP="000921D4">
            <w:pPr>
              <w:widowControl/>
              <w:autoSpaceDE/>
              <w:autoSpaceDN/>
              <w:adjustRightInd/>
              <w:jc w:val="center"/>
              <w:rPr>
                <w:rFonts w:ascii="Arial" w:hAnsi="Arial" w:cs="Arial"/>
                <w:sz w:val="22"/>
                <w:szCs w:val="22"/>
              </w:rPr>
            </w:pPr>
            <w:r w:rsidRPr="00390475">
              <w:rPr>
                <w:rFonts w:ascii="Arial" w:hAnsi="Arial" w:cs="Arial"/>
                <w:sz w:val="22"/>
                <w:szCs w:val="22"/>
              </w:rPr>
              <w:t>х</w:t>
            </w:r>
          </w:p>
        </w:tc>
      </w:tr>
    </w:tbl>
    <w:p w:rsidR="000921D4" w:rsidRPr="00390475" w:rsidRDefault="000921D4" w:rsidP="00E97C48">
      <w:pPr>
        <w:autoSpaceDE/>
        <w:autoSpaceDN/>
        <w:adjustRightInd/>
        <w:ind w:firstLine="709"/>
        <w:jc w:val="both"/>
        <w:rPr>
          <w:rFonts w:ascii="Arial" w:hAnsi="Arial" w:cs="Arial"/>
          <w:color w:val="000000"/>
        </w:rPr>
      </w:pPr>
      <w:r w:rsidRPr="00390475">
        <w:rPr>
          <w:rFonts w:ascii="Arial" w:hAnsi="Arial" w:cs="Arial"/>
          <w:color w:val="000000"/>
        </w:rPr>
        <w:t>Финансирование по данному показателю составило 68853.6 тыс. рублей закупка</w:t>
      </w:r>
      <w:r w:rsidRPr="00390475">
        <w:rPr>
          <w:rFonts w:ascii="Arial" w:hAnsi="Arial" w:cs="Arial"/>
        </w:rPr>
        <w:t xml:space="preserve"> </w:t>
      </w:r>
      <w:r w:rsidRPr="00390475">
        <w:rPr>
          <w:rFonts w:ascii="Arial" w:hAnsi="Arial" w:cs="Arial"/>
          <w:color w:val="000000"/>
        </w:rPr>
        <w:t>компьютерной техники проходила в рамках следующих мероприятий Программы:</w:t>
      </w:r>
    </w:p>
    <w:tbl>
      <w:tblPr>
        <w:tblStyle w:val="11"/>
        <w:tblW w:w="5000" w:type="pct"/>
        <w:tblLayout w:type="fixed"/>
        <w:tblLook w:val="04A0" w:firstRow="1" w:lastRow="0" w:firstColumn="1" w:lastColumn="0" w:noHBand="0" w:noVBand="1"/>
      </w:tblPr>
      <w:tblGrid>
        <w:gridCol w:w="697"/>
        <w:gridCol w:w="2188"/>
        <w:gridCol w:w="2333"/>
        <w:gridCol w:w="1610"/>
        <w:gridCol w:w="1311"/>
        <w:gridCol w:w="1027"/>
        <w:gridCol w:w="688"/>
      </w:tblGrid>
      <w:tr w:rsidR="000921D4" w:rsidRPr="000921D4" w:rsidTr="00E97C48">
        <w:trPr>
          <w:trHeight w:val="20"/>
        </w:trPr>
        <w:tc>
          <w:tcPr>
            <w:tcW w:w="354" w:type="pct"/>
            <w:vMerge w:val="restar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 xml:space="preserve">№ </w:t>
            </w:r>
            <w:proofErr w:type="gramStart"/>
            <w:r w:rsidRPr="00390475">
              <w:rPr>
                <w:rFonts w:ascii="Arial" w:hAnsi="Arial" w:cs="Arial"/>
                <w:b/>
                <w:bCs/>
                <w:sz w:val="22"/>
                <w:szCs w:val="22"/>
              </w:rPr>
              <w:t>п</w:t>
            </w:r>
            <w:proofErr w:type="gramEnd"/>
            <w:r w:rsidRPr="00390475">
              <w:rPr>
                <w:rFonts w:ascii="Arial" w:hAnsi="Arial" w:cs="Arial"/>
                <w:b/>
                <w:bCs/>
                <w:sz w:val="22"/>
                <w:szCs w:val="22"/>
              </w:rPr>
              <w:t>/п</w:t>
            </w:r>
          </w:p>
        </w:tc>
        <w:tc>
          <w:tcPr>
            <w:tcW w:w="1110" w:type="pct"/>
            <w:vMerge w:val="restart"/>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Наименование основных мероприятий</w:t>
            </w:r>
          </w:p>
        </w:tc>
        <w:tc>
          <w:tcPr>
            <w:tcW w:w="1184" w:type="pct"/>
            <w:vMerge w:val="restart"/>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Источники финансирования</w:t>
            </w:r>
          </w:p>
        </w:tc>
        <w:tc>
          <w:tcPr>
            <w:tcW w:w="1482" w:type="pct"/>
            <w:gridSpan w:val="2"/>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Объём финансирования, тыс. рублей</w:t>
            </w:r>
          </w:p>
        </w:tc>
        <w:tc>
          <w:tcPr>
            <w:tcW w:w="870" w:type="pct"/>
            <w:gridSpan w:val="2"/>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Отклонение</w:t>
            </w:r>
          </w:p>
        </w:tc>
      </w:tr>
      <w:tr w:rsidR="000921D4" w:rsidRPr="000921D4" w:rsidTr="00E97C48">
        <w:trPr>
          <w:trHeight w:val="20"/>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8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817"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План на год</w:t>
            </w:r>
          </w:p>
        </w:tc>
        <w:tc>
          <w:tcPr>
            <w:tcW w:w="665"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Факт</w:t>
            </w:r>
          </w:p>
        </w:tc>
        <w:tc>
          <w:tcPr>
            <w:tcW w:w="521"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w:t>
            </w:r>
          </w:p>
        </w:tc>
        <w:tc>
          <w:tcPr>
            <w:tcW w:w="349"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w:t>
            </w:r>
          </w:p>
        </w:tc>
      </w:tr>
      <w:tr w:rsidR="000921D4" w:rsidRPr="000921D4" w:rsidTr="00E97C48">
        <w:trPr>
          <w:trHeight w:val="330"/>
        </w:trPr>
        <w:tc>
          <w:tcPr>
            <w:tcW w:w="354" w:type="pct"/>
            <w:vMerge w:val="restart"/>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1.1</w:t>
            </w:r>
          </w:p>
        </w:tc>
        <w:tc>
          <w:tcPr>
            <w:tcW w:w="1110" w:type="pct"/>
            <w:vMerge w:val="restart"/>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Реализация комплекса мероприятий по обеспечению современных материально-технических условий для внедрения ФГОС</w:t>
            </w:r>
          </w:p>
        </w:tc>
        <w:tc>
          <w:tcPr>
            <w:tcW w:w="1184" w:type="pct"/>
            <w:noWrap/>
            <w:hideMark/>
          </w:tcPr>
          <w:p w:rsidR="000921D4" w:rsidRPr="00390475" w:rsidRDefault="000921D4" w:rsidP="000921D4">
            <w:pPr>
              <w:widowControl/>
              <w:autoSpaceDE/>
              <w:autoSpaceDN/>
              <w:adjustRightInd/>
              <w:outlineLvl w:val="0"/>
              <w:rPr>
                <w:rFonts w:ascii="Arial" w:hAnsi="Arial" w:cs="Arial"/>
                <w:b/>
                <w:bCs/>
                <w:sz w:val="22"/>
                <w:szCs w:val="22"/>
              </w:rPr>
            </w:pPr>
            <w:r w:rsidRPr="00390475">
              <w:rPr>
                <w:rFonts w:ascii="Arial" w:hAnsi="Arial" w:cs="Arial"/>
                <w:b/>
                <w:bCs/>
                <w:sz w:val="22"/>
                <w:szCs w:val="22"/>
              </w:rPr>
              <w:t>Всего:</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169 033.2</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161 699.3</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-7 333.9</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-4.3</w:t>
            </w:r>
          </w:p>
        </w:tc>
      </w:tr>
      <w:tr w:rsidR="000921D4" w:rsidRPr="000921D4" w:rsidTr="00E97C48">
        <w:trPr>
          <w:trHeight w:val="330"/>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sz w:val="22"/>
                <w:szCs w:val="22"/>
              </w:rPr>
            </w:pPr>
          </w:p>
        </w:tc>
        <w:tc>
          <w:tcPr>
            <w:tcW w:w="1184" w:type="pct"/>
            <w:noWrap/>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Областной бюджет</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996.4</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996.4</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30"/>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sz w:val="22"/>
                <w:szCs w:val="22"/>
              </w:rPr>
            </w:pPr>
          </w:p>
        </w:tc>
        <w:tc>
          <w:tcPr>
            <w:tcW w:w="1184" w:type="pct"/>
            <w:noWrap/>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Федеральный б-т</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 </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1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sz w:val="22"/>
                <w:szCs w:val="22"/>
              </w:rPr>
            </w:pPr>
          </w:p>
        </w:tc>
        <w:tc>
          <w:tcPr>
            <w:tcW w:w="1184" w:type="pct"/>
            <w:noWrap/>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Местный б-т</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162 923.1</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159 202.9</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-3 720.2</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-2.3</w:t>
            </w:r>
          </w:p>
        </w:tc>
      </w:tr>
      <w:tr w:rsidR="000921D4" w:rsidRPr="000921D4" w:rsidTr="00E97C48">
        <w:trPr>
          <w:trHeight w:val="61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sz w:val="22"/>
                <w:szCs w:val="22"/>
              </w:rPr>
            </w:pPr>
          </w:p>
        </w:tc>
        <w:tc>
          <w:tcPr>
            <w:tcW w:w="1184" w:type="pct"/>
            <w:noWrap/>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Другие источники</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5 113.7</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1 500.0</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-3 613.7</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-70.7</w:t>
            </w:r>
          </w:p>
        </w:tc>
      </w:tr>
      <w:tr w:rsidR="000921D4" w:rsidRPr="000921D4" w:rsidTr="00E97C48">
        <w:trPr>
          <w:trHeight w:val="375"/>
        </w:trPr>
        <w:tc>
          <w:tcPr>
            <w:tcW w:w="354" w:type="pct"/>
            <w:vMerge w:val="restart"/>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1.3.</w:t>
            </w:r>
          </w:p>
        </w:tc>
        <w:tc>
          <w:tcPr>
            <w:tcW w:w="1110" w:type="pct"/>
            <w:vMerge w:val="restart"/>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Приобретение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w:t>
            </w:r>
          </w:p>
        </w:tc>
        <w:tc>
          <w:tcPr>
            <w:tcW w:w="1184" w:type="pct"/>
            <w:noWrap/>
            <w:hideMark/>
          </w:tcPr>
          <w:p w:rsidR="000921D4" w:rsidRPr="00390475" w:rsidRDefault="000921D4" w:rsidP="000921D4">
            <w:pPr>
              <w:widowControl/>
              <w:autoSpaceDE/>
              <w:autoSpaceDN/>
              <w:adjustRightInd/>
              <w:outlineLvl w:val="0"/>
              <w:rPr>
                <w:rFonts w:ascii="Arial" w:hAnsi="Arial" w:cs="Arial"/>
                <w:b/>
                <w:bCs/>
                <w:sz w:val="22"/>
                <w:szCs w:val="22"/>
              </w:rPr>
            </w:pPr>
            <w:r w:rsidRPr="00390475">
              <w:rPr>
                <w:rFonts w:ascii="Arial" w:hAnsi="Arial" w:cs="Arial"/>
                <w:b/>
                <w:bCs/>
                <w:sz w:val="22"/>
                <w:szCs w:val="22"/>
              </w:rPr>
              <w:t>Всего:</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2 722.8</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2 722.1</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-0.7</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7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sz w:val="22"/>
                <w:szCs w:val="22"/>
              </w:rPr>
            </w:pPr>
          </w:p>
        </w:tc>
        <w:tc>
          <w:tcPr>
            <w:tcW w:w="1184" w:type="pct"/>
            <w:noWrap/>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Областной бюджет</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sz w:val="22"/>
                <w:szCs w:val="22"/>
              </w:rPr>
            </w:pPr>
            <w:r w:rsidRPr="00390475">
              <w:rPr>
                <w:rFonts w:ascii="Arial" w:hAnsi="Arial" w:cs="Arial"/>
                <w:sz w:val="22"/>
                <w:szCs w:val="22"/>
              </w:rPr>
              <w:t>2 477.2</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2 477.1</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-0.1</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7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sz w:val="22"/>
                <w:szCs w:val="22"/>
              </w:rPr>
            </w:pPr>
          </w:p>
        </w:tc>
        <w:tc>
          <w:tcPr>
            <w:tcW w:w="1184" w:type="pct"/>
            <w:noWrap/>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Федеральный б-т</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sz w:val="22"/>
                <w:szCs w:val="22"/>
              </w:rPr>
            </w:pPr>
            <w:r w:rsidRPr="00390475">
              <w:rPr>
                <w:rFonts w:ascii="Arial" w:hAnsi="Arial" w:cs="Arial"/>
                <w:sz w:val="22"/>
                <w:szCs w:val="22"/>
              </w:rPr>
              <w:t>0.0</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 </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7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sz w:val="22"/>
                <w:szCs w:val="22"/>
              </w:rPr>
            </w:pPr>
          </w:p>
        </w:tc>
        <w:tc>
          <w:tcPr>
            <w:tcW w:w="1184" w:type="pct"/>
            <w:noWrap/>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Местный б-т</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sz w:val="22"/>
                <w:szCs w:val="22"/>
              </w:rPr>
            </w:pPr>
            <w:r w:rsidRPr="00390475">
              <w:rPr>
                <w:rFonts w:ascii="Arial" w:hAnsi="Arial" w:cs="Arial"/>
                <w:sz w:val="22"/>
                <w:szCs w:val="22"/>
              </w:rPr>
              <w:t>245.6</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245.0</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-0.6</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-0.2</w:t>
            </w:r>
          </w:p>
        </w:tc>
      </w:tr>
      <w:tr w:rsidR="000921D4" w:rsidRPr="000921D4" w:rsidTr="00E97C48">
        <w:trPr>
          <w:trHeight w:val="37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sz w:val="22"/>
                <w:szCs w:val="22"/>
              </w:rPr>
            </w:pPr>
          </w:p>
        </w:tc>
        <w:tc>
          <w:tcPr>
            <w:tcW w:w="1184" w:type="pct"/>
            <w:noWrap/>
            <w:hideMark/>
          </w:tcPr>
          <w:p w:rsidR="000921D4" w:rsidRPr="00390475" w:rsidRDefault="000921D4" w:rsidP="000921D4">
            <w:pPr>
              <w:widowControl/>
              <w:autoSpaceDE/>
              <w:autoSpaceDN/>
              <w:adjustRightInd/>
              <w:outlineLvl w:val="0"/>
              <w:rPr>
                <w:rFonts w:ascii="Arial" w:hAnsi="Arial" w:cs="Arial"/>
                <w:sz w:val="22"/>
                <w:szCs w:val="22"/>
              </w:rPr>
            </w:pPr>
            <w:r w:rsidRPr="00390475">
              <w:rPr>
                <w:rFonts w:ascii="Arial" w:hAnsi="Arial" w:cs="Arial"/>
                <w:sz w:val="22"/>
                <w:szCs w:val="22"/>
              </w:rPr>
              <w:t>Другие источники</w:t>
            </w:r>
          </w:p>
        </w:tc>
        <w:tc>
          <w:tcPr>
            <w:tcW w:w="817" w:type="pct"/>
            <w:noWrap/>
            <w:hideMark/>
          </w:tcPr>
          <w:p w:rsidR="000921D4" w:rsidRPr="00390475" w:rsidRDefault="000921D4" w:rsidP="000921D4">
            <w:pPr>
              <w:widowControl/>
              <w:autoSpaceDE/>
              <w:autoSpaceDN/>
              <w:adjustRightInd/>
              <w:jc w:val="center"/>
              <w:outlineLvl w:val="0"/>
              <w:rPr>
                <w:rFonts w:ascii="Arial" w:hAnsi="Arial" w:cs="Arial"/>
                <w:sz w:val="22"/>
                <w:szCs w:val="22"/>
              </w:rPr>
            </w:pPr>
            <w:r w:rsidRPr="00390475">
              <w:rPr>
                <w:rFonts w:ascii="Arial" w:hAnsi="Arial" w:cs="Arial"/>
                <w:sz w:val="22"/>
                <w:szCs w:val="22"/>
              </w:rPr>
              <w:t>0.0</w:t>
            </w:r>
          </w:p>
        </w:tc>
        <w:tc>
          <w:tcPr>
            <w:tcW w:w="665"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 </w:t>
            </w:r>
          </w:p>
        </w:tc>
        <w:tc>
          <w:tcPr>
            <w:tcW w:w="521"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c>
          <w:tcPr>
            <w:tcW w:w="349" w:type="pct"/>
            <w:noWrap/>
            <w:hideMark/>
          </w:tcPr>
          <w:p w:rsidR="000921D4" w:rsidRPr="00390475" w:rsidRDefault="000921D4" w:rsidP="000921D4">
            <w:pPr>
              <w:widowControl/>
              <w:autoSpaceDE/>
              <w:autoSpaceDN/>
              <w:adjustRightInd/>
              <w:jc w:val="center"/>
              <w:outlineLvl w:val="0"/>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15"/>
        </w:trPr>
        <w:tc>
          <w:tcPr>
            <w:tcW w:w="354" w:type="pct"/>
            <w:vMerge w:val="restar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11.</w:t>
            </w:r>
          </w:p>
        </w:tc>
        <w:tc>
          <w:tcPr>
            <w:tcW w:w="1110" w:type="pct"/>
            <w:vMerge w:val="restart"/>
            <w:hideMark/>
          </w:tcPr>
          <w:p w:rsidR="000921D4" w:rsidRPr="00390475" w:rsidRDefault="000921D4" w:rsidP="000921D4">
            <w:pPr>
              <w:widowControl/>
              <w:autoSpaceDE/>
              <w:autoSpaceDN/>
              <w:adjustRightInd/>
              <w:rPr>
                <w:rFonts w:ascii="Arial" w:hAnsi="Arial" w:cs="Arial"/>
                <w:b/>
                <w:bCs/>
                <w:sz w:val="22"/>
                <w:szCs w:val="22"/>
              </w:rPr>
            </w:pPr>
            <w:r w:rsidRPr="00390475">
              <w:rPr>
                <w:rFonts w:ascii="Arial" w:hAnsi="Arial" w:cs="Arial"/>
                <w:b/>
                <w:bCs/>
                <w:sz w:val="22"/>
                <w:szCs w:val="22"/>
              </w:rPr>
              <w:t>Муниципальный проект «Успех каждого ребенка»</w:t>
            </w:r>
          </w:p>
        </w:tc>
        <w:tc>
          <w:tcPr>
            <w:tcW w:w="1184" w:type="pct"/>
            <w:noWrap/>
            <w:hideMark/>
          </w:tcPr>
          <w:p w:rsidR="000921D4" w:rsidRPr="00390475" w:rsidRDefault="000921D4" w:rsidP="000921D4">
            <w:pPr>
              <w:widowControl/>
              <w:autoSpaceDE/>
              <w:autoSpaceDN/>
              <w:adjustRightInd/>
              <w:rPr>
                <w:rFonts w:ascii="Arial" w:hAnsi="Arial" w:cs="Arial"/>
                <w:b/>
                <w:bCs/>
                <w:sz w:val="22"/>
                <w:szCs w:val="22"/>
              </w:rPr>
            </w:pPr>
            <w:r w:rsidRPr="00390475">
              <w:rPr>
                <w:rFonts w:ascii="Arial" w:hAnsi="Arial" w:cs="Arial"/>
                <w:b/>
                <w:bCs/>
                <w:sz w:val="22"/>
                <w:szCs w:val="22"/>
              </w:rPr>
              <w:t>Всего:</w:t>
            </w:r>
          </w:p>
        </w:tc>
        <w:tc>
          <w:tcPr>
            <w:tcW w:w="817"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4 432.2</w:t>
            </w:r>
          </w:p>
        </w:tc>
        <w:tc>
          <w:tcPr>
            <w:tcW w:w="665"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4 432.2</w:t>
            </w:r>
          </w:p>
        </w:tc>
        <w:tc>
          <w:tcPr>
            <w:tcW w:w="521"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c>
          <w:tcPr>
            <w:tcW w:w="349"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1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84" w:type="pct"/>
            <w:noWrap/>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Областной б-т</w:t>
            </w:r>
          </w:p>
        </w:tc>
        <w:tc>
          <w:tcPr>
            <w:tcW w:w="817"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3 596.2</w:t>
            </w:r>
          </w:p>
        </w:tc>
        <w:tc>
          <w:tcPr>
            <w:tcW w:w="665"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3 596.2</w:t>
            </w:r>
          </w:p>
        </w:tc>
        <w:tc>
          <w:tcPr>
            <w:tcW w:w="521"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c>
          <w:tcPr>
            <w:tcW w:w="349"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1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84" w:type="pct"/>
            <w:noWrap/>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Федеральный б-т</w:t>
            </w:r>
          </w:p>
        </w:tc>
        <w:tc>
          <w:tcPr>
            <w:tcW w:w="817"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437.1</w:t>
            </w:r>
          </w:p>
        </w:tc>
        <w:tc>
          <w:tcPr>
            <w:tcW w:w="665"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437.1</w:t>
            </w:r>
          </w:p>
        </w:tc>
        <w:tc>
          <w:tcPr>
            <w:tcW w:w="521"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c>
          <w:tcPr>
            <w:tcW w:w="349"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1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84" w:type="pct"/>
            <w:noWrap/>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Местный б-т</w:t>
            </w:r>
          </w:p>
        </w:tc>
        <w:tc>
          <w:tcPr>
            <w:tcW w:w="817"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398.9</w:t>
            </w:r>
          </w:p>
        </w:tc>
        <w:tc>
          <w:tcPr>
            <w:tcW w:w="665"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398.9</w:t>
            </w:r>
          </w:p>
        </w:tc>
        <w:tc>
          <w:tcPr>
            <w:tcW w:w="521"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c>
          <w:tcPr>
            <w:tcW w:w="349"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r>
      <w:tr w:rsidR="000921D4" w:rsidRPr="000921D4" w:rsidTr="00E97C48">
        <w:trPr>
          <w:trHeight w:val="315"/>
        </w:trPr>
        <w:tc>
          <w:tcPr>
            <w:tcW w:w="354"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10" w:type="pct"/>
            <w:vMerge/>
            <w:hideMark/>
          </w:tcPr>
          <w:p w:rsidR="000921D4" w:rsidRPr="00390475" w:rsidRDefault="000921D4" w:rsidP="000921D4">
            <w:pPr>
              <w:widowControl/>
              <w:autoSpaceDE/>
              <w:autoSpaceDN/>
              <w:adjustRightInd/>
              <w:rPr>
                <w:rFonts w:ascii="Arial" w:hAnsi="Arial" w:cs="Arial"/>
                <w:b/>
                <w:bCs/>
                <w:sz w:val="22"/>
                <w:szCs w:val="22"/>
              </w:rPr>
            </w:pPr>
          </w:p>
        </w:tc>
        <w:tc>
          <w:tcPr>
            <w:tcW w:w="1184" w:type="pct"/>
            <w:noWrap/>
            <w:hideMark/>
          </w:tcPr>
          <w:p w:rsidR="000921D4" w:rsidRPr="00390475" w:rsidRDefault="000921D4" w:rsidP="000921D4">
            <w:pPr>
              <w:widowControl/>
              <w:autoSpaceDE/>
              <w:autoSpaceDN/>
              <w:adjustRightInd/>
              <w:rPr>
                <w:rFonts w:ascii="Arial" w:hAnsi="Arial" w:cs="Arial"/>
                <w:sz w:val="22"/>
                <w:szCs w:val="22"/>
              </w:rPr>
            </w:pPr>
            <w:r w:rsidRPr="00390475">
              <w:rPr>
                <w:rFonts w:ascii="Arial" w:hAnsi="Arial" w:cs="Arial"/>
                <w:sz w:val="22"/>
                <w:szCs w:val="22"/>
              </w:rPr>
              <w:t>Другие источники</w:t>
            </w:r>
          </w:p>
        </w:tc>
        <w:tc>
          <w:tcPr>
            <w:tcW w:w="817"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c>
          <w:tcPr>
            <w:tcW w:w="665"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 </w:t>
            </w:r>
          </w:p>
        </w:tc>
        <w:tc>
          <w:tcPr>
            <w:tcW w:w="521"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c>
          <w:tcPr>
            <w:tcW w:w="349" w:type="pct"/>
            <w:noWrap/>
            <w:hideMark/>
          </w:tcPr>
          <w:p w:rsidR="000921D4" w:rsidRPr="00390475" w:rsidRDefault="000921D4" w:rsidP="000921D4">
            <w:pPr>
              <w:widowControl/>
              <w:autoSpaceDE/>
              <w:autoSpaceDN/>
              <w:adjustRightInd/>
              <w:jc w:val="center"/>
              <w:rPr>
                <w:rFonts w:ascii="Arial" w:hAnsi="Arial" w:cs="Arial"/>
                <w:b/>
                <w:bCs/>
                <w:sz w:val="22"/>
                <w:szCs w:val="22"/>
              </w:rPr>
            </w:pPr>
            <w:r w:rsidRPr="00390475">
              <w:rPr>
                <w:rFonts w:ascii="Arial" w:hAnsi="Arial" w:cs="Arial"/>
                <w:b/>
                <w:bCs/>
                <w:sz w:val="22"/>
                <w:szCs w:val="22"/>
              </w:rPr>
              <w:t>0.0</w:t>
            </w:r>
          </w:p>
        </w:tc>
      </w:tr>
    </w:tbl>
    <w:p w:rsidR="000921D4" w:rsidRPr="000921D4" w:rsidRDefault="000921D4" w:rsidP="000921D4">
      <w:pPr>
        <w:autoSpaceDE/>
        <w:autoSpaceDN/>
        <w:adjustRightInd/>
        <w:jc w:val="both"/>
        <w:rPr>
          <w:i/>
          <w:color w:val="000000"/>
          <w:sz w:val="28"/>
          <w:szCs w:val="28"/>
        </w:rPr>
      </w:pP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 xml:space="preserve">Целевой показатель «Доля обучающихся в организациях общего образования, охваченных мероприятиями профессиональной ориентации, от общей их численности» </w:t>
      </w:r>
      <w:r w:rsidRPr="00E97C48">
        <w:rPr>
          <w:rFonts w:ascii="Arial" w:hAnsi="Arial" w:cs="Arial"/>
          <w:color w:val="000000"/>
        </w:rPr>
        <w:t xml:space="preserve">перевыполнено на 0,9% и составило 25,9%. Мероприятиями профессиональной ориентации охвачены все учащиеся 8-11 классов.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В рамках федерального проекта «Молодые профессионалы»</w:t>
      </w:r>
      <w:r w:rsidRPr="00E97C48">
        <w:rPr>
          <w:rFonts w:ascii="Arial" w:hAnsi="Arial" w:cs="Arial"/>
        </w:rPr>
        <w:t xml:space="preserve"> </w:t>
      </w:r>
      <w:r w:rsidRPr="00E97C48">
        <w:rPr>
          <w:rFonts w:ascii="Arial" w:hAnsi="Arial" w:cs="Arial"/>
          <w:color w:val="000000"/>
        </w:rPr>
        <w:t xml:space="preserve">созданы виртуальный методический кабинет для педагогов-психологов, социальных педагогов ОУ и виртуальный </w:t>
      </w:r>
      <w:proofErr w:type="spellStart"/>
      <w:r w:rsidRPr="00E97C48">
        <w:rPr>
          <w:rFonts w:ascii="Arial" w:hAnsi="Arial" w:cs="Arial"/>
          <w:color w:val="000000"/>
        </w:rPr>
        <w:t>профориентационный</w:t>
      </w:r>
      <w:proofErr w:type="spellEnd"/>
      <w:r w:rsidRPr="00E97C48">
        <w:rPr>
          <w:rFonts w:ascii="Arial" w:hAnsi="Arial" w:cs="Arial"/>
          <w:color w:val="000000"/>
        </w:rPr>
        <w:t xml:space="preserve"> кабинет на сайте Управления образования (вкладка Центр развития образования → кабинет профориентации).</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 xml:space="preserve">Целевой показатель «Доля ОУ, обеспечивающих информирование законных представителей детей о результатах обучения детей с </w:t>
      </w:r>
      <w:r w:rsidRPr="00E97C48">
        <w:rPr>
          <w:rFonts w:ascii="Arial" w:hAnsi="Arial" w:cs="Arial"/>
          <w:b/>
          <w:i/>
          <w:color w:val="000000"/>
        </w:rPr>
        <w:lastRenderedPageBreak/>
        <w:t xml:space="preserve">использованием информационных образовательных систем» </w:t>
      </w:r>
      <w:r w:rsidRPr="00E97C48">
        <w:rPr>
          <w:rFonts w:ascii="Arial" w:hAnsi="Arial" w:cs="Arial"/>
          <w:color w:val="000000"/>
        </w:rPr>
        <w:t>выполнен на 100%.</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На 2020 год все общеобразовательные организации зарегистрированы на цифровой образовательной платформе «</w:t>
      </w:r>
      <w:proofErr w:type="spellStart"/>
      <w:r w:rsidRPr="00E97C48">
        <w:rPr>
          <w:rFonts w:ascii="Arial" w:hAnsi="Arial" w:cs="Arial"/>
          <w:color w:val="000000"/>
        </w:rPr>
        <w:t>Дневник</w:t>
      </w:r>
      <w:proofErr w:type="gramStart"/>
      <w:r w:rsidRPr="00E97C48">
        <w:rPr>
          <w:rFonts w:ascii="Arial" w:hAnsi="Arial" w:cs="Arial"/>
          <w:color w:val="000000"/>
        </w:rPr>
        <w:t>.р</w:t>
      </w:r>
      <w:proofErr w:type="gramEnd"/>
      <w:r w:rsidRPr="00E97C48">
        <w:rPr>
          <w:rFonts w:ascii="Arial" w:hAnsi="Arial" w:cs="Arial"/>
          <w:color w:val="000000"/>
        </w:rPr>
        <w:t>у</w:t>
      </w:r>
      <w:proofErr w:type="spellEnd"/>
      <w:r w:rsidRPr="00E97C48">
        <w:rPr>
          <w:rFonts w:ascii="Arial" w:hAnsi="Arial" w:cs="Arial"/>
          <w:color w:val="000000"/>
        </w:rPr>
        <w:t>», которая предоставляет возможность фиксировать учебные достижения обучающихся в электронном журнале и дневнике, делает процесс составления отчетов автоматизированным, способствует общению с родителями и обучающимися через Интернет.</w:t>
      </w:r>
    </w:p>
    <w:p w:rsidR="000921D4" w:rsidRPr="00E97C48" w:rsidRDefault="000921D4" w:rsidP="00E97C48">
      <w:pPr>
        <w:autoSpaceDE/>
        <w:autoSpaceDN/>
        <w:adjustRightInd/>
        <w:ind w:firstLine="709"/>
        <w:jc w:val="both"/>
        <w:rPr>
          <w:rFonts w:ascii="Arial" w:hAnsi="Arial" w:cs="Arial"/>
          <w:color w:val="000000"/>
        </w:rPr>
      </w:pPr>
      <w:proofErr w:type="gramStart"/>
      <w:r w:rsidRPr="00E97C48">
        <w:rPr>
          <w:rFonts w:ascii="Arial" w:hAnsi="Arial" w:cs="Arial"/>
          <w:color w:val="000000"/>
        </w:rPr>
        <w:t>Внедрена и используется программа комплексной автоматизации учебного процесса АИС «Контингент», состоящая из нескольких автоматизированных информационных систем, одна из которых, АИС «Зачисление в ОО», предназначена для автоматизации процесса комплектования образовательной организации, начиная с регистрации заявления до зачисления ребенка в ОО, построения аналитических и статистических отчетов, ведения контингента ОО, ведение данных об ОО.</w:t>
      </w:r>
      <w:proofErr w:type="gramEnd"/>
      <w:r w:rsidRPr="00E97C48">
        <w:rPr>
          <w:rFonts w:ascii="Arial" w:hAnsi="Arial" w:cs="Arial"/>
          <w:color w:val="000000"/>
        </w:rPr>
        <w:t xml:space="preserve"> Автоматизация процесса зачисления в ОО производится в соответствии с действующими на территории Российской Федерации административными процедурами и регламентами. АИС «Контингент» - региональный сегмент федеральной межведомственной системы, предназначенной для учета несовершеннолетних граждан Российской Федерации.</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Все образовательные организации имеют официальные сайты в сети Интернет, отвечающие требованиям к структуре официального сайта ОО в информационно телекоммуникационной сети «Интернет» и формату предоставления на нем информации согласно приказу Федеральной службы по надзору в сфере образования и науки от 14 августа 2020г. № 831.</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Однако, в тех школах, где интернет работает через спутник особо острой остается проблема качества услуги доступа в Интернет - нестабильность подключения и низкая скорость Интернет-соединения, которые не позволяют использовать в полной мере ресурсы и возможности глобальной сети в организации образовательного процесса.</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В связи с этим необходимо изыскать технические возможности для увеличения скорости доступа к сети Интернет.</w:t>
      </w:r>
    </w:p>
    <w:p w:rsidR="000921D4" w:rsidRPr="00E97C48" w:rsidRDefault="000921D4" w:rsidP="00E97C48">
      <w:pPr>
        <w:autoSpaceDE/>
        <w:autoSpaceDN/>
        <w:adjustRightInd/>
        <w:ind w:firstLine="709"/>
        <w:jc w:val="both"/>
        <w:rPr>
          <w:rFonts w:ascii="Arial" w:hAnsi="Arial" w:cs="Arial"/>
          <w:b/>
          <w:i/>
          <w:color w:val="000000"/>
        </w:rPr>
      </w:pPr>
      <w:r w:rsidRPr="00E97C48">
        <w:rPr>
          <w:rFonts w:ascii="Arial" w:hAnsi="Arial" w:cs="Arial"/>
          <w:b/>
          <w:i/>
          <w:color w:val="000000"/>
        </w:rPr>
        <w:t>Целевой показатель «Отношение среднемесячной заработной платы педагогических работников ОУ к средней заработной плате, сложившейся в Иркутской области (дифференцированный показатель для Братского района)</w:t>
      </w:r>
      <w:r w:rsidRPr="00E97C48">
        <w:rPr>
          <w:rFonts w:ascii="Arial" w:hAnsi="Arial" w:cs="Arial"/>
          <w:color w:val="000000"/>
        </w:rPr>
        <w:t xml:space="preserve"> выполнен на 100%. Средняя начисленная заработная плата педагогических работников ОУ в отчётном периоде составила 47 334 рублей.</w:t>
      </w:r>
    </w:p>
    <w:p w:rsidR="000921D4" w:rsidRPr="00E97C48" w:rsidRDefault="000921D4" w:rsidP="00E97C48">
      <w:pPr>
        <w:autoSpaceDE/>
        <w:autoSpaceDN/>
        <w:adjustRightInd/>
        <w:ind w:firstLine="709"/>
        <w:jc w:val="both"/>
        <w:rPr>
          <w:rFonts w:ascii="Arial" w:hAnsi="Arial" w:cs="Arial"/>
          <w:color w:val="000000"/>
        </w:rPr>
      </w:pPr>
    </w:p>
    <w:p w:rsidR="000921D4" w:rsidRPr="00E97C48" w:rsidRDefault="000921D4" w:rsidP="00E97C48">
      <w:pPr>
        <w:autoSpaceDE/>
        <w:autoSpaceDN/>
        <w:adjustRightInd/>
        <w:ind w:firstLine="709"/>
        <w:jc w:val="center"/>
        <w:rPr>
          <w:rFonts w:ascii="Arial" w:hAnsi="Arial" w:cs="Arial"/>
          <w:b/>
          <w:color w:val="000000"/>
        </w:rPr>
      </w:pPr>
      <w:r w:rsidRPr="00E97C48">
        <w:rPr>
          <w:rFonts w:ascii="Arial" w:hAnsi="Arial" w:cs="Arial"/>
          <w:b/>
          <w:color w:val="000000"/>
        </w:rPr>
        <w:t xml:space="preserve">Подпрограмма </w:t>
      </w:r>
    </w:p>
    <w:p w:rsidR="000921D4" w:rsidRPr="00E97C48" w:rsidRDefault="000921D4" w:rsidP="00E97C48">
      <w:pPr>
        <w:autoSpaceDE/>
        <w:autoSpaceDN/>
        <w:adjustRightInd/>
        <w:ind w:firstLine="709"/>
        <w:jc w:val="center"/>
        <w:rPr>
          <w:rFonts w:ascii="Arial" w:hAnsi="Arial" w:cs="Arial"/>
          <w:b/>
          <w:color w:val="000000"/>
        </w:rPr>
      </w:pPr>
      <w:r w:rsidRPr="00E97C48">
        <w:rPr>
          <w:rFonts w:ascii="Arial" w:hAnsi="Arial" w:cs="Arial"/>
          <w:b/>
          <w:color w:val="000000"/>
        </w:rPr>
        <w:t xml:space="preserve"> «Дополнительное образование детей в сфере образования»</w:t>
      </w:r>
    </w:p>
    <w:p w:rsidR="000921D4" w:rsidRPr="00E97C48" w:rsidRDefault="000921D4" w:rsidP="00E97C48">
      <w:pPr>
        <w:autoSpaceDE/>
        <w:autoSpaceDN/>
        <w:adjustRightInd/>
        <w:ind w:firstLine="709"/>
        <w:jc w:val="center"/>
        <w:rPr>
          <w:rFonts w:ascii="Arial" w:hAnsi="Arial" w:cs="Arial"/>
          <w:b/>
          <w:color w:val="000000"/>
        </w:rPr>
      </w:pP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Ключевыми задачами реализации подпрограммы «Дополнительное образование детей в сфере образования» являются:</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w:t>
      </w:r>
      <w:r w:rsidRPr="00E97C48">
        <w:rPr>
          <w:rFonts w:ascii="Arial" w:hAnsi="Arial" w:cs="Arial"/>
        </w:rPr>
        <w:t xml:space="preserve"> </w:t>
      </w:r>
      <w:r w:rsidRPr="00E97C48">
        <w:rPr>
          <w:rFonts w:ascii="Arial" w:hAnsi="Arial" w:cs="Arial"/>
          <w:color w:val="000000"/>
        </w:rPr>
        <w:t>улучшение условий для обеспечения детей услугами доступного и качественного дополнительного образования;</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rPr>
        <w:t xml:space="preserve">- </w:t>
      </w:r>
      <w:r w:rsidRPr="00E97C48">
        <w:rPr>
          <w:rFonts w:ascii="Arial" w:hAnsi="Arial" w:cs="Arial"/>
          <w:color w:val="000000"/>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Финансирование по реализации подпрограммы «Дополнительное образование детей в сфере образования» в 2020 году освоено на 95,5%: 41 449,8 (план) и 39 585,0 (факт).</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Исполнение целевых показателей по подпрограмме «Дополнительное образование детей в сфере образования» в соответствии с плановыми значениями </w:t>
      </w:r>
      <w:r w:rsidRPr="00E97C48">
        <w:rPr>
          <w:rFonts w:ascii="Arial" w:hAnsi="Arial" w:cs="Arial"/>
          <w:color w:val="000000"/>
        </w:rPr>
        <w:lastRenderedPageBreak/>
        <w:t>составило 105 %.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Мероприятия программы, запланированные на 2020 год, в целом выполнены по 3 показателям из 5. По 2 показателям подпрограммы достигнута положительная динамика значений:</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Доля населения, удовлетворенная качеством дополнительного образования по итогам опросов общественного мнения, от общего числа опрошенных.</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Доля учащихся в учреждениях дополнительного образования, принявших участие в муниципальных, региональных, всероссийских и международных мероприятиях, от общего количества обучающихся в учреждениях дополнительного  образования.</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 xml:space="preserve">Целевой показатель «Доля детей и молодежи в возрасте 5 - 18 лет, охваченных образовательными программами дополнительного образования в общей численности детей и молодежи в возрасте 5-18 лет» </w:t>
      </w:r>
      <w:r w:rsidRPr="00E97C48">
        <w:rPr>
          <w:rFonts w:ascii="Arial" w:hAnsi="Arial" w:cs="Arial"/>
          <w:color w:val="000000"/>
        </w:rPr>
        <w:t>не выполнен на 13% и составил 62% (1565 воспитанников).</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Всего на 01.01.2021г. лицензию на право реализации программ дополнительного образования имеют 32 ОО (47% от общего количества ОО) – 12 ОУ и 20 ОО, однако не все образовательные организации в штатном расписании имеют ставки педагогов дополнительного образования. В связи с данным положением в 2021 году необходимо в штатное расписание ОО ввести ставки педагогов дополнительного образования и продолжить процесс получения лицензий другими учреждениями.</w:t>
      </w:r>
    </w:p>
    <w:p w:rsidR="000921D4" w:rsidRPr="00E97C48" w:rsidRDefault="000921D4" w:rsidP="00390475">
      <w:pPr>
        <w:autoSpaceDE/>
        <w:autoSpaceDN/>
        <w:adjustRightInd/>
        <w:jc w:val="center"/>
        <w:rPr>
          <w:rFonts w:ascii="Arial" w:hAnsi="Arial" w:cs="Arial"/>
          <w:b/>
          <w:bCs/>
        </w:rPr>
      </w:pPr>
      <w:proofErr w:type="gramStart"/>
      <w:r w:rsidRPr="00E97C48">
        <w:rPr>
          <w:rFonts w:ascii="Arial" w:hAnsi="Arial" w:cs="Arial"/>
          <w:b/>
          <w:bCs/>
        </w:rPr>
        <w:t xml:space="preserve">Анализ численности занимающихся в объединениях и научных </w:t>
      </w:r>
      <w:proofErr w:type="spellStart"/>
      <w:r w:rsidRPr="00E97C48">
        <w:rPr>
          <w:rFonts w:ascii="Arial" w:hAnsi="Arial" w:cs="Arial"/>
          <w:b/>
          <w:bCs/>
        </w:rPr>
        <w:t>бществах</w:t>
      </w:r>
      <w:proofErr w:type="spellEnd"/>
      <w:proofErr w:type="gramEnd"/>
    </w:p>
    <w:tbl>
      <w:tblPr>
        <w:tblStyle w:val="11"/>
        <w:tblW w:w="5000" w:type="pct"/>
        <w:tblLayout w:type="fixed"/>
        <w:tblLook w:val="04A0" w:firstRow="1" w:lastRow="0" w:firstColumn="1" w:lastColumn="0" w:noHBand="0" w:noVBand="1"/>
      </w:tblPr>
      <w:tblGrid>
        <w:gridCol w:w="1138"/>
        <w:gridCol w:w="728"/>
        <w:gridCol w:w="737"/>
        <w:gridCol w:w="729"/>
        <w:gridCol w:w="731"/>
        <w:gridCol w:w="727"/>
        <w:gridCol w:w="733"/>
        <w:gridCol w:w="585"/>
        <w:gridCol w:w="727"/>
        <w:gridCol w:w="601"/>
        <w:gridCol w:w="1145"/>
        <w:gridCol w:w="1273"/>
      </w:tblGrid>
      <w:tr w:rsidR="000921D4" w:rsidRPr="000921D4" w:rsidTr="00E97C48">
        <w:trPr>
          <w:trHeight w:val="20"/>
        </w:trPr>
        <w:tc>
          <w:tcPr>
            <w:tcW w:w="577" w:type="pct"/>
            <w:vMerge w:val="restart"/>
            <w:vAlign w:val="center"/>
            <w:hideMark/>
          </w:tcPr>
          <w:p w:rsidR="000921D4" w:rsidRPr="000921D4" w:rsidRDefault="000921D4" w:rsidP="000921D4">
            <w:pPr>
              <w:widowControl/>
              <w:autoSpaceDE/>
              <w:autoSpaceDN/>
              <w:adjustRightInd/>
              <w:jc w:val="center"/>
              <w:rPr>
                <w:b/>
              </w:rPr>
            </w:pPr>
            <w:r w:rsidRPr="000921D4">
              <w:rPr>
                <w:b/>
                <w:sz w:val="21"/>
                <w:szCs w:val="21"/>
              </w:rPr>
              <w:t>Вид ОУ</w:t>
            </w:r>
          </w:p>
        </w:tc>
        <w:tc>
          <w:tcPr>
            <w:tcW w:w="1113" w:type="pct"/>
            <w:gridSpan w:val="3"/>
            <w:vAlign w:val="center"/>
            <w:hideMark/>
          </w:tcPr>
          <w:p w:rsidR="000921D4" w:rsidRPr="000921D4" w:rsidRDefault="000921D4" w:rsidP="000921D4">
            <w:pPr>
              <w:widowControl/>
              <w:autoSpaceDE/>
              <w:autoSpaceDN/>
              <w:adjustRightInd/>
              <w:jc w:val="center"/>
              <w:rPr>
                <w:b/>
              </w:rPr>
            </w:pPr>
            <w:r w:rsidRPr="000921D4">
              <w:rPr>
                <w:b/>
                <w:sz w:val="21"/>
                <w:szCs w:val="21"/>
              </w:rPr>
              <w:t>Численность</w:t>
            </w:r>
            <w:r w:rsidRPr="000921D4">
              <w:t xml:space="preserve"> </w:t>
            </w:r>
            <w:proofErr w:type="gramStart"/>
            <w:r w:rsidRPr="000921D4">
              <w:rPr>
                <w:b/>
                <w:sz w:val="21"/>
                <w:szCs w:val="21"/>
              </w:rPr>
              <w:t>занимающихся</w:t>
            </w:r>
            <w:proofErr w:type="gramEnd"/>
          </w:p>
        </w:tc>
        <w:tc>
          <w:tcPr>
            <w:tcW w:w="2083" w:type="pct"/>
            <w:gridSpan w:val="6"/>
            <w:vAlign w:val="center"/>
            <w:hideMark/>
          </w:tcPr>
          <w:p w:rsidR="000921D4" w:rsidRPr="000921D4" w:rsidRDefault="000921D4" w:rsidP="000921D4">
            <w:pPr>
              <w:widowControl/>
              <w:autoSpaceDE/>
              <w:autoSpaceDN/>
              <w:adjustRightInd/>
              <w:jc w:val="center"/>
              <w:rPr>
                <w:b/>
              </w:rPr>
            </w:pPr>
            <w:r w:rsidRPr="000921D4">
              <w:rPr>
                <w:b/>
                <w:sz w:val="21"/>
                <w:szCs w:val="21"/>
              </w:rPr>
              <w:t xml:space="preserve"> В объединениях</w:t>
            </w:r>
          </w:p>
        </w:tc>
        <w:tc>
          <w:tcPr>
            <w:tcW w:w="581" w:type="pct"/>
            <w:vMerge w:val="restart"/>
            <w:vAlign w:val="center"/>
            <w:hideMark/>
          </w:tcPr>
          <w:p w:rsidR="000921D4" w:rsidRPr="000921D4" w:rsidRDefault="000921D4" w:rsidP="000921D4">
            <w:pPr>
              <w:widowControl/>
              <w:autoSpaceDE/>
              <w:autoSpaceDN/>
              <w:adjustRightInd/>
              <w:jc w:val="center"/>
              <w:rPr>
                <w:b/>
              </w:rPr>
            </w:pPr>
            <w:r w:rsidRPr="000921D4">
              <w:rPr>
                <w:b/>
                <w:sz w:val="21"/>
                <w:szCs w:val="21"/>
              </w:rPr>
              <w:t>Число объединений, организованных на базе ОУ</w:t>
            </w:r>
          </w:p>
        </w:tc>
        <w:tc>
          <w:tcPr>
            <w:tcW w:w="646" w:type="pct"/>
            <w:vMerge w:val="restart"/>
            <w:vAlign w:val="center"/>
            <w:hideMark/>
          </w:tcPr>
          <w:p w:rsidR="000921D4" w:rsidRPr="000921D4" w:rsidRDefault="000921D4" w:rsidP="000921D4">
            <w:pPr>
              <w:widowControl/>
              <w:autoSpaceDE/>
              <w:autoSpaceDN/>
              <w:adjustRightInd/>
              <w:jc w:val="center"/>
              <w:rPr>
                <w:b/>
              </w:rPr>
            </w:pPr>
            <w:r w:rsidRPr="000921D4">
              <w:rPr>
                <w:b/>
                <w:sz w:val="21"/>
                <w:szCs w:val="21"/>
              </w:rPr>
              <w:t>Кол-во научных обществ</w:t>
            </w:r>
          </w:p>
        </w:tc>
      </w:tr>
      <w:tr w:rsidR="000921D4" w:rsidRPr="000921D4" w:rsidTr="00E97C48">
        <w:trPr>
          <w:cantSplit/>
          <w:trHeight w:val="20"/>
        </w:trPr>
        <w:tc>
          <w:tcPr>
            <w:tcW w:w="577" w:type="pct"/>
            <w:vMerge/>
            <w:hideMark/>
          </w:tcPr>
          <w:p w:rsidR="000921D4" w:rsidRPr="000921D4" w:rsidRDefault="000921D4" w:rsidP="000921D4">
            <w:pPr>
              <w:widowControl/>
              <w:autoSpaceDE/>
              <w:autoSpaceDN/>
              <w:adjustRightInd/>
            </w:pPr>
          </w:p>
        </w:tc>
        <w:tc>
          <w:tcPr>
            <w:tcW w:w="369" w:type="pct"/>
            <w:vAlign w:val="center"/>
            <w:hideMark/>
          </w:tcPr>
          <w:p w:rsidR="000921D4" w:rsidRPr="000921D4" w:rsidRDefault="000921D4" w:rsidP="000921D4">
            <w:pPr>
              <w:widowControl/>
              <w:autoSpaceDE/>
              <w:autoSpaceDN/>
              <w:adjustRightInd/>
              <w:jc w:val="center"/>
              <w:rPr>
                <w:b/>
              </w:rPr>
            </w:pPr>
            <w:r w:rsidRPr="000921D4">
              <w:rPr>
                <w:b/>
                <w:sz w:val="21"/>
                <w:szCs w:val="21"/>
              </w:rPr>
              <w:t>Всего</w:t>
            </w:r>
          </w:p>
        </w:tc>
        <w:tc>
          <w:tcPr>
            <w:tcW w:w="374" w:type="pct"/>
            <w:textDirection w:val="btLr"/>
            <w:vAlign w:val="center"/>
            <w:hideMark/>
          </w:tcPr>
          <w:p w:rsidR="000921D4" w:rsidRPr="000921D4" w:rsidRDefault="000921D4" w:rsidP="000921D4">
            <w:pPr>
              <w:widowControl/>
              <w:autoSpaceDE/>
              <w:autoSpaceDN/>
              <w:adjustRightInd/>
              <w:ind w:right="113"/>
              <w:jc w:val="center"/>
              <w:rPr>
                <w:b/>
                <w:sz w:val="18"/>
              </w:rPr>
            </w:pPr>
            <w:r w:rsidRPr="000921D4">
              <w:rPr>
                <w:b/>
                <w:sz w:val="18"/>
                <w:szCs w:val="21"/>
              </w:rPr>
              <w:t>Городские поселения</w:t>
            </w:r>
          </w:p>
        </w:tc>
        <w:tc>
          <w:tcPr>
            <w:tcW w:w="370" w:type="pct"/>
            <w:textDirection w:val="btLr"/>
            <w:vAlign w:val="center"/>
            <w:hideMark/>
          </w:tcPr>
          <w:p w:rsidR="000921D4" w:rsidRPr="000921D4" w:rsidRDefault="000921D4" w:rsidP="000921D4">
            <w:pPr>
              <w:widowControl/>
              <w:autoSpaceDE/>
              <w:autoSpaceDN/>
              <w:adjustRightInd/>
              <w:ind w:right="113"/>
              <w:jc w:val="center"/>
              <w:rPr>
                <w:b/>
                <w:sz w:val="18"/>
              </w:rPr>
            </w:pPr>
            <w:r w:rsidRPr="000921D4">
              <w:rPr>
                <w:b/>
                <w:sz w:val="18"/>
                <w:szCs w:val="21"/>
              </w:rPr>
              <w:t>Сельская местность</w:t>
            </w:r>
          </w:p>
        </w:tc>
        <w:tc>
          <w:tcPr>
            <w:tcW w:w="371" w:type="pct"/>
            <w:textDirection w:val="btLr"/>
            <w:vAlign w:val="center"/>
            <w:hideMark/>
          </w:tcPr>
          <w:p w:rsidR="000921D4" w:rsidRPr="000921D4" w:rsidRDefault="000921D4" w:rsidP="000921D4">
            <w:pPr>
              <w:widowControl/>
              <w:autoSpaceDE/>
              <w:autoSpaceDN/>
              <w:adjustRightInd/>
              <w:ind w:right="113"/>
              <w:jc w:val="center"/>
              <w:rPr>
                <w:b/>
                <w:sz w:val="18"/>
              </w:rPr>
            </w:pPr>
            <w:r w:rsidRPr="000921D4">
              <w:rPr>
                <w:b/>
                <w:sz w:val="18"/>
                <w:szCs w:val="21"/>
              </w:rPr>
              <w:t>Технического творчества</w:t>
            </w:r>
          </w:p>
        </w:tc>
        <w:tc>
          <w:tcPr>
            <w:tcW w:w="369" w:type="pct"/>
            <w:textDirection w:val="btLr"/>
            <w:vAlign w:val="center"/>
            <w:hideMark/>
          </w:tcPr>
          <w:p w:rsidR="000921D4" w:rsidRPr="000921D4" w:rsidRDefault="000921D4" w:rsidP="000921D4">
            <w:pPr>
              <w:widowControl/>
              <w:autoSpaceDE/>
              <w:autoSpaceDN/>
              <w:adjustRightInd/>
              <w:ind w:right="113"/>
              <w:jc w:val="center"/>
              <w:rPr>
                <w:b/>
                <w:sz w:val="18"/>
              </w:rPr>
            </w:pPr>
            <w:r w:rsidRPr="000921D4">
              <w:rPr>
                <w:b/>
                <w:sz w:val="18"/>
                <w:szCs w:val="21"/>
              </w:rPr>
              <w:t>эколого-биологические</w:t>
            </w:r>
          </w:p>
        </w:tc>
        <w:tc>
          <w:tcPr>
            <w:tcW w:w="372" w:type="pct"/>
            <w:textDirection w:val="btLr"/>
            <w:vAlign w:val="center"/>
            <w:hideMark/>
          </w:tcPr>
          <w:p w:rsidR="000921D4" w:rsidRPr="000921D4" w:rsidRDefault="000921D4" w:rsidP="000921D4">
            <w:pPr>
              <w:widowControl/>
              <w:autoSpaceDE/>
              <w:autoSpaceDN/>
              <w:adjustRightInd/>
              <w:ind w:right="113"/>
              <w:jc w:val="center"/>
              <w:rPr>
                <w:b/>
                <w:sz w:val="18"/>
              </w:rPr>
            </w:pPr>
            <w:r w:rsidRPr="000921D4">
              <w:rPr>
                <w:b/>
                <w:sz w:val="18"/>
                <w:szCs w:val="21"/>
              </w:rPr>
              <w:t>туристско-краеведческие</w:t>
            </w:r>
          </w:p>
        </w:tc>
        <w:tc>
          <w:tcPr>
            <w:tcW w:w="297" w:type="pct"/>
            <w:textDirection w:val="btLr"/>
            <w:vAlign w:val="center"/>
            <w:hideMark/>
          </w:tcPr>
          <w:p w:rsidR="000921D4" w:rsidRPr="000921D4" w:rsidRDefault="000921D4" w:rsidP="000921D4">
            <w:pPr>
              <w:widowControl/>
              <w:autoSpaceDE/>
              <w:autoSpaceDN/>
              <w:adjustRightInd/>
              <w:ind w:right="113"/>
              <w:jc w:val="center"/>
              <w:rPr>
                <w:b/>
                <w:sz w:val="18"/>
              </w:rPr>
            </w:pPr>
            <w:r w:rsidRPr="000921D4">
              <w:rPr>
                <w:b/>
                <w:sz w:val="18"/>
                <w:szCs w:val="21"/>
              </w:rPr>
              <w:t>спортивные</w:t>
            </w:r>
          </w:p>
        </w:tc>
        <w:tc>
          <w:tcPr>
            <w:tcW w:w="369" w:type="pct"/>
            <w:textDirection w:val="btLr"/>
            <w:vAlign w:val="center"/>
            <w:hideMark/>
          </w:tcPr>
          <w:p w:rsidR="000921D4" w:rsidRPr="000921D4" w:rsidRDefault="000921D4" w:rsidP="000921D4">
            <w:pPr>
              <w:widowControl/>
              <w:autoSpaceDE/>
              <w:autoSpaceDN/>
              <w:adjustRightInd/>
              <w:ind w:right="113"/>
              <w:jc w:val="center"/>
              <w:rPr>
                <w:b/>
                <w:sz w:val="18"/>
              </w:rPr>
            </w:pPr>
            <w:r w:rsidRPr="000921D4">
              <w:rPr>
                <w:b/>
                <w:sz w:val="18"/>
                <w:szCs w:val="21"/>
              </w:rPr>
              <w:t>художественного творчества</w:t>
            </w:r>
          </w:p>
        </w:tc>
        <w:tc>
          <w:tcPr>
            <w:tcW w:w="305" w:type="pct"/>
            <w:textDirection w:val="btLr"/>
            <w:vAlign w:val="center"/>
          </w:tcPr>
          <w:p w:rsidR="000921D4" w:rsidRPr="000921D4" w:rsidRDefault="000921D4" w:rsidP="000921D4">
            <w:pPr>
              <w:widowControl/>
              <w:autoSpaceDE/>
              <w:autoSpaceDN/>
              <w:adjustRightInd/>
              <w:ind w:right="113"/>
              <w:jc w:val="center"/>
              <w:rPr>
                <w:b/>
                <w:sz w:val="18"/>
              </w:rPr>
            </w:pPr>
            <w:r w:rsidRPr="000921D4">
              <w:rPr>
                <w:b/>
                <w:sz w:val="18"/>
                <w:szCs w:val="21"/>
              </w:rPr>
              <w:t>другие</w:t>
            </w:r>
          </w:p>
        </w:tc>
        <w:tc>
          <w:tcPr>
            <w:tcW w:w="581" w:type="pct"/>
            <w:vMerge/>
            <w:hideMark/>
          </w:tcPr>
          <w:p w:rsidR="000921D4" w:rsidRPr="000921D4" w:rsidRDefault="000921D4" w:rsidP="000921D4">
            <w:pPr>
              <w:widowControl/>
              <w:autoSpaceDE/>
              <w:autoSpaceDN/>
              <w:adjustRightInd/>
            </w:pPr>
          </w:p>
        </w:tc>
        <w:tc>
          <w:tcPr>
            <w:tcW w:w="646" w:type="pct"/>
            <w:vMerge/>
            <w:textDirection w:val="btLr"/>
            <w:hideMark/>
          </w:tcPr>
          <w:p w:rsidR="000921D4" w:rsidRPr="000921D4" w:rsidRDefault="000921D4" w:rsidP="000921D4">
            <w:pPr>
              <w:widowControl/>
              <w:autoSpaceDE/>
              <w:autoSpaceDN/>
              <w:adjustRightInd/>
              <w:ind w:right="113"/>
              <w:jc w:val="center"/>
              <w:rPr>
                <w:b/>
              </w:rPr>
            </w:pPr>
          </w:p>
        </w:tc>
      </w:tr>
      <w:tr w:rsidR="000921D4" w:rsidRPr="000921D4" w:rsidTr="00E97C48">
        <w:trPr>
          <w:trHeight w:val="20"/>
        </w:trPr>
        <w:tc>
          <w:tcPr>
            <w:tcW w:w="577" w:type="pct"/>
            <w:shd w:val="clear" w:color="auto" w:fill="FBD4B4" w:themeFill="accent6" w:themeFillTint="66"/>
            <w:hideMark/>
          </w:tcPr>
          <w:p w:rsidR="000921D4" w:rsidRPr="000921D4" w:rsidRDefault="000921D4" w:rsidP="000921D4">
            <w:pPr>
              <w:widowControl/>
              <w:autoSpaceDE/>
              <w:autoSpaceDN/>
              <w:adjustRightInd/>
            </w:pPr>
            <w:r w:rsidRPr="000921D4">
              <w:rPr>
                <w:sz w:val="21"/>
                <w:szCs w:val="21"/>
              </w:rPr>
              <w:t xml:space="preserve">Всего </w:t>
            </w:r>
          </w:p>
        </w:tc>
        <w:tc>
          <w:tcPr>
            <w:tcW w:w="369"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1565</w:t>
            </w:r>
          </w:p>
        </w:tc>
        <w:tc>
          <w:tcPr>
            <w:tcW w:w="374"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363</w:t>
            </w:r>
          </w:p>
        </w:tc>
        <w:tc>
          <w:tcPr>
            <w:tcW w:w="370"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1202</w:t>
            </w:r>
          </w:p>
        </w:tc>
        <w:tc>
          <w:tcPr>
            <w:tcW w:w="371"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142</w:t>
            </w:r>
          </w:p>
        </w:tc>
        <w:tc>
          <w:tcPr>
            <w:tcW w:w="369"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247</w:t>
            </w:r>
          </w:p>
        </w:tc>
        <w:tc>
          <w:tcPr>
            <w:tcW w:w="372"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88</w:t>
            </w:r>
          </w:p>
        </w:tc>
        <w:tc>
          <w:tcPr>
            <w:tcW w:w="297"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0</w:t>
            </w:r>
          </w:p>
        </w:tc>
        <w:tc>
          <w:tcPr>
            <w:tcW w:w="369"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918</w:t>
            </w:r>
          </w:p>
        </w:tc>
        <w:tc>
          <w:tcPr>
            <w:tcW w:w="305" w:type="pct"/>
            <w:shd w:val="clear" w:color="auto" w:fill="FBD4B4" w:themeFill="accent6" w:themeFillTint="66"/>
            <w:vAlign w:val="center"/>
          </w:tcPr>
          <w:p w:rsidR="000921D4" w:rsidRPr="000921D4" w:rsidRDefault="000921D4" w:rsidP="000921D4">
            <w:pPr>
              <w:widowControl/>
              <w:autoSpaceDE/>
              <w:autoSpaceDN/>
              <w:adjustRightInd/>
              <w:jc w:val="center"/>
            </w:pPr>
            <w:r w:rsidRPr="000921D4">
              <w:t>170</w:t>
            </w:r>
          </w:p>
        </w:tc>
        <w:tc>
          <w:tcPr>
            <w:tcW w:w="581"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1202</w:t>
            </w:r>
          </w:p>
        </w:tc>
        <w:tc>
          <w:tcPr>
            <w:tcW w:w="646" w:type="pct"/>
            <w:shd w:val="clear" w:color="auto" w:fill="FBD4B4" w:themeFill="accent6" w:themeFillTint="66"/>
            <w:vAlign w:val="center"/>
            <w:hideMark/>
          </w:tcPr>
          <w:p w:rsidR="000921D4" w:rsidRPr="000921D4" w:rsidRDefault="000921D4" w:rsidP="000921D4">
            <w:pPr>
              <w:widowControl/>
              <w:autoSpaceDE/>
              <w:autoSpaceDN/>
              <w:adjustRightInd/>
              <w:jc w:val="center"/>
            </w:pPr>
            <w:r w:rsidRPr="000921D4">
              <w:t>43</w:t>
            </w:r>
          </w:p>
        </w:tc>
      </w:tr>
    </w:tbl>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«Доля населения, удовлетворенная качеством дополнительного образования по итогам опросов общественного мнения, от общего числа опрошенных»</w:t>
      </w:r>
      <w:r w:rsidRPr="00E97C48">
        <w:rPr>
          <w:rFonts w:ascii="Arial" w:hAnsi="Arial" w:cs="Arial"/>
        </w:rPr>
        <w:t xml:space="preserve"> </w:t>
      </w:r>
      <w:r w:rsidRPr="00E97C48">
        <w:rPr>
          <w:rFonts w:ascii="Arial" w:hAnsi="Arial" w:cs="Arial"/>
          <w:color w:val="000000"/>
        </w:rPr>
        <w:t>перевыполнен на 3% и составил 90%.</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в Иркутской области (дифференцированный показатель для Братского района</w:t>
      </w:r>
      <w:r w:rsidRPr="00E97C48">
        <w:rPr>
          <w:rFonts w:ascii="Arial" w:hAnsi="Arial" w:cs="Arial"/>
          <w:color w:val="000000"/>
        </w:rPr>
        <w:t>)» выполнен и достиг планового значения в 85%. Средняя начисленная заработная плата педагогических работников учреждений дополнительного образования детей в отчётном периоде составила 46 590,0 рублей.</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«Доля учащихся в учреждениях дополнительного образования, принявших участие в муниципальных, региональных, всероссийских и международных мероприятиях, от общего количества обучающихся в учреждениях дополнительного  образования»</w:t>
      </w:r>
      <w:r w:rsidRPr="00E97C48">
        <w:rPr>
          <w:rFonts w:ascii="Arial" w:hAnsi="Arial" w:cs="Arial"/>
        </w:rPr>
        <w:t xml:space="preserve"> </w:t>
      </w:r>
      <w:r w:rsidRPr="00E97C48">
        <w:rPr>
          <w:rFonts w:ascii="Arial" w:hAnsi="Arial" w:cs="Arial"/>
          <w:i/>
          <w:color w:val="000000"/>
        </w:rPr>
        <w:t>перевыполнен на 29% и составил 59%</w:t>
      </w:r>
      <w:r w:rsidRPr="00E97C48">
        <w:rPr>
          <w:rFonts w:ascii="Arial" w:hAnsi="Arial" w:cs="Arial"/>
          <w:color w:val="000000"/>
        </w:rPr>
        <w:t>.</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 xml:space="preserve">Целевой показатель </w:t>
      </w:r>
      <w:r w:rsidRPr="00E97C48">
        <w:rPr>
          <w:rFonts w:ascii="Arial" w:hAnsi="Arial" w:cs="Arial"/>
          <w:b/>
          <w:color w:val="000000"/>
        </w:rPr>
        <w:t>«Охват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r w:rsidRPr="00E97C48">
        <w:rPr>
          <w:rFonts w:ascii="Arial" w:hAnsi="Arial" w:cs="Arial"/>
        </w:rPr>
        <w:t xml:space="preserve"> </w:t>
      </w:r>
      <w:r w:rsidRPr="00E97C48">
        <w:rPr>
          <w:rFonts w:ascii="Arial" w:hAnsi="Arial" w:cs="Arial"/>
          <w:color w:val="000000"/>
        </w:rPr>
        <w:t>не выполнен на 14%  и составил 11%.</w:t>
      </w:r>
    </w:p>
    <w:p w:rsidR="000921D4" w:rsidRPr="00E97C48" w:rsidRDefault="000921D4" w:rsidP="00E97C48">
      <w:pPr>
        <w:autoSpaceDE/>
        <w:autoSpaceDN/>
        <w:adjustRightInd/>
        <w:ind w:firstLine="709"/>
        <w:jc w:val="both"/>
        <w:rPr>
          <w:rFonts w:ascii="Arial" w:hAnsi="Arial" w:cs="Arial"/>
          <w:color w:val="000000"/>
        </w:rPr>
      </w:pPr>
      <w:proofErr w:type="gramStart"/>
      <w:r w:rsidRPr="00E97C48">
        <w:rPr>
          <w:rFonts w:ascii="Arial" w:hAnsi="Arial" w:cs="Arial"/>
          <w:color w:val="000000"/>
        </w:rPr>
        <w:t xml:space="preserve">Целевой показатель не выполнен в связи с тем, что в Братском районе МБУ ДО «Дом Детского Творчества» - единственное учреждение дополнительного образования, реализующее дополнительные общеразвивающие программы, отвечающие требованиям ПФДОД, с возможным максимальным охватом 2400 </w:t>
      </w:r>
      <w:r w:rsidRPr="00E97C48">
        <w:rPr>
          <w:rFonts w:ascii="Arial" w:hAnsi="Arial" w:cs="Arial"/>
          <w:color w:val="000000"/>
        </w:rPr>
        <w:lastRenderedPageBreak/>
        <w:t>(34,6%) детей при условии, если все программы переведены на ПФДОД, что недопустимо, потому что 50% (1200 воспитанников) программ должны реализоваться по муниципальному заданию бесплатно.</w:t>
      </w:r>
      <w:proofErr w:type="gramEnd"/>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Для решения выявленной проблемы и поэтапного внедрения персонифицированного учета и персонифицированного финансирования на территории муниципального образования «Братский район» и недопущения увеличения дополнительной финансовой нагрузки на бюджет МО «Братский район» необходимо выполнение следующих мероприятий:</w:t>
      </w:r>
    </w:p>
    <w:p w:rsidR="000921D4" w:rsidRPr="00E97C48" w:rsidRDefault="000921D4" w:rsidP="00E97C48">
      <w:pPr>
        <w:autoSpaceDE/>
        <w:autoSpaceDN/>
        <w:adjustRightInd/>
        <w:ind w:firstLine="709"/>
        <w:jc w:val="both"/>
        <w:rPr>
          <w:rFonts w:ascii="Arial" w:hAnsi="Arial" w:cs="Arial"/>
          <w:color w:val="000000"/>
        </w:rPr>
      </w:pPr>
      <w:proofErr w:type="gramStart"/>
      <w:r w:rsidRPr="00E97C48">
        <w:rPr>
          <w:rFonts w:ascii="Arial" w:hAnsi="Arial" w:cs="Arial"/>
          <w:color w:val="000000"/>
        </w:rPr>
        <w:t xml:space="preserve">- снизить охват детей дополнительным образованием и сертификатами ПФДОД до 16% в муниципальном задании в связи с тем, что численность детей, проживающих на территории Братского района, меньше численности зарегистрированных (по данным </w:t>
      </w:r>
      <w:proofErr w:type="spellStart"/>
      <w:r w:rsidRPr="00E97C48">
        <w:rPr>
          <w:rFonts w:ascii="Arial" w:hAnsi="Arial" w:cs="Arial"/>
          <w:color w:val="000000"/>
        </w:rPr>
        <w:t>Иркутскстата</w:t>
      </w:r>
      <w:proofErr w:type="spellEnd"/>
      <w:r w:rsidRPr="00E97C48">
        <w:rPr>
          <w:rFonts w:ascii="Arial" w:hAnsi="Arial" w:cs="Arial"/>
          <w:color w:val="000000"/>
        </w:rPr>
        <w:t xml:space="preserve"> на 01.01.2020 г. в Братском районе зарегистрировано 9117 детей, по данным глав Муниципальных поселений численность детей, проживающих на подведомственной территории, составляет 7787 человек).</w:t>
      </w:r>
      <w:proofErr w:type="gramEnd"/>
    </w:p>
    <w:p w:rsidR="000921D4" w:rsidRPr="00E97C48" w:rsidRDefault="000921D4" w:rsidP="00E97C48">
      <w:pPr>
        <w:autoSpaceDE/>
        <w:autoSpaceDN/>
        <w:adjustRightInd/>
        <w:ind w:firstLine="709"/>
        <w:jc w:val="both"/>
        <w:rPr>
          <w:rFonts w:ascii="Arial" w:hAnsi="Arial" w:cs="Arial"/>
          <w:color w:val="000000"/>
        </w:rPr>
      </w:pPr>
      <w:proofErr w:type="gramStart"/>
      <w:r w:rsidRPr="00E97C48">
        <w:rPr>
          <w:rFonts w:ascii="Arial" w:hAnsi="Arial" w:cs="Arial"/>
          <w:color w:val="000000"/>
        </w:rPr>
        <w:t xml:space="preserve">- включить коррекционные школы (г. Вихоревка, п. </w:t>
      </w:r>
      <w:proofErr w:type="spellStart"/>
      <w:r w:rsidRPr="00E97C48">
        <w:rPr>
          <w:rFonts w:ascii="Arial" w:hAnsi="Arial" w:cs="Arial"/>
          <w:color w:val="000000"/>
        </w:rPr>
        <w:t>Илир</w:t>
      </w:r>
      <w:proofErr w:type="spellEnd"/>
      <w:r w:rsidRPr="00E97C48">
        <w:rPr>
          <w:rFonts w:ascii="Arial" w:hAnsi="Arial" w:cs="Arial"/>
          <w:color w:val="000000"/>
        </w:rPr>
        <w:t>), ЧОУ школа-интернат ОАО «РЖД», МКУ «ДШИ», учреждения культуры (МКУК «Акцент», Братский центр культуры), поселковые клубы и библиотеки, социально-реабилитационный центр «Радуга» и пр. для реализации в программу ПФ ДОД (данные учреждения не участвуют в ПФ ДОД по причинам отсутствия лицензирования для реализации программ дополнительного образования, ставок педагогов дополнительного образования в штатном расписании организаций).</w:t>
      </w:r>
      <w:proofErr w:type="gramEnd"/>
    </w:p>
    <w:p w:rsidR="000921D4" w:rsidRPr="00E97C48" w:rsidRDefault="000921D4" w:rsidP="00E97C48">
      <w:pPr>
        <w:autoSpaceDE/>
        <w:autoSpaceDN/>
        <w:adjustRightInd/>
        <w:ind w:firstLine="709"/>
        <w:jc w:val="both"/>
        <w:rPr>
          <w:rFonts w:ascii="Arial" w:hAnsi="Arial" w:cs="Arial"/>
          <w:color w:val="000000"/>
        </w:rPr>
      </w:pPr>
    </w:p>
    <w:p w:rsidR="000921D4" w:rsidRPr="00E97C48" w:rsidRDefault="000921D4" w:rsidP="00E97C48">
      <w:pPr>
        <w:autoSpaceDE/>
        <w:autoSpaceDN/>
        <w:adjustRightInd/>
        <w:ind w:firstLine="709"/>
        <w:jc w:val="center"/>
        <w:rPr>
          <w:rFonts w:ascii="Arial" w:hAnsi="Arial" w:cs="Arial"/>
          <w:b/>
          <w:color w:val="000000"/>
        </w:rPr>
      </w:pPr>
      <w:r w:rsidRPr="00E97C48">
        <w:rPr>
          <w:rFonts w:ascii="Arial" w:hAnsi="Arial" w:cs="Arial"/>
          <w:b/>
          <w:color w:val="000000"/>
        </w:rPr>
        <w:t xml:space="preserve">Подпрограмма </w:t>
      </w:r>
    </w:p>
    <w:p w:rsidR="000921D4" w:rsidRPr="00E97C48" w:rsidRDefault="000921D4" w:rsidP="00E97C48">
      <w:pPr>
        <w:autoSpaceDE/>
        <w:autoSpaceDN/>
        <w:adjustRightInd/>
        <w:ind w:firstLine="709"/>
        <w:jc w:val="center"/>
        <w:rPr>
          <w:rFonts w:ascii="Arial" w:hAnsi="Arial" w:cs="Arial"/>
          <w:b/>
          <w:color w:val="000000"/>
        </w:rPr>
      </w:pPr>
      <w:r w:rsidRPr="00E97C48">
        <w:rPr>
          <w:rFonts w:ascii="Arial" w:hAnsi="Arial" w:cs="Arial"/>
          <w:b/>
          <w:color w:val="000000"/>
        </w:rPr>
        <w:t xml:space="preserve"> «Отдых, оздоровление и занятость детей»</w:t>
      </w:r>
    </w:p>
    <w:p w:rsidR="000921D4" w:rsidRPr="00E97C48" w:rsidRDefault="000921D4" w:rsidP="00E97C48">
      <w:pPr>
        <w:autoSpaceDE/>
        <w:autoSpaceDN/>
        <w:adjustRightInd/>
        <w:ind w:firstLine="709"/>
        <w:jc w:val="both"/>
        <w:rPr>
          <w:rFonts w:ascii="Arial" w:hAnsi="Arial" w:cs="Arial"/>
          <w:color w:val="000000"/>
        </w:rPr>
      </w:pP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Ключевой задачей реализации подпрограммы «Отдых, оздоровление и занятость детей» является создание условий для обеспечения доступности и повышения качества организации отдыха, оздоровления и занятости детей (обучающихся).</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Финансирование по реализации подпрограммы «Отдых, оздоровление и занятость детей» в 2020 году освоено на 96,5%: 21 234,0 тыс. рублей (план) и 20 506,2</w:t>
      </w:r>
      <w:r w:rsidRPr="00E97C48">
        <w:rPr>
          <w:rFonts w:ascii="Arial" w:hAnsi="Arial" w:cs="Arial"/>
        </w:rPr>
        <w:t xml:space="preserve"> </w:t>
      </w:r>
      <w:r w:rsidRPr="00E97C48">
        <w:rPr>
          <w:rFonts w:ascii="Arial" w:hAnsi="Arial" w:cs="Arial"/>
          <w:color w:val="000000"/>
        </w:rPr>
        <w:t>тыс. рублей (факт).</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Исполнение целевых показателей по подпрограмме «Отдых, оздоровление и занятость детей» в соответствии с плановыми значениями составило 50 %.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Мероприятия программы, запланированные на 2020 год, выполнены по 2 показателям из 4. </w:t>
      </w:r>
    </w:p>
    <w:p w:rsidR="000921D4" w:rsidRPr="00E97C48" w:rsidRDefault="000921D4" w:rsidP="00E97C48">
      <w:pPr>
        <w:autoSpaceDE/>
        <w:autoSpaceDN/>
        <w:adjustRightInd/>
        <w:ind w:firstLine="709"/>
        <w:jc w:val="both"/>
        <w:rPr>
          <w:rFonts w:ascii="Arial" w:hAnsi="Arial" w:cs="Arial"/>
        </w:rPr>
      </w:pPr>
      <w:r w:rsidRPr="00E97C48">
        <w:rPr>
          <w:rFonts w:ascii="Arial" w:hAnsi="Arial" w:cs="Arial"/>
          <w:b/>
          <w:i/>
          <w:color w:val="000000"/>
        </w:rPr>
        <w:t xml:space="preserve">Целевые показатели </w:t>
      </w:r>
      <w:r w:rsidRPr="00E97C48">
        <w:rPr>
          <w:rFonts w:ascii="Arial" w:hAnsi="Arial" w:cs="Arial"/>
          <w:b/>
          <w:color w:val="000000"/>
        </w:rPr>
        <w:t>«</w:t>
      </w:r>
      <w:r w:rsidRPr="00E97C48">
        <w:rPr>
          <w:rFonts w:ascii="Arial" w:hAnsi="Arial" w:cs="Arial"/>
          <w:b/>
          <w:i/>
          <w:color w:val="000000"/>
        </w:rPr>
        <w:t xml:space="preserve">Количество детей, оздоровленных в детских оздоровительных учреждениях Братского района» и «Количество детей, охваченных отдыхом, оздоровлением и занятостью в лагерях с дневным пребыванием, в областных и профильных сменах» </w:t>
      </w:r>
      <w:r w:rsidRPr="00E97C48">
        <w:rPr>
          <w:rFonts w:ascii="Arial" w:hAnsi="Arial" w:cs="Arial"/>
          <w:color w:val="000000"/>
        </w:rPr>
        <w:t>не выполнены.</w:t>
      </w:r>
      <w:r w:rsidRPr="00E97C48">
        <w:rPr>
          <w:rFonts w:ascii="Arial" w:hAnsi="Arial" w:cs="Arial"/>
        </w:rPr>
        <w:t xml:space="preserve">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Невыполнение плановых значений связано с тем, что в 2020 году в условиях неблагоприятной санитарно-эпидемиологической ситуации, на основании постановления № 404 от 25.06.2020г. «Об организации отдыха, оздоровления и занятости детей и подростков на территории муниципального образования «Братский район» организация проведения смен в лагерях дневного пребывания на базе образовательных организаций была отменена.</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 xml:space="preserve">Целевой показатель «Количество детей, охваченных различными формами занятости в свободное от учебы время» </w:t>
      </w:r>
      <w:r w:rsidRPr="00E97C48">
        <w:rPr>
          <w:rFonts w:ascii="Arial" w:hAnsi="Arial" w:cs="Arial"/>
          <w:color w:val="000000"/>
        </w:rPr>
        <w:t>выполнен на 100%, 557 детей охвачены различными формами занятости в свободное от учебы время.</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 xml:space="preserve">Целевой показатель «Количество детей, охваченных </w:t>
      </w:r>
      <w:proofErr w:type="spellStart"/>
      <w:r w:rsidRPr="00E97C48">
        <w:rPr>
          <w:rFonts w:ascii="Arial" w:hAnsi="Arial" w:cs="Arial"/>
          <w:b/>
          <w:i/>
          <w:color w:val="000000"/>
        </w:rPr>
        <w:t>малозатратными</w:t>
      </w:r>
      <w:proofErr w:type="spellEnd"/>
      <w:r w:rsidRPr="00E97C48">
        <w:rPr>
          <w:rFonts w:ascii="Arial" w:hAnsi="Arial" w:cs="Arial"/>
          <w:b/>
          <w:i/>
          <w:color w:val="000000"/>
        </w:rPr>
        <w:t xml:space="preserve"> формами организации»</w:t>
      </w:r>
      <w:r w:rsidRPr="00E97C48">
        <w:rPr>
          <w:rFonts w:ascii="Arial" w:hAnsi="Arial" w:cs="Arial"/>
        </w:rPr>
        <w:t xml:space="preserve"> </w:t>
      </w:r>
      <w:r w:rsidRPr="00E97C48">
        <w:rPr>
          <w:rFonts w:ascii="Arial" w:hAnsi="Arial" w:cs="Arial"/>
          <w:color w:val="000000"/>
        </w:rPr>
        <w:t xml:space="preserve">выполнен на 100%, 1500 детей охвачены </w:t>
      </w:r>
      <w:proofErr w:type="spellStart"/>
      <w:r w:rsidRPr="00E97C48">
        <w:rPr>
          <w:rFonts w:ascii="Arial" w:hAnsi="Arial" w:cs="Arial"/>
          <w:color w:val="000000"/>
        </w:rPr>
        <w:t>малозатратными</w:t>
      </w:r>
      <w:proofErr w:type="spellEnd"/>
      <w:r w:rsidRPr="00E97C48">
        <w:rPr>
          <w:rFonts w:ascii="Arial" w:hAnsi="Arial" w:cs="Arial"/>
          <w:color w:val="000000"/>
        </w:rPr>
        <w:t xml:space="preserve"> формами организации досуговой деятельности</w:t>
      </w:r>
      <w:r w:rsidRPr="00E97C48">
        <w:rPr>
          <w:rFonts w:ascii="Arial" w:hAnsi="Arial" w:cs="Arial"/>
        </w:rPr>
        <w:t xml:space="preserve"> </w:t>
      </w:r>
      <w:r w:rsidRPr="00E97C48">
        <w:rPr>
          <w:rFonts w:ascii="Arial" w:hAnsi="Arial" w:cs="Arial"/>
          <w:color w:val="000000"/>
        </w:rPr>
        <w:t xml:space="preserve">в </w:t>
      </w:r>
      <w:r w:rsidRPr="00E97C48">
        <w:rPr>
          <w:rFonts w:ascii="Arial" w:hAnsi="Arial" w:cs="Arial"/>
          <w:color w:val="000000"/>
        </w:rPr>
        <w:lastRenderedPageBreak/>
        <w:t>свободное от учебы время (конкурсные мероприятия, досуговая деятельность, волонтерская деятельность и т.д.).</w:t>
      </w:r>
    </w:p>
    <w:p w:rsidR="000921D4" w:rsidRPr="00E97C48" w:rsidRDefault="000921D4" w:rsidP="00E97C48">
      <w:pPr>
        <w:autoSpaceDE/>
        <w:autoSpaceDN/>
        <w:adjustRightInd/>
        <w:ind w:firstLine="709"/>
        <w:jc w:val="both"/>
        <w:rPr>
          <w:rFonts w:ascii="Arial" w:hAnsi="Arial" w:cs="Arial"/>
          <w:color w:val="000000"/>
        </w:rPr>
      </w:pPr>
    </w:p>
    <w:p w:rsidR="000921D4" w:rsidRPr="00E97C48" w:rsidRDefault="000921D4" w:rsidP="00E97C48">
      <w:pPr>
        <w:autoSpaceDE/>
        <w:autoSpaceDN/>
        <w:adjustRightInd/>
        <w:ind w:firstLine="709"/>
        <w:jc w:val="center"/>
        <w:rPr>
          <w:rFonts w:ascii="Arial" w:hAnsi="Arial" w:cs="Arial"/>
          <w:b/>
          <w:color w:val="000000"/>
        </w:rPr>
      </w:pPr>
      <w:r w:rsidRPr="00E97C48">
        <w:rPr>
          <w:rFonts w:ascii="Arial" w:hAnsi="Arial" w:cs="Arial"/>
          <w:b/>
          <w:color w:val="000000"/>
        </w:rPr>
        <w:t xml:space="preserve">Подпрограмма </w:t>
      </w:r>
    </w:p>
    <w:p w:rsidR="000921D4" w:rsidRPr="00E97C48" w:rsidRDefault="000921D4" w:rsidP="00E97C48">
      <w:pPr>
        <w:autoSpaceDE/>
        <w:autoSpaceDN/>
        <w:adjustRightInd/>
        <w:ind w:firstLine="709"/>
        <w:jc w:val="center"/>
        <w:rPr>
          <w:rFonts w:ascii="Arial" w:hAnsi="Arial" w:cs="Arial"/>
          <w:b/>
          <w:color w:val="000000"/>
        </w:rPr>
      </w:pPr>
      <w:r w:rsidRPr="00E97C48">
        <w:rPr>
          <w:rFonts w:ascii="Arial" w:hAnsi="Arial" w:cs="Arial"/>
          <w:b/>
          <w:color w:val="000000"/>
        </w:rPr>
        <w:t>«Комплексная безопасность на объектах образования»</w:t>
      </w:r>
    </w:p>
    <w:p w:rsidR="000921D4" w:rsidRPr="00E97C48" w:rsidRDefault="000921D4" w:rsidP="00E97C48">
      <w:pPr>
        <w:autoSpaceDE/>
        <w:autoSpaceDN/>
        <w:adjustRightInd/>
        <w:ind w:firstLine="709"/>
        <w:jc w:val="center"/>
        <w:rPr>
          <w:rFonts w:ascii="Arial" w:hAnsi="Arial" w:cs="Arial"/>
          <w:b/>
          <w:color w:val="000000"/>
        </w:rPr>
      </w:pP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Ключевой задачей реализации подпрограммы «Комплексная безопасность на объектах образования» является создание безопасных условий для организации образовательного процесса, а также повышение уровня пожарной антитеррористической и экологической безопасности зданий и оборудования.</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Финансирование по реализации подпрограммы «Комплексная безопасность на объектах образования» в 2020 году освоено на 93,8%: 7 840.0 (план) и 7 355.8 (факт).</w:t>
      </w:r>
      <w:r w:rsidRPr="00E97C48">
        <w:rPr>
          <w:rFonts w:ascii="Arial" w:hAnsi="Arial" w:cs="Arial"/>
        </w:rPr>
        <w:t xml:space="preserve">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Исполнение целевых показателей по подпрограмме «Комплексная безопасность на объектах образования» в соответствии с плановыми значениями составило 100 %.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 xml:space="preserve">Мероприятия программы, запланированные на 2020 год, выполнены по 7 показателям из 7. </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«Уровень обеспеченности зданий ОУ системами автоматической пожарной сигнализации»</w:t>
      </w:r>
      <w:r w:rsidRPr="00E97C48">
        <w:rPr>
          <w:rFonts w:ascii="Arial" w:hAnsi="Arial" w:cs="Arial"/>
          <w:color w:val="000000"/>
        </w:rPr>
        <w:t xml:space="preserve"> выполнен на 100%, так как все ОУ имеют</w:t>
      </w:r>
      <w:r w:rsidRPr="00E97C48">
        <w:rPr>
          <w:rFonts w:ascii="Arial" w:hAnsi="Arial" w:cs="Arial"/>
        </w:rPr>
        <w:t xml:space="preserve"> </w:t>
      </w:r>
      <w:r w:rsidRPr="00E97C48">
        <w:rPr>
          <w:rFonts w:ascii="Arial" w:hAnsi="Arial" w:cs="Arial"/>
          <w:color w:val="000000"/>
        </w:rPr>
        <w:t>системы тревожной сигнализации, но не все организации имеют все виды сигнализации:</w:t>
      </w:r>
    </w:p>
    <w:p w:rsidR="000921D4" w:rsidRPr="00E97C48" w:rsidRDefault="000921D4" w:rsidP="00390475">
      <w:pPr>
        <w:autoSpaceDE/>
        <w:autoSpaceDN/>
        <w:adjustRightInd/>
        <w:jc w:val="center"/>
        <w:rPr>
          <w:rFonts w:ascii="Arial" w:hAnsi="Arial" w:cs="Arial"/>
          <w:b/>
        </w:rPr>
      </w:pPr>
      <w:r w:rsidRPr="00E97C48">
        <w:rPr>
          <w:rFonts w:ascii="Arial" w:hAnsi="Arial" w:cs="Arial"/>
          <w:b/>
        </w:rPr>
        <w:t>Анализ обеспеченности зданий ОУ системами тревожной сигнализации</w:t>
      </w:r>
    </w:p>
    <w:tbl>
      <w:tblPr>
        <w:tblStyle w:val="20"/>
        <w:tblW w:w="9755" w:type="dxa"/>
        <w:tblLayout w:type="fixed"/>
        <w:tblLook w:val="04A0" w:firstRow="1" w:lastRow="0" w:firstColumn="1" w:lastColumn="0" w:noHBand="0" w:noVBand="1"/>
      </w:tblPr>
      <w:tblGrid>
        <w:gridCol w:w="2235"/>
        <w:gridCol w:w="1134"/>
        <w:gridCol w:w="1417"/>
        <w:gridCol w:w="1842"/>
        <w:gridCol w:w="1567"/>
        <w:gridCol w:w="1560"/>
      </w:tblGrid>
      <w:tr w:rsidR="000921D4" w:rsidRPr="000921D4" w:rsidTr="00390475">
        <w:trPr>
          <w:trHeight w:val="210"/>
        </w:trPr>
        <w:tc>
          <w:tcPr>
            <w:tcW w:w="2235" w:type="dxa"/>
            <w:vMerge w:val="restart"/>
          </w:tcPr>
          <w:p w:rsidR="000921D4" w:rsidRPr="000921D4" w:rsidRDefault="000921D4" w:rsidP="000921D4">
            <w:pPr>
              <w:autoSpaceDE/>
              <w:autoSpaceDN/>
              <w:adjustRightInd/>
              <w:jc w:val="center"/>
              <w:rPr>
                <w:b/>
                <w:sz w:val="22"/>
                <w:szCs w:val="28"/>
              </w:rPr>
            </w:pPr>
          </w:p>
        </w:tc>
        <w:tc>
          <w:tcPr>
            <w:tcW w:w="1134" w:type="dxa"/>
            <w:vMerge w:val="restart"/>
          </w:tcPr>
          <w:p w:rsidR="000921D4" w:rsidRPr="000921D4" w:rsidRDefault="000921D4" w:rsidP="000921D4">
            <w:pPr>
              <w:autoSpaceDE/>
              <w:autoSpaceDN/>
              <w:adjustRightInd/>
              <w:jc w:val="center"/>
              <w:rPr>
                <w:b/>
                <w:sz w:val="22"/>
                <w:szCs w:val="28"/>
              </w:rPr>
            </w:pPr>
            <w:r w:rsidRPr="000921D4">
              <w:rPr>
                <w:b/>
                <w:sz w:val="22"/>
                <w:szCs w:val="28"/>
              </w:rPr>
              <w:t>Всего</w:t>
            </w:r>
          </w:p>
          <w:p w:rsidR="000921D4" w:rsidRPr="000921D4" w:rsidRDefault="000921D4" w:rsidP="000921D4">
            <w:pPr>
              <w:autoSpaceDE/>
              <w:autoSpaceDN/>
              <w:adjustRightInd/>
              <w:jc w:val="center"/>
              <w:rPr>
                <w:b/>
                <w:sz w:val="22"/>
                <w:szCs w:val="28"/>
              </w:rPr>
            </w:pPr>
            <w:r w:rsidRPr="000921D4">
              <w:rPr>
                <w:b/>
                <w:sz w:val="22"/>
                <w:szCs w:val="28"/>
              </w:rPr>
              <w:t>зданий ОУ</w:t>
            </w:r>
          </w:p>
        </w:tc>
        <w:tc>
          <w:tcPr>
            <w:tcW w:w="6386" w:type="dxa"/>
            <w:gridSpan w:val="4"/>
          </w:tcPr>
          <w:p w:rsidR="000921D4" w:rsidRPr="000921D4" w:rsidRDefault="000921D4" w:rsidP="000921D4">
            <w:pPr>
              <w:autoSpaceDE/>
              <w:autoSpaceDN/>
              <w:adjustRightInd/>
              <w:jc w:val="center"/>
              <w:rPr>
                <w:b/>
                <w:sz w:val="22"/>
                <w:szCs w:val="28"/>
              </w:rPr>
            </w:pPr>
            <w:r w:rsidRPr="000921D4">
              <w:rPr>
                <w:b/>
                <w:sz w:val="22"/>
                <w:szCs w:val="28"/>
              </w:rPr>
              <w:t xml:space="preserve">Оборудовано </w:t>
            </w:r>
          </w:p>
        </w:tc>
      </w:tr>
      <w:tr w:rsidR="000921D4" w:rsidRPr="000921D4" w:rsidTr="00390475">
        <w:trPr>
          <w:trHeight w:val="652"/>
        </w:trPr>
        <w:tc>
          <w:tcPr>
            <w:tcW w:w="2235" w:type="dxa"/>
            <w:vMerge/>
          </w:tcPr>
          <w:p w:rsidR="000921D4" w:rsidRPr="000921D4" w:rsidRDefault="000921D4" w:rsidP="000921D4">
            <w:pPr>
              <w:autoSpaceDE/>
              <w:autoSpaceDN/>
              <w:adjustRightInd/>
              <w:jc w:val="center"/>
              <w:rPr>
                <w:b/>
                <w:sz w:val="22"/>
                <w:szCs w:val="28"/>
              </w:rPr>
            </w:pPr>
          </w:p>
        </w:tc>
        <w:tc>
          <w:tcPr>
            <w:tcW w:w="1134" w:type="dxa"/>
            <w:vMerge/>
          </w:tcPr>
          <w:p w:rsidR="000921D4" w:rsidRPr="000921D4" w:rsidRDefault="000921D4" w:rsidP="000921D4">
            <w:pPr>
              <w:autoSpaceDE/>
              <w:autoSpaceDN/>
              <w:adjustRightInd/>
              <w:jc w:val="center"/>
              <w:rPr>
                <w:b/>
                <w:sz w:val="22"/>
                <w:szCs w:val="28"/>
              </w:rPr>
            </w:pPr>
          </w:p>
        </w:tc>
        <w:tc>
          <w:tcPr>
            <w:tcW w:w="1417" w:type="dxa"/>
          </w:tcPr>
          <w:p w:rsidR="000921D4" w:rsidRPr="000921D4" w:rsidRDefault="000921D4" w:rsidP="000921D4">
            <w:pPr>
              <w:autoSpaceDE/>
              <w:autoSpaceDN/>
              <w:adjustRightInd/>
              <w:jc w:val="center"/>
              <w:rPr>
                <w:b/>
                <w:sz w:val="20"/>
                <w:szCs w:val="28"/>
              </w:rPr>
            </w:pPr>
            <w:r w:rsidRPr="000921D4">
              <w:rPr>
                <w:b/>
                <w:sz w:val="20"/>
                <w:szCs w:val="28"/>
              </w:rPr>
              <w:t>системой видеонаблюдения</w:t>
            </w:r>
          </w:p>
        </w:tc>
        <w:tc>
          <w:tcPr>
            <w:tcW w:w="1842" w:type="dxa"/>
          </w:tcPr>
          <w:p w:rsidR="000921D4" w:rsidRPr="000921D4" w:rsidRDefault="000921D4" w:rsidP="000921D4">
            <w:pPr>
              <w:autoSpaceDE/>
              <w:autoSpaceDN/>
              <w:adjustRightInd/>
              <w:jc w:val="center"/>
              <w:rPr>
                <w:b/>
                <w:sz w:val="20"/>
                <w:szCs w:val="28"/>
              </w:rPr>
            </w:pPr>
            <w:r w:rsidRPr="000921D4">
              <w:rPr>
                <w:b/>
                <w:sz w:val="20"/>
                <w:szCs w:val="28"/>
              </w:rPr>
              <w:t>автоматической пожарной сигнализацией</w:t>
            </w:r>
          </w:p>
        </w:tc>
        <w:tc>
          <w:tcPr>
            <w:tcW w:w="1567" w:type="dxa"/>
          </w:tcPr>
          <w:p w:rsidR="000921D4" w:rsidRPr="000921D4" w:rsidRDefault="000921D4" w:rsidP="000921D4">
            <w:pPr>
              <w:autoSpaceDE/>
              <w:autoSpaceDN/>
              <w:adjustRightInd/>
              <w:jc w:val="center"/>
              <w:rPr>
                <w:b/>
                <w:sz w:val="20"/>
                <w:szCs w:val="28"/>
              </w:rPr>
            </w:pPr>
            <w:r w:rsidRPr="000921D4">
              <w:rPr>
                <w:b/>
                <w:sz w:val="20"/>
                <w:szCs w:val="28"/>
              </w:rPr>
              <w:t xml:space="preserve">дымовыми </w:t>
            </w:r>
            <w:proofErr w:type="spellStart"/>
            <w:r w:rsidRPr="000921D4">
              <w:rPr>
                <w:b/>
                <w:sz w:val="20"/>
                <w:szCs w:val="28"/>
              </w:rPr>
              <w:t>извещателями</w:t>
            </w:r>
            <w:proofErr w:type="spellEnd"/>
          </w:p>
        </w:tc>
        <w:tc>
          <w:tcPr>
            <w:tcW w:w="1560" w:type="dxa"/>
          </w:tcPr>
          <w:p w:rsidR="000921D4" w:rsidRPr="000921D4" w:rsidRDefault="000921D4" w:rsidP="000921D4">
            <w:pPr>
              <w:autoSpaceDE/>
              <w:autoSpaceDN/>
              <w:adjustRightInd/>
              <w:jc w:val="center"/>
              <w:rPr>
                <w:b/>
                <w:sz w:val="20"/>
                <w:szCs w:val="28"/>
              </w:rPr>
            </w:pPr>
            <w:r w:rsidRPr="000921D4">
              <w:rPr>
                <w:b/>
                <w:sz w:val="20"/>
                <w:szCs w:val="28"/>
              </w:rPr>
              <w:t>кнопкой тревожной сигнализации</w:t>
            </w:r>
          </w:p>
        </w:tc>
      </w:tr>
      <w:tr w:rsidR="000921D4" w:rsidRPr="000921D4" w:rsidTr="00390475">
        <w:trPr>
          <w:trHeight w:val="122"/>
        </w:trPr>
        <w:tc>
          <w:tcPr>
            <w:tcW w:w="2235" w:type="dxa"/>
          </w:tcPr>
          <w:p w:rsidR="000921D4" w:rsidRPr="000921D4" w:rsidRDefault="000921D4" w:rsidP="000921D4">
            <w:pPr>
              <w:autoSpaceDE/>
              <w:autoSpaceDN/>
              <w:adjustRightInd/>
              <w:jc w:val="center"/>
              <w:rPr>
                <w:b/>
                <w:sz w:val="22"/>
                <w:szCs w:val="28"/>
              </w:rPr>
            </w:pPr>
            <w:r w:rsidRPr="000921D4">
              <w:rPr>
                <w:b/>
                <w:sz w:val="22"/>
                <w:szCs w:val="28"/>
              </w:rPr>
              <w:t xml:space="preserve">Здания организации  </w:t>
            </w:r>
          </w:p>
        </w:tc>
        <w:tc>
          <w:tcPr>
            <w:tcW w:w="1134" w:type="dxa"/>
            <w:vAlign w:val="center"/>
          </w:tcPr>
          <w:p w:rsidR="000921D4" w:rsidRPr="000921D4" w:rsidRDefault="000921D4" w:rsidP="000921D4">
            <w:pPr>
              <w:autoSpaceDE/>
              <w:autoSpaceDN/>
              <w:adjustRightInd/>
              <w:jc w:val="center"/>
              <w:rPr>
                <w:b/>
                <w:sz w:val="22"/>
                <w:szCs w:val="28"/>
              </w:rPr>
            </w:pPr>
            <w:r w:rsidRPr="000921D4">
              <w:rPr>
                <w:b/>
                <w:sz w:val="22"/>
                <w:szCs w:val="28"/>
              </w:rPr>
              <w:t>56</w:t>
            </w:r>
          </w:p>
        </w:tc>
        <w:tc>
          <w:tcPr>
            <w:tcW w:w="1417" w:type="dxa"/>
            <w:vAlign w:val="center"/>
          </w:tcPr>
          <w:p w:rsidR="000921D4" w:rsidRPr="000921D4" w:rsidRDefault="000921D4" w:rsidP="000921D4">
            <w:pPr>
              <w:autoSpaceDE/>
              <w:autoSpaceDN/>
              <w:adjustRightInd/>
              <w:jc w:val="center"/>
              <w:rPr>
                <w:b/>
                <w:sz w:val="22"/>
                <w:szCs w:val="28"/>
              </w:rPr>
            </w:pPr>
            <w:r w:rsidRPr="000921D4">
              <w:rPr>
                <w:b/>
                <w:sz w:val="22"/>
                <w:szCs w:val="28"/>
              </w:rPr>
              <w:t>27 (48%)</w:t>
            </w:r>
          </w:p>
        </w:tc>
        <w:tc>
          <w:tcPr>
            <w:tcW w:w="1842" w:type="dxa"/>
            <w:vAlign w:val="center"/>
          </w:tcPr>
          <w:p w:rsidR="000921D4" w:rsidRPr="000921D4" w:rsidRDefault="000921D4" w:rsidP="000921D4">
            <w:pPr>
              <w:autoSpaceDE/>
              <w:autoSpaceDN/>
              <w:adjustRightInd/>
              <w:jc w:val="center"/>
              <w:rPr>
                <w:b/>
                <w:sz w:val="22"/>
                <w:szCs w:val="28"/>
              </w:rPr>
            </w:pPr>
            <w:r w:rsidRPr="000921D4">
              <w:rPr>
                <w:b/>
                <w:sz w:val="22"/>
                <w:szCs w:val="28"/>
              </w:rPr>
              <w:t>51 (91%)</w:t>
            </w:r>
          </w:p>
        </w:tc>
        <w:tc>
          <w:tcPr>
            <w:tcW w:w="1567" w:type="dxa"/>
            <w:vAlign w:val="center"/>
          </w:tcPr>
          <w:p w:rsidR="000921D4" w:rsidRPr="000921D4" w:rsidRDefault="000921D4" w:rsidP="000921D4">
            <w:pPr>
              <w:autoSpaceDE/>
              <w:autoSpaceDN/>
              <w:adjustRightInd/>
              <w:jc w:val="center"/>
              <w:rPr>
                <w:b/>
                <w:sz w:val="22"/>
                <w:szCs w:val="28"/>
              </w:rPr>
            </w:pPr>
            <w:r w:rsidRPr="000921D4">
              <w:rPr>
                <w:b/>
                <w:sz w:val="22"/>
                <w:szCs w:val="28"/>
              </w:rPr>
              <w:t>52 (93%)</w:t>
            </w:r>
          </w:p>
        </w:tc>
        <w:tc>
          <w:tcPr>
            <w:tcW w:w="1560" w:type="dxa"/>
            <w:vAlign w:val="center"/>
          </w:tcPr>
          <w:p w:rsidR="000921D4" w:rsidRPr="000921D4" w:rsidRDefault="000921D4" w:rsidP="000921D4">
            <w:pPr>
              <w:autoSpaceDE/>
              <w:autoSpaceDN/>
              <w:adjustRightInd/>
              <w:jc w:val="center"/>
              <w:rPr>
                <w:b/>
                <w:sz w:val="22"/>
                <w:szCs w:val="28"/>
              </w:rPr>
            </w:pPr>
            <w:r w:rsidRPr="000921D4">
              <w:rPr>
                <w:b/>
                <w:sz w:val="22"/>
                <w:szCs w:val="28"/>
              </w:rPr>
              <w:t>53 (95%)</w:t>
            </w:r>
          </w:p>
        </w:tc>
      </w:tr>
    </w:tbl>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color w:val="000000"/>
        </w:rPr>
        <w:t>Анализ обеспеченности зданий ОУ системами тревожной сигнализации показывает, что системы оповещения и управления эвакуации людей при пожаре и автоматическая пожарная сигнализация в ОУ имеют различные сроки использования, некоторые установлены в 2004г.-2006г. и требуют замены.</w:t>
      </w:r>
    </w:p>
    <w:p w:rsidR="000921D4" w:rsidRPr="00E97C48" w:rsidRDefault="000921D4" w:rsidP="00E97C48">
      <w:pPr>
        <w:autoSpaceDE/>
        <w:autoSpaceDN/>
        <w:adjustRightInd/>
        <w:ind w:firstLine="709"/>
        <w:jc w:val="both"/>
        <w:rPr>
          <w:rFonts w:ascii="Arial" w:hAnsi="Arial" w:cs="Arial"/>
          <w:b/>
          <w:i/>
          <w:color w:val="000000"/>
        </w:rPr>
      </w:pPr>
      <w:r w:rsidRPr="00E97C48">
        <w:rPr>
          <w:rFonts w:ascii="Arial" w:hAnsi="Arial" w:cs="Arial"/>
          <w:b/>
          <w:i/>
          <w:color w:val="000000"/>
        </w:rPr>
        <w:t>Целевой показатель «Уровень обеспеченности зданий ОУ противопожарной обработкой чердачных перекрытий и сгораемой отделки путей»</w:t>
      </w:r>
      <w:r w:rsidRPr="00E97C48">
        <w:rPr>
          <w:rFonts w:ascii="Arial" w:hAnsi="Arial" w:cs="Arial"/>
          <w:color w:val="000000"/>
        </w:rPr>
        <w:t xml:space="preserve"> выполнен на 100%.</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«Уровень укомплектованности зданий образовательных учреждений первичными средствами пожаротушения»</w:t>
      </w:r>
      <w:r w:rsidRPr="00E97C48">
        <w:rPr>
          <w:rFonts w:ascii="Arial" w:hAnsi="Arial" w:cs="Arial"/>
          <w:color w:val="000000"/>
        </w:rPr>
        <w:t xml:space="preserve"> выполнен на 100%, все образовательные организации имеют первичные средства пожаротушения (803 огнетушителя).</w:t>
      </w:r>
    </w:p>
    <w:p w:rsidR="000921D4" w:rsidRPr="00E97C48" w:rsidRDefault="000921D4" w:rsidP="00E97C48">
      <w:pPr>
        <w:autoSpaceDE/>
        <w:autoSpaceDN/>
        <w:adjustRightInd/>
        <w:ind w:firstLine="709"/>
        <w:jc w:val="both"/>
        <w:rPr>
          <w:rFonts w:ascii="Arial" w:hAnsi="Arial" w:cs="Arial"/>
          <w:b/>
          <w:i/>
          <w:color w:val="000000"/>
        </w:rPr>
      </w:pPr>
      <w:r w:rsidRPr="00E97C48">
        <w:rPr>
          <w:rFonts w:ascii="Arial" w:hAnsi="Arial" w:cs="Arial"/>
          <w:b/>
          <w:i/>
          <w:color w:val="000000"/>
        </w:rPr>
        <w:t>Целевой показатель «Уровень обеспеченности зданий ОУ противопожарным водоснабжением (пожарным резервуаром)»</w:t>
      </w:r>
      <w:r w:rsidRPr="00E97C48">
        <w:rPr>
          <w:rFonts w:ascii="Arial" w:hAnsi="Arial" w:cs="Arial"/>
          <w:color w:val="000000"/>
        </w:rPr>
        <w:t xml:space="preserve"> выполнен на 100%. Пожарные краны и рукава имеют 7 ОУ, пожарные резервуары – 62 ОУ.</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«Уровень выполнения требований эксплуатации электроустановок и электросетей»</w:t>
      </w:r>
      <w:r w:rsidRPr="00E97C48">
        <w:rPr>
          <w:rFonts w:ascii="Arial" w:hAnsi="Arial" w:cs="Arial"/>
          <w:color w:val="000000"/>
        </w:rPr>
        <w:t xml:space="preserve"> выполнен на 100%.</w:t>
      </w:r>
    </w:p>
    <w:p w:rsidR="000921D4" w:rsidRPr="00E97C48" w:rsidRDefault="000921D4" w:rsidP="00E97C48">
      <w:pPr>
        <w:autoSpaceDE/>
        <w:autoSpaceDN/>
        <w:adjustRightInd/>
        <w:ind w:firstLine="709"/>
        <w:jc w:val="both"/>
        <w:rPr>
          <w:rFonts w:ascii="Arial" w:hAnsi="Arial" w:cs="Arial"/>
          <w:color w:val="000000"/>
        </w:rPr>
      </w:pPr>
      <w:r w:rsidRPr="00E97C48">
        <w:rPr>
          <w:rFonts w:ascii="Arial" w:hAnsi="Arial" w:cs="Arial"/>
          <w:b/>
          <w:i/>
          <w:color w:val="000000"/>
        </w:rPr>
        <w:t>Целевой показатель «Уровень материально-технической обеспеченности образовательных учреждений в соответствие с требованиями законодательства и нормами безопасности жизнедеятельности»</w:t>
      </w:r>
      <w:r w:rsidRPr="00E97C48">
        <w:rPr>
          <w:rFonts w:ascii="Arial" w:hAnsi="Arial" w:cs="Arial"/>
          <w:color w:val="000000"/>
        </w:rPr>
        <w:t xml:space="preserve"> выполнен и достиг планового значения 25%</w:t>
      </w:r>
    </w:p>
    <w:p w:rsidR="000921D4" w:rsidRPr="00E97C48" w:rsidRDefault="000921D4" w:rsidP="00E97C48">
      <w:pPr>
        <w:autoSpaceDE/>
        <w:autoSpaceDN/>
        <w:adjustRightInd/>
        <w:ind w:firstLine="709"/>
        <w:jc w:val="both"/>
        <w:rPr>
          <w:rFonts w:ascii="Arial" w:hAnsi="Arial" w:cs="Arial"/>
          <w:b/>
          <w:i/>
          <w:color w:val="000000"/>
        </w:rPr>
      </w:pPr>
      <w:r w:rsidRPr="00E97C48">
        <w:rPr>
          <w:rFonts w:ascii="Arial" w:hAnsi="Arial" w:cs="Arial"/>
          <w:b/>
          <w:i/>
          <w:color w:val="000000"/>
        </w:rPr>
        <w:t>Целевой показатель «Доля работников и воспитанников общеобразовательных, дошкольных учреждений и учреждений дополнительного образования, обученных по программам «Пожарно-технический минимум», «Электробезопасность», «Охрана труда», в общей численности</w:t>
      </w:r>
      <w:r w:rsidRPr="00E97C48">
        <w:rPr>
          <w:rFonts w:ascii="Arial" w:hAnsi="Arial" w:cs="Arial"/>
          <w:color w:val="000000"/>
        </w:rPr>
        <w:t xml:space="preserve"> выполнен на 100%, освоено 18,3 тыс. рублей.</w:t>
      </w:r>
    </w:p>
    <w:p w:rsidR="000921D4" w:rsidRPr="000374F0" w:rsidRDefault="000921D4" w:rsidP="00390475">
      <w:pPr>
        <w:autoSpaceDE/>
        <w:autoSpaceDN/>
        <w:adjustRightInd/>
        <w:jc w:val="center"/>
        <w:rPr>
          <w:rFonts w:ascii="Arial" w:hAnsi="Arial" w:cs="Arial"/>
          <w:b/>
          <w:color w:val="000000"/>
        </w:rPr>
      </w:pPr>
      <w:r w:rsidRPr="000374F0">
        <w:rPr>
          <w:rFonts w:ascii="Arial" w:hAnsi="Arial" w:cs="Arial"/>
          <w:b/>
          <w:color w:val="000000"/>
        </w:rPr>
        <w:lastRenderedPageBreak/>
        <w:t xml:space="preserve">Подпрограмма </w:t>
      </w:r>
    </w:p>
    <w:p w:rsidR="000921D4" w:rsidRPr="000374F0" w:rsidRDefault="000921D4" w:rsidP="00390475">
      <w:pPr>
        <w:autoSpaceDE/>
        <w:autoSpaceDN/>
        <w:adjustRightInd/>
        <w:jc w:val="center"/>
        <w:rPr>
          <w:rFonts w:ascii="Arial" w:hAnsi="Arial" w:cs="Arial"/>
          <w:b/>
          <w:color w:val="000000"/>
        </w:rPr>
      </w:pPr>
      <w:r w:rsidRPr="000374F0">
        <w:rPr>
          <w:rFonts w:ascii="Arial" w:hAnsi="Arial" w:cs="Arial"/>
          <w:b/>
          <w:color w:val="000000"/>
        </w:rPr>
        <w:t xml:space="preserve"> «Кадровая политика образования»</w:t>
      </w:r>
    </w:p>
    <w:p w:rsidR="000921D4" w:rsidRPr="000374F0" w:rsidRDefault="000921D4" w:rsidP="000374F0">
      <w:pPr>
        <w:autoSpaceDE/>
        <w:autoSpaceDN/>
        <w:adjustRightInd/>
        <w:ind w:firstLine="709"/>
        <w:jc w:val="center"/>
        <w:rPr>
          <w:rFonts w:ascii="Arial" w:hAnsi="Arial" w:cs="Arial"/>
          <w:b/>
          <w:color w:val="000000"/>
        </w:rPr>
      </w:pP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Ключевой задачей реализации подпрограммы «Кадровая политика образования» является исполнение муниципальных функций в сфере образования в Братском районе.</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Финансирование по реализации подпрограммы «Кадровая политика образования» в 2020 году освоено на 84%: 760,0 (план) и 637,0 (факт).</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Исполнение целевых показателей по подпрограмме «Кадровая политика образования» в соответствии с плановыми значениями составило 97% без учета показателя</w:t>
      </w:r>
      <w:r w:rsidRPr="000374F0">
        <w:rPr>
          <w:rFonts w:ascii="Arial" w:hAnsi="Arial" w:cs="Arial"/>
        </w:rPr>
        <w:t xml:space="preserve"> «</w:t>
      </w:r>
      <w:r w:rsidRPr="000374F0">
        <w:rPr>
          <w:rFonts w:ascii="Arial" w:hAnsi="Arial" w:cs="Arial"/>
          <w:color w:val="000000"/>
        </w:rPr>
        <w:t>Охват педагогических работников, работающих в образовательных организациях курсами профессиональной подготовки/переподготовки», который перевыполнен на 92%.</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Мероприятия программы, запланированные на 2020 год, в целом выполнены по 5 показателям из 6. По 3 показателям подпрограммы достигнута положительная динамика значений:</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Обеспеченность образовательных организаций педагогическими кадрами.</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Охват педагогических работников, работающих в образовательных организациях курсами профессиональной подготовки/переподготовки.</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Доля педагогов, участвующих в профессиональных педагогических конкурсах (от общей численности педагогов ОО).</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По статистическим отчётам и показателям ОО-1, представленным в Министерство образования Иркутской области в 2020 году в АИС «Мониторинг общего и дополнительного образования» укомплектованность педагогическими кадрами в образовательных организациях составила 92,3 % (1253 человека), в дошкольных образовательных организациях - 98 % (202 человека), средняя нагрузка на одного педагога не превышала 1,5 ставок.</w:t>
      </w:r>
    </w:p>
    <w:p w:rsidR="000921D4" w:rsidRPr="000374F0" w:rsidRDefault="000921D4" w:rsidP="000374F0">
      <w:pPr>
        <w:autoSpaceDE/>
        <w:autoSpaceDN/>
        <w:adjustRightInd/>
        <w:ind w:firstLine="709"/>
        <w:jc w:val="both"/>
        <w:rPr>
          <w:rFonts w:ascii="Arial" w:hAnsi="Arial" w:cs="Arial"/>
          <w:color w:val="000000"/>
        </w:rPr>
      </w:pPr>
      <w:proofErr w:type="gramStart"/>
      <w:r w:rsidRPr="000374F0">
        <w:rPr>
          <w:rFonts w:ascii="Arial" w:hAnsi="Arial" w:cs="Arial"/>
          <w:b/>
          <w:i/>
          <w:color w:val="000000"/>
        </w:rPr>
        <w:t>Целевой показатель «Количество привлеченных граждан для обучения по целевым направлениям по педагогическим специальностям в СПО, ВО (с учетом потребностей в педагогических кадрах)»</w:t>
      </w:r>
      <w:r w:rsidRPr="000374F0">
        <w:rPr>
          <w:rFonts w:ascii="Arial" w:hAnsi="Arial" w:cs="Arial"/>
          <w:i/>
          <w:color w:val="000000"/>
        </w:rPr>
        <w:t xml:space="preserve"> </w:t>
      </w:r>
      <w:r w:rsidRPr="000374F0">
        <w:rPr>
          <w:rFonts w:ascii="Arial" w:hAnsi="Arial" w:cs="Arial"/>
          <w:color w:val="000000"/>
        </w:rPr>
        <w:t>не выполнен и составляет 3 человека – 75% (по плану 4 – 100%).</w:t>
      </w:r>
      <w:r w:rsidRPr="000374F0">
        <w:rPr>
          <w:rFonts w:ascii="Arial" w:hAnsi="Arial" w:cs="Arial"/>
        </w:rPr>
        <w:t xml:space="preserve"> </w:t>
      </w:r>
      <w:proofErr w:type="gramEnd"/>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Для достижения результатов по данному показателю в 2020 году была проведена работа по организации целевого обучения выпускников 9, 11 классов по образовательным программам среднего профессионального и высшего образования.</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Основанием для оплаты целевого обучения в утвержденном объеме финансирования является наличие следующих условий:</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1) целевое направление учащихся на обучение в образовательные организации педагогического профиля;</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2) непрерывное обучение учащихся;</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3) заключение договора о целевом </w:t>
      </w:r>
      <w:proofErr w:type="gramStart"/>
      <w:r w:rsidRPr="000374F0">
        <w:rPr>
          <w:rFonts w:ascii="Arial" w:hAnsi="Arial" w:cs="Arial"/>
          <w:color w:val="000000"/>
        </w:rPr>
        <w:t>обучении по</w:t>
      </w:r>
      <w:proofErr w:type="gramEnd"/>
      <w:r w:rsidRPr="000374F0">
        <w:rPr>
          <w:rFonts w:ascii="Arial" w:hAnsi="Arial" w:cs="Arial"/>
          <w:color w:val="000000"/>
        </w:rPr>
        <w:t xml:space="preserve"> образовательным программам высшего или среднего профессионального образования по педагогическому профилю;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4) фактическая необходимость образовательных организаций Братского района в педагогических кадрах данного уровня образования и квалификации.</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По целевому обучению в 2020 </w:t>
      </w:r>
      <w:r w:rsidRPr="000374F0">
        <w:rPr>
          <w:rFonts w:ascii="Arial" w:hAnsi="Arial" w:cs="Arial"/>
          <w:i/>
          <w:color w:val="000000"/>
        </w:rPr>
        <w:t>году поступило 3 выпускника</w:t>
      </w:r>
      <w:r w:rsidRPr="000374F0">
        <w:rPr>
          <w:rFonts w:ascii="Arial" w:hAnsi="Arial" w:cs="Arial"/>
          <w:color w:val="000000"/>
        </w:rPr>
        <w:t>:</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1.</w:t>
      </w:r>
      <w:r w:rsidRPr="000374F0">
        <w:rPr>
          <w:rFonts w:ascii="Arial" w:hAnsi="Arial" w:cs="Arial"/>
          <w:color w:val="000000"/>
        </w:rPr>
        <w:tab/>
        <w:t xml:space="preserve">ФГБОУ ИО «Братский государственный университет», очная форма обучения, Гуманитарно-педагогический факультет, специальность «Педагогика и психология </w:t>
      </w:r>
      <w:proofErr w:type="spellStart"/>
      <w:r w:rsidRPr="000374F0">
        <w:rPr>
          <w:rFonts w:ascii="Arial" w:hAnsi="Arial" w:cs="Arial"/>
          <w:color w:val="000000"/>
        </w:rPr>
        <w:t>девиантного</w:t>
      </w:r>
      <w:proofErr w:type="spellEnd"/>
      <w:r w:rsidRPr="000374F0">
        <w:rPr>
          <w:rFonts w:ascii="Arial" w:hAnsi="Arial" w:cs="Arial"/>
          <w:color w:val="000000"/>
        </w:rPr>
        <w:t xml:space="preserve"> поведения» - 1 человек;</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2.</w:t>
      </w:r>
      <w:r w:rsidRPr="000374F0">
        <w:rPr>
          <w:rFonts w:ascii="Arial" w:hAnsi="Arial" w:cs="Arial"/>
          <w:color w:val="000000"/>
        </w:rPr>
        <w:tab/>
        <w:t xml:space="preserve">Государственное бюджетное профессиональное образовательное учреждение Иркутской области «Братский педагогический колледж», очная форма </w:t>
      </w:r>
      <w:proofErr w:type="gramStart"/>
      <w:r w:rsidRPr="000374F0">
        <w:rPr>
          <w:rFonts w:ascii="Arial" w:hAnsi="Arial" w:cs="Arial"/>
          <w:color w:val="000000"/>
        </w:rPr>
        <w:t>обучения по специальности</w:t>
      </w:r>
      <w:proofErr w:type="gramEnd"/>
      <w:r w:rsidRPr="000374F0">
        <w:rPr>
          <w:rFonts w:ascii="Arial" w:hAnsi="Arial" w:cs="Arial"/>
          <w:color w:val="000000"/>
        </w:rPr>
        <w:t xml:space="preserve"> «Преподавание в начальных классах» - 2.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Студентам  предоставляется выплата стипендии от 1500 до 5000 рублей.</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lastRenderedPageBreak/>
        <w:t>Проблемой является тот факт, что молодые специалисты не хотят работать в отдаленной сельской местности.</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b/>
          <w:i/>
          <w:color w:val="000000"/>
        </w:rPr>
        <w:t>Целевой показатель «Доля привлеченных граждан, мотивированных на педагогическую деятельность из числа неработающего населения»</w:t>
      </w:r>
      <w:r w:rsidRPr="000374F0">
        <w:rPr>
          <w:rFonts w:ascii="Arial" w:hAnsi="Arial" w:cs="Arial"/>
          <w:i/>
          <w:color w:val="000000"/>
        </w:rPr>
        <w:t xml:space="preserve"> </w:t>
      </w:r>
      <w:r w:rsidRPr="000374F0">
        <w:rPr>
          <w:rFonts w:ascii="Arial" w:hAnsi="Arial" w:cs="Arial"/>
          <w:color w:val="000000"/>
        </w:rPr>
        <w:t>выполнен, значение показателя достигнуто – 0,6%.</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В 2020 году Управление образование АМО «Братский район» вступило в федеральную программу «Земский учитель», направленную на обеспечение педагогическими кадрами общеобразовательных организаций, находящихся в сельских населённых пунктах, рабочих посёлках, посёлках городского типа, городах с населением до 50 тысяч человек.</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Главная цель программы «Земский учитель» – обеспечить всем школьникам равный доступ к качественному образованию независимо от места проживания.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Основными требованиями к претендентам для участия в конкурсе являются: возраст до 55 лет, наличие соответствующего образования, готовность претендента работать на назначенном месте в течение 5 лет непрерывно.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В рамках данной программы с 1 сентября 2020 год в 5 общеобразовательных организациях Братского района начали работать 8 педагогов: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МКОУ «</w:t>
      </w:r>
      <w:proofErr w:type="spellStart"/>
      <w:r w:rsidRPr="000374F0">
        <w:rPr>
          <w:rFonts w:ascii="Arial" w:hAnsi="Arial" w:cs="Arial"/>
          <w:color w:val="000000"/>
        </w:rPr>
        <w:t>Вихоревская</w:t>
      </w:r>
      <w:proofErr w:type="spellEnd"/>
      <w:r w:rsidRPr="000374F0">
        <w:rPr>
          <w:rFonts w:ascii="Arial" w:hAnsi="Arial" w:cs="Arial"/>
          <w:color w:val="000000"/>
        </w:rPr>
        <w:t xml:space="preserve"> СОШ №10» - 2 учителя начальных классов;</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МКОУ «</w:t>
      </w:r>
      <w:proofErr w:type="spellStart"/>
      <w:r w:rsidRPr="000374F0">
        <w:rPr>
          <w:rFonts w:ascii="Arial" w:hAnsi="Arial" w:cs="Arial"/>
          <w:color w:val="000000"/>
        </w:rPr>
        <w:t>Покоснинская</w:t>
      </w:r>
      <w:proofErr w:type="spellEnd"/>
      <w:r w:rsidRPr="000374F0">
        <w:rPr>
          <w:rFonts w:ascii="Arial" w:hAnsi="Arial" w:cs="Arial"/>
          <w:color w:val="000000"/>
        </w:rPr>
        <w:t xml:space="preserve"> СОШ» - учитель начальных классов, учитель русского языка и литературы;</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МКОУ «</w:t>
      </w:r>
      <w:proofErr w:type="spellStart"/>
      <w:r w:rsidRPr="000374F0">
        <w:rPr>
          <w:rFonts w:ascii="Arial" w:hAnsi="Arial" w:cs="Arial"/>
          <w:color w:val="000000"/>
        </w:rPr>
        <w:t>Илирская</w:t>
      </w:r>
      <w:proofErr w:type="spellEnd"/>
      <w:r w:rsidRPr="000374F0">
        <w:rPr>
          <w:rFonts w:ascii="Arial" w:hAnsi="Arial" w:cs="Arial"/>
          <w:color w:val="000000"/>
        </w:rPr>
        <w:t xml:space="preserve"> СОШ №2», учитель английского языка, учитель русского языка и литературы;</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МКОУ «</w:t>
      </w:r>
      <w:proofErr w:type="spellStart"/>
      <w:r w:rsidRPr="000374F0">
        <w:rPr>
          <w:rFonts w:ascii="Arial" w:hAnsi="Arial" w:cs="Arial"/>
          <w:color w:val="000000"/>
        </w:rPr>
        <w:t>Кежемская</w:t>
      </w:r>
      <w:proofErr w:type="spellEnd"/>
      <w:r w:rsidRPr="000374F0">
        <w:rPr>
          <w:rFonts w:ascii="Arial" w:hAnsi="Arial" w:cs="Arial"/>
          <w:color w:val="000000"/>
        </w:rPr>
        <w:t xml:space="preserve"> СОШ» - учитель физической культуры;</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МКОУ «</w:t>
      </w:r>
      <w:proofErr w:type="spellStart"/>
      <w:r w:rsidRPr="000374F0">
        <w:rPr>
          <w:rFonts w:ascii="Arial" w:hAnsi="Arial" w:cs="Arial"/>
          <w:color w:val="000000"/>
        </w:rPr>
        <w:t>Приреченская</w:t>
      </w:r>
      <w:proofErr w:type="spellEnd"/>
      <w:r w:rsidRPr="000374F0">
        <w:rPr>
          <w:rFonts w:ascii="Arial" w:hAnsi="Arial" w:cs="Arial"/>
          <w:color w:val="000000"/>
        </w:rPr>
        <w:t xml:space="preserve"> ООШ» - учитель истории и обществознания.</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Участникам проекта выплачена единовременная компенсационная выплата в размере 1 млн. рублей, а также представлено жильё с компенсацией арендной платы (в случае прекращения трудового договора до истечения его срока действия учитель возвращает единовременную компенсационную выплату в бюджет Иркутской области в полном объеме).</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b/>
          <w:i/>
          <w:color w:val="000000"/>
        </w:rPr>
        <w:t>Целевой показатель «Охват педагогических работников, работающих в образовательных организациях курсами профессиональной подготовки/переподготовки»</w:t>
      </w:r>
      <w:r w:rsidRPr="000374F0">
        <w:rPr>
          <w:rFonts w:ascii="Arial" w:hAnsi="Arial" w:cs="Arial"/>
          <w:i/>
          <w:color w:val="000000"/>
        </w:rPr>
        <w:t xml:space="preserve"> </w:t>
      </w:r>
      <w:r w:rsidRPr="000374F0">
        <w:rPr>
          <w:rFonts w:ascii="Arial" w:hAnsi="Arial" w:cs="Arial"/>
          <w:color w:val="000000"/>
        </w:rPr>
        <w:t>перевыполнен на 92%,</w:t>
      </w:r>
      <w:r w:rsidRPr="000374F0">
        <w:rPr>
          <w:rFonts w:ascii="Arial" w:hAnsi="Arial" w:cs="Arial"/>
          <w:i/>
          <w:color w:val="000000"/>
        </w:rPr>
        <w:t xml:space="preserve"> </w:t>
      </w:r>
      <w:r w:rsidRPr="000374F0">
        <w:rPr>
          <w:rFonts w:ascii="Arial" w:hAnsi="Arial" w:cs="Arial"/>
          <w:color w:val="000000"/>
        </w:rPr>
        <w:t xml:space="preserve">значение составило 98%.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В рамках реализации регионального проекта «Учитель будущего» 98% (1426 из 1455) педагогических работников и руководителей образовательных организаций Братского района прошли курсы повышения квалификации по</w:t>
      </w:r>
      <w:r w:rsidRPr="000374F0">
        <w:rPr>
          <w:rFonts w:ascii="Arial" w:hAnsi="Arial" w:cs="Arial"/>
        </w:rPr>
        <w:t xml:space="preserve"> </w:t>
      </w:r>
      <w:r w:rsidRPr="000374F0">
        <w:rPr>
          <w:rFonts w:ascii="Arial" w:eastAsia="Calibri" w:hAnsi="Arial" w:cs="Arial"/>
          <w:lang w:eastAsia="en-US"/>
        </w:rPr>
        <w:t xml:space="preserve">программам ДПО </w:t>
      </w:r>
      <w:r w:rsidRPr="000374F0">
        <w:rPr>
          <w:rFonts w:ascii="Arial" w:hAnsi="Arial" w:cs="Arial"/>
          <w:color w:val="000000"/>
        </w:rPr>
        <w:t>от 72 часов и выше по актуальным проблемам образования:</w:t>
      </w:r>
    </w:p>
    <w:p w:rsidR="000921D4" w:rsidRPr="000374F0" w:rsidRDefault="000921D4" w:rsidP="000374F0">
      <w:pPr>
        <w:autoSpaceDE/>
        <w:autoSpaceDN/>
        <w:adjustRightInd/>
        <w:ind w:firstLine="709"/>
        <w:jc w:val="both"/>
        <w:rPr>
          <w:rFonts w:ascii="Arial" w:eastAsia="Calibri" w:hAnsi="Arial" w:cs="Arial"/>
          <w:lang w:eastAsia="en-US"/>
        </w:rPr>
      </w:pPr>
      <w:r w:rsidRPr="000374F0">
        <w:rPr>
          <w:rFonts w:ascii="Arial" w:hAnsi="Arial" w:cs="Arial"/>
          <w:color w:val="000000"/>
        </w:rPr>
        <w:t xml:space="preserve">- реализация ФГОС ОО - </w:t>
      </w:r>
      <w:r w:rsidRPr="000374F0">
        <w:rPr>
          <w:rFonts w:ascii="Arial" w:eastAsia="Calibri" w:hAnsi="Arial" w:cs="Arial"/>
          <w:lang w:eastAsia="en-US"/>
        </w:rPr>
        <w:t>602 чел.</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eastAsia="Calibri" w:hAnsi="Arial" w:cs="Arial"/>
          <w:lang w:eastAsia="en-US"/>
        </w:rPr>
        <w:t>- коррекционная педагогика (обучение педагогов, работающих с детьми с ОВЗ) – 217 чел.</w:t>
      </w:r>
    </w:p>
    <w:p w:rsidR="000921D4" w:rsidRPr="000374F0" w:rsidRDefault="000921D4" w:rsidP="000374F0">
      <w:pPr>
        <w:autoSpaceDE/>
        <w:autoSpaceDN/>
        <w:adjustRightInd/>
        <w:ind w:firstLine="709"/>
        <w:jc w:val="both"/>
        <w:rPr>
          <w:rFonts w:ascii="Arial" w:eastAsia="Calibri" w:hAnsi="Arial" w:cs="Arial"/>
          <w:lang w:eastAsia="en-US"/>
        </w:rPr>
      </w:pPr>
      <w:r w:rsidRPr="000374F0">
        <w:rPr>
          <w:rFonts w:ascii="Arial" w:eastAsia="Calibri" w:hAnsi="Arial" w:cs="Arial"/>
          <w:lang w:eastAsia="en-US"/>
        </w:rPr>
        <w:t>- по профилю преподавания - 92 чел.</w:t>
      </w:r>
    </w:p>
    <w:p w:rsidR="000921D4" w:rsidRPr="000374F0" w:rsidRDefault="000921D4" w:rsidP="000374F0">
      <w:pPr>
        <w:widowControl/>
        <w:tabs>
          <w:tab w:val="left" w:pos="1213"/>
        </w:tabs>
        <w:autoSpaceDE/>
        <w:autoSpaceDN/>
        <w:adjustRightInd/>
        <w:ind w:right="40" w:firstLine="709"/>
        <w:contextualSpacing/>
        <w:jc w:val="both"/>
        <w:rPr>
          <w:rFonts w:ascii="Arial" w:eastAsia="Arial" w:hAnsi="Arial" w:cs="Arial"/>
          <w:lang w:eastAsia="en-US"/>
        </w:rPr>
      </w:pPr>
      <w:r w:rsidRPr="000374F0">
        <w:rPr>
          <w:rFonts w:ascii="Arial" w:eastAsia="Arial" w:hAnsi="Arial" w:cs="Arial"/>
          <w:lang w:eastAsia="en-US"/>
        </w:rPr>
        <w:t>По программам профессиональной переподготовки (социальных педагогов, педагогов-психологов, логопедов) прошли обучение и успешно защитили диплом в марте 2020г. - 9 человек.</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Также в соответствии с заказом ОО, ЦРО было организовано групповое очное </w:t>
      </w:r>
      <w:proofErr w:type="gramStart"/>
      <w:r w:rsidRPr="000374F0">
        <w:rPr>
          <w:rFonts w:ascii="Arial" w:hAnsi="Arial" w:cs="Arial"/>
          <w:color w:val="000000"/>
        </w:rPr>
        <w:t>обучение по</w:t>
      </w:r>
      <w:proofErr w:type="gramEnd"/>
      <w:r w:rsidRPr="000374F0">
        <w:rPr>
          <w:rFonts w:ascii="Arial" w:hAnsi="Arial" w:cs="Arial"/>
          <w:color w:val="000000"/>
        </w:rPr>
        <w:t xml:space="preserve"> следующим программам ДПО: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
        <w:gridCol w:w="7215"/>
        <w:gridCol w:w="1609"/>
      </w:tblGrid>
      <w:tr w:rsidR="000921D4" w:rsidRPr="000921D4" w:rsidTr="00E97C48">
        <w:trPr>
          <w:trHeight w:val="20"/>
        </w:trPr>
        <w:tc>
          <w:tcPr>
            <w:tcW w:w="427" w:type="pct"/>
            <w:vAlign w:val="center"/>
          </w:tcPr>
          <w:p w:rsidR="000921D4" w:rsidRPr="00390475" w:rsidRDefault="000921D4" w:rsidP="000921D4">
            <w:pPr>
              <w:widowControl/>
              <w:autoSpaceDE/>
              <w:autoSpaceDN/>
              <w:adjustRightInd/>
              <w:contextualSpacing/>
              <w:jc w:val="center"/>
              <w:rPr>
                <w:rFonts w:ascii="Arial" w:eastAsia="Calibri" w:hAnsi="Arial" w:cs="Arial"/>
                <w:sz w:val="22"/>
                <w:szCs w:val="22"/>
                <w:lang w:eastAsia="en-US"/>
              </w:rPr>
            </w:pPr>
            <w:r w:rsidRPr="00390475">
              <w:rPr>
                <w:rFonts w:ascii="Arial" w:hAnsi="Arial" w:cs="Arial"/>
                <w:b/>
                <w:bCs/>
                <w:sz w:val="22"/>
                <w:szCs w:val="22"/>
                <w:lang w:eastAsia="en-US"/>
              </w:rPr>
              <w:t>№</w:t>
            </w:r>
          </w:p>
        </w:tc>
        <w:tc>
          <w:tcPr>
            <w:tcW w:w="3739" w:type="pct"/>
            <w:vAlign w:val="center"/>
          </w:tcPr>
          <w:p w:rsidR="000921D4" w:rsidRPr="00390475" w:rsidRDefault="000921D4" w:rsidP="000921D4">
            <w:pPr>
              <w:widowControl/>
              <w:autoSpaceDE/>
              <w:autoSpaceDN/>
              <w:adjustRightInd/>
              <w:contextualSpacing/>
              <w:jc w:val="center"/>
              <w:rPr>
                <w:rFonts w:ascii="Arial" w:eastAsia="Calibri" w:hAnsi="Arial" w:cs="Arial"/>
                <w:sz w:val="22"/>
                <w:szCs w:val="22"/>
                <w:lang w:eastAsia="en-US"/>
              </w:rPr>
            </w:pPr>
            <w:r w:rsidRPr="00390475">
              <w:rPr>
                <w:rFonts w:ascii="Arial" w:hAnsi="Arial" w:cs="Arial"/>
                <w:b/>
                <w:bCs/>
                <w:sz w:val="22"/>
                <w:szCs w:val="22"/>
                <w:lang w:eastAsia="en-US"/>
              </w:rPr>
              <w:t>Наименование</w:t>
            </w:r>
          </w:p>
        </w:tc>
        <w:tc>
          <w:tcPr>
            <w:tcW w:w="834" w:type="pct"/>
            <w:vAlign w:val="center"/>
          </w:tcPr>
          <w:p w:rsidR="000921D4" w:rsidRPr="00390475" w:rsidRDefault="000921D4" w:rsidP="000921D4">
            <w:pPr>
              <w:widowControl/>
              <w:autoSpaceDE/>
              <w:autoSpaceDN/>
              <w:adjustRightInd/>
              <w:contextualSpacing/>
              <w:jc w:val="center"/>
              <w:rPr>
                <w:rFonts w:ascii="Arial" w:eastAsia="Calibri" w:hAnsi="Arial" w:cs="Arial"/>
                <w:sz w:val="22"/>
                <w:szCs w:val="22"/>
                <w:lang w:eastAsia="en-US"/>
              </w:rPr>
            </w:pPr>
            <w:r w:rsidRPr="00390475">
              <w:rPr>
                <w:rFonts w:ascii="Arial" w:hAnsi="Arial" w:cs="Arial"/>
                <w:b/>
                <w:bCs/>
                <w:sz w:val="22"/>
                <w:szCs w:val="22"/>
                <w:lang w:eastAsia="en-US"/>
              </w:rPr>
              <w:t>Кол-во участников</w:t>
            </w:r>
          </w:p>
        </w:tc>
      </w:tr>
      <w:tr w:rsidR="000921D4" w:rsidRPr="000921D4" w:rsidTr="00E97C48">
        <w:trPr>
          <w:trHeight w:val="20"/>
        </w:trPr>
        <w:tc>
          <w:tcPr>
            <w:tcW w:w="427" w:type="pct"/>
            <w:vAlign w:val="bottom"/>
          </w:tcPr>
          <w:p w:rsidR="000921D4" w:rsidRPr="00390475" w:rsidRDefault="000921D4" w:rsidP="000921D4">
            <w:pPr>
              <w:widowControl/>
              <w:autoSpaceDE/>
              <w:autoSpaceDN/>
              <w:adjustRightInd/>
              <w:contextualSpacing/>
              <w:jc w:val="center"/>
              <w:rPr>
                <w:rFonts w:ascii="Arial" w:eastAsia="Calibri" w:hAnsi="Arial" w:cs="Arial"/>
                <w:sz w:val="22"/>
                <w:szCs w:val="22"/>
                <w:lang w:eastAsia="en-US"/>
              </w:rPr>
            </w:pPr>
            <w:r w:rsidRPr="00390475">
              <w:rPr>
                <w:rFonts w:ascii="Arial" w:eastAsia="Calibri" w:hAnsi="Arial" w:cs="Arial"/>
                <w:sz w:val="22"/>
                <w:szCs w:val="22"/>
                <w:lang w:eastAsia="en-US"/>
              </w:rPr>
              <w:t>1</w:t>
            </w:r>
          </w:p>
        </w:tc>
        <w:tc>
          <w:tcPr>
            <w:tcW w:w="3739" w:type="pct"/>
            <w:vAlign w:val="bottom"/>
          </w:tcPr>
          <w:p w:rsidR="000921D4" w:rsidRPr="00390475" w:rsidRDefault="000921D4" w:rsidP="000921D4">
            <w:pPr>
              <w:widowControl/>
              <w:autoSpaceDE/>
              <w:autoSpaceDN/>
              <w:adjustRightInd/>
              <w:contextualSpacing/>
              <w:jc w:val="both"/>
              <w:rPr>
                <w:rFonts w:ascii="Arial" w:eastAsia="Calibri" w:hAnsi="Arial" w:cs="Arial"/>
                <w:sz w:val="22"/>
                <w:szCs w:val="22"/>
                <w:lang w:eastAsia="en-US"/>
              </w:rPr>
            </w:pPr>
            <w:r w:rsidRPr="00390475">
              <w:rPr>
                <w:rFonts w:ascii="Arial" w:eastAsia="Arial" w:hAnsi="Arial" w:cs="Arial"/>
                <w:sz w:val="22"/>
                <w:szCs w:val="22"/>
                <w:lang w:eastAsia="en-US"/>
              </w:rPr>
              <w:t>Переподготовка по специальности «Социальный педагог»</w:t>
            </w:r>
          </w:p>
        </w:tc>
        <w:tc>
          <w:tcPr>
            <w:tcW w:w="834" w:type="pct"/>
            <w:vAlign w:val="center"/>
          </w:tcPr>
          <w:p w:rsidR="000921D4" w:rsidRPr="00390475" w:rsidRDefault="000921D4" w:rsidP="000921D4">
            <w:pPr>
              <w:widowControl/>
              <w:autoSpaceDE/>
              <w:autoSpaceDN/>
              <w:adjustRightInd/>
              <w:contextualSpacing/>
              <w:jc w:val="center"/>
              <w:rPr>
                <w:rFonts w:ascii="Arial" w:eastAsia="Calibri" w:hAnsi="Arial" w:cs="Arial"/>
                <w:sz w:val="22"/>
                <w:szCs w:val="22"/>
                <w:lang w:eastAsia="en-US"/>
              </w:rPr>
            </w:pPr>
            <w:r w:rsidRPr="00390475">
              <w:rPr>
                <w:rFonts w:ascii="Arial" w:eastAsia="Calibri" w:hAnsi="Arial" w:cs="Arial"/>
                <w:sz w:val="22"/>
                <w:szCs w:val="22"/>
                <w:lang w:eastAsia="en-US"/>
              </w:rPr>
              <w:t>9</w:t>
            </w:r>
          </w:p>
        </w:tc>
      </w:tr>
      <w:tr w:rsidR="000921D4" w:rsidRPr="000921D4" w:rsidTr="00E97C48">
        <w:trPr>
          <w:trHeight w:val="20"/>
        </w:trPr>
        <w:tc>
          <w:tcPr>
            <w:tcW w:w="427" w:type="pct"/>
            <w:vAlign w:val="bottom"/>
          </w:tcPr>
          <w:p w:rsidR="000921D4" w:rsidRPr="00390475" w:rsidRDefault="000921D4" w:rsidP="000921D4">
            <w:pPr>
              <w:widowControl/>
              <w:autoSpaceDE/>
              <w:autoSpaceDN/>
              <w:adjustRightInd/>
              <w:contextualSpacing/>
              <w:jc w:val="center"/>
              <w:rPr>
                <w:rFonts w:ascii="Arial" w:eastAsia="Calibri" w:hAnsi="Arial" w:cs="Arial"/>
                <w:sz w:val="22"/>
                <w:szCs w:val="22"/>
                <w:lang w:eastAsia="en-US"/>
              </w:rPr>
            </w:pPr>
            <w:r w:rsidRPr="00390475">
              <w:rPr>
                <w:rFonts w:ascii="Arial" w:hAnsi="Arial" w:cs="Arial"/>
                <w:sz w:val="22"/>
                <w:szCs w:val="22"/>
                <w:lang w:eastAsia="en-US"/>
              </w:rPr>
              <w:t>2</w:t>
            </w:r>
          </w:p>
        </w:tc>
        <w:tc>
          <w:tcPr>
            <w:tcW w:w="3739" w:type="pct"/>
            <w:vAlign w:val="bottom"/>
          </w:tcPr>
          <w:p w:rsidR="000921D4" w:rsidRPr="00390475" w:rsidRDefault="000921D4" w:rsidP="000921D4">
            <w:pPr>
              <w:widowControl/>
              <w:autoSpaceDE/>
              <w:autoSpaceDN/>
              <w:adjustRightInd/>
              <w:contextualSpacing/>
              <w:jc w:val="both"/>
              <w:rPr>
                <w:rFonts w:ascii="Arial" w:eastAsia="Calibri" w:hAnsi="Arial" w:cs="Arial"/>
                <w:sz w:val="22"/>
                <w:szCs w:val="22"/>
                <w:lang w:eastAsia="en-US"/>
              </w:rPr>
            </w:pPr>
            <w:r w:rsidRPr="00390475">
              <w:rPr>
                <w:rFonts w:ascii="Arial" w:hAnsi="Arial" w:cs="Arial"/>
                <w:sz w:val="22"/>
                <w:szCs w:val="22"/>
                <w:lang w:eastAsia="en-US"/>
              </w:rPr>
              <w:t>«Организация</w:t>
            </w:r>
            <w:r w:rsidRPr="00390475">
              <w:rPr>
                <w:rFonts w:ascii="Arial" w:eastAsia="Calibri" w:hAnsi="Arial" w:cs="Arial"/>
                <w:sz w:val="22"/>
                <w:szCs w:val="22"/>
                <w:lang w:eastAsia="en-US"/>
              </w:rPr>
              <w:t xml:space="preserve"> </w:t>
            </w:r>
            <w:r w:rsidRPr="00390475">
              <w:rPr>
                <w:rFonts w:ascii="Arial" w:hAnsi="Arial" w:cs="Arial"/>
                <w:sz w:val="22"/>
                <w:szCs w:val="22"/>
                <w:lang w:eastAsia="en-US"/>
              </w:rPr>
              <w:t>и</w:t>
            </w:r>
            <w:r w:rsidRPr="00390475">
              <w:rPr>
                <w:rFonts w:ascii="Arial" w:eastAsia="Calibri" w:hAnsi="Arial" w:cs="Arial"/>
                <w:sz w:val="22"/>
                <w:szCs w:val="22"/>
                <w:lang w:eastAsia="en-US"/>
              </w:rPr>
              <w:t xml:space="preserve"> </w:t>
            </w:r>
            <w:r w:rsidRPr="00390475">
              <w:rPr>
                <w:rFonts w:ascii="Arial" w:hAnsi="Arial" w:cs="Arial"/>
                <w:sz w:val="22"/>
                <w:szCs w:val="22"/>
                <w:lang w:eastAsia="en-US"/>
              </w:rPr>
              <w:t>проведение</w:t>
            </w:r>
            <w:r w:rsidRPr="00390475">
              <w:rPr>
                <w:rFonts w:ascii="Arial" w:eastAsia="Calibri" w:hAnsi="Arial" w:cs="Arial"/>
                <w:sz w:val="22"/>
                <w:szCs w:val="22"/>
                <w:lang w:eastAsia="en-US"/>
              </w:rPr>
              <w:t xml:space="preserve"> </w:t>
            </w:r>
            <w:r w:rsidRPr="00390475">
              <w:rPr>
                <w:rFonts w:ascii="Arial" w:hAnsi="Arial" w:cs="Arial"/>
                <w:sz w:val="22"/>
                <w:szCs w:val="22"/>
                <w:lang w:eastAsia="en-US"/>
              </w:rPr>
              <w:t>занятий</w:t>
            </w:r>
            <w:r w:rsidRPr="00390475">
              <w:rPr>
                <w:rFonts w:ascii="Arial" w:eastAsia="Calibri" w:hAnsi="Arial" w:cs="Arial"/>
                <w:sz w:val="22"/>
                <w:szCs w:val="22"/>
                <w:lang w:eastAsia="en-US"/>
              </w:rPr>
              <w:t xml:space="preserve"> </w:t>
            </w:r>
            <w:r w:rsidRPr="00390475">
              <w:rPr>
                <w:rFonts w:ascii="Arial" w:hAnsi="Arial" w:cs="Arial"/>
                <w:sz w:val="22"/>
                <w:szCs w:val="22"/>
                <w:lang w:eastAsia="en-US"/>
              </w:rPr>
              <w:t>в</w:t>
            </w:r>
            <w:r w:rsidRPr="00390475">
              <w:rPr>
                <w:rFonts w:ascii="Arial" w:eastAsia="Calibri" w:hAnsi="Arial" w:cs="Arial"/>
                <w:sz w:val="22"/>
                <w:szCs w:val="22"/>
                <w:lang w:eastAsia="en-US"/>
              </w:rPr>
              <w:t xml:space="preserve"> </w:t>
            </w:r>
            <w:r w:rsidRPr="00390475">
              <w:rPr>
                <w:rFonts w:ascii="Arial" w:hAnsi="Arial" w:cs="Arial"/>
                <w:sz w:val="22"/>
                <w:szCs w:val="22"/>
                <w:lang w:eastAsia="en-US"/>
              </w:rPr>
              <w:t>«Школе робототехники»»</w:t>
            </w:r>
          </w:p>
        </w:tc>
        <w:tc>
          <w:tcPr>
            <w:tcW w:w="834" w:type="pct"/>
            <w:vAlign w:val="center"/>
          </w:tcPr>
          <w:p w:rsidR="000921D4" w:rsidRPr="00390475" w:rsidRDefault="000921D4" w:rsidP="000921D4">
            <w:pPr>
              <w:widowControl/>
              <w:autoSpaceDE/>
              <w:autoSpaceDN/>
              <w:adjustRightInd/>
              <w:contextualSpacing/>
              <w:jc w:val="center"/>
              <w:rPr>
                <w:rFonts w:ascii="Arial" w:eastAsia="Calibri" w:hAnsi="Arial" w:cs="Arial"/>
                <w:sz w:val="22"/>
                <w:szCs w:val="22"/>
                <w:lang w:eastAsia="en-US"/>
              </w:rPr>
            </w:pPr>
            <w:r w:rsidRPr="00390475">
              <w:rPr>
                <w:rFonts w:ascii="Arial" w:hAnsi="Arial" w:cs="Arial"/>
                <w:sz w:val="22"/>
                <w:szCs w:val="22"/>
                <w:lang w:eastAsia="en-US"/>
              </w:rPr>
              <w:t>27</w:t>
            </w:r>
          </w:p>
        </w:tc>
      </w:tr>
      <w:tr w:rsidR="000921D4" w:rsidRPr="000374F0" w:rsidTr="00E97C48">
        <w:trPr>
          <w:trHeight w:val="20"/>
        </w:trPr>
        <w:tc>
          <w:tcPr>
            <w:tcW w:w="427" w:type="pct"/>
            <w:vAlign w:val="bottom"/>
          </w:tcPr>
          <w:p w:rsidR="000921D4" w:rsidRPr="00390475" w:rsidRDefault="000921D4" w:rsidP="000921D4">
            <w:pPr>
              <w:widowControl/>
              <w:autoSpaceDE/>
              <w:autoSpaceDN/>
              <w:adjustRightInd/>
              <w:contextualSpacing/>
              <w:jc w:val="center"/>
              <w:rPr>
                <w:rFonts w:ascii="Arial" w:eastAsia="Calibri" w:hAnsi="Arial" w:cs="Arial"/>
                <w:sz w:val="22"/>
                <w:szCs w:val="22"/>
                <w:lang w:eastAsia="en-US"/>
              </w:rPr>
            </w:pPr>
            <w:r w:rsidRPr="00390475">
              <w:rPr>
                <w:rFonts w:ascii="Arial" w:eastAsia="Calibri" w:hAnsi="Arial" w:cs="Arial"/>
                <w:sz w:val="22"/>
                <w:szCs w:val="22"/>
                <w:lang w:eastAsia="en-US"/>
              </w:rPr>
              <w:t>3</w:t>
            </w:r>
          </w:p>
        </w:tc>
        <w:tc>
          <w:tcPr>
            <w:tcW w:w="3739" w:type="pct"/>
            <w:vAlign w:val="bottom"/>
          </w:tcPr>
          <w:p w:rsidR="000921D4" w:rsidRPr="00390475" w:rsidRDefault="000921D4" w:rsidP="000921D4">
            <w:pPr>
              <w:widowControl/>
              <w:autoSpaceDE/>
              <w:autoSpaceDN/>
              <w:adjustRightInd/>
              <w:contextualSpacing/>
              <w:jc w:val="both"/>
              <w:rPr>
                <w:rFonts w:ascii="Arial" w:eastAsia="Calibri" w:hAnsi="Arial" w:cs="Arial"/>
                <w:sz w:val="22"/>
                <w:szCs w:val="22"/>
                <w:lang w:eastAsia="en-US"/>
              </w:rPr>
            </w:pPr>
            <w:r w:rsidRPr="00390475">
              <w:rPr>
                <w:rFonts w:ascii="Arial" w:eastAsia="Calibri" w:hAnsi="Arial" w:cs="Arial"/>
                <w:sz w:val="22"/>
                <w:szCs w:val="22"/>
                <w:shd w:val="clear" w:color="auto" w:fill="FFFFFF"/>
                <w:lang w:eastAsia="en-US"/>
              </w:rPr>
              <w:t>«Механизмы и алгоритмы внедрения модели агробизнес-образования в образовательные учреждения для детей»</w:t>
            </w:r>
          </w:p>
        </w:tc>
        <w:tc>
          <w:tcPr>
            <w:tcW w:w="834" w:type="pct"/>
            <w:vAlign w:val="center"/>
          </w:tcPr>
          <w:p w:rsidR="000921D4" w:rsidRPr="00390475" w:rsidRDefault="000921D4" w:rsidP="000921D4">
            <w:pPr>
              <w:widowControl/>
              <w:autoSpaceDE/>
              <w:autoSpaceDN/>
              <w:adjustRightInd/>
              <w:contextualSpacing/>
              <w:jc w:val="center"/>
              <w:rPr>
                <w:rFonts w:ascii="Arial" w:eastAsia="Calibri" w:hAnsi="Arial" w:cs="Arial"/>
                <w:sz w:val="22"/>
                <w:szCs w:val="22"/>
                <w:lang w:eastAsia="en-US"/>
              </w:rPr>
            </w:pPr>
            <w:r w:rsidRPr="00390475">
              <w:rPr>
                <w:rFonts w:ascii="Arial" w:eastAsia="Calibri" w:hAnsi="Arial" w:cs="Arial"/>
                <w:sz w:val="22"/>
                <w:szCs w:val="22"/>
                <w:lang w:eastAsia="en-US"/>
              </w:rPr>
              <w:t>32</w:t>
            </w:r>
          </w:p>
        </w:tc>
      </w:tr>
    </w:tbl>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Финансирование по мероприятию «Профессиональная подготовка, переподготовка и повышение квалификации» педагогических работников»:</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lastRenderedPageBreak/>
        <w:t>- ДОУ было освоено на 95%: 215.0 (план) и 205.6 (факт)</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ОО – на 99%: 240.0 (план) и 237.6 (факт).</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 </w:t>
      </w:r>
      <w:proofErr w:type="gramStart"/>
      <w:r w:rsidRPr="000374F0">
        <w:rPr>
          <w:rFonts w:ascii="Arial" w:hAnsi="Arial" w:cs="Arial"/>
          <w:color w:val="000000"/>
        </w:rPr>
        <w:t>ДО</w:t>
      </w:r>
      <w:proofErr w:type="gramEnd"/>
      <w:r w:rsidRPr="000374F0">
        <w:rPr>
          <w:rFonts w:ascii="Arial" w:hAnsi="Arial" w:cs="Arial"/>
          <w:color w:val="000000"/>
        </w:rPr>
        <w:t xml:space="preserve"> – на 100%: 1.9 (план) и 1.9 (факт)</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специалистов и методистов ЦРО на 40%: 25.0 (план) и 10.1 (факт).</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Всего на переподготовку и повышение квалификации было израсходовано 455.2 </w:t>
      </w:r>
      <w:proofErr w:type="spellStart"/>
      <w:r w:rsidRPr="000374F0">
        <w:rPr>
          <w:rFonts w:ascii="Arial" w:hAnsi="Arial" w:cs="Arial"/>
          <w:color w:val="000000"/>
        </w:rPr>
        <w:t>тыс</w:t>
      </w:r>
      <w:proofErr w:type="gramStart"/>
      <w:r w:rsidRPr="000374F0">
        <w:rPr>
          <w:rFonts w:ascii="Arial" w:hAnsi="Arial" w:cs="Arial"/>
          <w:color w:val="000000"/>
        </w:rPr>
        <w:t>.р</w:t>
      </w:r>
      <w:proofErr w:type="gramEnd"/>
      <w:r w:rsidRPr="000374F0">
        <w:rPr>
          <w:rFonts w:ascii="Arial" w:hAnsi="Arial" w:cs="Arial"/>
          <w:color w:val="000000"/>
        </w:rPr>
        <w:t>уб</w:t>
      </w:r>
      <w:proofErr w:type="spellEnd"/>
      <w:r w:rsidRPr="000374F0">
        <w:rPr>
          <w:rFonts w:ascii="Arial" w:hAnsi="Arial" w:cs="Arial"/>
          <w:color w:val="000000"/>
        </w:rPr>
        <w:t xml:space="preserve">. на </w:t>
      </w:r>
      <w:proofErr w:type="spellStart"/>
      <w:r w:rsidRPr="000374F0">
        <w:rPr>
          <w:rFonts w:ascii="Arial" w:hAnsi="Arial" w:cs="Arial"/>
          <w:color w:val="000000"/>
        </w:rPr>
        <w:t>высокозатратные</w:t>
      </w:r>
      <w:proofErr w:type="spellEnd"/>
      <w:r w:rsidRPr="000374F0">
        <w:rPr>
          <w:rFonts w:ascii="Arial" w:hAnsi="Arial" w:cs="Arial"/>
          <w:color w:val="000000"/>
        </w:rPr>
        <w:t xml:space="preserve"> программы ДПО: «Управление закупками в рамках 44-ФЗ и 223-ФЗ», охраны труда, пожарно-технический минимум, профессиональная переподготовка (в среднем 57 чел по 8000 руб.).</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b/>
          <w:i/>
          <w:color w:val="000000"/>
        </w:rPr>
        <w:t xml:space="preserve">Целевой показатель «Доля педагогов, участвующих в профессиональных педагогических конкурсах (от общей численности педагогов ОО)» </w:t>
      </w:r>
      <w:r w:rsidRPr="000374F0">
        <w:rPr>
          <w:rFonts w:ascii="Arial" w:hAnsi="Arial" w:cs="Arial"/>
          <w:color w:val="000000"/>
        </w:rPr>
        <w:t xml:space="preserve">перевыполнен на 2% и составил 28%. </w:t>
      </w:r>
    </w:p>
    <w:p w:rsidR="000374F0" w:rsidRPr="000374F0" w:rsidRDefault="000921D4" w:rsidP="00390475">
      <w:pPr>
        <w:autoSpaceDE/>
        <w:autoSpaceDN/>
        <w:adjustRightInd/>
        <w:jc w:val="center"/>
        <w:rPr>
          <w:rFonts w:ascii="Arial" w:hAnsi="Arial" w:cs="Arial"/>
          <w:b/>
          <w:color w:val="000000"/>
        </w:rPr>
      </w:pPr>
      <w:r w:rsidRPr="000374F0">
        <w:rPr>
          <w:rFonts w:ascii="Arial" w:hAnsi="Arial" w:cs="Arial"/>
          <w:b/>
          <w:color w:val="000000"/>
        </w:rPr>
        <w:t>Анализ участия</w:t>
      </w:r>
      <w:r w:rsidRPr="000374F0">
        <w:rPr>
          <w:rFonts w:ascii="Arial" w:hAnsi="Arial" w:cs="Arial"/>
          <w:b/>
        </w:rPr>
        <w:t xml:space="preserve"> </w:t>
      </w:r>
      <w:r w:rsidRPr="000374F0">
        <w:rPr>
          <w:rFonts w:ascii="Arial" w:hAnsi="Arial" w:cs="Arial"/>
          <w:b/>
          <w:color w:val="000000"/>
        </w:rPr>
        <w:t>педагогов в профессиональных педагогических конкурсах</w:t>
      </w:r>
    </w:p>
    <w:tbl>
      <w:tblPr>
        <w:tblStyle w:val="20"/>
        <w:tblW w:w="4945" w:type="pct"/>
        <w:tblLayout w:type="fixed"/>
        <w:tblLook w:val="04A0" w:firstRow="1" w:lastRow="0" w:firstColumn="1" w:lastColumn="0" w:noHBand="0" w:noVBand="1"/>
      </w:tblPr>
      <w:tblGrid>
        <w:gridCol w:w="4363"/>
        <w:gridCol w:w="568"/>
        <w:gridCol w:w="567"/>
        <w:gridCol w:w="567"/>
        <w:gridCol w:w="1002"/>
        <w:gridCol w:w="559"/>
        <w:gridCol w:w="567"/>
        <w:gridCol w:w="563"/>
        <w:gridCol w:w="990"/>
      </w:tblGrid>
      <w:tr w:rsidR="000921D4" w:rsidRPr="000921D4" w:rsidTr="00390475">
        <w:trPr>
          <w:trHeight w:val="20"/>
        </w:trPr>
        <w:tc>
          <w:tcPr>
            <w:tcW w:w="2238" w:type="pct"/>
            <w:vMerge w:val="restart"/>
          </w:tcPr>
          <w:p w:rsidR="000921D4" w:rsidRPr="00390475" w:rsidRDefault="000921D4" w:rsidP="000921D4">
            <w:pPr>
              <w:widowControl/>
              <w:autoSpaceDE/>
              <w:autoSpaceDN/>
              <w:adjustRightInd/>
              <w:jc w:val="both"/>
              <w:textAlignment w:val="baseline"/>
              <w:rPr>
                <w:rFonts w:ascii="Arial" w:hAnsi="Arial" w:cs="Arial"/>
                <w:sz w:val="22"/>
                <w:szCs w:val="22"/>
                <w:lang w:eastAsia="en-US"/>
              </w:rPr>
            </w:pPr>
          </w:p>
        </w:tc>
        <w:tc>
          <w:tcPr>
            <w:tcW w:w="1387" w:type="pct"/>
            <w:gridSpan w:val="4"/>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2018-2019уч.г.</w:t>
            </w:r>
          </w:p>
        </w:tc>
        <w:tc>
          <w:tcPr>
            <w:tcW w:w="1376" w:type="pct"/>
            <w:gridSpan w:val="4"/>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2019-2020уч.г.</w:t>
            </w:r>
          </w:p>
        </w:tc>
      </w:tr>
      <w:tr w:rsidR="00390475" w:rsidRPr="000921D4" w:rsidTr="00390475">
        <w:trPr>
          <w:cantSplit/>
          <w:trHeight w:val="1800"/>
        </w:trPr>
        <w:tc>
          <w:tcPr>
            <w:tcW w:w="2238" w:type="pct"/>
            <w:vMerge/>
          </w:tcPr>
          <w:p w:rsidR="000921D4" w:rsidRPr="00390475" w:rsidRDefault="000921D4" w:rsidP="000921D4">
            <w:pPr>
              <w:widowControl/>
              <w:autoSpaceDE/>
              <w:autoSpaceDN/>
              <w:adjustRightInd/>
              <w:jc w:val="both"/>
              <w:textAlignment w:val="baseline"/>
              <w:rPr>
                <w:rFonts w:ascii="Arial" w:hAnsi="Arial" w:cs="Arial"/>
                <w:sz w:val="22"/>
                <w:szCs w:val="22"/>
                <w:lang w:eastAsia="en-US"/>
              </w:rPr>
            </w:pPr>
          </w:p>
        </w:tc>
        <w:tc>
          <w:tcPr>
            <w:tcW w:w="291" w:type="pct"/>
            <w:textDirection w:val="btLr"/>
            <w:vAlign w:val="center"/>
          </w:tcPr>
          <w:p w:rsidR="000921D4" w:rsidRPr="00390475" w:rsidRDefault="000921D4" w:rsidP="000921D4">
            <w:pPr>
              <w:widowControl/>
              <w:autoSpaceDE/>
              <w:autoSpaceDN/>
              <w:adjustRightInd/>
              <w:ind w:right="113"/>
              <w:jc w:val="center"/>
              <w:textAlignment w:val="baseline"/>
              <w:rPr>
                <w:rFonts w:ascii="Arial" w:hAnsi="Arial" w:cs="Arial"/>
                <w:sz w:val="22"/>
                <w:szCs w:val="22"/>
                <w:lang w:eastAsia="en-US"/>
              </w:rPr>
            </w:pPr>
            <w:r w:rsidRPr="00390475">
              <w:rPr>
                <w:rFonts w:ascii="Arial" w:hAnsi="Arial" w:cs="Arial"/>
                <w:sz w:val="22"/>
                <w:szCs w:val="22"/>
                <w:lang w:eastAsia="en-US"/>
              </w:rPr>
              <w:t>Всероссийские</w:t>
            </w:r>
          </w:p>
        </w:tc>
        <w:tc>
          <w:tcPr>
            <w:tcW w:w="291" w:type="pct"/>
            <w:textDirection w:val="btLr"/>
            <w:vAlign w:val="center"/>
          </w:tcPr>
          <w:p w:rsidR="000921D4" w:rsidRPr="00390475" w:rsidRDefault="000921D4" w:rsidP="000921D4">
            <w:pPr>
              <w:widowControl/>
              <w:autoSpaceDE/>
              <w:autoSpaceDN/>
              <w:adjustRightInd/>
              <w:ind w:right="113"/>
              <w:jc w:val="center"/>
              <w:textAlignment w:val="baseline"/>
              <w:rPr>
                <w:rFonts w:ascii="Arial" w:hAnsi="Arial" w:cs="Arial"/>
                <w:sz w:val="22"/>
                <w:szCs w:val="22"/>
                <w:lang w:eastAsia="en-US"/>
              </w:rPr>
            </w:pPr>
            <w:r w:rsidRPr="00390475">
              <w:rPr>
                <w:rFonts w:ascii="Arial" w:hAnsi="Arial" w:cs="Arial"/>
                <w:sz w:val="22"/>
                <w:szCs w:val="22"/>
                <w:lang w:eastAsia="en-US"/>
              </w:rPr>
              <w:t>Региональные</w:t>
            </w:r>
          </w:p>
        </w:tc>
        <w:tc>
          <w:tcPr>
            <w:tcW w:w="291" w:type="pct"/>
            <w:textDirection w:val="btLr"/>
            <w:vAlign w:val="center"/>
          </w:tcPr>
          <w:p w:rsidR="000921D4" w:rsidRPr="00390475" w:rsidRDefault="000921D4" w:rsidP="000921D4">
            <w:pPr>
              <w:widowControl/>
              <w:autoSpaceDE/>
              <w:autoSpaceDN/>
              <w:adjustRightInd/>
              <w:ind w:right="113"/>
              <w:jc w:val="center"/>
              <w:textAlignment w:val="baseline"/>
              <w:rPr>
                <w:rFonts w:ascii="Arial" w:hAnsi="Arial" w:cs="Arial"/>
                <w:sz w:val="22"/>
                <w:szCs w:val="22"/>
                <w:lang w:eastAsia="en-US"/>
              </w:rPr>
            </w:pPr>
            <w:r w:rsidRPr="00390475">
              <w:rPr>
                <w:rFonts w:ascii="Arial" w:hAnsi="Arial" w:cs="Arial"/>
                <w:sz w:val="22"/>
                <w:szCs w:val="22"/>
                <w:lang w:eastAsia="en-US"/>
              </w:rPr>
              <w:t>Муниципальные</w:t>
            </w:r>
          </w:p>
        </w:tc>
        <w:tc>
          <w:tcPr>
            <w:tcW w:w="514" w:type="pct"/>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Всего</w:t>
            </w:r>
          </w:p>
        </w:tc>
        <w:tc>
          <w:tcPr>
            <w:tcW w:w="287" w:type="pct"/>
            <w:textDirection w:val="btLr"/>
            <w:vAlign w:val="center"/>
          </w:tcPr>
          <w:p w:rsidR="000921D4" w:rsidRPr="00390475" w:rsidRDefault="000921D4" w:rsidP="000921D4">
            <w:pPr>
              <w:widowControl/>
              <w:autoSpaceDE/>
              <w:autoSpaceDN/>
              <w:adjustRightInd/>
              <w:ind w:right="113"/>
              <w:jc w:val="center"/>
              <w:textAlignment w:val="baseline"/>
              <w:rPr>
                <w:rFonts w:ascii="Arial" w:hAnsi="Arial" w:cs="Arial"/>
                <w:sz w:val="22"/>
                <w:szCs w:val="22"/>
                <w:lang w:eastAsia="en-US"/>
              </w:rPr>
            </w:pPr>
            <w:r w:rsidRPr="00390475">
              <w:rPr>
                <w:rFonts w:ascii="Arial" w:hAnsi="Arial" w:cs="Arial"/>
                <w:sz w:val="22"/>
                <w:szCs w:val="22"/>
                <w:lang w:eastAsia="en-US"/>
              </w:rPr>
              <w:t>Всероссийские</w:t>
            </w:r>
          </w:p>
        </w:tc>
        <w:tc>
          <w:tcPr>
            <w:tcW w:w="291" w:type="pct"/>
            <w:textDirection w:val="btLr"/>
            <w:vAlign w:val="center"/>
          </w:tcPr>
          <w:p w:rsidR="000921D4" w:rsidRPr="00390475" w:rsidRDefault="000921D4" w:rsidP="000921D4">
            <w:pPr>
              <w:widowControl/>
              <w:autoSpaceDE/>
              <w:autoSpaceDN/>
              <w:adjustRightInd/>
              <w:ind w:right="113"/>
              <w:jc w:val="center"/>
              <w:textAlignment w:val="baseline"/>
              <w:rPr>
                <w:rFonts w:ascii="Arial" w:hAnsi="Arial" w:cs="Arial"/>
                <w:sz w:val="22"/>
                <w:szCs w:val="22"/>
                <w:lang w:eastAsia="en-US"/>
              </w:rPr>
            </w:pPr>
            <w:r w:rsidRPr="00390475">
              <w:rPr>
                <w:rFonts w:ascii="Arial" w:hAnsi="Arial" w:cs="Arial"/>
                <w:sz w:val="22"/>
                <w:szCs w:val="22"/>
                <w:lang w:eastAsia="en-US"/>
              </w:rPr>
              <w:t>Региональные</w:t>
            </w:r>
          </w:p>
        </w:tc>
        <w:tc>
          <w:tcPr>
            <w:tcW w:w="289" w:type="pct"/>
            <w:textDirection w:val="btLr"/>
            <w:vAlign w:val="center"/>
          </w:tcPr>
          <w:p w:rsidR="000921D4" w:rsidRPr="00390475" w:rsidRDefault="000921D4" w:rsidP="000921D4">
            <w:pPr>
              <w:widowControl/>
              <w:autoSpaceDE/>
              <w:autoSpaceDN/>
              <w:adjustRightInd/>
              <w:ind w:right="113"/>
              <w:jc w:val="center"/>
              <w:textAlignment w:val="baseline"/>
              <w:rPr>
                <w:rFonts w:ascii="Arial" w:hAnsi="Arial" w:cs="Arial"/>
                <w:sz w:val="22"/>
                <w:szCs w:val="22"/>
                <w:lang w:eastAsia="en-US"/>
              </w:rPr>
            </w:pPr>
            <w:r w:rsidRPr="00390475">
              <w:rPr>
                <w:rFonts w:ascii="Arial" w:hAnsi="Arial" w:cs="Arial"/>
                <w:sz w:val="22"/>
                <w:szCs w:val="22"/>
                <w:lang w:eastAsia="en-US"/>
              </w:rPr>
              <w:t>Муниципальные</w:t>
            </w:r>
          </w:p>
        </w:tc>
        <w:tc>
          <w:tcPr>
            <w:tcW w:w="508" w:type="pct"/>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Всего</w:t>
            </w:r>
          </w:p>
        </w:tc>
      </w:tr>
      <w:tr w:rsidR="00390475" w:rsidRPr="000921D4" w:rsidTr="00390475">
        <w:trPr>
          <w:trHeight w:val="20"/>
        </w:trPr>
        <w:tc>
          <w:tcPr>
            <w:tcW w:w="2238" w:type="pct"/>
          </w:tcPr>
          <w:p w:rsidR="000921D4" w:rsidRPr="00390475" w:rsidRDefault="000921D4" w:rsidP="000921D4">
            <w:pPr>
              <w:widowControl/>
              <w:autoSpaceDE/>
              <w:autoSpaceDN/>
              <w:adjustRightInd/>
              <w:textAlignment w:val="baseline"/>
              <w:rPr>
                <w:rFonts w:ascii="Arial" w:hAnsi="Arial" w:cs="Arial"/>
                <w:sz w:val="22"/>
                <w:szCs w:val="22"/>
                <w:lang w:eastAsia="en-US"/>
              </w:rPr>
            </w:pPr>
            <w:r w:rsidRPr="00390475">
              <w:rPr>
                <w:rFonts w:ascii="Arial" w:hAnsi="Arial" w:cs="Arial"/>
                <w:sz w:val="22"/>
                <w:szCs w:val="22"/>
                <w:lang w:eastAsia="en-US"/>
              </w:rPr>
              <w:t xml:space="preserve">Количество конкурсных мероприятий </w:t>
            </w:r>
          </w:p>
        </w:tc>
        <w:tc>
          <w:tcPr>
            <w:tcW w:w="291"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1</w:t>
            </w:r>
          </w:p>
        </w:tc>
        <w:tc>
          <w:tcPr>
            <w:tcW w:w="291"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15</w:t>
            </w:r>
          </w:p>
        </w:tc>
        <w:tc>
          <w:tcPr>
            <w:tcW w:w="291"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6</w:t>
            </w:r>
          </w:p>
        </w:tc>
        <w:tc>
          <w:tcPr>
            <w:tcW w:w="514"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22</w:t>
            </w:r>
          </w:p>
        </w:tc>
        <w:tc>
          <w:tcPr>
            <w:tcW w:w="287"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2</w:t>
            </w:r>
          </w:p>
        </w:tc>
        <w:tc>
          <w:tcPr>
            <w:tcW w:w="291"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12</w:t>
            </w:r>
          </w:p>
        </w:tc>
        <w:tc>
          <w:tcPr>
            <w:tcW w:w="289"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6</w:t>
            </w:r>
          </w:p>
        </w:tc>
        <w:tc>
          <w:tcPr>
            <w:tcW w:w="508"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20</w:t>
            </w:r>
          </w:p>
        </w:tc>
      </w:tr>
      <w:tr w:rsidR="00390475" w:rsidRPr="000921D4" w:rsidTr="00390475">
        <w:trPr>
          <w:trHeight w:val="20"/>
        </w:trPr>
        <w:tc>
          <w:tcPr>
            <w:tcW w:w="2238" w:type="pct"/>
          </w:tcPr>
          <w:p w:rsidR="000921D4" w:rsidRPr="00390475" w:rsidRDefault="000921D4" w:rsidP="000921D4">
            <w:pPr>
              <w:widowControl/>
              <w:autoSpaceDE/>
              <w:autoSpaceDN/>
              <w:adjustRightInd/>
              <w:textAlignment w:val="baseline"/>
              <w:rPr>
                <w:rFonts w:ascii="Arial" w:hAnsi="Arial" w:cs="Arial"/>
                <w:sz w:val="22"/>
                <w:szCs w:val="22"/>
                <w:lang w:eastAsia="en-US"/>
              </w:rPr>
            </w:pPr>
            <w:r w:rsidRPr="00390475">
              <w:rPr>
                <w:rFonts w:ascii="Arial" w:hAnsi="Arial" w:cs="Arial"/>
                <w:sz w:val="22"/>
                <w:szCs w:val="22"/>
                <w:lang w:eastAsia="en-US"/>
              </w:rPr>
              <w:t>Количество участников (ОУ, педагоги)</w:t>
            </w:r>
          </w:p>
        </w:tc>
        <w:tc>
          <w:tcPr>
            <w:tcW w:w="291"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2</w:t>
            </w:r>
          </w:p>
        </w:tc>
        <w:tc>
          <w:tcPr>
            <w:tcW w:w="291"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35</w:t>
            </w:r>
          </w:p>
        </w:tc>
        <w:tc>
          <w:tcPr>
            <w:tcW w:w="291"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63</w:t>
            </w:r>
          </w:p>
        </w:tc>
        <w:tc>
          <w:tcPr>
            <w:tcW w:w="514"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100</w:t>
            </w:r>
          </w:p>
        </w:tc>
        <w:tc>
          <w:tcPr>
            <w:tcW w:w="287"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18</w:t>
            </w:r>
          </w:p>
        </w:tc>
        <w:tc>
          <w:tcPr>
            <w:tcW w:w="291"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28</w:t>
            </w:r>
          </w:p>
        </w:tc>
        <w:tc>
          <w:tcPr>
            <w:tcW w:w="289"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146</w:t>
            </w:r>
          </w:p>
        </w:tc>
        <w:tc>
          <w:tcPr>
            <w:tcW w:w="508" w:type="pct"/>
            <w:vAlign w:val="center"/>
          </w:tcPr>
          <w:p w:rsidR="000921D4" w:rsidRPr="00390475" w:rsidRDefault="000921D4" w:rsidP="000921D4">
            <w:pPr>
              <w:widowControl/>
              <w:autoSpaceDE/>
              <w:autoSpaceDN/>
              <w:adjustRightInd/>
              <w:jc w:val="center"/>
              <w:textAlignment w:val="baseline"/>
              <w:rPr>
                <w:rFonts w:ascii="Arial" w:hAnsi="Arial" w:cs="Arial"/>
                <w:sz w:val="22"/>
                <w:szCs w:val="22"/>
                <w:lang w:eastAsia="en-US"/>
              </w:rPr>
            </w:pPr>
            <w:r w:rsidRPr="00390475">
              <w:rPr>
                <w:rFonts w:ascii="Arial" w:hAnsi="Arial" w:cs="Arial"/>
                <w:sz w:val="22"/>
                <w:szCs w:val="22"/>
                <w:lang w:eastAsia="en-US"/>
              </w:rPr>
              <w:t>192</w:t>
            </w:r>
          </w:p>
        </w:tc>
      </w:tr>
    </w:tbl>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Участие в конкурсном движении – это ресурс профессионального развития педагога, его роста. Педагоги образовательных учреждений Братского района ежегодно принимают участие в конкурсных мероприятиях муниципального, регионального, а также федерального уровней.</w:t>
      </w:r>
    </w:p>
    <w:p w:rsidR="000921D4" w:rsidRPr="000374F0" w:rsidRDefault="000921D4" w:rsidP="000374F0">
      <w:pPr>
        <w:autoSpaceDE/>
        <w:autoSpaceDN/>
        <w:adjustRightInd/>
        <w:ind w:firstLine="709"/>
        <w:jc w:val="both"/>
        <w:rPr>
          <w:rFonts w:ascii="Arial" w:hAnsi="Arial" w:cs="Arial"/>
          <w:color w:val="000000"/>
        </w:rPr>
      </w:pPr>
      <w:proofErr w:type="gramStart"/>
      <w:r w:rsidRPr="000374F0">
        <w:rPr>
          <w:rFonts w:ascii="Arial" w:hAnsi="Arial" w:cs="Arial"/>
          <w:color w:val="000000"/>
        </w:rPr>
        <w:t>В целях повышения качества образования, выявления и распространения лучших практик управления дошкольным образованием и систематизации опыта работы лучших организаций дошкольного образования МКДОУ «Елочка» с. Покосное и МКДОУ «Сказка» г. Вихоревка приняли участие во Всероссийском открытом смотре-конкурсе «Образцовый детский сад» и стали лауреатами-победителями с занесением в реестр лучших практик и 1000 образцовых детских садов России.</w:t>
      </w:r>
      <w:proofErr w:type="gramEnd"/>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 </w:t>
      </w:r>
      <w:proofErr w:type="gramStart"/>
      <w:r w:rsidRPr="000374F0">
        <w:rPr>
          <w:rFonts w:ascii="Arial" w:hAnsi="Arial" w:cs="Arial"/>
          <w:color w:val="000000"/>
        </w:rPr>
        <w:t>По распоряжению министерства образования Иркутской области «О проведении отборочного этапа 3 Регионального отраслевого Чемпионата  профессионального мастерства в сфере образования  Иркутской области по стандартам «</w:t>
      </w:r>
      <w:proofErr w:type="spellStart"/>
      <w:r w:rsidRPr="000374F0">
        <w:rPr>
          <w:rFonts w:ascii="Arial" w:hAnsi="Arial" w:cs="Arial"/>
          <w:color w:val="000000"/>
        </w:rPr>
        <w:t>Ворлдскиллс</w:t>
      </w:r>
      <w:proofErr w:type="spellEnd"/>
      <w:r w:rsidRPr="000374F0">
        <w:rPr>
          <w:rFonts w:ascii="Arial" w:hAnsi="Arial" w:cs="Arial"/>
          <w:color w:val="000000"/>
        </w:rPr>
        <w:t xml:space="preserve"> Россия» по компетенции «Дошкольное воспитание № 545-мр от 11.09.2019 в Братском педагогическом колледже прошел межмуниципальный этап III Регионального отраслевого Чемпионата  профессионального мастерства Иркутской области по стандартам «</w:t>
      </w:r>
      <w:proofErr w:type="spellStart"/>
      <w:r w:rsidRPr="000374F0">
        <w:rPr>
          <w:rFonts w:ascii="Arial" w:hAnsi="Arial" w:cs="Arial"/>
          <w:color w:val="000000"/>
        </w:rPr>
        <w:t>Ворлдскиллс</w:t>
      </w:r>
      <w:proofErr w:type="spellEnd"/>
      <w:r w:rsidRPr="000374F0">
        <w:rPr>
          <w:rFonts w:ascii="Arial" w:hAnsi="Arial" w:cs="Arial"/>
          <w:color w:val="000000"/>
        </w:rPr>
        <w:t xml:space="preserve"> Россия»  по компетенции «Дошкольное воспитание».</w:t>
      </w:r>
      <w:proofErr w:type="gramEnd"/>
      <w:r w:rsidRPr="000374F0">
        <w:rPr>
          <w:rFonts w:ascii="Arial" w:hAnsi="Arial" w:cs="Arial"/>
          <w:color w:val="000000"/>
        </w:rPr>
        <w:t xml:space="preserve"> Братский район представили молодые воспитатели из МКДОУ «Сказка» г. Вихоревка Смирнова Г.А. и Долгих Ю.Л., которые достойно показали свои профессиональные способности, умение современно и креативно позиционировать себя, моделировать развивающее и образовательное пространство. По итогам конкурса участница от МО «Братский район» Смирнова Г.А. заняла четвертое место.</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20-21 января Всероссийский «Рыбаков Фонд» и «Университет детства»  организовали и провели региональную школу для педагогов дошкольных образовательных организаций г. Братска и Братского района «Современным детям – компетентный педагог», которая прошла на базе МБДОУ № 40 г. Братска. </w:t>
      </w:r>
      <w:proofErr w:type="gramStart"/>
      <w:r w:rsidRPr="000374F0">
        <w:rPr>
          <w:rFonts w:ascii="Arial" w:hAnsi="Arial" w:cs="Arial"/>
          <w:color w:val="000000"/>
        </w:rPr>
        <w:t>От Братского района 11 педагогов из 6 ДОУ (МКДОУ:</w:t>
      </w:r>
      <w:proofErr w:type="gramEnd"/>
      <w:r w:rsidRPr="000374F0">
        <w:rPr>
          <w:rFonts w:ascii="Arial" w:hAnsi="Arial" w:cs="Arial"/>
          <w:color w:val="000000"/>
        </w:rPr>
        <w:t xml:space="preserve"> «Колосок» </w:t>
      </w:r>
      <w:proofErr w:type="spellStart"/>
      <w:r w:rsidRPr="000374F0">
        <w:rPr>
          <w:rFonts w:ascii="Arial" w:hAnsi="Arial" w:cs="Arial"/>
          <w:color w:val="000000"/>
        </w:rPr>
        <w:t>с</w:t>
      </w:r>
      <w:proofErr w:type="gramStart"/>
      <w:r w:rsidRPr="000374F0">
        <w:rPr>
          <w:rFonts w:ascii="Arial" w:hAnsi="Arial" w:cs="Arial"/>
          <w:color w:val="000000"/>
        </w:rPr>
        <w:t>.К</w:t>
      </w:r>
      <w:proofErr w:type="gramEnd"/>
      <w:r w:rsidRPr="000374F0">
        <w:rPr>
          <w:rFonts w:ascii="Arial" w:hAnsi="Arial" w:cs="Arial"/>
          <w:color w:val="000000"/>
        </w:rPr>
        <w:t>обляково</w:t>
      </w:r>
      <w:proofErr w:type="spellEnd"/>
      <w:r w:rsidRPr="000374F0">
        <w:rPr>
          <w:rFonts w:ascii="Arial" w:hAnsi="Arial" w:cs="Arial"/>
          <w:color w:val="000000"/>
        </w:rPr>
        <w:t xml:space="preserve">, «Елочка» </w:t>
      </w:r>
      <w:proofErr w:type="spellStart"/>
      <w:r w:rsidRPr="000374F0">
        <w:rPr>
          <w:rFonts w:ascii="Arial" w:hAnsi="Arial" w:cs="Arial"/>
          <w:color w:val="000000"/>
        </w:rPr>
        <w:t>с.Покосное</w:t>
      </w:r>
      <w:proofErr w:type="spellEnd"/>
      <w:r w:rsidRPr="000374F0">
        <w:rPr>
          <w:rFonts w:ascii="Arial" w:hAnsi="Arial" w:cs="Arial"/>
          <w:color w:val="000000"/>
        </w:rPr>
        <w:t xml:space="preserve">, «Ручеек» </w:t>
      </w:r>
      <w:proofErr w:type="spellStart"/>
      <w:r w:rsidRPr="000374F0">
        <w:rPr>
          <w:rFonts w:ascii="Arial" w:hAnsi="Arial" w:cs="Arial"/>
          <w:color w:val="000000"/>
        </w:rPr>
        <w:t>п.Прибрежный</w:t>
      </w:r>
      <w:proofErr w:type="spellEnd"/>
      <w:r w:rsidRPr="000374F0">
        <w:rPr>
          <w:rFonts w:ascii="Arial" w:hAnsi="Arial" w:cs="Arial"/>
          <w:color w:val="000000"/>
        </w:rPr>
        <w:t xml:space="preserve">, «Одуванчик» </w:t>
      </w:r>
      <w:proofErr w:type="spellStart"/>
      <w:r w:rsidRPr="000374F0">
        <w:rPr>
          <w:rFonts w:ascii="Arial" w:hAnsi="Arial" w:cs="Arial"/>
          <w:color w:val="000000"/>
        </w:rPr>
        <w:t>п.Турма</w:t>
      </w:r>
      <w:proofErr w:type="spellEnd"/>
      <w:r w:rsidRPr="000374F0">
        <w:rPr>
          <w:rFonts w:ascii="Arial" w:hAnsi="Arial" w:cs="Arial"/>
          <w:color w:val="000000"/>
        </w:rPr>
        <w:t xml:space="preserve">, «Сказка» </w:t>
      </w:r>
      <w:proofErr w:type="spellStart"/>
      <w:r w:rsidRPr="000374F0">
        <w:rPr>
          <w:rFonts w:ascii="Arial" w:hAnsi="Arial" w:cs="Arial"/>
          <w:color w:val="000000"/>
        </w:rPr>
        <w:t>г.Вихоревка</w:t>
      </w:r>
      <w:proofErr w:type="spellEnd"/>
      <w:r w:rsidRPr="000374F0">
        <w:rPr>
          <w:rFonts w:ascii="Arial" w:hAnsi="Arial" w:cs="Arial"/>
          <w:color w:val="000000"/>
        </w:rPr>
        <w:t xml:space="preserve">, </w:t>
      </w:r>
      <w:r w:rsidRPr="000374F0">
        <w:rPr>
          <w:rFonts w:ascii="Arial" w:hAnsi="Arial" w:cs="Arial"/>
          <w:color w:val="000000"/>
        </w:rPr>
        <w:lastRenderedPageBreak/>
        <w:t xml:space="preserve">«Умка» </w:t>
      </w:r>
      <w:proofErr w:type="spellStart"/>
      <w:r w:rsidRPr="000374F0">
        <w:rPr>
          <w:rFonts w:ascii="Arial" w:hAnsi="Arial" w:cs="Arial"/>
          <w:color w:val="000000"/>
        </w:rPr>
        <w:t>г.Вихоревка</w:t>
      </w:r>
      <w:proofErr w:type="spellEnd"/>
      <w:r w:rsidRPr="000374F0">
        <w:rPr>
          <w:rFonts w:ascii="Arial" w:hAnsi="Arial" w:cs="Arial"/>
          <w:color w:val="000000"/>
        </w:rPr>
        <w:t>) познакомились с технологиями поддержки разнообразия детства по авторским разработкам спикеров Летней школы – 2019 «Университета детства», с практикой использования активных методов работы  над проектом.</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В активном практическом формате участники региональной школы познакомились с проблемно-педагогическими ситуациями, как методом планирования развития социальных навыков у старших дошкольников, поучаствовали в мастер-классах, освоили новую технологию проектирования образовательной деятельности с детьми. Подгруппа педагогов, большинство из которой составили дошкольные работники Братского района, заняла первое место в разработке проекта «Я спросил у деда…», </w:t>
      </w:r>
      <w:proofErr w:type="gramStart"/>
      <w:r w:rsidRPr="000374F0">
        <w:rPr>
          <w:rFonts w:ascii="Arial" w:hAnsi="Arial" w:cs="Arial"/>
          <w:color w:val="000000"/>
        </w:rPr>
        <w:t>посвященному</w:t>
      </w:r>
      <w:proofErr w:type="gramEnd"/>
      <w:r w:rsidRPr="000374F0">
        <w:rPr>
          <w:rFonts w:ascii="Arial" w:hAnsi="Arial" w:cs="Arial"/>
          <w:color w:val="000000"/>
        </w:rPr>
        <w:t xml:space="preserve"> 75-летию Победы в Великой Отечественной войне.</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В целях повышения престижа профессии педагога, создания в педагогических коллективах обстановки творческого сотрудничества и соперничества, выявления талантливых, творчески работающих педагогов, обобщения и популяризации их опыта в рамках II Муниципального образовательного форума Братского района прошли конкурсы педагогического мастерства: «Воспитатель года», «Учитель года»,</w:t>
      </w:r>
      <w:r w:rsidRPr="000374F0">
        <w:rPr>
          <w:rFonts w:ascii="Arial" w:hAnsi="Arial" w:cs="Arial"/>
        </w:rPr>
        <w:t xml:space="preserve"> </w:t>
      </w:r>
      <w:r w:rsidRPr="000374F0">
        <w:rPr>
          <w:rFonts w:ascii="Arial" w:hAnsi="Arial" w:cs="Arial"/>
          <w:color w:val="000000"/>
        </w:rPr>
        <w:t>«Сердце отдаю детям».</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Победителем конкурса «Воспитатель года» стала Иванова Е.Н., воспитатель МКДОУ «Березка» г. Вихоревка.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Победителем конкурса «Учитель года» стала учитель начальных классов МКОУ «</w:t>
      </w:r>
      <w:proofErr w:type="spellStart"/>
      <w:r w:rsidRPr="000374F0">
        <w:rPr>
          <w:rFonts w:ascii="Arial" w:hAnsi="Arial" w:cs="Arial"/>
          <w:color w:val="000000"/>
        </w:rPr>
        <w:t>Вихоревская</w:t>
      </w:r>
      <w:proofErr w:type="spellEnd"/>
      <w:r w:rsidRPr="000374F0">
        <w:rPr>
          <w:rFonts w:ascii="Arial" w:hAnsi="Arial" w:cs="Arial"/>
          <w:color w:val="000000"/>
        </w:rPr>
        <w:t xml:space="preserve"> СОШ №10» </w:t>
      </w:r>
      <w:proofErr w:type="spellStart"/>
      <w:r w:rsidRPr="000374F0">
        <w:rPr>
          <w:rFonts w:ascii="Arial" w:hAnsi="Arial" w:cs="Arial"/>
          <w:color w:val="000000"/>
        </w:rPr>
        <w:t>Садовникова</w:t>
      </w:r>
      <w:proofErr w:type="spellEnd"/>
      <w:r w:rsidRPr="000374F0">
        <w:rPr>
          <w:rFonts w:ascii="Arial" w:hAnsi="Arial" w:cs="Arial"/>
          <w:color w:val="000000"/>
        </w:rPr>
        <w:t xml:space="preserve"> Н.В.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Победителем конкурса «Сердце отдаю детям» - Курочкина С.В., педагог дополнительного образования МКУ ДО «ДДТ».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Победители будут представлять муниципалитет в региональных конкурсах.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В юбилейном X смотре-конкурсе профессионального мастерства «Учитель основ безопасности жизнедеятельности 2019» муниципальное образование «Братский район» достойно представил учитель ОБЖ МКОУ «Александровская СОШ» </w:t>
      </w:r>
      <w:proofErr w:type="spellStart"/>
      <w:r w:rsidRPr="000374F0">
        <w:rPr>
          <w:rFonts w:ascii="Arial" w:hAnsi="Arial" w:cs="Arial"/>
          <w:color w:val="000000"/>
        </w:rPr>
        <w:t>Терен</w:t>
      </w:r>
      <w:proofErr w:type="spellEnd"/>
      <w:r w:rsidRPr="000374F0">
        <w:rPr>
          <w:rFonts w:ascii="Arial" w:hAnsi="Arial" w:cs="Arial"/>
          <w:color w:val="000000"/>
        </w:rPr>
        <w:t xml:space="preserve"> Д.Ю. и вошел в десятку самых лучших учителей ОБЖ региона.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Педагог-психолог МКДОУ «Елочка» с. Покосное </w:t>
      </w:r>
      <w:proofErr w:type="spellStart"/>
      <w:r w:rsidRPr="000374F0">
        <w:rPr>
          <w:rFonts w:ascii="Arial" w:hAnsi="Arial" w:cs="Arial"/>
          <w:color w:val="000000"/>
        </w:rPr>
        <w:t>Шкарупа</w:t>
      </w:r>
      <w:proofErr w:type="spellEnd"/>
      <w:r w:rsidRPr="000374F0">
        <w:rPr>
          <w:rFonts w:ascii="Arial" w:hAnsi="Arial" w:cs="Arial"/>
          <w:color w:val="000000"/>
        </w:rPr>
        <w:t xml:space="preserve"> В.Н., педагог-психолог МКУ ДО «ДДТ» </w:t>
      </w:r>
      <w:proofErr w:type="spellStart"/>
      <w:r w:rsidRPr="000374F0">
        <w:rPr>
          <w:rFonts w:ascii="Arial" w:hAnsi="Arial" w:cs="Arial"/>
          <w:color w:val="000000"/>
        </w:rPr>
        <w:t>Горькуша</w:t>
      </w:r>
      <w:proofErr w:type="spellEnd"/>
      <w:r w:rsidRPr="000374F0">
        <w:rPr>
          <w:rFonts w:ascii="Arial" w:hAnsi="Arial" w:cs="Arial"/>
          <w:color w:val="000000"/>
        </w:rPr>
        <w:t xml:space="preserve"> Т.В. приняли участие и стали участниками очного тура Регионального этапа Всероссийского конкурса </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В конкурсе методических разработок «История возникновения театра» приняли участие 55 педагогов из 23 ДОУ района, представив статьи, презентации, викторины и другие разработки по теме конкурса.</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В Региональном смотре-конкурсе музеев ОО Иркутской области «Мой музей», посвященном 75-летию Победы в Великой Отечественной войне, принял участие школьный музей МКОУ «Александровская СОШ» (руководитель </w:t>
      </w:r>
      <w:proofErr w:type="spellStart"/>
      <w:r w:rsidRPr="000374F0">
        <w:rPr>
          <w:rFonts w:ascii="Arial" w:hAnsi="Arial" w:cs="Arial"/>
          <w:color w:val="000000"/>
        </w:rPr>
        <w:t>Коровятская</w:t>
      </w:r>
      <w:proofErr w:type="spellEnd"/>
      <w:r w:rsidRPr="000374F0">
        <w:rPr>
          <w:rFonts w:ascii="Arial" w:hAnsi="Arial" w:cs="Arial"/>
          <w:color w:val="000000"/>
        </w:rPr>
        <w:t xml:space="preserve"> В.Б.). Тематическая презентация была оценена жюри достаточно высоко и заняла 3 место в конкурсе.</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Специалисты МКУ «ЦРО Братского района» в 2020 учебном году также приняли участие в конкурсном движении. Практика по методическому сопровождению молодых специалистов, разработанная авторским коллективом в лице ведущего методиста МКУ «ЦРО Братского района» </w:t>
      </w:r>
      <w:proofErr w:type="spellStart"/>
      <w:r w:rsidRPr="000374F0">
        <w:rPr>
          <w:rFonts w:ascii="Arial" w:hAnsi="Arial" w:cs="Arial"/>
          <w:color w:val="000000"/>
        </w:rPr>
        <w:t>Суминхо</w:t>
      </w:r>
      <w:proofErr w:type="spellEnd"/>
      <w:r w:rsidRPr="000374F0">
        <w:rPr>
          <w:rFonts w:ascii="Arial" w:hAnsi="Arial" w:cs="Arial"/>
          <w:color w:val="000000"/>
        </w:rPr>
        <w:t xml:space="preserve"> Ю.А. и методиста </w:t>
      </w:r>
      <w:proofErr w:type="spellStart"/>
      <w:r w:rsidRPr="000374F0">
        <w:rPr>
          <w:rFonts w:ascii="Arial" w:hAnsi="Arial" w:cs="Arial"/>
          <w:color w:val="000000"/>
        </w:rPr>
        <w:t>Большешаповой</w:t>
      </w:r>
      <w:proofErr w:type="spellEnd"/>
      <w:r w:rsidRPr="000374F0">
        <w:rPr>
          <w:rFonts w:ascii="Arial" w:hAnsi="Arial" w:cs="Arial"/>
          <w:color w:val="000000"/>
        </w:rPr>
        <w:t xml:space="preserve"> С.С., вошла в Региональный реестр лучших педагогических и управленческих практик в направлении «Учитель будущего» (Распоряжение Министерства образования Иркутской области от 21.05.2020г № 393-мр).</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b/>
          <w:i/>
          <w:color w:val="000000"/>
        </w:rPr>
        <w:t>Целевой показатель «Процент молодых специалистов в возрасте до 35 лет, впервые приступивших к работе по специальности (от общей численности педагогов ОО)»</w:t>
      </w:r>
      <w:r w:rsidRPr="000374F0">
        <w:rPr>
          <w:rFonts w:ascii="Arial" w:hAnsi="Arial" w:cs="Arial"/>
          <w:b/>
        </w:rPr>
        <w:t xml:space="preserve"> </w:t>
      </w:r>
      <w:r w:rsidRPr="000374F0">
        <w:rPr>
          <w:rFonts w:ascii="Arial" w:hAnsi="Arial" w:cs="Arial"/>
          <w:color w:val="000000"/>
        </w:rPr>
        <w:t>выполнено - 5,2%.</w:t>
      </w:r>
    </w:p>
    <w:p w:rsidR="000921D4"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С 1 сентября 2020 года в образовательные учреждения Братского района привлечены 7 молодых специалистов, которым предоставлена  единовременная выплата при приеме на работу.</w:t>
      </w:r>
    </w:p>
    <w:p w:rsidR="004E6F82" w:rsidRPr="000374F0" w:rsidRDefault="004E6F82" w:rsidP="000374F0">
      <w:pPr>
        <w:autoSpaceDE/>
        <w:autoSpaceDN/>
        <w:adjustRightInd/>
        <w:ind w:firstLine="709"/>
        <w:jc w:val="both"/>
        <w:rPr>
          <w:rFonts w:ascii="Arial" w:hAnsi="Arial" w:cs="Arial"/>
          <w:color w:val="000000"/>
        </w:rPr>
      </w:pPr>
    </w:p>
    <w:tbl>
      <w:tblPr>
        <w:tblpPr w:leftFromText="180" w:rightFromText="180" w:vertAnchor="text" w:horzAnchor="margin"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4671"/>
        <w:gridCol w:w="2006"/>
      </w:tblGrid>
      <w:tr w:rsidR="000921D4" w:rsidRPr="000921D4" w:rsidTr="00E97C48">
        <w:tc>
          <w:tcPr>
            <w:tcW w:w="1612"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b/>
                <w:color w:val="000000"/>
                <w:sz w:val="22"/>
                <w:szCs w:val="22"/>
              </w:rPr>
            </w:pPr>
            <w:r w:rsidRPr="004E6F82">
              <w:rPr>
                <w:rFonts w:ascii="Arial" w:hAnsi="Arial" w:cs="Arial"/>
                <w:b/>
                <w:color w:val="000000"/>
                <w:sz w:val="22"/>
                <w:szCs w:val="22"/>
              </w:rPr>
              <w:lastRenderedPageBreak/>
              <w:t>Ф.И.О.</w:t>
            </w:r>
          </w:p>
        </w:tc>
        <w:tc>
          <w:tcPr>
            <w:tcW w:w="2370"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b/>
                <w:color w:val="000000"/>
                <w:sz w:val="22"/>
                <w:szCs w:val="22"/>
              </w:rPr>
            </w:pPr>
            <w:r w:rsidRPr="004E6F82">
              <w:rPr>
                <w:rFonts w:ascii="Arial" w:hAnsi="Arial" w:cs="Arial"/>
                <w:b/>
                <w:color w:val="000000"/>
                <w:sz w:val="22"/>
                <w:szCs w:val="22"/>
              </w:rPr>
              <w:t>Наименование ОО</w:t>
            </w:r>
          </w:p>
        </w:tc>
        <w:tc>
          <w:tcPr>
            <w:tcW w:w="1018"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b/>
                <w:color w:val="000000"/>
                <w:sz w:val="22"/>
                <w:szCs w:val="22"/>
              </w:rPr>
            </w:pPr>
            <w:r w:rsidRPr="004E6F82">
              <w:rPr>
                <w:rFonts w:ascii="Arial" w:hAnsi="Arial" w:cs="Arial"/>
                <w:b/>
                <w:color w:val="000000"/>
                <w:sz w:val="22"/>
                <w:szCs w:val="22"/>
              </w:rPr>
              <w:t>2020г.</w:t>
            </w:r>
          </w:p>
        </w:tc>
      </w:tr>
      <w:tr w:rsidR="000921D4" w:rsidRPr="000921D4" w:rsidTr="00E97C48">
        <w:tc>
          <w:tcPr>
            <w:tcW w:w="1612"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proofErr w:type="spellStart"/>
            <w:r w:rsidRPr="004E6F82">
              <w:rPr>
                <w:rFonts w:ascii="Arial" w:hAnsi="Arial" w:cs="Arial"/>
                <w:color w:val="000000"/>
                <w:sz w:val="22"/>
                <w:szCs w:val="22"/>
              </w:rPr>
              <w:t>Онищук</w:t>
            </w:r>
            <w:proofErr w:type="spellEnd"/>
            <w:r w:rsidRPr="004E6F82">
              <w:rPr>
                <w:rFonts w:ascii="Arial" w:hAnsi="Arial" w:cs="Arial"/>
                <w:color w:val="000000"/>
                <w:sz w:val="22"/>
                <w:szCs w:val="22"/>
              </w:rPr>
              <w:t xml:space="preserve"> Р.И.</w:t>
            </w:r>
          </w:p>
        </w:tc>
        <w:tc>
          <w:tcPr>
            <w:tcW w:w="2370"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МКОУ «</w:t>
            </w:r>
            <w:proofErr w:type="spellStart"/>
            <w:r w:rsidRPr="004E6F82">
              <w:rPr>
                <w:rFonts w:ascii="Arial" w:hAnsi="Arial" w:cs="Arial"/>
                <w:color w:val="000000"/>
                <w:sz w:val="22"/>
                <w:szCs w:val="22"/>
              </w:rPr>
              <w:t>Зябинская</w:t>
            </w:r>
            <w:proofErr w:type="spellEnd"/>
            <w:r w:rsidRPr="004E6F82">
              <w:rPr>
                <w:rFonts w:ascii="Arial" w:hAnsi="Arial" w:cs="Arial"/>
                <w:color w:val="000000"/>
                <w:sz w:val="22"/>
                <w:szCs w:val="22"/>
              </w:rPr>
              <w:t xml:space="preserve"> СОШ»</w:t>
            </w:r>
          </w:p>
        </w:tc>
        <w:tc>
          <w:tcPr>
            <w:tcW w:w="1018" w:type="pct"/>
            <w:tcBorders>
              <w:top w:val="single" w:sz="4" w:space="0" w:color="auto"/>
              <w:left w:val="single" w:sz="4" w:space="0" w:color="auto"/>
              <w:bottom w:val="single" w:sz="4" w:space="0" w:color="auto"/>
              <w:right w:val="single" w:sz="4" w:space="0" w:color="auto"/>
            </w:tcBorders>
            <w:vAlign w:val="center"/>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 xml:space="preserve">100 </w:t>
            </w:r>
            <w:proofErr w:type="spellStart"/>
            <w:r w:rsidRPr="004E6F82">
              <w:rPr>
                <w:rFonts w:ascii="Arial" w:hAnsi="Arial" w:cs="Arial"/>
                <w:color w:val="000000"/>
                <w:sz w:val="22"/>
                <w:szCs w:val="22"/>
              </w:rPr>
              <w:t>т.р</w:t>
            </w:r>
            <w:proofErr w:type="spellEnd"/>
            <w:r w:rsidRPr="004E6F82">
              <w:rPr>
                <w:rFonts w:ascii="Arial" w:hAnsi="Arial" w:cs="Arial"/>
                <w:color w:val="000000"/>
                <w:sz w:val="22"/>
                <w:szCs w:val="22"/>
              </w:rPr>
              <w:t>.</w:t>
            </w:r>
          </w:p>
        </w:tc>
      </w:tr>
      <w:tr w:rsidR="000921D4" w:rsidRPr="000921D4" w:rsidTr="00E97C48">
        <w:tc>
          <w:tcPr>
            <w:tcW w:w="1612"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Андреева А.А.</w:t>
            </w:r>
          </w:p>
        </w:tc>
        <w:tc>
          <w:tcPr>
            <w:tcW w:w="2370"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МКДОУ «Умка» г. Вихоревка</w:t>
            </w:r>
          </w:p>
        </w:tc>
        <w:tc>
          <w:tcPr>
            <w:tcW w:w="1018" w:type="pct"/>
            <w:tcBorders>
              <w:top w:val="single" w:sz="4" w:space="0" w:color="auto"/>
              <w:left w:val="single" w:sz="4" w:space="0" w:color="auto"/>
              <w:bottom w:val="single" w:sz="4" w:space="0" w:color="auto"/>
              <w:right w:val="single" w:sz="4" w:space="0" w:color="auto"/>
            </w:tcBorders>
            <w:vAlign w:val="center"/>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 xml:space="preserve">100 </w:t>
            </w:r>
            <w:proofErr w:type="spellStart"/>
            <w:r w:rsidRPr="004E6F82">
              <w:rPr>
                <w:rFonts w:ascii="Arial" w:hAnsi="Arial" w:cs="Arial"/>
                <w:color w:val="000000"/>
                <w:sz w:val="22"/>
                <w:szCs w:val="22"/>
              </w:rPr>
              <w:t>т.р</w:t>
            </w:r>
            <w:proofErr w:type="spellEnd"/>
            <w:r w:rsidRPr="004E6F82">
              <w:rPr>
                <w:rFonts w:ascii="Arial" w:hAnsi="Arial" w:cs="Arial"/>
                <w:color w:val="000000"/>
                <w:sz w:val="22"/>
                <w:szCs w:val="22"/>
              </w:rPr>
              <w:t>.</w:t>
            </w:r>
          </w:p>
        </w:tc>
      </w:tr>
      <w:tr w:rsidR="000921D4" w:rsidRPr="000921D4" w:rsidTr="00E97C48">
        <w:tc>
          <w:tcPr>
            <w:tcW w:w="1612"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Москвитина Т.А.</w:t>
            </w:r>
          </w:p>
        </w:tc>
        <w:tc>
          <w:tcPr>
            <w:tcW w:w="2370"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МКОУ «</w:t>
            </w:r>
            <w:proofErr w:type="spellStart"/>
            <w:r w:rsidRPr="004E6F82">
              <w:rPr>
                <w:rFonts w:ascii="Arial" w:hAnsi="Arial" w:cs="Arial"/>
                <w:color w:val="000000"/>
                <w:sz w:val="22"/>
                <w:szCs w:val="22"/>
              </w:rPr>
              <w:t>Вихоревская</w:t>
            </w:r>
            <w:proofErr w:type="spellEnd"/>
            <w:r w:rsidRPr="004E6F82">
              <w:rPr>
                <w:rFonts w:ascii="Arial" w:hAnsi="Arial" w:cs="Arial"/>
                <w:color w:val="000000"/>
                <w:sz w:val="22"/>
                <w:szCs w:val="22"/>
              </w:rPr>
              <w:t xml:space="preserve"> СОШ №2»</w:t>
            </w:r>
          </w:p>
        </w:tc>
        <w:tc>
          <w:tcPr>
            <w:tcW w:w="1018" w:type="pct"/>
            <w:tcBorders>
              <w:top w:val="single" w:sz="4" w:space="0" w:color="auto"/>
              <w:left w:val="single" w:sz="4" w:space="0" w:color="auto"/>
              <w:bottom w:val="single" w:sz="4" w:space="0" w:color="auto"/>
              <w:right w:val="single" w:sz="4" w:space="0" w:color="auto"/>
            </w:tcBorders>
            <w:vAlign w:val="center"/>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 xml:space="preserve">50 </w:t>
            </w:r>
            <w:proofErr w:type="spellStart"/>
            <w:r w:rsidRPr="004E6F82">
              <w:rPr>
                <w:rFonts w:ascii="Arial" w:hAnsi="Arial" w:cs="Arial"/>
                <w:color w:val="000000"/>
                <w:sz w:val="22"/>
                <w:szCs w:val="22"/>
              </w:rPr>
              <w:t>т.р</w:t>
            </w:r>
            <w:proofErr w:type="spellEnd"/>
            <w:r w:rsidRPr="004E6F82">
              <w:rPr>
                <w:rFonts w:ascii="Arial" w:hAnsi="Arial" w:cs="Arial"/>
                <w:color w:val="000000"/>
                <w:sz w:val="22"/>
                <w:szCs w:val="22"/>
              </w:rPr>
              <w:t>.</w:t>
            </w:r>
          </w:p>
        </w:tc>
      </w:tr>
      <w:tr w:rsidR="000921D4" w:rsidRPr="000921D4" w:rsidTr="00E97C48">
        <w:tc>
          <w:tcPr>
            <w:tcW w:w="1612"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Киселева Е.М.</w:t>
            </w:r>
          </w:p>
        </w:tc>
        <w:tc>
          <w:tcPr>
            <w:tcW w:w="2370"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МКОУ «</w:t>
            </w:r>
            <w:proofErr w:type="spellStart"/>
            <w:r w:rsidRPr="004E6F82">
              <w:rPr>
                <w:rFonts w:ascii="Arial" w:hAnsi="Arial" w:cs="Arial"/>
                <w:color w:val="000000"/>
                <w:sz w:val="22"/>
                <w:szCs w:val="22"/>
              </w:rPr>
              <w:t>Вихоревская</w:t>
            </w:r>
            <w:proofErr w:type="spellEnd"/>
            <w:r w:rsidRPr="004E6F82">
              <w:rPr>
                <w:rFonts w:ascii="Arial" w:hAnsi="Arial" w:cs="Arial"/>
                <w:color w:val="000000"/>
                <w:sz w:val="22"/>
                <w:szCs w:val="22"/>
              </w:rPr>
              <w:t xml:space="preserve"> СОШ №2»</w:t>
            </w:r>
          </w:p>
        </w:tc>
        <w:tc>
          <w:tcPr>
            <w:tcW w:w="1018" w:type="pct"/>
            <w:tcBorders>
              <w:top w:val="single" w:sz="4" w:space="0" w:color="auto"/>
              <w:left w:val="single" w:sz="4" w:space="0" w:color="auto"/>
              <w:bottom w:val="single" w:sz="4" w:space="0" w:color="auto"/>
              <w:right w:val="single" w:sz="4" w:space="0" w:color="auto"/>
            </w:tcBorders>
            <w:vAlign w:val="center"/>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 xml:space="preserve">50 </w:t>
            </w:r>
            <w:proofErr w:type="spellStart"/>
            <w:r w:rsidRPr="004E6F82">
              <w:rPr>
                <w:rFonts w:ascii="Arial" w:hAnsi="Arial" w:cs="Arial"/>
                <w:color w:val="000000"/>
                <w:sz w:val="22"/>
                <w:szCs w:val="22"/>
              </w:rPr>
              <w:t>т.р</w:t>
            </w:r>
            <w:proofErr w:type="spellEnd"/>
            <w:r w:rsidRPr="004E6F82">
              <w:rPr>
                <w:rFonts w:ascii="Arial" w:hAnsi="Arial" w:cs="Arial"/>
                <w:color w:val="000000"/>
                <w:sz w:val="22"/>
                <w:szCs w:val="22"/>
              </w:rPr>
              <w:t>.</w:t>
            </w:r>
          </w:p>
        </w:tc>
      </w:tr>
      <w:tr w:rsidR="000921D4" w:rsidRPr="000921D4" w:rsidTr="00E97C48">
        <w:tc>
          <w:tcPr>
            <w:tcW w:w="1612"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proofErr w:type="spellStart"/>
            <w:r w:rsidRPr="004E6F82">
              <w:rPr>
                <w:rFonts w:ascii="Arial" w:hAnsi="Arial" w:cs="Arial"/>
                <w:color w:val="000000"/>
                <w:sz w:val="22"/>
                <w:szCs w:val="22"/>
              </w:rPr>
              <w:t>Бобырева</w:t>
            </w:r>
            <w:proofErr w:type="spellEnd"/>
            <w:r w:rsidRPr="004E6F82">
              <w:rPr>
                <w:rFonts w:ascii="Arial" w:hAnsi="Arial" w:cs="Arial"/>
                <w:color w:val="000000"/>
                <w:sz w:val="22"/>
                <w:szCs w:val="22"/>
              </w:rPr>
              <w:t xml:space="preserve"> А.С.</w:t>
            </w:r>
          </w:p>
        </w:tc>
        <w:tc>
          <w:tcPr>
            <w:tcW w:w="2370"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МКДОУ «Лучик» г. Вихоревка</w:t>
            </w:r>
          </w:p>
        </w:tc>
        <w:tc>
          <w:tcPr>
            <w:tcW w:w="1018" w:type="pct"/>
            <w:tcBorders>
              <w:top w:val="single" w:sz="4" w:space="0" w:color="auto"/>
              <w:left w:val="single" w:sz="4" w:space="0" w:color="auto"/>
              <w:bottom w:val="single" w:sz="4" w:space="0" w:color="auto"/>
              <w:right w:val="single" w:sz="4" w:space="0" w:color="auto"/>
            </w:tcBorders>
            <w:vAlign w:val="center"/>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 xml:space="preserve">50 </w:t>
            </w:r>
            <w:proofErr w:type="spellStart"/>
            <w:r w:rsidRPr="004E6F82">
              <w:rPr>
                <w:rFonts w:ascii="Arial" w:hAnsi="Arial" w:cs="Arial"/>
                <w:color w:val="000000"/>
                <w:sz w:val="22"/>
                <w:szCs w:val="22"/>
              </w:rPr>
              <w:t>т.р</w:t>
            </w:r>
            <w:proofErr w:type="spellEnd"/>
            <w:r w:rsidRPr="004E6F82">
              <w:rPr>
                <w:rFonts w:ascii="Arial" w:hAnsi="Arial" w:cs="Arial"/>
                <w:color w:val="000000"/>
                <w:sz w:val="22"/>
                <w:szCs w:val="22"/>
              </w:rPr>
              <w:t>.</w:t>
            </w:r>
          </w:p>
        </w:tc>
      </w:tr>
      <w:tr w:rsidR="000921D4" w:rsidRPr="000921D4" w:rsidTr="00E97C48">
        <w:tc>
          <w:tcPr>
            <w:tcW w:w="1612"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proofErr w:type="spellStart"/>
            <w:r w:rsidRPr="004E6F82">
              <w:rPr>
                <w:rFonts w:ascii="Arial" w:hAnsi="Arial" w:cs="Arial"/>
                <w:color w:val="000000"/>
                <w:sz w:val="22"/>
                <w:szCs w:val="22"/>
              </w:rPr>
              <w:t>Попенов</w:t>
            </w:r>
            <w:proofErr w:type="spellEnd"/>
            <w:r w:rsidRPr="004E6F82">
              <w:rPr>
                <w:rFonts w:ascii="Arial" w:hAnsi="Arial" w:cs="Arial"/>
                <w:color w:val="000000"/>
                <w:sz w:val="22"/>
                <w:szCs w:val="22"/>
              </w:rPr>
              <w:t xml:space="preserve"> В.С.</w:t>
            </w:r>
          </w:p>
        </w:tc>
        <w:tc>
          <w:tcPr>
            <w:tcW w:w="2370"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МКОУ «</w:t>
            </w:r>
            <w:proofErr w:type="spellStart"/>
            <w:r w:rsidRPr="004E6F82">
              <w:rPr>
                <w:rFonts w:ascii="Arial" w:hAnsi="Arial" w:cs="Arial"/>
                <w:color w:val="000000"/>
                <w:sz w:val="22"/>
                <w:szCs w:val="22"/>
              </w:rPr>
              <w:t>Илирская</w:t>
            </w:r>
            <w:proofErr w:type="spellEnd"/>
            <w:r w:rsidRPr="004E6F82">
              <w:rPr>
                <w:rFonts w:ascii="Arial" w:hAnsi="Arial" w:cs="Arial"/>
                <w:color w:val="000000"/>
                <w:sz w:val="22"/>
                <w:szCs w:val="22"/>
              </w:rPr>
              <w:t xml:space="preserve"> СОШ №2»</w:t>
            </w:r>
          </w:p>
        </w:tc>
        <w:tc>
          <w:tcPr>
            <w:tcW w:w="1018" w:type="pct"/>
            <w:tcBorders>
              <w:top w:val="single" w:sz="4" w:space="0" w:color="auto"/>
              <w:left w:val="single" w:sz="4" w:space="0" w:color="auto"/>
              <w:bottom w:val="single" w:sz="4" w:space="0" w:color="auto"/>
              <w:right w:val="single" w:sz="4" w:space="0" w:color="auto"/>
            </w:tcBorders>
            <w:vAlign w:val="center"/>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 xml:space="preserve">100 </w:t>
            </w:r>
            <w:proofErr w:type="spellStart"/>
            <w:r w:rsidRPr="004E6F82">
              <w:rPr>
                <w:rFonts w:ascii="Arial" w:hAnsi="Arial" w:cs="Arial"/>
                <w:color w:val="000000"/>
                <w:sz w:val="22"/>
                <w:szCs w:val="22"/>
              </w:rPr>
              <w:t>т.р</w:t>
            </w:r>
            <w:proofErr w:type="spellEnd"/>
            <w:r w:rsidRPr="004E6F82">
              <w:rPr>
                <w:rFonts w:ascii="Arial" w:hAnsi="Arial" w:cs="Arial"/>
                <w:color w:val="000000"/>
                <w:sz w:val="22"/>
                <w:szCs w:val="22"/>
              </w:rPr>
              <w:t>.</w:t>
            </w:r>
          </w:p>
        </w:tc>
      </w:tr>
      <w:tr w:rsidR="000921D4" w:rsidRPr="000921D4" w:rsidTr="00E97C48">
        <w:tc>
          <w:tcPr>
            <w:tcW w:w="1612"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proofErr w:type="spellStart"/>
            <w:r w:rsidRPr="004E6F82">
              <w:rPr>
                <w:rFonts w:ascii="Arial" w:hAnsi="Arial" w:cs="Arial"/>
                <w:color w:val="000000"/>
                <w:sz w:val="22"/>
                <w:szCs w:val="22"/>
              </w:rPr>
              <w:t>Перемитина</w:t>
            </w:r>
            <w:proofErr w:type="spellEnd"/>
            <w:r w:rsidRPr="004E6F82">
              <w:rPr>
                <w:rFonts w:ascii="Arial" w:hAnsi="Arial" w:cs="Arial"/>
                <w:color w:val="000000"/>
                <w:sz w:val="22"/>
                <w:szCs w:val="22"/>
              </w:rPr>
              <w:t xml:space="preserve"> И.А.</w:t>
            </w:r>
          </w:p>
        </w:tc>
        <w:tc>
          <w:tcPr>
            <w:tcW w:w="2370" w:type="pct"/>
            <w:tcBorders>
              <w:top w:val="single" w:sz="4" w:space="0" w:color="auto"/>
              <w:left w:val="single" w:sz="4" w:space="0" w:color="auto"/>
              <w:bottom w:val="single" w:sz="4" w:space="0" w:color="auto"/>
              <w:right w:val="single" w:sz="4" w:space="0" w:color="auto"/>
            </w:tcBorders>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МКОУ «</w:t>
            </w:r>
            <w:proofErr w:type="spellStart"/>
            <w:r w:rsidRPr="004E6F82">
              <w:rPr>
                <w:rFonts w:ascii="Arial" w:hAnsi="Arial" w:cs="Arial"/>
                <w:color w:val="000000"/>
                <w:sz w:val="22"/>
                <w:szCs w:val="22"/>
              </w:rPr>
              <w:t>Зябинская</w:t>
            </w:r>
            <w:proofErr w:type="spellEnd"/>
            <w:r w:rsidRPr="004E6F82">
              <w:rPr>
                <w:rFonts w:ascii="Arial" w:hAnsi="Arial" w:cs="Arial"/>
                <w:color w:val="000000"/>
                <w:sz w:val="22"/>
                <w:szCs w:val="22"/>
              </w:rPr>
              <w:t xml:space="preserve"> СОШ»</w:t>
            </w:r>
          </w:p>
        </w:tc>
        <w:tc>
          <w:tcPr>
            <w:tcW w:w="1018" w:type="pct"/>
            <w:tcBorders>
              <w:top w:val="single" w:sz="4" w:space="0" w:color="auto"/>
              <w:left w:val="single" w:sz="4" w:space="0" w:color="auto"/>
              <w:bottom w:val="single" w:sz="4" w:space="0" w:color="auto"/>
              <w:right w:val="single" w:sz="4" w:space="0" w:color="auto"/>
            </w:tcBorders>
            <w:vAlign w:val="center"/>
            <w:hideMark/>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 xml:space="preserve">50 </w:t>
            </w:r>
            <w:proofErr w:type="spellStart"/>
            <w:r w:rsidRPr="004E6F82">
              <w:rPr>
                <w:rFonts w:ascii="Arial" w:hAnsi="Arial" w:cs="Arial"/>
                <w:color w:val="000000"/>
                <w:sz w:val="22"/>
                <w:szCs w:val="22"/>
              </w:rPr>
              <w:t>т.р</w:t>
            </w:r>
            <w:proofErr w:type="spellEnd"/>
            <w:r w:rsidRPr="004E6F82">
              <w:rPr>
                <w:rFonts w:ascii="Arial" w:hAnsi="Arial" w:cs="Arial"/>
                <w:color w:val="000000"/>
                <w:sz w:val="22"/>
                <w:szCs w:val="22"/>
              </w:rPr>
              <w:t>.</w:t>
            </w:r>
          </w:p>
        </w:tc>
      </w:tr>
      <w:tr w:rsidR="000921D4" w:rsidRPr="000921D4" w:rsidTr="00E97C48">
        <w:tc>
          <w:tcPr>
            <w:tcW w:w="1612" w:type="pct"/>
            <w:tcBorders>
              <w:top w:val="single" w:sz="4" w:space="0" w:color="auto"/>
              <w:left w:val="single" w:sz="4" w:space="0" w:color="auto"/>
              <w:bottom w:val="single" w:sz="4" w:space="0" w:color="auto"/>
              <w:right w:val="single" w:sz="4" w:space="0" w:color="auto"/>
            </w:tcBorders>
          </w:tcPr>
          <w:p w:rsidR="000921D4" w:rsidRPr="004E6F82" w:rsidRDefault="000921D4" w:rsidP="000921D4">
            <w:pPr>
              <w:autoSpaceDE/>
              <w:autoSpaceDN/>
              <w:adjustRightInd/>
              <w:jc w:val="both"/>
              <w:rPr>
                <w:rFonts w:ascii="Arial" w:hAnsi="Arial" w:cs="Arial"/>
                <w:color w:val="000000"/>
                <w:sz w:val="22"/>
                <w:szCs w:val="22"/>
              </w:rPr>
            </w:pPr>
          </w:p>
        </w:tc>
        <w:tc>
          <w:tcPr>
            <w:tcW w:w="2370" w:type="pct"/>
            <w:tcBorders>
              <w:top w:val="single" w:sz="4" w:space="0" w:color="auto"/>
              <w:left w:val="single" w:sz="4" w:space="0" w:color="auto"/>
              <w:bottom w:val="single" w:sz="4" w:space="0" w:color="auto"/>
              <w:right w:val="single" w:sz="4" w:space="0" w:color="auto"/>
            </w:tcBorders>
          </w:tcPr>
          <w:p w:rsidR="000921D4" w:rsidRPr="004E6F82" w:rsidRDefault="000921D4" w:rsidP="000921D4">
            <w:pPr>
              <w:autoSpaceDE/>
              <w:autoSpaceDN/>
              <w:adjustRightInd/>
              <w:jc w:val="right"/>
              <w:rPr>
                <w:rFonts w:ascii="Arial" w:hAnsi="Arial" w:cs="Arial"/>
                <w:color w:val="000000"/>
                <w:sz w:val="22"/>
                <w:szCs w:val="22"/>
              </w:rPr>
            </w:pPr>
            <w:r w:rsidRPr="004E6F82">
              <w:rPr>
                <w:rFonts w:ascii="Arial" w:hAnsi="Arial" w:cs="Arial"/>
                <w:color w:val="000000"/>
                <w:sz w:val="22"/>
                <w:szCs w:val="22"/>
              </w:rPr>
              <w:t>Итого</w:t>
            </w:r>
          </w:p>
        </w:tc>
        <w:tc>
          <w:tcPr>
            <w:tcW w:w="1018" w:type="pct"/>
            <w:tcBorders>
              <w:top w:val="single" w:sz="4" w:space="0" w:color="auto"/>
              <w:left w:val="single" w:sz="4" w:space="0" w:color="auto"/>
              <w:bottom w:val="single" w:sz="4" w:space="0" w:color="auto"/>
              <w:right w:val="single" w:sz="4" w:space="0" w:color="auto"/>
            </w:tcBorders>
            <w:vAlign w:val="center"/>
          </w:tcPr>
          <w:p w:rsidR="000921D4" w:rsidRPr="004E6F82" w:rsidRDefault="000921D4" w:rsidP="000921D4">
            <w:pPr>
              <w:autoSpaceDE/>
              <w:autoSpaceDN/>
              <w:adjustRightInd/>
              <w:jc w:val="both"/>
              <w:rPr>
                <w:rFonts w:ascii="Arial" w:hAnsi="Arial" w:cs="Arial"/>
                <w:color w:val="000000"/>
                <w:sz w:val="22"/>
                <w:szCs w:val="22"/>
              </w:rPr>
            </w:pPr>
            <w:r w:rsidRPr="004E6F82">
              <w:rPr>
                <w:rFonts w:ascii="Arial" w:hAnsi="Arial" w:cs="Arial"/>
                <w:color w:val="000000"/>
                <w:sz w:val="22"/>
                <w:szCs w:val="22"/>
              </w:rPr>
              <w:t xml:space="preserve">500 </w:t>
            </w:r>
            <w:proofErr w:type="spellStart"/>
            <w:r w:rsidRPr="004E6F82">
              <w:rPr>
                <w:rFonts w:ascii="Arial" w:hAnsi="Arial" w:cs="Arial"/>
                <w:color w:val="000000"/>
                <w:sz w:val="22"/>
                <w:szCs w:val="22"/>
              </w:rPr>
              <w:t>тыс</w:t>
            </w:r>
            <w:proofErr w:type="gramStart"/>
            <w:r w:rsidRPr="004E6F82">
              <w:rPr>
                <w:rFonts w:ascii="Arial" w:hAnsi="Arial" w:cs="Arial"/>
                <w:color w:val="000000"/>
                <w:sz w:val="22"/>
                <w:szCs w:val="22"/>
              </w:rPr>
              <w:t>.р</w:t>
            </w:r>
            <w:proofErr w:type="gramEnd"/>
            <w:r w:rsidRPr="004E6F82">
              <w:rPr>
                <w:rFonts w:ascii="Arial" w:hAnsi="Arial" w:cs="Arial"/>
                <w:color w:val="000000"/>
                <w:sz w:val="22"/>
                <w:szCs w:val="22"/>
              </w:rPr>
              <w:t>уб</w:t>
            </w:r>
            <w:proofErr w:type="spellEnd"/>
          </w:p>
        </w:tc>
      </w:tr>
    </w:tbl>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Основанием для  назначения единовременной выплаты является:</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окончание образовательного учреждения высшего или среднего  профессионального образования (по педагогическому направлению);</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поступление на работу в образовательную организацию Братского района молодого специалиста в возрасте до 35 лет по полученной специальности на основании трудового договора (контракта), заключенному на срок не менее пяти лет;</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заключение дополнительного соглашения к трудовому договору (контракту) о порядке и условиях возврата молодым специалистом подъемных.</w:t>
      </w:r>
    </w:p>
    <w:p w:rsidR="000921D4" w:rsidRPr="000374F0" w:rsidRDefault="000921D4" w:rsidP="000374F0">
      <w:pPr>
        <w:autoSpaceDE/>
        <w:autoSpaceDN/>
        <w:adjustRightInd/>
        <w:ind w:firstLine="709"/>
        <w:jc w:val="both"/>
        <w:rPr>
          <w:rFonts w:ascii="Arial" w:hAnsi="Arial" w:cs="Arial"/>
          <w:color w:val="000000"/>
        </w:rPr>
      </w:pPr>
      <w:proofErr w:type="gramStart"/>
      <w:r w:rsidRPr="000374F0">
        <w:rPr>
          <w:rFonts w:ascii="Arial" w:hAnsi="Arial" w:cs="Arial"/>
          <w:color w:val="000000"/>
        </w:rPr>
        <w:t>2) В целях выполнения требований</w:t>
      </w:r>
      <w:r w:rsidRPr="000374F0">
        <w:rPr>
          <w:rFonts w:ascii="Arial" w:hAnsi="Arial" w:cs="Arial"/>
        </w:rPr>
        <w:t xml:space="preserve"> </w:t>
      </w:r>
      <w:r w:rsidRPr="000374F0">
        <w:rPr>
          <w:rFonts w:ascii="Arial" w:hAnsi="Arial" w:cs="Arial"/>
          <w:color w:val="000000"/>
        </w:rPr>
        <w:t xml:space="preserve">статьи 11 Федерального закона «Об образовании в Российской Федерации» от 29 декабря 2012 года № 273-ФЗ  «требования условиям реализации основных образовательных программ, в том числе кадровым» и ФГОС ОО Управление образования и подведомственные образовательные организации ежемесячно формируют заявки на имеющиеся вакансий, размещают объявления в СМИ, предложения через ОГКУ «Центр занятости населения города Братска». </w:t>
      </w:r>
      <w:proofErr w:type="gramEnd"/>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Несмотря на системно проводимую работу по данному направлению, основной проблемой в 2020 году являлось то, что педагоги, в том числе и молодые специалисты, отказываются от предложений по причине отдалённости населённых пунктов Братского района от центральной части и отсутствия благоустроенного жилья.</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Таким образом, несмотря на достижение </w:t>
      </w:r>
      <w:r w:rsidRPr="000374F0">
        <w:rPr>
          <w:rFonts w:ascii="Arial" w:hAnsi="Arial" w:cs="Arial"/>
          <w:b/>
          <w:i/>
          <w:color w:val="000000"/>
        </w:rPr>
        <w:t>целевых показателей  подпрограммы «Кадровая политика образования»</w:t>
      </w:r>
      <w:r w:rsidRPr="000374F0">
        <w:rPr>
          <w:rFonts w:ascii="Arial" w:hAnsi="Arial" w:cs="Arial"/>
          <w:color w:val="000000"/>
        </w:rPr>
        <w:t>, решение кадровых проблемы в 2021 году является актуальным и приоритетным.</w:t>
      </w:r>
    </w:p>
    <w:p w:rsidR="000921D4" w:rsidRPr="000374F0" w:rsidRDefault="000921D4" w:rsidP="000921D4">
      <w:pPr>
        <w:autoSpaceDE/>
        <w:autoSpaceDN/>
        <w:adjustRightInd/>
        <w:jc w:val="center"/>
        <w:rPr>
          <w:rFonts w:ascii="Arial" w:hAnsi="Arial" w:cs="Arial"/>
          <w:b/>
          <w:color w:val="000000"/>
        </w:rPr>
      </w:pPr>
    </w:p>
    <w:p w:rsidR="000921D4" w:rsidRPr="000374F0" w:rsidRDefault="000921D4" w:rsidP="000921D4">
      <w:pPr>
        <w:autoSpaceDE/>
        <w:autoSpaceDN/>
        <w:adjustRightInd/>
        <w:jc w:val="center"/>
        <w:rPr>
          <w:rFonts w:ascii="Arial" w:hAnsi="Arial" w:cs="Arial"/>
          <w:b/>
          <w:color w:val="000000"/>
        </w:rPr>
      </w:pPr>
      <w:r w:rsidRPr="000374F0">
        <w:rPr>
          <w:rFonts w:ascii="Arial" w:hAnsi="Arial" w:cs="Arial"/>
          <w:b/>
          <w:color w:val="000000"/>
        </w:rPr>
        <w:t xml:space="preserve">Подпрограмма </w:t>
      </w:r>
    </w:p>
    <w:p w:rsidR="000921D4" w:rsidRPr="000374F0" w:rsidRDefault="000921D4" w:rsidP="000921D4">
      <w:pPr>
        <w:autoSpaceDE/>
        <w:autoSpaceDN/>
        <w:adjustRightInd/>
        <w:jc w:val="center"/>
        <w:rPr>
          <w:rFonts w:ascii="Arial" w:hAnsi="Arial" w:cs="Arial"/>
          <w:b/>
          <w:color w:val="000000"/>
        </w:rPr>
      </w:pPr>
      <w:r w:rsidRPr="000374F0">
        <w:rPr>
          <w:rFonts w:ascii="Arial" w:hAnsi="Arial" w:cs="Arial"/>
          <w:b/>
          <w:color w:val="000000"/>
        </w:rPr>
        <w:t>«Обеспечение реализации муниципальной программы»</w:t>
      </w:r>
    </w:p>
    <w:p w:rsidR="000921D4" w:rsidRPr="000374F0" w:rsidRDefault="000921D4" w:rsidP="000921D4">
      <w:pPr>
        <w:autoSpaceDE/>
        <w:autoSpaceDN/>
        <w:adjustRightInd/>
        <w:jc w:val="center"/>
        <w:rPr>
          <w:rFonts w:ascii="Arial" w:hAnsi="Arial" w:cs="Arial"/>
          <w:b/>
          <w:color w:val="000000"/>
        </w:rPr>
      </w:pP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Ключевой задачей реализации подпрограммы «Обеспечение реализации муниципальной программы» является исполнение муниципальных функций в сфере образования в Братском районе.</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Финансирование по реализации подпрограммы «Обеспечение реализации муниципальной программы» в 2020 году освоено на 95%: 11 182,0 (план) и 10 608,9 (факт).</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xml:space="preserve">Исполнение целевого показателя </w:t>
      </w:r>
      <w:r w:rsidRPr="000374F0">
        <w:rPr>
          <w:rFonts w:ascii="Arial" w:hAnsi="Arial" w:cs="Arial"/>
          <w:b/>
          <w:i/>
          <w:color w:val="000000"/>
        </w:rPr>
        <w:t>«Эффективность реализации муниципальной программы»</w:t>
      </w:r>
      <w:r w:rsidRPr="000374F0">
        <w:rPr>
          <w:rFonts w:ascii="Arial" w:hAnsi="Arial" w:cs="Arial"/>
          <w:color w:val="000000"/>
        </w:rPr>
        <w:t xml:space="preserve"> составил 0,94 балла, что больше планового значения на 0,14 балла:</w:t>
      </w:r>
    </w:p>
    <w:p w:rsidR="000921D4"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Среднее значение эффективности составило 1,2, что позволяет сделать вывод о высокой эффективности реализации Программы.</w:t>
      </w:r>
    </w:p>
    <w:p w:rsidR="004E6F82" w:rsidRDefault="004E6F82" w:rsidP="000374F0">
      <w:pPr>
        <w:autoSpaceDE/>
        <w:autoSpaceDN/>
        <w:adjustRightInd/>
        <w:ind w:firstLine="709"/>
        <w:jc w:val="both"/>
        <w:rPr>
          <w:rFonts w:ascii="Arial" w:hAnsi="Arial" w:cs="Arial"/>
          <w:color w:val="000000"/>
        </w:rPr>
      </w:pPr>
    </w:p>
    <w:p w:rsidR="004E6F82" w:rsidRDefault="004E6F82" w:rsidP="000374F0">
      <w:pPr>
        <w:autoSpaceDE/>
        <w:autoSpaceDN/>
        <w:adjustRightInd/>
        <w:ind w:firstLine="709"/>
        <w:jc w:val="both"/>
        <w:rPr>
          <w:rFonts w:ascii="Arial" w:hAnsi="Arial" w:cs="Arial"/>
          <w:color w:val="000000"/>
        </w:rPr>
      </w:pPr>
    </w:p>
    <w:p w:rsidR="004E6F82" w:rsidRDefault="004E6F82" w:rsidP="000374F0">
      <w:pPr>
        <w:autoSpaceDE/>
        <w:autoSpaceDN/>
        <w:adjustRightInd/>
        <w:ind w:firstLine="709"/>
        <w:jc w:val="both"/>
        <w:rPr>
          <w:rFonts w:ascii="Arial" w:hAnsi="Arial" w:cs="Arial"/>
          <w:color w:val="000000"/>
        </w:rPr>
      </w:pPr>
    </w:p>
    <w:p w:rsidR="004E6F82" w:rsidRDefault="004E6F82" w:rsidP="000374F0">
      <w:pPr>
        <w:autoSpaceDE/>
        <w:autoSpaceDN/>
        <w:adjustRightInd/>
        <w:ind w:firstLine="709"/>
        <w:jc w:val="both"/>
        <w:rPr>
          <w:rFonts w:ascii="Arial" w:hAnsi="Arial" w:cs="Arial"/>
          <w:color w:val="000000"/>
        </w:rPr>
      </w:pPr>
    </w:p>
    <w:p w:rsidR="004E6F82" w:rsidRDefault="004E6F82" w:rsidP="000374F0">
      <w:pPr>
        <w:autoSpaceDE/>
        <w:autoSpaceDN/>
        <w:adjustRightInd/>
        <w:ind w:firstLine="709"/>
        <w:jc w:val="both"/>
        <w:rPr>
          <w:rFonts w:ascii="Arial" w:hAnsi="Arial" w:cs="Arial"/>
          <w:color w:val="000000"/>
        </w:rPr>
      </w:pPr>
    </w:p>
    <w:p w:rsidR="004E6F82" w:rsidRDefault="004E6F82" w:rsidP="000374F0">
      <w:pPr>
        <w:autoSpaceDE/>
        <w:autoSpaceDN/>
        <w:adjustRightInd/>
        <w:ind w:firstLine="709"/>
        <w:jc w:val="both"/>
        <w:rPr>
          <w:rFonts w:ascii="Arial" w:hAnsi="Arial" w:cs="Arial"/>
          <w:color w:val="000000"/>
        </w:rPr>
      </w:pPr>
    </w:p>
    <w:tbl>
      <w:tblPr>
        <w:tblW w:w="5000" w:type="pct"/>
        <w:tblLook w:val="04A0" w:firstRow="1" w:lastRow="0" w:firstColumn="1" w:lastColumn="0" w:noHBand="0" w:noVBand="1"/>
      </w:tblPr>
      <w:tblGrid>
        <w:gridCol w:w="504"/>
        <w:gridCol w:w="1980"/>
        <w:gridCol w:w="5773"/>
        <w:gridCol w:w="1597"/>
      </w:tblGrid>
      <w:tr w:rsidR="000921D4" w:rsidRPr="000921D4" w:rsidTr="00E97C48">
        <w:trPr>
          <w:trHeight w:val="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lastRenderedPageBreak/>
              <w:t xml:space="preserve">№ </w:t>
            </w:r>
            <w:proofErr w:type="gramStart"/>
            <w:r w:rsidRPr="004E6F82">
              <w:rPr>
                <w:rFonts w:ascii="Arial" w:hAnsi="Arial" w:cs="Arial"/>
                <w:color w:val="000000"/>
                <w:sz w:val="22"/>
                <w:szCs w:val="22"/>
              </w:rPr>
              <w:t>п</w:t>
            </w:r>
            <w:proofErr w:type="gramEnd"/>
            <w:r w:rsidRPr="004E6F82">
              <w:rPr>
                <w:rFonts w:ascii="Arial" w:hAnsi="Arial" w:cs="Arial"/>
                <w:color w:val="000000"/>
                <w:sz w:val="22"/>
                <w:szCs w:val="22"/>
              </w:rPr>
              <w:t xml:space="preserve">/п </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Наименование</w:t>
            </w:r>
          </w:p>
        </w:tc>
        <w:tc>
          <w:tcPr>
            <w:tcW w:w="3037" w:type="pct"/>
            <w:tcBorders>
              <w:top w:val="single" w:sz="4" w:space="0" w:color="auto"/>
              <w:left w:val="nil"/>
              <w:bottom w:val="single" w:sz="4" w:space="0" w:color="auto"/>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Целевые показатели</w:t>
            </w:r>
          </w:p>
        </w:tc>
        <w:tc>
          <w:tcPr>
            <w:tcW w:w="870"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21D4" w:rsidRPr="000921D4" w:rsidRDefault="000921D4" w:rsidP="000921D4">
            <w:pPr>
              <w:widowControl/>
              <w:autoSpaceDE/>
              <w:autoSpaceDN/>
              <w:adjustRightInd/>
              <w:jc w:val="center"/>
              <w:rPr>
                <w:color w:val="000000"/>
                <w:sz w:val="22"/>
                <w:szCs w:val="22"/>
              </w:rPr>
            </w:pPr>
            <w:r w:rsidRPr="000921D4">
              <w:rPr>
                <w:color w:val="000000"/>
                <w:sz w:val="22"/>
                <w:szCs w:val="22"/>
              </w:rPr>
              <w:t>Вывод об эффективности</w:t>
            </w:r>
          </w:p>
        </w:tc>
      </w:tr>
      <w:tr w:rsidR="000921D4" w:rsidRPr="000921D4" w:rsidTr="00E97C48">
        <w:trPr>
          <w:trHeight w:val="20"/>
        </w:trPr>
        <w:tc>
          <w:tcPr>
            <w:tcW w:w="305" w:type="pct"/>
            <w:tcBorders>
              <w:top w:val="nil"/>
              <w:left w:val="single" w:sz="4" w:space="0" w:color="auto"/>
              <w:bottom w:val="nil"/>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1</w:t>
            </w:r>
          </w:p>
        </w:tc>
        <w:tc>
          <w:tcPr>
            <w:tcW w:w="788" w:type="pct"/>
            <w:tcBorders>
              <w:top w:val="nil"/>
              <w:left w:val="nil"/>
              <w:bottom w:val="nil"/>
              <w:right w:val="single" w:sz="4" w:space="0" w:color="auto"/>
            </w:tcBorders>
            <w:shd w:val="clear" w:color="auto" w:fill="auto"/>
            <w:noWrap/>
            <w:vAlign w:val="bottom"/>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2</w:t>
            </w:r>
          </w:p>
        </w:tc>
        <w:tc>
          <w:tcPr>
            <w:tcW w:w="3037" w:type="pct"/>
            <w:tcBorders>
              <w:top w:val="nil"/>
              <w:left w:val="nil"/>
              <w:bottom w:val="nil"/>
              <w:right w:val="single" w:sz="4" w:space="0" w:color="auto"/>
            </w:tcBorders>
            <w:shd w:val="clear" w:color="auto" w:fill="auto"/>
            <w:noWrap/>
            <w:vAlign w:val="bottom"/>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3</w:t>
            </w:r>
          </w:p>
        </w:tc>
        <w:tc>
          <w:tcPr>
            <w:tcW w:w="870" w:type="pct"/>
            <w:tcBorders>
              <w:top w:val="nil"/>
              <w:left w:val="nil"/>
              <w:bottom w:val="nil"/>
              <w:right w:val="single" w:sz="4" w:space="0" w:color="auto"/>
            </w:tcBorders>
            <w:shd w:val="clear" w:color="auto" w:fill="FBD4B4" w:themeFill="accent6" w:themeFillTint="66"/>
            <w:noWrap/>
            <w:vAlign w:val="bottom"/>
            <w:hideMark/>
          </w:tcPr>
          <w:p w:rsidR="000921D4" w:rsidRPr="000921D4" w:rsidRDefault="000921D4" w:rsidP="000921D4">
            <w:pPr>
              <w:widowControl/>
              <w:autoSpaceDE/>
              <w:autoSpaceDN/>
              <w:adjustRightInd/>
              <w:jc w:val="center"/>
              <w:rPr>
                <w:color w:val="000000"/>
                <w:sz w:val="20"/>
                <w:szCs w:val="20"/>
              </w:rPr>
            </w:pPr>
            <w:r w:rsidRPr="000921D4">
              <w:rPr>
                <w:color w:val="000000"/>
                <w:sz w:val="20"/>
                <w:szCs w:val="20"/>
              </w:rPr>
              <w:t>14</w:t>
            </w:r>
          </w:p>
        </w:tc>
      </w:tr>
      <w:tr w:rsidR="000921D4" w:rsidRPr="000921D4" w:rsidTr="00E97C48">
        <w:trPr>
          <w:trHeight w:val="20"/>
        </w:trPr>
        <w:tc>
          <w:tcPr>
            <w:tcW w:w="30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1</w:t>
            </w:r>
          </w:p>
        </w:tc>
        <w:tc>
          <w:tcPr>
            <w:tcW w:w="78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Подпрограмма 1.</w:t>
            </w:r>
          </w:p>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 xml:space="preserve"> «Дошкольное образование».</w:t>
            </w:r>
          </w:p>
          <w:p w:rsidR="000921D4" w:rsidRPr="004E6F82" w:rsidRDefault="000921D4" w:rsidP="000921D4">
            <w:pPr>
              <w:widowControl/>
              <w:autoSpaceDE/>
              <w:autoSpaceDN/>
              <w:adjustRightInd/>
              <w:jc w:val="center"/>
              <w:rPr>
                <w:rFonts w:ascii="Arial" w:hAnsi="Arial" w:cs="Arial"/>
                <w:color w:val="000000"/>
                <w:sz w:val="22"/>
                <w:szCs w:val="22"/>
              </w:rPr>
            </w:pPr>
          </w:p>
        </w:tc>
        <w:tc>
          <w:tcPr>
            <w:tcW w:w="3037" w:type="pct"/>
            <w:tcBorders>
              <w:top w:val="single" w:sz="8" w:space="0" w:color="auto"/>
              <w:left w:val="nil"/>
              <w:bottom w:val="single" w:sz="4" w:space="0" w:color="auto"/>
              <w:right w:val="single" w:sz="4" w:space="0" w:color="auto"/>
            </w:tcBorders>
            <w:shd w:val="clear" w:color="auto" w:fill="auto"/>
            <w:noWrap/>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Укомплектованность педагогическими кадрами ДОУ</w:t>
            </w:r>
          </w:p>
        </w:tc>
        <w:tc>
          <w:tcPr>
            <w:tcW w:w="870" w:type="pct"/>
            <w:vMerge w:val="restart"/>
            <w:tcBorders>
              <w:top w:val="single" w:sz="8" w:space="0" w:color="auto"/>
              <w:left w:val="single" w:sz="4" w:space="0" w:color="auto"/>
              <w:bottom w:val="single" w:sz="8" w:space="0" w:color="000000"/>
              <w:right w:val="single" w:sz="8" w:space="0" w:color="auto"/>
            </w:tcBorders>
            <w:shd w:val="clear" w:color="auto" w:fill="FBD4B4" w:themeFill="accent6" w:themeFillTint="66"/>
            <w:noWrap/>
            <w:vAlign w:val="center"/>
            <w:hideMark/>
          </w:tcPr>
          <w:p w:rsidR="000921D4" w:rsidRPr="000921D4" w:rsidRDefault="000921D4" w:rsidP="000921D4">
            <w:pPr>
              <w:widowControl/>
              <w:autoSpaceDE/>
              <w:autoSpaceDN/>
              <w:adjustRightInd/>
              <w:jc w:val="center"/>
              <w:rPr>
                <w:color w:val="000000"/>
                <w:sz w:val="16"/>
                <w:szCs w:val="16"/>
              </w:rPr>
            </w:pPr>
            <w:r w:rsidRPr="000921D4">
              <w:rPr>
                <w:color w:val="000000"/>
                <w:sz w:val="16"/>
                <w:szCs w:val="16"/>
              </w:rPr>
              <w:t>Высокоэффективная</w:t>
            </w:r>
          </w:p>
        </w:tc>
      </w:tr>
      <w:tr w:rsidR="000921D4" w:rsidRPr="000921D4" w:rsidTr="00E97C48">
        <w:trPr>
          <w:trHeight w:val="20"/>
        </w:trPr>
        <w:tc>
          <w:tcPr>
            <w:tcW w:w="305" w:type="pct"/>
            <w:vMerge/>
            <w:tcBorders>
              <w:top w:val="single" w:sz="8" w:space="0" w:color="auto"/>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single" w:sz="8" w:space="0" w:color="auto"/>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Удельный вес воспитанников ДОУ, обучающихся по программам, соответствующим требованиям стандартов дошкольного образования, в общей численности воспитанников ДОУ</w:t>
            </w:r>
          </w:p>
        </w:tc>
        <w:tc>
          <w:tcPr>
            <w:tcW w:w="870" w:type="pct"/>
            <w:vMerge/>
            <w:tcBorders>
              <w:top w:val="single" w:sz="8" w:space="0" w:color="auto"/>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single" w:sz="8" w:space="0" w:color="auto"/>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single" w:sz="8" w:space="0" w:color="auto"/>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Доля ДОУ, </w:t>
            </w:r>
            <w:proofErr w:type="gramStart"/>
            <w:r w:rsidRPr="004E6F82">
              <w:rPr>
                <w:rFonts w:ascii="Arial" w:hAnsi="Arial" w:cs="Arial"/>
                <w:color w:val="000000"/>
                <w:sz w:val="22"/>
                <w:szCs w:val="22"/>
              </w:rPr>
              <w:t>использующих</w:t>
            </w:r>
            <w:proofErr w:type="gramEnd"/>
            <w:r w:rsidRPr="004E6F82">
              <w:rPr>
                <w:rFonts w:ascii="Arial" w:hAnsi="Arial" w:cs="Arial"/>
                <w:color w:val="000000"/>
                <w:sz w:val="22"/>
                <w:szCs w:val="22"/>
              </w:rPr>
              <w:t xml:space="preserve"> современные развивающие, оздоровительные, информационно-коммуникационные технологии в образовательном процессе, в общем количестве ДОУ</w:t>
            </w:r>
          </w:p>
        </w:tc>
        <w:tc>
          <w:tcPr>
            <w:tcW w:w="870" w:type="pct"/>
            <w:vMerge/>
            <w:tcBorders>
              <w:top w:val="single" w:sz="8" w:space="0" w:color="auto"/>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single" w:sz="8" w:space="0" w:color="auto"/>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single" w:sz="8" w:space="0" w:color="auto"/>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ДОУ, участвующих в инновационных проектах различного уровня, в общем количестве ДОУ</w:t>
            </w:r>
          </w:p>
        </w:tc>
        <w:tc>
          <w:tcPr>
            <w:tcW w:w="870" w:type="pct"/>
            <w:vMerge/>
            <w:tcBorders>
              <w:top w:val="single" w:sz="8" w:space="0" w:color="auto"/>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single" w:sz="8" w:space="0" w:color="auto"/>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single" w:sz="8" w:space="0" w:color="auto"/>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Отношение среднемесячной заработной платы педагогических работников ДОУ к средней заработной плате, сложившейся по Иркутской области в общем образовании (дифференцированный показатель для Братского района)</w:t>
            </w:r>
          </w:p>
        </w:tc>
        <w:tc>
          <w:tcPr>
            <w:tcW w:w="870" w:type="pct"/>
            <w:vMerge/>
            <w:tcBorders>
              <w:top w:val="single" w:sz="8" w:space="0" w:color="auto"/>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single" w:sz="8" w:space="0" w:color="auto"/>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single" w:sz="8" w:space="0" w:color="auto"/>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Количество вновь созданных мест в дошкольных образовательных учреждениях Братского района</w:t>
            </w:r>
          </w:p>
        </w:tc>
        <w:tc>
          <w:tcPr>
            <w:tcW w:w="870" w:type="pct"/>
            <w:vMerge/>
            <w:tcBorders>
              <w:top w:val="single" w:sz="8" w:space="0" w:color="auto"/>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single" w:sz="8" w:space="0" w:color="auto"/>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single" w:sz="8" w:space="0" w:color="auto"/>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Охват детей в возрасте от 1,5 до 3 лет услугами дошкольного образования</w:t>
            </w:r>
          </w:p>
        </w:tc>
        <w:tc>
          <w:tcPr>
            <w:tcW w:w="870" w:type="pct"/>
            <w:vMerge/>
            <w:tcBorders>
              <w:top w:val="single" w:sz="8" w:space="0" w:color="auto"/>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single" w:sz="8" w:space="0" w:color="auto"/>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single" w:sz="8" w:space="0" w:color="auto"/>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8"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Удельный вес численности детей от 1,5 до 7 лет, охваченных вариативными формами дошкольного образования, в общей численности детей данного возраста, охваченных услугами дошкольного образования</w:t>
            </w:r>
          </w:p>
        </w:tc>
        <w:tc>
          <w:tcPr>
            <w:tcW w:w="870" w:type="pct"/>
            <w:vMerge/>
            <w:tcBorders>
              <w:top w:val="single" w:sz="8" w:space="0" w:color="auto"/>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val="restart"/>
            <w:tcBorders>
              <w:top w:val="nil"/>
              <w:left w:val="single" w:sz="8"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2</w:t>
            </w:r>
          </w:p>
        </w:tc>
        <w:tc>
          <w:tcPr>
            <w:tcW w:w="788" w:type="pct"/>
            <w:vMerge w:val="restart"/>
            <w:tcBorders>
              <w:top w:val="nil"/>
              <w:left w:val="single" w:sz="4"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Подпрограмма 2. «Общее образование»</w:t>
            </w: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Обеспеченность ОУ квалифицированными педагогическими кадрами</w:t>
            </w:r>
          </w:p>
        </w:tc>
        <w:tc>
          <w:tcPr>
            <w:tcW w:w="870" w:type="pct"/>
            <w:vMerge w:val="restart"/>
            <w:tcBorders>
              <w:top w:val="nil"/>
              <w:left w:val="single" w:sz="4" w:space="0" w:color="auto"/>
              <w:bottom w:val="single" w:sz="8" w:space="0" w:color="000000"/>
              <w:right w:val="single" w:sz="8" w:space="0" w:color="auto"/>
            </w:tcBorders>
            <w:shd w:val="clear" w:color="auto" w:fill="FBD4B4" w:themeFill="accent6" w:themeFillTint="66"/>
            <w:noWrap/>
            <w:vAlign w:val="center"/>
            <w:hideMark/>
          </w:tcPr>
          <w:p w:rsidR="000921D4" w:rsidRPr="000921D4" w:rsidRDefault="000921D4" w:rsidP="000921D4">
            <w:pPr>
              <w:widowControl/>
              <w:autoSpaceDE/>
              <w:autoSpaceDN/>
              <w:adjustRightInd/>
              <w:jc w:val="center"/>
              <w:rPr>
                <w:color w:val="000000"/>
                <w:sz w:val="16"/>
                <w:szCs w:val="16"/>
              </w:rPr>
            </w:pPr>
            <w:r w:rsidRPr="000921D4">
              <w:rPr>
                <w:color w:val="000000"/>
                <w:sz w:val="16"/>
                <w:szCs w:val="16"/>
              </w:rPr>
              <w:t>Эффективная</w:t>
            </w: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учащихся ОУ, обучающихся по новым федеральным государственным образовательным стандартам</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Уровень освоения </w:t>
            </w:r>
            <w:proofErr w:type="gramStart"/>
            <w:r w:rsidRPr="004E6F82">
              <w:rPr>
                <w:rFonts w:ascii="Arial" w:hAnsi="Arial" w:cs="Arial"/>
                <w:color w:val="000000"/>
                <w:sz w:val="22"/>
                <w:szCs w:val="22"/>
              </w:rPr>
              <w:t>обучающимися</w:t>
            </w:r>
            <w:proofErr w:type="gramEnd"/>
            <w:r w:rsidRPr="004E6F82">
              <w:rPr>
                <w:rFonts w:ascii="Arial" w:hAnsi="Arial" w:cs="Arial"/>
                <w:color w:val="000000"/>
                <w:sz w:val="22"/>
                <w:szCs w:val="22"/>
              </w:rPr>
              <w:t xml:space="preserve"> общеобразовательных программ (успеваемость)</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победителей и призеров регионального этапа Всероссийской олимпиады школьников от общего количества участников</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ОУ, обеспеченных классами со стационарной компьютерной техникой для учащихся 2-11(12)-х классов</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proofErr w:type="gramStart"/>
            <w:r w:rsidRPr="004E6F82">
              <w:rPr>
                <w:rFonts w:ascii="Arial" w:hAnsi="Arial" w:cs="Arial"/>
                <w:color w:val="000000"/>
                <w:sz w:val="22"/>
                <w:szCs w:val="22"/>
              </w:rPr>
              <w:t>Доля обучающихся в организациях общего образования, охваченных мероприятиями профессиональной ориентации, от общей их численности</w:t>
            </w:r>
            <w:proofErr w:type="gramEnd"/>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ОУ, обеспечивающих информирование законных представителей детей о результатах обучения детей с использованием информационных образовательных систем</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8"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Отношение среднемесячной заработной платы педагогических работников ОУ к средней заработной плате, сложившейся в Иркутской области (дифференцированный показатель для Братского района).</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val="restart"/>
            <w:tcBorders>
              <w:top w:val="nil"/>
              <w:left w:val="single" w:sz="8"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lastRenderedPageBreak/>
              <w:t>3</w:t>
            </w:r>
          </w:p>
        </w:tc>
        <w:tc>
          <w:tcPr>
            <w:tcW w:w="788" w:type="pct"/>
            <w:vMerge w:val="restart"/>
            <w:tcBorders>
              <w:top w:val="nil"/>
              <w:left w:val="single" w:sz="4"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Подпрограмма 3.</w:t>
            </w:r>
            <w:r w:rsidRPr="004E6F82">
              <w:rPr>
                <w:rFonts w:ascii="Arial" w:hAnsi="Arial" w:cs="Arial"/>
                <w:sz w:val="22"/>
                <w:szCs w:val="22"/>
              </w:rPr>
              <w:t xml:space="preserve"> </w:t>
            </w:r>
            <w:r w:rsidRPr="004E6F82">
              <w:rPr>
                <w:rFonts w:ascii="Arial" w:hAnsi="Arial" w:cs="Arial"/>
                <w:color w:val="000000"/>
                <w:sz w:val="22"/>
                <w:szCs w:val="22"/>
              </w:rPr>
              <w:t>«Дополнительное образование детей в сфере образования».</w:t>
            </w: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детей и молодёжи в возрасте от 5 до 18 лет, вовлечённых в освоение дополнительных образовательных программ, в общей численности детей и молодёжи в возрасте от 5 до 18 лет.</w:t>
            </w:r>
          </w:p>
        </w:tc>
        <w:tc>
          <w:tcPr>
            <w:tcW w:w="870" w:type="pct"/>
            <w:vMerge w:val="restart"/>
            <w:tcBorders>
              <w:top w:val="nil"/>
              <w:left w:val="single" w:sz="4" w:space="0" w:color="auto"/>
              <w:bottom w:val="single" w:sz="8" w:space="0" w:color="000000"/>
              <w:right w:val="single" w:sz="8" w:space="0" w:color="auto"/>
            </w:tcBorders>
            <w:shd w:val="clear" w:color="auto" w:fill="FBD4B4" w:themeFill="accent6" w:themeFillTint="66"/>
            <w:noWrap/>
            <w:vAlign w:val="center"/>
            <w:hideMark/>
          </w:tcPr>
          <w:p w:rsidR="000921D4" w:rsidRPr="000921D4" w:rsidRDefault="000921D4" w:rsidP="000921D4">
            <w:pPr>
              <w:widowControl/>
              <w:autoSpaceDE/>
              <w:autoSpaceDN/>
              <w:adjustRightInd/>
              <w:jc w:val="center"/>
              <w:rPr>
                <w:color w:val="000000"/>
                <w:sz w:val="16"/>
                <w:szCs w:val="16"/>
              </w:rPr>
            </w:pPr>
            <w:r w:rsidRPr="000921D4">
              <w:rPr>
                <w:color w:val="000000"/>
                <w:sz w:val="16"/>
                <w:szCs w:val="16"/>
              </w:rPr>
              <w:t>Высокоэффективная</w:t>
            </w: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населения, удовлетворенная качеством дополнительного образования по итогам опросов общественного мнения, от общего числа опрошенных</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Отношение средней заработной платы педагогических работников учреждений дополнительного образования детей к средней заработной плате учителей в Иркутской области (дифференцированный показатель для Братского района)</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nil"/>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учащихся в учреждениях дополнительного образования, принявших участие в муниципальных, региональных, всероссийских и международных мероприятиях, от общего количества обучающихся в учреждениях дополнительного  образования.</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single" w:sz="4" w:space="0" w:color="auto"/>
              <w:left w:val="nil"/>
              <w:bottom w:val="single" w:sz="8"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val="restart"/>
            <w:tcBorders>
              <w:top w:val="nil"/>
              <w:left w:val="single" w:sz="8"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4</w:t>
            </w:r>
          </w:p>
        </w:tc>
        <w:tc>
          <w:tcPr>
            <w:tcW w:w="788" w:type="pct"/>
            <w:vMerge w:val="restart"/>
            <w:tcBorders>
              <w:top w:val="nil"/>
              <w:left w:val="single" w:sz="4"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Подпрограмма 4.</w:t>
            </w:r>
            <w:r w:rsidRPr="004E6F82">
              <w:rPr>
                <w:rFonts w:ascii="Arial" w:hAnsi="Arial" w:cs="Arial"/>
                <w:sz w:val="22"/>
                <w:szCs w:val="22"/>
              </w:rPr>
              <w:t xml:space="preserve"> </w:t>
            </w:r>
            <w:r w:rsidRPr="004E6F82">
              <w:rPr>
                <w:rFonts w:ascii="Arial" w:hAnsi="Arial" w:cs="Arial"/>
                <w:color w:val="000000"/>
                <w:sz w:val="22"/>
                <w:szCs w:val="22"/>
              </w:rPr>
              <w:t>«Отдых, оздоровление и занятость детей.</w:t>
            </w: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Количество детей, оздоровленных в  детских оздоровительных учреждениях Братского района</w:t>
            </w:r>
          </w:p>
        </w:tc>
        <w:tc>
          <w:tcPr>
            <w:tcW w:w="870" w:type="pct"/>
            <w:vMerge w:val="restart"/>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jc w:val="center"/>
              <w:rPr>
                <w:color w:val="000000"/>
                <w:sz w:val="16"/>
                <w:szCs w:val="16"/>
              </w:rPr>
            </w:pPr>
            <w:r w:rsidRPr="000921D4">
              <w:rPr>
                <w:color w:val="000000"/>
                <w:sz w:val="16"/>
                <w:szCs w:val="16"/>
              </w:rPr>
              <w:t>Уровень эффективности удовлетворительный</w:t>
            </w: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Количество детей, охваченных отдыхом, оздоровлением и занятостью в лагерях с дневным пребыванием, в областных и профильных сменах</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vAlign w:val="bottom"/>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Количество детей, охваченных различными формами занятости в свободное от учебы время</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8"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Количество детей, охваченных </w:t>
            </w:r>
            <w:proofErr w:type="spellStart"/>
            <w:r w:rsidRPr="004E6F82">
              <w:rPr>
                <w:rFonts w:ascii="Arial" w:hAnsi="Arial" w:cs="Arial"/>
                <w:color w:val="000000"/>
                <w:sz w:val="22"/>
                <w:szCs w:val="22"/>
              </w:rPr>
              <w:t>малозатратными</w:t>
            </w:r>
            <w:proofErr w:type="spellEnd"/>
            <w:r w:rsidRPr="004E6F82">
              <w:rPr>
                <w:rFonts w:ascii="Arial" w:hAnsi="Arial" w:cs="Arial"/>
                <w:color w:val="000000"/>
                <w:sz w:val="22"/>
                <w:szCs w:val="22"/>
              </w:rPr>
              <w:t xml:space="preserve"> формами организации отдыха, оздоровления и занятости</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val="restart"/>
            <w:tcBorders>
              <w:top w:val="nil"/>
              <w:left w:val="single" w:sz="8"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5</w:t>
            </w:r>
          </w:p>
        </w:tc>
        <w:tc>
          <w:tcPr>
            <w:tcW w:w="788" w:type="pct"/>
            <w:vMerge w:val="restart"/>
            <w:tcBorders>
              <w:top w:val="nil"/>
              <w:left w:val="single" w:sz="4"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Подпрограмма 5. «Комплексная безопасность на объектах образования».</w:t>
            </w: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Уровень обеспеченности зданий ОУ системами автоматической пожарной сигнализации </w:t>
            </w:r>
          </w:p>
        </w:tc>
        <w:tc>
          <w:tcPr>
            <w:tcW w:w="870" w:type="pct"/>
            <w:vMerge w:val="restart"/>
            <w:tcBorders>
              <w:top w:val="nil"/>
              <w:left w:val="single" w:sz="4" w:space="0" w:color="auto"/>
              <w:bottom w:val="single" w:sz="8" w:space="0" w:color="000000"/>
              <w:right w:val="single" w:sz="8" w:space="0" w:color="auto"/>
            </w:tcBorders>
            <w:shd w:val="clear" w:color="auto" w:fill="FBD4B4" w:themeFill="accent6" w:themeFillTint="66"/>
            <w:noWrap/>
            <w:vAlign w:val="center"/>
            <w:hideMark/>
          </w:tcPr>
          <w:p w:rsidR="000921D4" w:rsidRPr="000921D4" w:rsidRDefault="000921D4" w:rsidP="000921D4">
            <w:pPr>
              <w:widowControl/>
              <w:autoSpaceDE/>
              <w:autoSpaceDN/>
              <w:adjustRightInd/>
              <w:jc w:val="center"/>
              <w:rPr>
                <w:color w:val="000000"/>
                <w:sz w:val="16"/>
                <w:szCs w:val="16"/>
              </w:rPr>
            </w:pPr>
            <w:r w:rsidRPr="000921D4">
              <w:rPr>
                <w:color w:val="000000"/>
                <w:sz w:val="16"/>
                <w:szCs w:val="16"/>
              </w:rPr>
              <w:t>Эффективная</w:t>
            </w: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Уровень обеспеченности зданий ОУ противопожарной обработкой чердачных перекрытий и сгораемой отделки путей.</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Уровень укомплектованности зданий образовательных учреждений первичными средствами пожаротушения</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Уровень обеспеченности зданий ОУ противопожарным водоснабжением  (пожарным резервуаром)</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Уровень выполнения требований эксплуатации электроустановок и электросетей.</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Число дорожно-</w:t>
            </w:r>
            <w:proofErr w:type="spellStart"/>
            <w:r w:rsidRPr="004E6F82">
              <w:rPr>
                <w:rFonts w:ascii="Arial" w:hAnsi="Arial" w:cs="Arial"/>
                <w:color w:val="000000"/>
                <w:sz w:val="22"/>
                <w:szCs w:val="22"/>
              </w:rPr>
              <w:t>транпортных</w:t>
            </w:r>
            <w:proofErr w:type="spellEnd"/>
            <w:r w:rsidRPr="004E6F82">
              <w:rPr>
                <w:rFonts w:ascii="Arial" w:hAnsi="Arial" w:cs="Arial"/>
                <w:color w:val="000000"/>
                <w:sz w:val="22"/>
                <w:szCs w:val="22"/>
              </w:rPr>
              <w:t xml:space="preserve"> происшествий, при перевозке обучающихся с пострадавшими и погибшими детьми.</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Недопущение случаев пожаров и травматизма в сфере образования.</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Недопущение совершения террористических актов.</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Уровень материально-технической обеспеченности образовательных учреждений в соответствие с требованиями законодательства и нормами </w:t>
            </w:r>
            <w:r w:rsidRPr="004E6F82">
              <w:rPr>
                <w:rFonts w:ascii="Arial" w:hAnsi="Arial" w:cs="Arial"/>
                <w:color w:val="000000"/>
                <w:sz w:val="22"/>
                <w:szCs w:val="22"/>
              </w:rPr>
              <w:lastRenderedPageBreak/>
              <w:t xml:space="preserve">безопасности жизнедеятельности </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nil"/>
              <w:bottom w:val="single" w:sz="8"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Доля работников и воспитанников общеобразовательных, дошкольных учреждений и учреждений дополнительного </w:t>
            </w:r>
            <w:proofErr w:type="gramStart"/>
            <w:r w:rsidRPr="004E6F82">
              <w:rPr>
                <w:rFonts w:ascii="Arial" w:hAnsi="Arial" w:cs="Arial"/>
                <w:color w:val="000000"/>
                <w:sz w:val="22"/>
                <w:szCs w:val="22"/>
              </w:rPr>
              <w:t>образования</w:t>
            </w:r>
            <w:proofErr w:type="gramEnd"/>
            <w:r w:rsidRPr="004E6F82">
              <w:rPr>
                <w:rFonts w:ascii="Arial" w:hAnsi="Arial" w:cs="Arial"/>
                <w:color w:val="000000"/>
                <w:sz w:val="22"/>
                <w:szCs w:val="22"/>
              </w:rPr>
              <w:t xml:space="preserve"> обученных по программам "Пожарно-технический минимум", "Электробезопасность", "Охрана труда", в общей численности </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tcBorders>
              <w:top w:val="nil"/>
              <w:left w:val="single" w:sz="8" w:space="0" w:color="auto"/>
              <w:bottom w:val="single" w:sz="8" w:space="0" w:color="auto"/>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6</w:t>
            </w:r>
          </w:p>
        </w:tc>
        <w:tc>
          <w:tcPr>
            <w:tcW w:w="788" w:type="pct"/>
            <w:tcBorders>
              <w:top w:val="nil"/>
              <w:left w:val="nil"/>
              <w:bottom w:val="single" w:sz="8" w:space="0" w:color="auto"/>
              <w:right w:val="nil"/>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Подпрограмма 6</w:t>
            </w:r>
            <w:r w:rsidRPr="004E6F82">
              <w:rPr>
                <w:rFonts w:ascii="Arial" w:hAnsi="Arial" w:cs="Arial"/>
                <w:sz w:val="22"/>
                <w:szCs w:val="22"/>
              </w:rPr>
              <w:t xml:space="preserve"> </w:t>
            </w:r>
            <w:r w:rsidRPr="004E6F82">
              <w:rPr>
                <w:rFonts w:ascii="Arial" w:hAnsi="Arial" w:cs="Arial"/>
                <w:color w:val="000000"/>
                <w:sz w:val="22"/>
                <w:szCs w:val="22"/>
              </w:rPr>
              <w:t>«Обеспечение реализации муниципальной программы</w:t>
            </w:r>
            <w:proofErr w:type="gramStart"/>
            <w:r w:rsidRPr="004E6F82">
              <w:rPr>
                <w:rFonts w:ascii="Arial" w:hAnsi="Arial" w:cs="Arial"/>
                <w:color w:val="000000"/>
                <w:sz w:val="22"/>
                <w:szCs w:val="22"/>
              </w:rPr>
              <w:t>»..</w:t>
            </w:r>
            <w:proofErr w:type="gramEnd"/>
          </w:p>
        </w:tc>
        <w:tc>
          <w:tcPr>
            <w:tcW w:w="3037" w:type="pct"/>
            <w:tcBorders>
              <w:top w:val="nil"/>
              <w:left w:val="single" w:sz="4" w:space="0" w:color="auto"/>
              <w:bottom w:val="single" w:sz="8" w:space="0" w:color="auto"/>
              <w:right w:val="single" w:sz="4" w:space="0" w:color="auto"/>
            </w:tcBorders>
            <w:shd w:val="clear" w:color="auto" w:fill="auto"/>
            <w:noWrap/>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Эффективность реализации муниципальной программы</w:t>
            </w:r>
          </w:p>
        </w:tc>
        <w:tc>
          <w:tcPr>
            <w:tcW w:w="870" w:type="pct"/>
            <w:tcBorders>
              <w:top w:val="nil"/>
              <w:left w:val="nil"/>
              <w:bottom w:val="single" w:sz="8" w:space="0" w:color="auto"/>
              <w:right w:val="single" w:sz="8" w:space="0" w:color="auto"/>
            </w:tcBorders>
            <w:shd w:val="clear" w:color="auto" w:fill="FBD4B4" w:themeFill="accent6" w:themeFillTint="66"/>
            <w:noWrap/>
            <w:vAlign w:val="center"/>
            <w:hideMark/>
          </w:tcPr>
          <w:p w:rsidR="000921D4" w:rsidRPr="000921D4" w:rsidRDefault="000921D4" w:rsidP="000921D4">
            <w:pPr>
              <w:widowControl/>
              <w:autoSpaceDE/>
              <w:autoSpaceDN/>
              <w:adjustRightInd/>
              <w:jc w:val="center"/>
              <w:rPr>
                <w:color w:val="000000"/>
                <w:sz w:val="16"/>
                <w:szCs w:val="16"/>
              </w:rPr>
            </w:pPr>
            <w:r w:rsidRPr="000921D4">
              <w:rPr>
                <w:color w:val="000000"/>
                <w:sz w:val="16"/>
                <w:szCs w:val="16"/>
              </w:rPr>
              <w:t>Высокоэффективная</w:t>
            </w:r>
          </w:p>
        </w:tc>
      </w:tr>
      <w:tr w:rsidR="000921D4" w:rsidRPr="000921D4" w:rsidTr="00E97C48">
        <w:trPr>
          <w:trHeight w:val="20"/>
        </w:trPr>
        <w:tc>
          <w:tcPr>
            <w:tcW w:w="305" w:type="pct"/>
            <w:vMerge w:val="restart"/>
            <w:tcBorders>
              <w:top w:val="nil"/>
              <w:left w:val="single" w:sz="8"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7</w:t>
            </w:r>
          </w:p>
        </w:tc>
        <w:tc>
          <w:tcPr>
            <w:tcW w:w="788" w:type="pct"/>
            <w:vMerge w:val="restart"/>
            <w:tcBorders>
              <w:top w:val="nil"/>
              <w:left w:val="single" w:sz="4" w:space="0" w:color="auto"/>
              <w:bottom w:val="single" w:sz="8" w:space="0" w:color="000000"/>
              <w:right w:val="nil"/>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Подпрограмма 7.</w:t>
            </w:r>
            <w:r w:rsidRPr="004E6F82">
              <w:rPr>
                <w:rFonts w:ascii="Arial" w:hAnsi="Arial" w:cs="Arial"/>
                <w:sz w:val="22"/>
                <w:szCs w:val="22"/>
              </w:rPr>
              <w:t xml:space="preserve"> </w:t>
            </w:r>
            <w:r w:rsidRPr="004E6F82">
              <w:rPr>
                <w:rFonts w:ascii="Arial" w:hAnsi="Arial" w:cs="Arial"/>
                <w:color w:val="000000"/>
                <w:sz w:val="22"/>
                <w:szCs w:val="22"/>
              </w:rPr>
              <w:t>«Кадровая политика образования».</w:t>
            </w: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Обеспеченность образовательных организаций педагогическими кадрами</w:t>
            </w:r>
          </w:p>
        </w:tc>
        <w:tc>
          <w:tcPr>
            <w:tcW w:w="870" w:type="pct"/>
            <w:vMerge w:val="restart"/>
            <w:tcBorders>
              <w:top w:val="nil"/>
              <w:left w:val="single" w:sz="4" w:space="0" w:color="auto"/>
              <w:bottom w:val="single" w:sz="8" w:space="0" w:color="000000"/>
              <w:right w:val="single" w:sz="8" w:space="0" w:color="auto"/>
            </w:tcBorders>
            <w:shd w:val="clear" w:color="auto" w:fill="FBD4B4" w:themeFill="accent6" w:themeFillTint="66"/>
            <w:noWrap/>
            <w:vAlign w:val="center"/>
            <w:hideMark/>
          </w:tcPr>
          <w:p w:rsidR="000921D4" w:rsidRPr="000921D4" w:rsidRDefault="000921D4" w:rsidP="000921D4">
            <w:pPr>
              <w:widowControl/>
              <w:autoSpaceDE/>
              <w:autoSpaceDN/>
              <w:adjustRightInd/>
              <w:jc w:val="center"/>
              <w:rPr>
                <w:color w:val="000000"/>
                <w:sz w:val="16"/>
                <w:szCs w:val="16"/>
              </w:rPr>
            </w:pPr>
            <w:r w:rsidRPr="000921D4">
              <w:rPr>
                <w:color w:val="000000"/>
                <w:sz w:val="16"/>
                <w:szCs w:val="16"/>
              </w:rPr>
              <w:t>Высокоэффективная</w:t>
            </w: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proofErr w:type="gramStart"/>
            <w:r w:rsidRPr="004E6F82">
              <w:rPr>
                <w:rFonts w:ascii="Arial" w:hAnsi="Arial" w:cs="Arial"/>
                <w:color w:val="000000"/>
                <w:sz w:val="22"/>
                <w:szCs w:val="22"/>
              </w:rPr>
              <w:t>Количество привлеченных граждан для обучения по целевым направлениям по педагогическим специальностям в СПО, ВО (с учетом потребностей в педагогических кадрах)</w:t>
            </w:r>
            <w:proofErr w:type="gramEnd"/>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привлеченных граждан, мотивированных на педагогическую деятельность из числа неработающего населения</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Охват педагогических работников, работающих в образовательных организациях курсами профессиональной подготовки/переподготовки </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Доля педагогов, участвующих в профессиональных педагогических конкурсах (от общей численности педагогов ОО)  </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8" w:space="0" w:color="auto"/>
              <w:right w:val="single" w:sz="4" w:space="0" w:color="auto"/>
            </w:tcBorders>
            <w:shd w:val="clear" w:color="000000" w:fill="FFFFFF"/>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Процент молодых специалистов в возрасте до 35 лет, впервые приступивших к работе по специальности (от общей численности педагогов ОО)</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val="restart"/>
            <w:tcBorders>
              <w:top w:val="nil"/>
              <w:left w:val="single" w:sz="8" w:space="0" w:color="auto"/>
              <w:bottom w:val="single" w:sz="8" w:space="0" w:color="000000"/>
              <w:right w:val="single" w:sz="4" w:space="0" w:color="auto"/>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8</w:t>
            </w:r>
          </w:p>
        </w:tc>
        <w:tc>
          <w:tcPr>
            <w:tcW w:w="788" w:type="pct"/>
            <w:vMerge w:val="restart"/>
            <w:tcBorders>
              <w:top w:val="nil"/>
              <w:left w:val="single" w:sz="4" w:space="0" w:color="auto"/>
              <w:bottom w:val="single" w:sz="8" w:space="0" w:color="000000"/>
              <w:right w:val="nil"/>
            </w:tcBorders>
            <w:shd w:val="clear" w:color="auto" w:fill="auto"/>
            <w:vAlign w:val="center"/>
            <w:hideMark/>
          </w:tcPr>
          <w:p w:rsidR="000921D4" w:rsidRPr="004E6F82" w:rsidRDefault="000921D4" w:rsidP="000921D4">
            <w:pPr>
              <w:widowControl/>
              <w:autoSpaceDE/>
              <w:autoSpaceDN/>
              <w:adjustRightInd/>
              <w:jc w:val="center"/>
              <w:rPr>
                <w:rFonts w:ascii="Arial" w:hAnsi="Arial" w:cs="Arial"/>
                <w:color w:val="000000"/>
                <w:sz w:val="22"/>
                <w:szCs w:val="22"/>
              </w:rPr>
            </w:pPr>
            <w:r w:rsidRPr="004E6F82">
              <w:rPr>
                <w:rFonts w:ascii="Arial" w:hAnsi="Arial" w:cs="Arial"/>
                <w:color w:val="000000"/>
                <w:sz w:val="22"/>
                <w:szCs w:val="22"/>
              </w:rPr>
              <w:t>Программа.</w:t>
            </w: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Охват детей в возрасте от 1,5 до 3 лет услугами дошкольного образования</w:t>
            </w:r>
          </w:p>
        </w:tc>
        <w:tc>
          <w:tcPr>
            <w:tcW w:w="870" w:type="pct"/>
            <w:vMerge w:val="restart"/>
            <w:tcBorders>
              <w:top w:val="nil"/>
              <w:left w:val="single" w:sz="4" w:space="0" w:color="auto"/>
              <w:bottom w:val="single" w:sz="8" w:space="0" w:color="000000"/>
              <w:right w:val="single" w:sz="8" w:space="0" w:color="auto"/>
            </w:tcBorders>
            <w:shd w:val="clear" w:color="auto" w:fill="FBD4B4" w:themeFill="accent6" w:themeFillTint="66"/>
            <w:noWrap/>
            <w:vAlign w:val="center"/>
            <w:hideMark/>
          </w:tcPr>
          <w:p w:rsidR="000921D4" w:rsidRPr="000921D4" w:rsidRDefault="000921D4" w:rsidP="000921D4">
            <w:pPr>
              <w:widowControl/>
              <w:autoSpaceDE/>
              <w:autoSpaceDN/>
              <w:adjustRightInd/>
              <w:jc w:val="center"/>
              <w:rPr>
                <w:color w:val="000000"/>
                <w:sz w:val="16"/>
                <w:szCs w:val="16"/>
              </w:rPr>
            </w:pPr>
            <w:r w:rsidRPr="000921D4">
              <w:rPr>
                <w:color w:val="000000"/>
                <w:sz w:val="16"/>
                <w:szCs w:val="16"/>
              </w:rPr>
              <w:t>Эффективная</w:t>
            </w: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Доля выпускников общеобразовательных организаций, освоивших основные общеобразовательные программы среднего общего образования (11(12)классов) и получивших аттестаты, в общей численности выпускников (11(12)классов) общеобразовательных организаций </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Доля выпускников общеобразовательных организаций, освоивших основные общеобразовательные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 </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Доля детей и молодёжи в возрасте от 5 до 18 лет, вовлечённых в освоение дополнительных образовательных программ, в общей численности детей и молодёжи в возрасте от 5 до 18 лет.</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Количество детей, охваченных различными формами отдыха, оздоровления и занятости</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4" w:space="0" w:color="auto"/>
              <w:right w:val="single" w:sz="4" w:space="0" w:color="auto"/>
            </w:tcBorders>
            <w:shd w:val="clear" w:color="auto" w:fill="auto"/>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 xml:space="preserve">Уровень материально-технической обеспеченности образовательных учреждений в соответствие с требованиями законодательства и нормами безопасности жизнедеятельности </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r w:rsidR="000921D4" w:rsidRPr="000921D4" w:rsidTr="00E97C48">
        <w:trPr>
          <w:trHeight w:val="20"/>
        </w:trPr>
        <w:tc>
          <w:tcPr>
            <w:tcW w:w="305" w:type="pct"/>
            <w:vMerge/>
            <w:tcBorders>
              <w:top w:val="nil"/>
              <w:left w:val="single" w:sz="8" w:space="0" w:color="auto"/>
              <w:bottom w:val="single" w:sz="8" w:space="0" w:color="000000"/>
              <w:right w:val="single" w:sz="4" w:space="0" w:color="auto"/>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788" w:type="pct"/>
            <w:vMerge/>
            <w:tcBorders>
              <w:top w:val="nil"/>
              <w:left w:val="single" w:sz="4" w:space="0" w:color="auto"/>
              <w:bottom w:val="single" w:sz="8" w:space="0" w:color="000000"/>
              <w:right w:val="nil"/>
            </w:tcBorders>
            <w:vAlign w:val="center"/>
            <w:hideMark/>
          </w:tcPr>
          <w:p w:rsidR="000921D4" w:rsidRPr="004E6F82" w:rsidRDefault="000921D4" w:rsidP="000921D4">
            <w:pPr>
              <w:widowControl/>
              <w:autoSpaceDE/>
              <w:autoSpaceDN/>
              <w:adjustRightInd/>
              <w:rPr>
                <w:rFonts w:ascii="Arial" w:hAnsi="Arial" w:cs="Arial"/>
                <w:color w:val="000000"/>
                <w:sz w:val="22"/>
                <w:szCs w:val="22"/>
              </w:rPr>
            </w:pPr>
          </w:p>
        </w:tc>
        <w:tc>
          <w:tcPr>
            <w:tcW w:w="3037" w:type="pct"/>
            <w:tcBorders>
              <w:top w:val="nil"/>
              <w:left w:val="single" w:sz="4" w:space="0" w:color="auto"/>
              <w:bottom w:val="single" w:sz="8" w:space="0" w:color="auto"/>
              <w:right w:val="single" w:sz="4" w:space="0" w:color="auto"/>
            </w:tcBorders>
            <w:shd w:val="clear" w:color="000000" w:fill="FFFFFF"/>
            <w:hideMark/>
          </w:tcPr>
          <w:p w:rsidR="000921D4" w:rsidRPr="004E6F82" w:rsidRDefault="000921D4" w:rsidP="000921D4">
            <w:pPr>
              <w:widowControl/>
              <w:autoSpaceDE/>
              <w:autoSpaceDN/>
              <w:adjustRightInd/>
              <w:rPr>
                <w:rFonts w:ascii="Arial" w:hAnsi="Arial" w:cs="Arial"/>
                <w:color w:val="000000"/>
                <w:sz w:val="22"/>
                <w:szCs w:val="22"/>
              </w:rPr>
            </w:pPr>
            <w:r w:rsidRPr="004E6F82">
              <w:rPr>
                <w:rFonts w:ascii="Arial" w:hAnsi="Arial" w:cs="Arial"/>
                <w:color w:val="000000"/>
                <w:sz w:val="22"/>
                <w:szCs w:val="22"/>
              </w:rPr>
              <w:t>Обеспеченность образовательных организаций педагогическими кадрами</w:t>
            </w:r>
          </w:p>
        </w:tc>
        <w:tc>
          <w:tcPr>
            <w:tcW w:w="870" w:type="pct"/>
            <w:vMerge/>
            <w:tcBorders>
              <w:top w:val="nil"/>
              <w:left w:val="single" w:sz="4" w:space="0" w:color="auto"/>
              <w:bottom w:val="single" w:sz="8" w:space="0" w:color="000000"/>
              <w:right w:val="single" w:sz="8" w:space="0" w:color="auto"/>
            </w:tcBorders>
            <w:shd w:val="clear" w:color="auto" w:fill="FBD4B4" w:themeFill="accent6" w:themeFillTint="66"/>
            <w:vAlign w:val="center"/>
            <w:hideMark/>
          </w:tcPr>
          <w:p w:rsidR="000921D4" w:rsidRPr="000921D4" w:rsidRDefault="000921D4" w:rsidP="000921D4">
            <w:pPr>
              <w:widowControl/>
              <w:autoSpaceDE/>
              <w:autoSpaceDN/>
              <w:adjustRightInd/>
              <w:rPr>
                <w:color w:val="000000"/>
                <w:sz w:val="16"/>
                <w:szCs w:val="16"/>
              </w:rPr>
            </w:pPr>
          </w:p>
        </w:tc>
      </w:tr>
    </w:tbl>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lastRenderedPageBreak/>
        <w:t>Несмотря на высокую эффективность реализации Программы не реализованными или частично реализованными явились следующие мероприятия (направления):</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Обновление материально-технического оборудования и средств обучения ОУ в условиях ФГОС.</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Реализация мероприятий по строительству, реконструкции образовательных организаций.</w:t>
      </w:r>
    </w:p>
    <w:p w:rsidR="000921D4" w:rsidRPr="000374F0" w:rsidRDefault="000921D4" w:rsidP="000374F0">
      <w:pPr>
        <w:autoSpaceDE/>
        <w:autoSpaceDN/>
        <w:adjustRightInd/>
        <w:ind w:firstLine="709"/>
        <w:jc w:val="both"/>
        <w:rPr>
          <w:rFonts w:ascii="Arial" w:hAnsi="Arial" w:cs="Arial"/>
          <w:color w:val="000000"/>
        </w:rPr>
      </w:pPr>
      <w:proofErr w:type="gramStart"/>
      <w:r w:rsidRPr="000374F0">
        <w:rPr>
          <w:rFonts w:ascii="Arial" w:hAnsi="Arial" w:cs="Arial"/>
          <w:color w:val="000000"/>
        </w:rPr>
        <w:t>- 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Обеспечение безопасных условий для организации образовательного процесса, а также повышение уровня пожарной,  антитеррористической и экологической безопасности зданий и оборудования, обеспечение безопасности учащихся, воспитанников и работников образовательных учреждений во время их трудовой и учебной деятельности путем повышения безопасности их жизнедеятельности на основе использования современных достижений науки и техники в этой области.</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 Кадровое обеспечение.</w:t>
      </w:r>
    </w:p>
    <w:p w:rsidR="000921D4" w:rsidRPr="000374F0" w:rsidRDefault="000921D4" w:rsidP="000374F0">
      <w:pPr>
        <w:autoSpaceDE/>
        <w:autoSpaceDN/>
        <w:adjustRightInd/>
        <w:ind w:firstLine="709"/>
        <w:jc w:val="both"/>
        <w:rPr>
          <w:rFonts w:ascii="Arial" w:hAnsi="Arial" w:cs="Arial"/>
          <w:color w:val="000000"/>
        </w:rPr>
      </w:pPr>
      <w:r w:rsidRPr="000374F0">
        <w:rPr>
          <w:rFonts w:ascii="Arial" w:hAnsi="Arial" w:cs="Arial"/>
          <w:color w:val="000000"/>
        </w:rPr>
        <w:t>В связи с данным положением, в 2021 году вышеуказанные мероприятия будут являться приоритетными.</w:t>
      </w: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032061">
      <w:pPr>
        <w:widowControl/>
        <w:autoSpaceDE/>
        <w:autoSpaceDN/>
        <w:adjustRightInd/>
        <w:jc w:val="center"/>
        <w:rPr>
          <w:rFonts w:ascii="Calibri" w:hAnsi="Calibri"/>
          <w:color w:val="000000"/>
          <w:sz w:val="22"/>
          <w:szCs w:val="22"/>
        </w:rPr>
        <w:sectPr w:rsidR="00032061" w:rsidSect="00E97C48">
          <w:footerReference w:type="even" r:id="rId9"/>
          <w:footerReference w:type="default" r:id="rId10"/>
          <w:pgSz w:w="11906" w:h="16838"/>
          <w:pgMar w:top="1134" w:right="567" w:bottom="567" w:left="1701" w:header="709" w:footer="709" w:gutter="0"/>
          <w:cols w:space="708"/>
          <w:docGrid w:linePitch="360"/>
        </w:sectPr>
      </w:pPr>
      <w:bookmarkStart w:id="1" w:name="RANGE!A1:H65"/>
      <w:bookmarkEnd w:id="1"/>
    </w:p>
    <w:p w:rsidR="00407B97" w:rsidRDefault="00407B97" w:rsidP="003E1015">
      <w:pPr>
        <w:widowControl/>
        <w:tabs>
          <w:tab w:val="left" w:pos="7740"/>
        </w:tabs>
        <w:autoSpaceDE/>
        <w:autoSpaceDN/>
        <w:jc w:val="center"/>
        <w:outlineLvl w:val="1"/>
        <w:rPr>
          <w:rFonts w:ascii="Arial" w:hAnsi="Arial" w:cs="Arial"/>
          <w:b/>
          <w:sz w:val="21"/>
          <w:szCs w:val="21"/>
        </w:rPr>
      </w:pPr>
    </w:p>
    <w:tbl>
      <w:tblPr>
        <w:tblW w:w="15750" w:type="dxa"/>
        <w:tblInd w:w="93" w:type="dxa"/>
        <w:tblLook w:val="04A0" w:firstRow="1" w:lastRow="0" w:firstColumn="1" w:lastColumn="0" w:noHBand="0" w:noVBand="1"/>
      </w:tblPr>
      <w:tblGrid>
        <w:gridCol w:w="520"/>
        <w:gridCol w:w="5165"/>
        <w:gridCol w:w="646"/>
        <w:gridCol w:w="1540"/>
        <w:gridCol w:w="1200"/>
        <w:gridCol w:w="1080"/>
        <w:gridCol w:w="1080"/>
        <w:gridCol w:w="4519"/>
      </w:tblGrid>
      <w:tr w:rsidR="004E6F82" w:rsidRPr="004E6F82" w:rsidTr="004E6F82">
        <w:trPr>
          <w:trHeight w:val="300"/>
        </w:trPr>
        <w:tc>
          <w:tcPr>
            <w:tcW w:w="52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jc w:val="center"/>
              <w:rPr>
                <w:rFonts w:ascii="Calibri" w:hAnsi="Calibri"/>
                <w:color w:val="000000"/>
                <w:sz w:val="22"/>
                <w:szCs w:val="22"/>
              </w:rPr>
            </w:pPr>
          </w:p>
        </w:tc>
        <w:tc>
          <w:tcPr>
            <w:tcW w:w="5165"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646"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4519" w:type="dxa"/>
            <w:tcBorders>
              <w:top w:val="nil"/>
              <w:left w:val="nil"/>
              <w:bottom w:val="nil"/>
              <w:right w:val="nil"/>
            </w:tcBorders>
            <w:shd w:val="clear" w:color="auto" w:fill="auto"/>
            <w:noWrap/>
            <w:vAlign w:val="center"/>
            <w:hideMark/>
          </w:tcPr>
          <w:p w:rsidR="004E6F82" w:rsidRPr="004E6F82" w:rsidRDefault="004E6F82" w:rsidP="004E6F82">
            <w:pPr>
              <w:widowControl/>
              <w:autoSpaceDE/>
              <w:autoSpaceDN/>
              <w:adjustRightInd/>
              <w:jc w:val="right"/>
              <w:rPr>
                <w:rFonts w:ascii="Calibri" w:hAnsi="Calibri"/>
                <w:color w:val="000000"/>
                <w:sz w:val="20"/>
                <w:szCs w:val="20"/>
              </w:rPr>
            </w:pPr>
            <w:r w:rsidRPr="004E6F82">
              <w:rPr>
                <w:rFonts w:ascii="Calibri" w:hAnsi="Calibri"/>
                <w:color w:val="000000"/>
                <w:sz w:val="20"/>
                <w:szCs w:val="20"/>
              </w:rPr>
              <w:t>Приложение № 1</w:t>
            </w:r>
          </w:p>
        </w:tc>
      </w:tr>
      <w:tr w:rsidR="004E6F82" w:rsidRPr="004E6F82" w:rsidTr="004E6F82">
        <w:trPr>
          <w:trHeight w:val="300"/>
        </w:trPr>
        <w:tc>
          <w:tcPr>
            <w:tcW w:w="52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jc w:val="center"/>
              <w:rPr>
                <w:rFonts w:ascii="Calibri" w:hAnsi="Calibri"/>
                <w:color w:val="000000"/>
                <w:sz w:val="22"/>
                <w:szCs w:val="22"/>
              </w:rPr>
            </w:pPr>
          </w:p>
        </w:tc>
        <w:tc>
          <w:tcPr>
            <w:tcW w:w="5165"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646"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rPr>
                <w:rFonts w:ascii="Calibri" w:hAnsi="Calibri"/>
                <w:color w:val="000000"/>
                <w:sz w:val="22"/>
                <w:szCs w:val="22"/>
              </w:rPr>
            </w:pPr>
          </w:p>
        </w:tc>
        <w:tc>
          <w:tcPr>
            <w:tcW w:w="4519" w:type="dxa"/>
            <w:tcBorders>
              <w:top w:val="nil"/>
              <w:left w:val="nil"/>
              <w:bottom w:val="nil"/>
              <w:right w:val="nil"/>
            </w:tcBorders>
            <w:shd w:val="clear" w:color="auto" w:fill="auto"/>
            <w:noWrap/>
            <w:vAlign w:val="center"/>
            <w:hideMark/>
          </w:tcPr>
          <w:p w:rsidR="004E6F82" w:rsidRPr="004E6F82" w:rsidRDefault="004E6F82" w:rsidP="004E6F82">
            <w:pPr>
              <w:widowControl/>
              <w:autoSpaceDE/>
              <w:autoSpaceDN/>
              <w:adjustRightInd/>
              <w:rPr>
                <w:rFonts w:ascii="Calibri" w:hAnsi="Calibri"/>
                <w:color w:val="000000"/>
                <w:sz w:val="20"/>
                <w:szCs w:val="20"/>
              </w:rPr>
            </w:pPr>
          </w:p>
        </w:tc>
      </w:tr>
      <w:tr w:rsidR="004E6F82" w:rsidRPr="004E6F82" w:rsidTr="004E6F82">
        <w:trPr>
          <w:trHeight w:val="375"/>
        </w:trPr>
        <w:tc>
          <w:tcPr>
            <w:tcW w:w="15750" w:type="dxa"/>
            <w:gridSpan w:val="8"/>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jc w:val="center"/>
              <w:rPr>
                <w:rFonts w:ascii="Calibri" w:hAnsi="Calibri"/>
                <w:b/>
                <w:bCs/>
                <w:color w:val="000000"/>
                <w:sz w:val="28"/>
                <w:szCs w:val="28"/>
              </w:rPr>
            </w:pPr>
            <w:r w:rsidRPr="004E6F82">
              <w:rPr>
                <w:rFonts w:ascii="Calibri" w:hAnsi="Calibri"/>
                <w:b/>
                <w:bCs/>
                <w:color w:val="000000"/>
                <w:sz w:val="28"/>
                <w:szCs w:val="28"/>
              </w:rPr>
              <w:t>Анализ целевых показателей Программы, достигнутых в 2020 году</w:t>
            </w:r>
          </w:p>
        </w:tc>
      </w:tr>
      <w:tr w:rsidR="004E6F82" w:rsidRPr="004E6F82" w:rsidTr="004E6F82">
        <w:trPr>
          <w:trHeight w:val="300"/>
        </w:trPr>
        <w:tc>
          <w:tcPr>
            <w:tcW w:w="15750" w:type="dxa"/>
            <w:gridSpan w:val="8"/>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jc w:val="center"/>
              <w:rPr>
                <w:rFonts w:ascii="Calibri" w:hAnsi="Calibri"/>
                <w:color w:val="000000"/>
                <w:sz w:val="22"/>
                <w:szCs w:val="22"/>
              </w:rPr>
            </w:pPr>
            <w:r w:rsidRPr="004E6F82">
              <w:rPr>
                <w:rFonts w:ascii="Calibri" w:hAnsi="Calibri"/>
                <w:color w:val="000000"/>
                <w:sz w:val="22"/>
                <w:szCs w:val="22"/>
              </w:rPr>
              <w:t>(приложение №3 к Порядку)</w:t>
            </w:r>
          </w:p>
        </w:tc>
      </w:tr>
      <w:tr w:rsidR="004E6F82" w:rsidRPr="004E6F82" w:rsidTr="004E6F82">
        <w:trPr>
          <w:trHeight w:val="315"/>
        </w:trPr>
        <w:tc>
          <w:tcPr>
            <w:tcW w:w="15750" w:type="dxa"/>
            <w:gridSpan w:val="8"/>
            <w:tcBorders>
              <w:top w:val="nil"/>
              <w:left w:val="nil"/>
              <w:bottom w:val="nil"/>
              <w:right w:val="nil"/>
            </w:tcBorders>
            <w:shd w:val="clear" w:color="auto" w:fill="auto"/>
            <w:noWrap/>
            <w:vAlign w:val="bottom"/>
            <w:hideMark/>
          </w:tcPr>
          <w:p w:rsidR="004E6F82" w:rsidRPr="004E6F82" w:rsidRDefault="004E6F82" w:rsidP="004E6F82">
            <w:pPr>
              <w:widowControl/>
              <w:autoSpaceDE/>
              <w:autoSpaceDN/>
              <w:adjustRightInd/>
              <w:jc w:val="center"/>
              <w:rPr>
                <w:rFonts w:ascii="Calibri" w:hAnsi="Calibri"/>
                <w:color w:val="000000"/>
                <w:sz w:val="22"/>
                <w:szCs w:val="22"/>
              </w:rPr>
            </w:pPr>
          </w:p>
        </w:tc>
      </w:tr>
      <w:tr w:rsidR="004E6F82" w:rsidRPr="004E6F82" w:rsidTr="004E6F82">
        <w:trPr>
          <w:trHeight w:val="630"/>
        </w:trPr>
        <w:tc>
          <w:tcPr>
            <w:tcW w:w="5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 xml:space="preserve">№ </w:t>
            </w:r>
            <w:proofErr w:type="gramStart"/>
            <w:r w:rsidRPr="004E6F82">
              <w:rPr>
                <w:color w:val="000000"/>
                <w:sz w:val="22"/>
                <w:szCs w:val="22"/>
              </w:rPr>
              <w:t>п</w:t>
            </w:r>
            <w:proofErr w:type="gramEnd"/>
            <w:r w:rsidRPr="004E6F82">
              <w:rPr>
                <w:color w:val="000000"/>
                <w:sz w:val="22"/>
                <w:szCs w:val="22"/>
              </w:rPr>
              <w:t>/п</w:t>
            </w:r>
          </w:p>
        </w:tc>
        <w:tc>
          <w:tcPr>
            <w:tcW w:w="51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E6F82" w:rsidRPr="004E6F82" w:rsidRDefault="004E6F82" w:rsidP="004E6F82">
            <w:pPr>
              <w:widowControl/>
              <w:autoSpaceDE/>
              <w:autoSpaceDN/>
              <w:adjustRightInd/>
              <w:jc w:val="center"/>
              <w:rPr>
                <w:color w:val="000000"/>
              </w:rPr>
            </w:pPr>
            <w:r w:rsidRPr="004E6F82">
              <w:rPr>
                <w:color w:val="000000"/>
              </w:rPr>
              <w:t>Наименование целевого показателя</w:t>
            </w:r>
          </w:p>
        </w:tc>
        <w:tc>
          <w:tcPr>
            <w:tcW w:w="6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0"/>
                <w:szCs w:val="20"/>
              </w:rPr>
            </w:pPr>
            <w:r w:rsidRPr="004E6F82">
              <w:rPr>
                <w:color w:val="000000"/>
                <w:sz w:val="20"/>
                <w:szCs w:val="20"/>
              </w:rPr>
              <w:t xml:space="preserve">Ед. </w:t>
            </w:r>
            <w:proofErr w:type="spellStart"/>
            <w:r w:rsidRPr="004E6F82">
              <w:rPr>
                <w:color w:val="000000"/>
                <w:sz w:val="20"/>
                <w:szCs w:val="20"/>
              </w:rPr>
              <w:t>изм</w:t>
            </w:r>
            <w:proofErr w:type="spellEnd"/>
          </w:p>
        </w:tc>
        <w:tc>
          <w:tcPr>
            <w:tcW w:w="2740" w:type="dxa"/>
            <w:gridSpan w:val="2"/>
            <w:tcBorders>
              <w:top w:val="single" w:sz="8" w:space="0" w:color="auto"/>
              <w:left w:val="nil"/>
              <w:bottom w:val="single" w:sz="8" w:space="0" w:color="auto"/>
              <w:right w:val="single" w:sz="8" w:space="0" w:color="000000"/>
            </w:tcBorders>
            <w:shd w:val="clear" w:color="auto" w:fill="auto"/>
            <w:hideMark/>
          </w:tcPr>
          <w:p w:rsidR="004E6F82" w:rsidRPr="004E6F82" w:rsidRDefault="004E6F82" w:rsidP="004E6F82">
            <w:pPr>
              <w:widowControl/>
              <w:autoSpaceDE/>
              <w:autoSpaceDN/>
              <w:adjustRightInd/>
              <w:jc w:val="center"/>
              <w:rPr>
                <w:color w:val="000000"/>
              </w:rPr>
            </w:pPr>
            <w:r w:rsidRPr="004E6F82">
              <w:rPr>
                <w:color w:val="000000"/>
              </w:rPr>
              <w:t>Значение целевого показателя</w:t>
            </w:r>
          </w:p>
        </w:tc>
        <w:tc>
          <w:tcPr>
            <w:tcW w:w="2160" w:type="dxa"/>
            <w:gridSpan w:val="2"/>
            <w:tcBorders>
              <w:top w:val="single" w:sz="8" w:space="0" w:color="auto"/>
              <w:left w:val="nil"/>
              <w:bottom w:val="single" w:sz="8" w:space="0" w:color="auto"/>
              <w:right w:val="single" w:sz="8" w:space="0" w:color="000000"/>
            </w:tcBorders>
            <w:shd w:val="clear" w:color="auto" w:fill="auto"/>
            <w:vAlign w:val="bottom"/>
            <w:hideMark/>
          </w:tcPr>
          <w:p w:rsidR="004E6F82" w:rsidRPr="004E6F82" w:rsidRDefault="004E6F82" w:rsidP="004E6F82">
            <w:pPr>
              <w:widowControl/>
              <w:autoSpaceDE/>
              <w:autoSpaceDN/>
              <w:adjustRightInd/>
              <w:jc w:val="center"/>
              <w:rPr>
                <w:color w:val="000000"/>
                <w:sz w:val="20"/>
                <w:szCs w:val="20"/>
              </w:rPr>
            </w:pPr>
            <w:r w:rsidRPr="004E6F82">
              <w:rPr>
                <w:color w:val="000000"/>
                <w:sz w:val="20"/>
                <w:szCs w:val="20"/>
              </w:rPr>
              <w:t>Отклонение</w:t>
            </w:r>
          </w:p>
        </w:tc>
        <w:tc>
          <w:tcPr>
            <w:tcW w:w="45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Обоснование причин отклонения</w:t>
            </w:r>
          </w:p>
        </w:tc>
      </w:tr>
      <w:tr w:rsidR="004E6F82" w:rsidRPr="004E6F82" w:rsidTr="004E6F82">
        <w:trPr>
          <w:trHeight w:val="61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4E6F82" w:rsidRPr="004E6F82" w:rsidRDefault="004E6F82" w:rsidP="004E6F82">
            <w:pPr>
              <w:widowControl/>
              <w:autoSpaceDE/>
              <w:autoSpaceDN/>
              <w:adjustRightInd/>
              <w:rPr>
                <w:color w:val="000000"/>
                <w:sz w:val="22"/>
                <w:szCs w:val="22"/>
              </w:rPr>
            </w:pPr>
          </w:p>
        </w:tc>
        <w:tc>
          <w:tcPr>
            <w:tcW w:w="5165" w:type="dxa"/>
            <w:vMerge/>
            <w:tcBorders>
              <w:top w:val="single" w:sz="8" w:space="0" w:color="auto"/>
              <w:left w:val="single" w:sz="8" w:space="0" w:color="auto"/>
              <w:bottom w:val="single" w:sz="8" w:space="0" w:color="000000"/>
              <w:right w:val="single" w:sz="8" w:space="0" w:color="auto"/>
            </w:tcBorders>
            <w:vAlign w:val="center"/>
            <w:hideMark/>
          </w:tcPr>
          <w:p w:rsidR="004E6F82" w:rsidRPr="004E6F82" w:rsidRDefault="004E6F82" w:rsidP="004E6F82">
            <w:pPr>
              <w:widowControl/>
              <w:autoSpaceDE/>
              <w:autoSpaceDN/>
              <w:adjustRightInd/>
              <w:rPr>
                <w:color w:val="000000"/>
              </w:rPr>
            </w:pPr>
          </w:p>
        </w:tc>
        <w:tc>
          <w:tcPr>
            <w:tcW w:w="646" w:type="dxa"/>
            <w:vMerge/>
            <w:tcBorders>
              <w:top w:val="single" w:sz="8" w:space="0" w:color="auto"/>
              <w:left w:val="single" w:sz="8" w:space="0" w:color="auto"/>
              <w:bottom w:val="single" w:sz="8" w:space="0" w:color="000000"/>
              <w:right w:val="single" w:sz="8" w:space="0" w:color="auto"/>
            </w:tcBorders>
            <w:vAlign w:val="center"/>
            <w:hideMark/>
          </w:tcPr>
          <w:p w:rsidR="004E6F82" w:rsidRPr="004E6F82" w:rsidRDefault="004E6F82" w:rsidP="004E6F82">
            <w:pPr>
              <w:widowControl/>
              <w:autoSpaceDE/>
              <w:autoSpaceDN/>
              <w:adjustRightInd/>
              <w:rPr>
                <w:color w:val="000000"/>
                <w:sz w:val="20"/>
                <w:szCs w:val="20"/>
              </w:rPr>
            </w:pPr>
          </w:p>
        </w:tc>
        <w:tc>
          <w:tcPr>
            <w:tcW w:w="1540" w:type="dxa"/>
            <w:tcBorders>
              <w:top w:val="nil"/>
              <w:left w:val="nil"/>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rPr>
            </w:pPr>
            <w:r w:rsidRPr="004E6F82">
              <w:rPr>
                <w:color w:val="000000"/>
              </w:rPr>
              <w:t>План на год</w:t>
            </w:r>
          </w:p>
        </w:tc>
        <w:tc>
          <w:tcPr>
            <w:tcW w:w="1200" w:type="dxa"/>
            <w:tcBorders>
              <w:top w:val="nil"/>
              <w:left w:val="nil"/>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rPr>
            </w:pPr>
            <w:r w:rsidRPr="004E6F82">
              <w:rPr>
                <w:color w:val="000000"/>
              </w:rPr>
              <w:t>факт</w:t>
            </w:r>
          </w:p>
        </w:tc>
        <w:tc>
          <w:tcPr>
            <w:tcW w:w="1080" w:type="dxa"/>
            <w:tcBorders>
              <w:top w:val="nil"/>
              <w:left w:val="nil"/>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rPr>
            </w:pPr>
            <w:r w:rsidRPr="004E6F82">
              <w:rPr>
                <w:color w:val="000000"/>
              </w:rPr>
              <w:t>+/-</w:t>
            </w:r>
          </w:p>
        </w:tc>
        <w:tc>
          <w:tcPr>
            <w:tcW w:w="1080" w:type="dxa"/>
            <w:tcBorders>
              <w:top w:val="nil"/>
              <w:left w:val="nil"/>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rPr>
            </w:pPr>
            <w:r w:rsidRPr="004E6F82">
              <w:rPr>
                <w:color w:val="000000"/>
              </w:rPr>
              <w:t>%</w:t>
            </w:r>
          </w:p>
        </w:tc>
        <w:tc>
          <w:tcPr>
            <w:tcW w:w="4519" w:type="dxa"/>
            <w:vMerge/>
            <w:tcBorders>
              <w:top w:val="single" w:sz="8" w:space="0" w:color="auto"/>
              <w:left w:val="single" w:sz="8" w:space="0" w:color="auto"/>
              <w:bottom w:val="single" w:sz="8" w:space="0" w:color="000000"/>
              <w:right w:val="single" w:sz="8" w:space="0" w:color="auto"/>
            </w:tcBorders>
            <w:vAlign w:val="center"/>
            <w:hideMark/>
          </w:tcPr>
          <w:p w:rsidR="004E6F82" w:rsidRPr="004E6F82" w:rsidRDefault="004E6F82" w:rsidP="004E6F82">
            <w:pPr>
              <w:widowControl/>
              <w:autoSpaceDE/>
              <w:autoSpaceDN/>
              <w:adjustRightInd/>
              <w:rPr>
                <w:color w:val="000000"/>
                <w:sz w:val="20"/>
                <w:szCs w:val="20"/>
              </w:rPr>
            </w:pPr>
          </w:p>
        </w:tc>
      </w:tr>
      <w:tr w:rsidR="004E6F82" w:rsidRPr="004E6F82" w:rsidTr="004E6F82">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rPr>
            </w:pPr>
            <w:r w:rsidRPr="004E6F82">
              <w:rPr>
                <w:color w:val="000000"/>
              </w:rPr>
              <w:t>1</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rPr>
            </w:pPr>
            <w:r w:rsidRPr="004E6F82">
              <w:rPr>
                <w:color w:val="000000"/>
              </w:rPr>
              <w:t>2</w:t>
            </w:r>
          </w:p>
        </w:tc>
        <w:tc>
          <w:tcPr>
            <w:tcW w:w="646"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rPr>
            </w:pPr>
            <w:r w:rsidRPr="004E6F82">
              <w:rPr>
                <w:color w:val="000000"/>
              </w:rPr>
              <w:t>3</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rPr>
            </w:pPr>
            <w:r w:rsidRPr="004E6F82">
              <w:rPr>
                <w:color w:val="000000"/>
              </w:rPr>
              <w:t>4</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rPr>
            </w:pPr>
            <w:r w:rsidRPr="004E6F82">
              <w:rPr>
                <w:color w:val="000000"/>
              </w:rPr>
              <w:t>5</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rPr>
            </w:pPr>
            <w:r w:rsidRPr="004E6F82">
              <w:rPr>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rPr>
            </w:pPr>
            <w:r w:rsidRPr="004E6F82">
              <w:rPr>
                <w:color w:val="000000"/>
              </w:rPr>
              <w:t>7</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right"/>
              <w:rPr>
                <w:color w:val="000000"/>
                <w:sz w:val="20"/>
                <w:szCs w:val="20"/>
              </w:rPr>
            </w:pPr>
            <w:r w:rsidRPr="004E6F82">
              <w:rPr>
                <w:color w:val="000000"/>
                <w:sz w:val="20"/>
                <w:szCs w:val="20"/>
              </w:rPr>
              <w:t>8</w:t>
            </w:r>
          </w:p>
        </w:tc>
      </w:tr>
      <w:tr w:rsidR="004E6F82" w:rsidRPr="004E6F82" w:rsidTr="004E6F82">
        <w:trPr>
          <w:trHeight w:val="330"/>
        </w:trPr>
        <w:tc>
          <w:tcPr>
            <w:tcW w:w="15750" w:type="dxa"/>
            <w:gridSpan w:val="8"/>
            <w:tcBorders>
              <w:top w:val="single" w:sz="8" w:space="0" w:color="auto"/>
              <w:left w:val="single" w:sz="8" w:space="0" w:color="auto"/>
              <w:bottom w:val="single" w:sz="8" w:space="0" w:color="auto"/>
              <w:right w:val="single" w:sz="8" w:space="0" w:color="000000"/>
            </w:tcBorders>
            <w:shd w:val="clear" w:color="000000" w:fill="B8CCE4"/>
            <w:hideMark/>
          </w:tcPr>
          <w:p w:rsidR="004E6F82" w:rsidRPr="004E6F82" w:rsidRDefault="004E6F82" w:rsidP="004E6F82">
            <w:pPr>
              <w:widowControl/>
              <w:autoSpaceDE/>
              <w:autoSpaceDN/>
              <w:adjustRightInd/>
              <w:jc w:val="center"/>
              <w:rPr>
                <w:color w:val="000000"/>
              </w:rPr>
            </w:pPr>
            <w:r w:rsidRPr="004E6F82">
              <w:rPr>
                <w:color w:val="000000"/>
              </w:rPr>
              <w:t xml:space="preserve">Муниципальная программа «Развитие образования Братского района» </w:t>
            </w:r>
          </w:p>
        </w:tc>
      </w:tr>
      <w:tr w:rsidR="004E6F82" w:rsidRPr="004E6F82" w:rsidTr="004E6F82">
        <w:trPr>
          <w:trHeight w:val="138"/>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w:t>
            </w:r>
          </w:p>
        </w:tc>
        <w:tc>
          <w:tcPr>
            <w:tcW w:w="5165" w:type="dxa"/>
            <w:tcBorders>
              <w:top w:val="nil"/>
              <w:left w:val="nil"/>
              <w:bottom w:val="nil"/>
              <w:right w:val="single" w:sz="8" w:space="0" w:color="auto"/>
            </w:tcBorders>
            <w:shd w:val="clear" w:color="auto" w:fill="auto"/>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Охват детей в возрасте от 1,5 до 3 лет услугами дошкольного образования.</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98</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ввод новых мест не было</w:t>
            </w:r>
          </w:p>
        </w:tc>
      </w:tr>
      <w:tr w:rsidR="004E6F82" w:rsidRPr="004E6F82" w:rsidTr="004E6F82">
        <w:trPr>
          <w:trHeight w:val="1040"/>
        </w:trPr>
        <w:tc>
          <w:tcPr>
            <w:tcW w:w="520" w:type="dxa"/>
            <w:tcBorders>
              <w:top w:val="nil"/>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w:t>
            </w:r>
          </w:p>
        </w:tc>
        <w:tc>
          <w:tcPr>
            <w:tcW w:w="5165" w:type="dxa"/>
            <w:tcBorders>
              <w:top w:val="single" w:sz="8" w:space="0" w:color="auto"/>
              <w:left w:val="nil"/>
              <w:bottom w:val="nil"/>
              <w:right w:val="single" w:sz="8" w:space="0" w:color="auto"/>
            </w:tcBorders>
            <w:shd w:val="clear" w:color="auto" w:fill="auto"/>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Доля выпускников общеобразовательных организаций, освоивших основные общеобразовательные программы среднего общего образования (11 (12) классов) и получивших аттестаты, в общей численности выпускников (11 (12) классов) общеобразовательных организаций.</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97,0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3,1</w:t>
            </w:r>
          </w:p>
        </w:tc>
        <w:tc>
          <w:tcPr>
            <w:tcW w:w="4519"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На основании приказа Министерства просвещения Российской федерации от 15.06.2020 № 297/655 «</w:t>
            </w:r>
            <w:r w:rsidRPr="004E6F82">
              <w:rPr>
                <w:color w:val="333333"/>
                <w:sz w:val="20"/>
                <w:szCs w:val="20"/>
              </w:rPr>
              <w:t>Об особенностях проведения единого государственного экзамена в 2020 году»</w:t>
            </w:r>
          </w:p>
        </w:tc>
      </w:tr>
      <w:tr w:rsidR="004E6F82" w:rsidRPr="004E6F82" w:rsidTr="004E6F82">
        <w:trPr>
          <w:trHeight w:val="1046"/>
        </w:trPr>
        <w:tc>
          <w:tcPr>
            <w:tcW w:w="520" w:type="dxa"/>
            <w:tcBorders>
              <w:top w:val="single" w:sz="8" w:space="0" w:color="auto"/>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w:t>
            </w:r>
          </w:p>
        </w:tc>
        <w:tc>
          <w:tcPr>
            <w:tcW w:w="5165" w:type="dxa"/>
            <w:tcBorders>
              <w:top w:val="single" w:sz="8" w:space="0" w:color="auto"/>
              <w:left w:val="nil"/>
              <w:bottom w:val="nil"/>
              <w:right w:val="single" w:sz="8" w:space="0" w:color="auto"/>
            </w:tcBorders>
            <w:shd w:val="clear" w:color="auto" w:fill="auto"/>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Доля выпускников общеобразовательных организаций, освоивших основные общеобразовательные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93,0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99,6</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6,6</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7,1</w:t>
            </w:r>
          </w:p>
        </w:tc>
        <w:tc>
          <w:tcPr>
            <w:tcW w:w="4519"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На основании приказа Министерства просвещения Российской федерации от 15.06.2020 № 297/655 «</w:t>
            </w:r>
            <w:r w:rsidRPr="004E6F82">
              <w:rPr>
                <w:color w:val="333333"/>
                <w:sz w:val="20"/>
                <w:szCs w:val="20"/>
              </w:rPr>
              <w:t>Об особенностях проведения единого государственного экзамена в 2020 году»</w:t>
            </w:r>
          </w:p>
        </w:tc>
      </w:tr>
      <w:tr w:rsidR="004E6F82" w:rsidRPr="004E6F82" w:rsidTr="004E6F82">
        <w:trPr>
          <w:trHeight w:val="1352"/>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w:t>
            </w:r>
          </w:p>
        </w:tc>
        <w:tc>
          <w:tcPr>
            <w:tcW w:w="5165" w:type="dxa"/>
            <w:tcBorders>
              <w:top w:val="single" w:sz="8" w:space="0" w:color="auto"/>
              <w:left w:val="nil"/>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Доля детей и молодежи в возрасте от 5 до 18 лет, вовлеченных в освоение дополнительных образовательных программ, в общей численности детей и молодежи в возрасте от 5 до 18 лет.</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60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62</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3,3</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8"/>
                <w:szCs w:val="28"/>
              </w:rPr>
            </w:pPr>
            <w:r w:rsidRPr="004E6F82">
              <w:rPr>
                <w:color w:val="000000"/>
                <w:sz w:val="16"/>
                <w:szCs w:val="16"/>
              </w:rPr>
              <w:t>В рамках реализации федерального проекта «Успех каждого ребенка» в 2020 году 2 дошкольных образовательных организаций МКДОУ «Лучик», МКДОУ «Умка» и 6 СОШ: МКОУ «Александровская СОШ», МКОУ «</w:t>
            </w:r>
            <w:proofErr w:type="spellStart"/>
            <w:r w:rsidRPr="004E6F82">
              <w:rPr>
                <w:color w:val="000000"/>
                <w:sz w:val="16"/>
                <w:szCs w:val="16"/>
              </w:rPr>
              <w:t>Вихоревская</w:t>
            </w:r>
            <w:proofErr w:type="spellEnd"/>
            <w:r w:rsidRPr="004E6F82">
              <w:rPr>
                <w:color w:val="000000"/>
                <w:sz w:val="16"/>
                <w:szCs w:val="16"/>
              </w:rPr>
              <w:t xml:space="preserve"> СОШ№10», МКОУ «</w:t>
            </w:r>
            <w:proofErr w:type="spellStart"/>
            <w:r w:rsidRPr="004E6F82">
              <w:rPr>
                <w:color w:val="000000"/>
                <w:sz w:val="16"/>
                <w:szCs w:val="16"/>
              </w:rPr>
              <w:t>Турманская</w:t>
            </w:r>
            <w:proofErr w:type="spellEnd"/>
            <w:r w:rsidRPr="004E6F82">
              <w:rPr>
                <w:color w:val="000000"/>
                <w:sz w:val="16"/>
                <w:szCs w:val="16"/>
              </w:rPr>
              <w:t xml:space="preserve"> СОШ», МКОУ «</w:t>
            </w:r>
            <w:proofErr w:type="spellStart"/>
            <w:r w:rsidRPr="004E6F82">
              <w:rPr>
                <w:color w:val="000000"/>
                <w:sz w:val="16"/>
                <w:szCs w:val="16"/>
              </w:rPr>
              <w:t>Тарминская</w:t>
            </w:r>
            <w:proofErr w:type="spellEnd"/>
            <w:r w:rsidRPr="004E6F82">
              <w:rPr>
                <w:color w:val="000000"/>
                <w:sz w:val="16"/>
                <w:szCs w:val="16"/>
              </w:rPr>
              <w:t xml:space="preserve"> СОШ», МКОУ « </w:t>
            </w:r>
            <w:proofErr w:type="spellStart"/>
            <w:r w:rsidRPr="004E6F82">
              <w:rPr>
                <w:color w:val="000000"/>
                <w:sz w:val="16"/>
                <w:szCs w:val="16"/>
              </w:rPr>
              <w:t>Зябинская</w:t>
            </w:r>
            <w:proofErr w:type="spellEnd"/>
            <w:r w:rsidRPr="004E6F82">
              <w:rPr>
                <w:color w:val="000000"/>
                <w:sz w:val="16"/>
                <w:szCs w:val="16"/>
              </w:rPr>
              <w:t xml:space="preserve"> СОШ», МКОУ «</w:t>
            </w:r>
            <w:proofErr w:type="spellStart"/>
            <w:r w:rsidRPr="004E6F82">
              <w:rPr>
                <w:color w:val="000000"/>
                <w:sz w:val="16"/>
                <w:szCs w:val="16"/>
              </w:rPr>
              <w:t>Бурнинская</w:t>
            </w:r>
            <w:proofErr w:type="spellEnd"/>
            <w:r w:rsidRPr="004E6F82">
              <w:rPr>
                <w:color w:val="000000"/>
                <w:sz w:val="16"/>
                <w:szCs w:val="16"/>
              </w:rPr>
              <w:t xml:space="preserve"> НОШ» получили лицензию на право реализации дополнительного образования.</w:t>
            </w:r>
            <w:r w:rsidRPr="004E6F82">
              <w:rPr>
                <w:rFonts w:ascii="Calibri" w:hAnsi="Calibri"/>
                <w:color w:val="000000"/>
                <w:sz w:val="22"/>
                <w:szCs w:val="22"/>
              </w:rPr>
              <w:t xml:space="preserve"> </w:t>
            </w:r>
          </w:p>
        </w:tc>
      </w:tr>
      <w:tr w:rsidR="004E6F82" w:rsidRPr="004E6F82" w:rsidTr="004E6F82">
        <w:trPr>
          <w:trHeight w:val="126"/>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w:t>
            </w:r>
          </w:p>
        </w:tc>
        <w:tc>
          <w:tcPr>
            <w:tcW w:w="5165" w:type="dxa"/>
            <w:tcBorders>
              <w:top w:val="nil"/>
              <w:left w:val="nil"/>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Количество детей, охваченных различными формами отдыха, оздоровления и занятости.</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чел</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3433</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2057</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-1 376,0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-40,1</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16"/>
                <w:szCs w:val="16"/>
              </w:rPr>
            </w:pPr>
            <w:r w:rsidRPr="004E6F82">
              <w:rPr>
                <w:color w:val="000000"/>
                <w:sz w:val="16"/>
                <w:szCs w:val="16"/>
              </w:rPr>
              <w:t xml:space="preserve">в 2020 году в условиях неблагоприятной санитарно-эпидемиологической ситуации организация проведения </w:t>
            </w:r>
            <w:r w:rsidRPr="004E6F82">
              <w:rPr>
                <w:color w:val="000000"/>
                <w:sz w:val="16"/>
                <w:szCs w:val="16"/>
              </w:rPr>
              <w:lastRenderedPageBreak/>
              <w:t>летнего оздоровления в санаториях и стационарных лагерях   отменена</w:t>
            </w:r>
          </w:p>
        </w:tc>
      </w:tr>
      <w:tr w:rsidR="004E6F82" w:rsidRPr="004E6F82" w:rsidTr="004E6F82">
        <w:trPr>
          <w:trHeight w:val="175"/>
        </w:trPr>
        <w:tc>
          <w:tcPr>
            <w:tcW w:w="520" w:type="dxa"/>
            <w:tcBorders>
              <w:top w:val="nil"/>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lastRenderedPageBreak/>
              <w:t>6.</w:t>
            </w:r>
          </w:p>
        </w:tc>
        <w:tc>
          <w:tcPr>
            <w:tcW w:w="5165" w:type="dxa"/>
            <w:tcBorders>
              <w:top w:val="nil"/>
              <w:left w:val="nil"/>
              <w:bottom w:val="nil"/>
              <w:right w:val="single" w:sz="8" w:space="0" w:color="auto"/>
            </w:tcBorders>
            <w:shd w:val="clear" w:color="auto" w:fill="auto"/>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Уровень материально-технической обеспеченности образовательных учреждений в соответствие с требованиями законодательства и нормами безопасности жизнедеятельности.</w:t>
            </w:r>
          </w:p>
        </w:tc>
        <w:tc>
          <w:tcPr>
            <w:tcW w:w="646" w:type="dxa"/>
            <w:tcBorders>
              <w:top w:val="nil"/>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25</w:t>
            </w:r>
          </w:p>
        </w:tc>
        <w:tc>
          <w:tcPr>
            <w:tcW w:w="1200" w:type="dxa"/>
            <w:tcBorders>
              <w:top w:val="nil"/>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25</w:t>
            </w:r>
          </w:p>
        </w:tc>
        <w:tc>
          <w:tcPr>
            <w:tcW w:w="1080" w:type="dxa"/>
            <w:tcBorders>
              <w:top w:val="nil"/>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572"/>
        </w:trPr>
        <w:tc>
          <w:tcPr>
            <w:tcW w:w="520" w:type="dxa"/>
            <w:tcBorders>
              <w:top w:val="single" w:sz="8" w:space="0" w:color="auto"/>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w:t>
            </w:r>
          </w:p>
        </w:tc>
        <w:tc>
          <w:tcPr>
            <w:tcW w:w="5165" w:type="dxa"/>
            <w:tcBorders>
              <w:top w:val="single" w:sz="8" w:space="0" w:color="auto"/>
              <w:left w:val="nil"/>
              <w:bottom w:val="nil"/>
              <w:right w:val="single" w:sz="8" w:space="0" w:color="auto"/>
            </w:tcBorders>
            <w:shd w:val="clear" w:color="auto" w:fill="auto"/>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Обеспеченность образовательных организаций педагогическими кадрами</w:t>
            </w:r>
          </w:p>
        </w:tc>
        <w:tc>
          <w:tcPr>
            <w:tcW w:w="646" w:type="dxa"/>
            <w:tcBorders>
              <w:top w:val="single" w:sz="8" w:space="0" w:color="auto"/>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single" w:sz="8" w:space="0" w:color="auto"/>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91</w:t>
            </w:r>
          </w:p>
        </w:tc>
        <w:tc>
          <w:tcPr>
            <w:tcW w:w="1200" w:type="dxa"/>
            <w:tcBorders>
              <w:top w:val="single" w:sz="8" w:space="0" w:color="auto"/>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92,3</w:t>
            </w:r>
          </w:p>
        </w:tc>
        <w:tc>
          <w:tcPr>
            <w:tcW w:w="1080" w:type="dxa"/>
            <w:tcBorders>
              <w:top w:val="single" w:sz="8" w:space="0" w:color="auto"/>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1,3</w:t>
            </w:r>
          </w:p>
        </w:tc>
        <w:tc>
          <w:tcPr>
            <w:tcW w:w="1080" w:type="dxa"/>
            <w:tcBorders>
              <w:top w:val="single" w:sz="8" w:space="0" w:color="auto"/>
              <w:left w:val="nil"/>
              <w:bottom w:val="nil"/>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1,4</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реализации регионального проекта «Учитель будущего» мэром Братского района утверждена муниципальная программа «Кадровая политика образования». </w:t>
            </w:r>
          </w:p>
        </w:tc>
      </w:tr>
      <w:tr w:rsidR="004E6F82" w:rsidRPr="004E6F82" w:rsidTr="004E6F82">
        <w:trPr>
          <w:trHeight w:val="315"/>
        </w:trPr>
        <w:tc>
          <w:tcPr>
            <w:tcW w:w="15750" w:type="dxa"/>
            <w:gridSpan w:val="8"/>
            <w:tcBorders>
              <w:top w:val="single" w:sz="8" w:space="0" w:color="auto"/>
              <w:left w:val="single" w:sz="8" w:space="0" w:color="auto"/>
              <w:bottom w:val="single" w:sz="8" w:space="0" w:color="auto"/>
              <w:right w:val="single" w:sz="8" w:space="0" w:color="000000"/>
            </w:tcBorders>
            <w:shd w:val="clear" w:color="000000" w:fill="C5D9F1"/>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Подпрограмма "Дошкольное образование"</w:t>
            </w:r>
          </w:p>
        </w:tc>
      </w:tr>
      <w:tr w:rsidR="004E6F82" w:rsidRPr="004E6F82" w:rsidTr="004E6F82">
        <w:trPr>
          <w:trHeight w:val="136"/>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w:t>
            </w:r>
          </w:p>
        </w:tc>
        <w:tc>
          <w:tcPr>
            <w:tcW w:w="5165" w:type="dxa"/>
            <w:tcBorders>
              <w:top w:val="nil"/>
              <w:left w:val="nil"/>
              <w:bottom w:val="nil"/>
              <w:right w:val="single" w:sz="8" w:space="0" w:color="auto"/>
            </w:tcBorders>
            <w:shd w:val="clear" w:color="auto" w:fill="auto"/>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Укомплектованность педагогическими кадрами ДОУ</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98</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Старение кадров, выход на пенсию, миграция  из сельской местности.</w:t>
            </w:r>
          </w:p>
        </w:tc>
      </w:tr>
      <w:tr w:rsidR="004E6F82" w:rsidRPr="004E6F82" w:rsidTr="00962880">
        <w:trPr>
          <w:trHeight w:val="469"/>
        </w:trPr>
        <w:tc>
          <w:tcPr>
            <w:tcW w:w="520" w:type="dxa"/>
            <w:tcBorders>
              <w:top w:val="nil"/>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w:t>
            </w:r>
          </w:p>
        </w:tc>
        <w:tc>
          <w:tcPr>
            <w:tcW w:w="5165" w:type="dxa"/>
            <w:tcBorders>
              <w:top w:val="single" w:sz="8" w:space="0" w:color="auto"/>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r w:rsidRPr="004E6F82">
              <w:rPr>
                <w:color w:val="000000"/>
                <w:sz w:val="22"/>
                <w:szCs w:val="22"/>
              </w:rPr>
              <w:t>Удельный вес воспитанников ДОУ, обучающихся по программам, соответствующим требованиям стандартов дошкольного образования, в общей численности воспитанников ДОУ</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962880">
        <w:trPr>
          <w:trHeight w:val="413"/>
        </w:trPr>
        <w:tc>
          <w:tcPr>
            <w:tcW w:w="520" w:type="dxa"/>
            <w:tcBorders>
              <w:top w:val="single" w:sz="8" w:space="0" w:color="auto"/>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r w:rsidRPr="004E6F82">
              <w:rPr>
                <w:color w:val="000000"/>
                <w:sz w:val="22"/>
                <w:szCs w:val="22"/>
              </w:rPr>
              <w:t xml:space="preserve">Доля ДОУ, </w:t>
            </w:r>
            <w:proofErr w:type="gramStart"/>
            <w:r w:rsidRPr="004E6F82">
              <w:rPr>
                <w:color w:val="000000"/>
                <w:sz w:val="22"/>
                <w:szCs w:val="22"/>
              </w:rPr>
              <w:t>использующих</w:t>
            </w:r>
            <w:proofErr w:type="gramEnd"/>
            <w:r w:rsidRPr="004E6F82">
              <w:rPr>
                <w:color w:val="000000"/>
                <w:sz w:val="22"/>
                <w:szCs w:val="22"/>
              </w:rPr>
              <w:t xml:space="preserve"> современные развивающие, оздоровительные, информационно-коммуникационные технологии в образовательном процессе, в общем количестве ДОУ</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37</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17,0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85,0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В рамках федеральных проектов "Успех каждого ребенка", «Поддержка семей, имеющих детей»</w:t>
            </w:r>
          </w:p>
        </w:tc>
      </w:tr>
      <w:tr w:rsidR="004E6F82" w:rsidRPr="004E6F82" w:rsidTr="00962880">
        <w:trPr>
          <w:trHeight w:val="244"/>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r w:rsidRPr="004E6F82">
              <w:rPr>
                <w:color w:val="000000"/>
                <w:sz w:val="22"/>
                <w:szCs w:val="22"/>
              </w:rPr>
              <w:t>Доля ДОУ, участвующих в инновационных проектах различного уровня, в общем количестве ДОУ</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ед.</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15</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33,3</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В рамках федеральных проектов «Поддержка семей, имеющих детей»</w:t>
            </w:r>
          </w:p>
        </w:tc>
      </w:tr>
      <w:tr w:rsidR="004E6F82" w:rsidRPr="004E6F82" w:rsidTr="004E6F82">
        <w:trPr>
          <w:trHeight w:val="1125"/>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Отношение среднемесячной заработной платы педагогических работников ДОУ к средней заработной плате, сложившейся по Иркутской области в общем образовании (дифференцированный показатель для Братского района)</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962880">
        <w:trPr>
          <w:trHeight w:val="348"/>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6.</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Количество вновь созданных мест в дошкольных образовательных учреждениях Братского района</w:t>
            </w:r>
          </w:p>
        </w:tc>
        <w:tc>
          <w:tcPr>
            <w:tcW w:w="646"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ед.</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35</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-35,0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перенос сроков исполнения в связи с погодными условиями</w:t>
            </w:r>
          </w:p>
        </w:tc>
      </w:tr>
      <w:tr w:rsidR="004E6F82" w:rsidRPr="004E6F82" w:rsidTr="00962880">
        <w:trPr>
          <w:trHeight w:val="100"/>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 xml:space="preserve">Охват детей в возрасте от 1,5 до 3 лет услугами дошкольного образования  </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98</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ввод новых мест не было</w:t>
            </w:r>
          </w:p>
        </w:tc>
      </w:tr>
      <w:tr w:rsidR="004E6F82" w:rsidRPr="004E6F82" w:rsidTr="00962880">
        <w:trPr>
          <w:trHeight w:val="552"/>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8.</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 xml:space="preserve">Удельный вес численности детей от 1,5 до 7 лет, охваченных вариативными формами дошкольного образования, в общей численности детей данного </w:t>
            </w:r>
            <w:r w:rsidRPr="004E6F82">
              <w:rPr>
                <w:color w:val="000000"/>
                <w:sz w:val="22"/>
                <w:szCs w:val="22"/>
              </w:rPr>
              <w:lastRenderedPageBreak/>
              <w:t>возраста, охваченных услугами дошкольного образования</w:t>
            </w:r>
          </w:p>
        </w:tc>
        <w:tc>
          <w:tcPr>
            <w:tcW w:w="646"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lastRenderedPageBreak/>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В рамках федеральных проектов «Поддержка семей, имеющих детей»; «Содействие занятости </w:t>
            </w:r>
            <w:proofErr w:type="gramStart"/>
            <w:r w:rsidRPr="004E6F82">
              <w:rPr>
                <w:color w:val="000000"/>
                <w:sz w:val="20"/>
                <w:szCs w:val="20"/>
              </w:rPr>
              <w:t>женщин-создание</w:t>
            </w:r>
            <w:proofErr w:type="gramEnd"/>
            <w:r w:rsidRPr="004E6F82">
              <w:rPr>
                <w:color w:val="000000"/>
                <w:sz w:val="20"/>
                <w:szCs w:val="20"/>
              </w:rPr>
              <w:t xml:space="preserve"> условий дошкольного </w:t>
            </w:r>
            <w:r w:rsidRPr="004E6F82">
              <w:rPr>
                <w:color w:val="000000"/>
                <w:sz w:val="20"/>
                <w:szCs w:val="20"/>
              </w:rPr>
              <w:lastRenderedPageBreak/>
              <w:t xml:space="preserve">образования для детей в возрасте до трех лет» </w:t>
            </w:r>
          </w:p>
        </w:tc>
      </w:tr>
      <w:tr w:rsidR="004E6F82" w:rsidRPr="004E6F82" w:rsidTr="00962880">
        <w:trPr>
          <w:trHeight w:val="73"/>
        </w:trPr>
        <w:tc>
          <w:tcPr>
            <w:tcW w:w="15750" w:type="dxa"/>
            <w:gridSpan w:val="8"/>
            <w:tcBorders>
              <w:top w:val="single" w:sz="8" w:space="0" w:color="auto"/>
              <w:left w:val="single" w:sz="8" w:space="0" w:color="auto"/>
              <w:bottom w:val="single" w:sz="8" w:space="0" w:color="auto"/>
              <w:right w:val="single" w:sz="8" w:space="0" w:color="000000"/>
            </w:tcBorders>
            <w:shd w:val="clear" w:color="000000" w:fill="C5D9F1"/>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lastRenderedPageBreak/>
              <w:t>Подпрограмма "Общее образование"</w:t>
            </w:r>
          </w:p>
        </w:tc>
      </w:tr>
      <w:tr w:rsidR="004E6F82" w:rsidRPr="004E6F82" w:rsidTr="00962880">
        <w:trPr>
          <w:trHeight w:val="508"/>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r w:rsidRPr="004E6F82">
              <w:rPr>
                <w:color w:val="000000"/>
                <w:sz w:val="22"/>
                <w:szCs w:val="22"/>
              </w:rPr>
              <w:t>Обеспеченность ОУ квалифицированными педагогическими кадрами</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97</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98</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реализации регионального проекта «Учитель будущего» мэром Братского района утверждена муниципальная программа «Кадровая политика образования». </w:t>
            </w:r>
          </w:p>
        </w:tc>
      </w:tr>
      <w:tr w:rsidR="004E6F82" w:rsidRPr="004E6F82" w:rsidTr="00962880">
        <w:trPr>
          <w:trHeight w:val="549"/>
        </w:trPr>
        <w:tc>
          <w:tcPr>
            <w:tcW w:w="520" w:type="dxa"/>
            <w:tcBorders>
              <w:top w:val="nil"/>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r w:rsidRPr="004E6F82">
              <w:rPr>
                <w:color w:val="000000"/>
                <w:sz w:val="22"/>
                <w:szCs w:val="22"/>
              </w:rPr>
              <w:t>Доля учащихся ОУ, обучающихся по новым федеральным государственным образовательным стандартам</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97</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7,8</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На </w:t>
            </w:r>
            <w:proofErr w:type="gramStart"/>
            <w:r w:rsidRPr="004E6F82">
              <w:rPr>
                <w:color w:val="000000"/>
                <w:sz w:val="20"/>
                <w:szCs w:val="20"/>
              </w:rPr>
              <w:t>обучение по новым федеральным государственным образовательным стандартам  перешли все школы, кроме 11-х классов</w:t>
            </w:r>
          </w:p>
        </w:tc>
      </w:tr>
      <w:tr w:rsidR="004E6F82" w:rsidRPr="004E6F82" w:rsidTr="00962880">
        <w:trPr>
          <w:trHeight w:val="361"/>
        </w:trPr>
        <w:tc>
          <w:tcPr>
            <w:tcW w:w="520" w:type="dxa"/>
            <w:tcBorders>
              <w:top w:val="single" w:sz="8" w:space="0" w:color="auto"/>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proofErr w:type="gramEnd"/>
            <w:r w:rsidRPr="004E6F82">
              <w:rPr>
                <w:color w:val="000000"/>
                <w:sz w:val="22"/>
                <w:szCs w:val="22"/>
              </w:rPr>
              <w:t xml:space="preserve">Уровень освоения </w:t>
            </w:r>
            <w:proofErr w:type="gramStart"/>
            <w:r w:rsidRPr="004E6F82">
              <w:rPr>
                <w:color w:val="000000"/>
                <w:sz w:val="22"/>
                <w:szCs w:val="22"/>
              </w:rPr>
              <w:t>обучающимися</w:t>
            </w:r>
            <w:proofErr w:type="gramEnd"/>
            <w:r w:rsidRPr="004E6F82">
              <w:rPr>
                <w:color w:val="000000"/>
                <w:sz w:val="22"/>
                <w:szCs w:val="22"/>
              </w:rPr>
              <w:t xml:space="preserve"> общеобразовательных программ (успеваемость)</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98,6</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96,9</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-1,7</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-1,7</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Причины низких результатов: Необоснованные пропуски уроков </w:t>
            </w:r>
            <w:proofErr w:type="gramStart"/>
            <w:r w:rsidRPr="004E6F82">
              <w:rPr>
                <w:color w:val="000000"/>
                <w:sz w:val="20"/>
                <w:szCs w:val="20"/>
              </w:rPr>
              <w:t>обучающимися</w:t>
            </w:r>
            <w:proofErr w:type="gramEnd"/>
            <w:r w:rsidRPr="004E6F82">
              <w:rPr>
                <w:color w:val="000000"/>
                <w:sz w:val="20"/>
                <w:szCs w:val="20"/>
              </w:rPr>
              <w:t>, несвоевременное выявление учителем проблем у учащегося и несвоевременное их устранение, низкая мотивация учащихся.</w:t>
            </w:r>
          </w:p>
        </w:tc>
      </w:tr>
      <w:tr w:rsidR="004E6F82" w:rsidRPr="004E6F82" w:rsidTr="00962880">
        <w:trPr>
          <w:trHeight w:val="180"/>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r w:rsidRPr="004E6F82">
              <w:rPr>
                <w:color w:val="000000"/>
                <w:sz w:val="22"/>
                <w:szCs w:val="22"/>
              </w:rPr>
              <w:t>Доля победителей и призеров регионального этапа Всероссийской олимпиады школьников от общего количества участников</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Недостаточный уровень подготовки участников</w:t>
            </w:r>
          </w:p>
        </w:tc>
      </w:tr>
      <w:tr w:rsidR="004E6F82" w:rsidRPr="004E6F82" w:rsidTr="004E6F82">
        <w:trPr>
          <w:trHeight w:val="585"/>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r w:rsidRPr="004E6F82">
              <w:rPr>
                <w:color w:val="000000"/>
                <w:sz w:val="22"/>
                <w:szCs w:val="22"/>
              </w:rPr>
              <w:t>Доля ОУ, обеспеченных классами со стационарной компьютерной техникой для учащихся 2-11(12)-х классов</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76,6</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85</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8,4</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11,0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В рамках федеральных проектов, увеличение </w:t>
            </w:r>
            <w:proofErr w:type="spellStart"/>
            <w:r w:rsidRPr="004E6F82">
              <w:rPr>
                <w:color w:val="000000"/>
                <w:sz w:val="20"/>
                <w:szCs w:val="20"/>
              </w:rPr>
              <w:t>вычис</w:t>
            </w:r>
            <w:proofErr w:type="gramStart"/>
            <w:r w:rsidRPr="004E6F82">
              <w:rPr>
                <w:color w:val="000000"/>
                <w:sz w:val="20"/>
                <w:szCs w:val="20"/>
              </w:rPr>
              <w:t>.т</w:t>
            </w:r>
            <w:proofErr w:type="gramEnd"/>
            <w:r w:rsidRPr="004E6F82">
              <w:rPr>
                <w:color w:val="000000"/>
                <w:sz w:val="20"/>
                <w:szCs w:val="20"/>
              </w:rPr>
              <w:t>ехнки</w:t>
            </w:r>
            <w:proofErr w:type="spellEnd"/>
            <w:r w:rsidRPr="004E6F82">
              <w:rPr>
                <w:color w:val="000000"/>
                <w:sz w:val="20"/>
                <w:szCs w:val="20"/>
              </w:rPr>
              <w:t xml:space="preserve"> в ОО</w:t>
            </w:r>
          </w:p>
        </w:tc>
      </w:tr>
      <w:tr w:rsidR="004E6F82" w:rsidRPr="004E6F82" w:rsidTr="004E6F82">
        <w:trPr>
          <w:trHeight w:val="885"/>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6.</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proofErr w:type="gramStart"/>
            <w:r w:rsidRPr="004E6F82">
              <w:rPr>
                <w:color w:val="000000"/>
                <w:sz w:val="22"/>
                <w:szCs w:val="22"/>
              </w:rPr>
              <w:t>Доля обучающихся в организациях общего образования, охваченных мероприятиями профессиональной ориентации, от общей их численности</w:t>
            </w:r>
            <w:proofErr w:type="gramEnd"/>
          </w:p>
        </w:tc>
        <w:tc>
          <w:tcPr>
            <w:tcW w:w="646"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25</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25,9</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0,9</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3,6</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Мероприятиями </w:t>
            </w:r>
            <w:proofErr w:type="spellStart"/>
            <w:r w:rsidRPr="004E6F82">
              <w:rPr>
                <w:color w:val="000000"/>
                <w:sz w:val="20"/>
                <w:szCs w:val="20"/>
              </w:rPr>
              <w:t>прфессиональной</w:t>
            </w:r>
            <w:proofErr w:type="spellEnd"/>
            <w:r w:rsidRPr="004E6F82">
              <w:rPr>
                <w:color w:val="000000"/>
                <w:sz w:val="20"/>
                <w:szCs w:val="20"/>
              </w:rPr>
              <w:t xml:space="preserve"> ориентации охвачены все учащиеся 8-11 классов. В рамках федерального </w:t>
            </w:r>
            <w:proofErr w:type="spellStart"/>
            <w:r w:rsidRPr="004E6F82">
              <w:rPr>
                <w:color w:val="000000"/>
                <w:sz w:val="20"/>
                <w:szCs w:val="20"/>
              </w:rPr>
              <w:t>проекта</w:t>
            </w:r>
            <w:proofErr w:type="gramStart"/>
            <w:r w:rsidRPr="004E6F82">
              <w:rPr>
                <w:color w:val="000000"/>
                <w:sz w:val="20"/>
                <w:szCs w:val="20"/>
              </w:rPr>
              <w:t>"М</w:t>
            </w:r>
            <w:proofErr w:type="gramEnd"/>
            <w:r w:rsidRPr="004E6F82">
              <w:rPr>
                <w:color w:val="000000"/>
                <w:sz w:val="20"/>
                <w:szCs w:val="20"/>
              </w:rPr>
              <w:t>олодые</w:t>
            </w:r>
            <w:proofErr w:type="spellEnd"/>
            <w:r w:rsidRPr="004E6F82">
              <w:rPr>
                <w:color w:val="000000"/>
                <w:sz w:val="20"/>
                <w:szCs w:val="20"/>
              </w:rPr>
              <w:t xml:space="preserve"> профессионалы" </w:t>
            </w:r>
          </w:p>
        </w:tc>
      </w:tr>
      <w:tr w:rsidR="004E6F82" w:rsidRPr="004E6F82" w:rsidTr="00962880">
        <w:trPr>
          <w:trHeight w:val="132"/>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r w:rsidRPr="004E6F82">
              <w:rPr>
                <w:color w:val="000000"/>
                <w:sz w:val="22"/>
                <w:szCs w:val="22"/>
              </w:rPr>
              <w:t>Доля ОУ, обеспечивающих информирование законных представителей детей о результатах обучения детей с использованием информационных образовательных систем</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1215"/>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8.</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both"/>
              <w:rPr>
                <w:color w:val="000000"/>
                <w:sz w:val="22"/>
                <w:szCs w:val="22"/>
              </w:rPr>
            </w:pPr>
            <w:r w:rsidRPr="004E6F82">
              <w:rPr>
                <w:color w:val="000000"/>
                <w:sz w:val="22"/>
                <w:szCs w:val="22"/>
              </w:rPr>
              <w:t>Отношение среднемесячной заработной платы педагогических работников ОУ к средней заработной плате, сложившейся в Иркутской области (дифференцированный показатель для Братского района).</w:t>
            </w:r>
          </w:p>
        </w:tc>
        <w:tc>
          <w:tcPr>
            <w:tcW w:w="646"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962880">
        <w:trPr>
          <w:trHeight w:val="150"/>
        </w:trPr>
        <w:tc>
          <w:tcPr>
            <w:tcW w:w="15750" w:type="dxa"/>
            <w:gridSpan w:val="8"/>
            <w:tcBorders>
              <w:top w:val="single" w:sz="8" w:space="0" w:color="auto"/>
              <w:left w:val="single" w:sz="8" w:space="0" w:color="auto"/>
              <w:bottom w:val="single" w:sz="8" w:space="0" w:color="auto"/>
              <w:right w:val="single" w:sz="8" w:space="0" w:color="000000"/>
            </w:tcBorders>
            <w:shd w:val="clear" w:color="000000" w:fill="C5D9F1"/>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Подпрограмма "Дополнительное образование детей в сфере образования"</w:t>
            </w:r>
          </w:p>
        </w:tc>
      </w:tr>
      <w:tr w:rsidR="004E6F82" w:rsidRPr="004E6F82" w:rsidTr="00962880">
        <w:trPr>
          <w:trHeight w:val="73"/>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 xml:space="preserve">Доля детей и молодежи в возрасте 5 - 18 лет, охваченных образовательными программами </w:t>
            </w:r>
            <w:r w:rsidRPr="004E6F82">
              <w:rPr>
                <w:color w:val="000000"/>
                <w:sz w:val="22"/>
                <w:szCs w:val="22"/>
              </w:rPr>
              <w:lastRenderedPageBreak/>
              <w:t>дополнительного образования в общей численности детей и молодежи в возрасте 5-18 лет;</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lastRenderedPageBreak/>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75</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62</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-13,0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-17,3</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8"/>
                <w:szCs w:val="28"/>
              </w:rPr>
            </w:pPr>
            <w:r w:rsidRPr="004E6F82">
              <w:rPr>
                <w:color w:val="000000"/>
                <w:sz w:val="16"/>
                <w:szCs w:val="16"/>
              </w:rPr>
              <w:t xml:space="preserve">В рамках реализации федерального проекта «Успех каждого ребенка» в 2020 году 2 дошкольных образовательных организаций МКДОУ «Лучик», МКДОУ «Умка» и 6 СОШ: </w:t>
            </w:r>
            <w:r w:rsidRPr="004E6F82">
              <w:rPr>
                <w:color w:val="000000"/>
                <w:sz w:val="16"/>
                <w:szCs w:val="16"/>
              </w:rPr>
              <w:lastRenderedPageBreak/>
              <w:t>МКОУ «Александровская СОШ», МКОУ «</w:t>
            </w:r>
            <w:proofErr w:type="spellStart"/>
            <w:r w:rsidRPr="004E6F82">
              <w:rPr>
                <w:color w:val="000000"/>
                <w:sz w:val="16"/>
                <w:szCs w:val="16"/>
              </w:rPr>
              <w:t>Вихоревская</w:t>
            </w:r>
            <w:proofErr w:type="spellEnd"/>
            <w:r w:rsidRPr="004E6F82">
              <w:rPr>
                <w:color w:val="000000"/>
                <w:sz w:val="16"/>
                <w:szCs w:val="16"/>
              </w:rPr>
              <w:t xml:space="preserve"> СОШ№10», МКОУ «</w:t>
            </w:r>
            <w:proofErr w:type="spellStart"/>
            <w:r w:rsidRPr="004E6F82">
              <w:rPr>
                <w:color w:val="000000"/>
                <w:sz w:val="16"/>
                <w:szCs w:val="16"/>
              </w:rPr>
              <w:t>Турманская</w:t>
            </w:r>
            <w:proofErr w:type="spellEnd"/>
            <w:r w:rsidRPr="004E6F82">
              <w:rPr>
                <w:color w:val="000000"/>
                <w:sz w:val="16"/>
                <w:szCs w:val="16"/>
              </w:rPr>
              <w:t xml:space="preserve"> СОШ», МКОУ «</w:t>
            </w:r>
            <w:proofErr w:type="spellStart"/>
            <w:r w:rsidRPr="004E6F82">
              <w:rPr>
                <w:color w:val="000000"/>
                <w:sz w:val="16"/>
                <w:szCs w:val="16"/>
              </w:rPr>
              <w:t>Тарминская</w:t>
            </w:r>
            <w:proofErr w:type="spellEnd"/>
            <w:r w:rsidRPr="004E6F82">
              <w:rPr>
                <w:color w:val="000000"/>
                <w:sz w:val="16"/>
                <w:szCs w:val="16"/>
              </w:rPr>
              <w:t xml:space="preserve"> СОШ», МКОУ « </w:t>
            </w:r>
            <w:proofErr w:type="spellStart"/>
            <w:r w:rsidRPr="004E6F82">
              <w:rPr>
                <w:color w:val="000000"/>
                <w:sz w:val="16"/>
                <w:szCs w:val="16"/>
              </w:rPr>
              <w:t>Зябинская</w:t>
            </w:r>
            <w:proofErr w:type="spellEnd"/>
            <w:r w:rsidRPr="004E6F82">
              <w:rPr>
                <w:color w:val="000000"/>
                <w:sz w:val="16"/>
                <w:szCs w:val="16"/>
              </w:rPr>
              <w:t xml:space="preserve"> СОШ», МКОУ «</w:t>
            </w:r>
            <w:proofErr w:type="spellStart"/>
            <w:r w:rsidRPr="004E6F82">
              <w:rPr>
                <w:color w:val="000000"/>
                <w:sz w:val="16"/>
                <w:szCs w:val="16"/>
              </w:rPr>
              <w:t>Бурнинская</w:t>
            </w:r>
            <w:proofErr w:type="spellEnd"/>
            <w:r w:rsidRPr="004E6F82">
              <w:rPr>
                <w:color w:val="000000"/>
                <w:sz w:val="16"/>
                <w:szCs w:val="16"/>
              </w:rPr>
              <w:t xml:space="preserve"> НОШ» получили лицензию на право реализации дополнительного образования.</w:t>
            </w:r>
            <w:r w:rsidRPr="004E6F82">
              <w:rPr>
                <w:rFonts w:ascii="Calibri" w:hAnsi="Calibri"/>
                <w:color w:val="000000"/>
                <w:sz w:val="22"/>
                <w:szCs w:val="22"/>
              </w:rPr>
              <w:t xml:space="preserve"> </w:t>
            </w:r>
          </w:p>
        </w:tc>
      </w:tr>
      <w:tr w:rsidR="004E6F82" w:rsidRPr="004E6F82" w:rsidTr="00962880">
        <w:trPr>
          <w:trHeight w:val="338"/>
        </w:trPr>
        <w:tc>
          <w:tcPr>
            <w:tcW w:w="520" w:type="dxa"/>
            <w:tcBorders>
              <w:top w:val="nil"/>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lastRenderedPageBreak/>
              <w:t>2.</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Доля населения, удовлетворенная качеством дополнительного образования по итогам опросов общественного мнения, от общего числа опрошенных</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87</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3,4</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работа с населением, реализация федерального проекта «Успех каждого ребенка»</w:t>
            </w:r>
          </w:p>
        </w:tc>
      </w:tr>
      <w:tr w:rsidR="004E6F82" w:rsidRPr="004E6F82" w:rsidTr="00962880">
        <w:trPr>
          <w:trHeight w:val="876"/>
        </w:trPr>
        <w:tc>
          <w:tcPr>
            <w:tcW w:w="520" w:type="dxa"/>
            <w:tcBorders>
              <w:top w:val="single" w:sz="8" w:space="0" w:color="auto"/>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Отношение средней заработной платы педагогических работников учреждений дополнительного образования детей к средней заработной плате учителей в Иркутской области (дифференцированный показатель для Братского района)</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85</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85</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962880">
        <w:trPr>
          <w:trHeight w:val="176"/>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Доля учащихся в учреждениях дополнительного образования, принявших участие в муниципальных, региональных, всероссийских и международных мероприятиях, от общего количества обучающихся в учреждениях дополнительного  образования.</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59</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29,0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96,7</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8"/>
                <w:szCs w:val="28"/>
              </w:rPr>
            </w:pPr>
            <w:r w:rsidRPr="004E6F82">
              <w:rPr>
                <w:color w:val="000000"/>
                <w:sz w:val="16"/>
                <w:szCs w:val="16"/>
              </w:rPr>
              <w:t>В рамках реализации федерального проекта «Успех каждого ребенка» в 2020 году 2 дошкольных образовательных организаций МКДОУ «Лучик», МКДОУ «Умка» и 6 СОШ: МКОУ «Александровская СОШ», МКОУ «</w:t>
            </w:r>
            <w:proofErr w:type="spellStart"/>
            <w:r w:rsidRPr="004E6F82">
              <w:rPr>
                <w:color w:val="000000"/>
                <w:sz w:val="16"/>
                <w:szCs w:val="16"/>
              </w:rPr>
              <w:t>Вихоревская</w:t>
            </w:r>
            <w:proofErr w:type="spellEnd"/>
            <w:r w:rsidRPr="004E6F82">
              <w:rPr>
                <w:color w:val="000000"/>
                <w:sz w:val="16"/>
                <w:szCs w:val="16"/>
              </w:rPr>
              <w:t xml:space="preserve"> СОШ№10», МКОУ «</w:t>
            </w:r>
            <w:proofErr w:type="spellStart"/>
            <w:r w:rsidRPr="004E6F82">
              <w:rPr>
                <w:color w:val="000000"/>
                <w:sz w:val="16"/>
                <w:szCs w:val="16"/>
              </w:rPr>
              <w:t>Турманская</w:t>
            </w:r>
            <w:proofErr w:type="spellEnd"/>
            <w:r w:rsidRPr="004E6F82">
              <w:rPr>
                <w:color w:val="000000"/>
                <w:sz w:val="16"/>
                <w:szCs w:val="16"/>
              </w:rPr>
              <w:t xml:space="preserve"> СОШ», МКОУ «</w:t>
            </w:r>
            <w:proofErr w:type="spellStart"/>
            <w:r w:rsidRPr="004E6F82">
              <w:rPr>
                <w:color w:val="000000"/>
                <w:sz w:val="16"/>
                <w:szCs w:val="16"/>
              </w:rPr>
              <w:t>Тарминская</w:t>
            </w:r>
            <w:proofErr w:type="spellEnd"/>
            <w:r w:rsidRPr="004E6F82">
              <w:rPr>
                <w:color w:val="000000"/>
                <w:sz w:val="16"/>
                <w:szCs w:val="16"/>
              </w:rPr>
              <w:t xml:space="preserve"> СОШ», МКОУ « </w:t>
            </w:r>
            <w:proofErr w:type="spellStart"/>
            <w:r w:rsidRPr="004E6F82">
              <w:rPr>
                <w:color w:val="000000"/>
                <w:sz w:val="16"/>
                <w:szCs w:val="16"/>
              </w:rPr>
              <w:t>Зябинская</w:t>
            </w:r>
            <w:proofErr w:type="spellEnd"/>
            <w:r w:rsidRPr="004E6F82">
              <w:rPr>
                <w:color w:val="000000"/>
                <w:sz w:val="16"/>
                <w:szCs w:val="16"/>
              </w:rPr>
              <w:t xml:space="preserve"> СОШ», МКОУ «</w:t>
            </w:r>
            <w:proofErr w:type="spellStart"/>
            <w:r w:rsidRPr="004E6F82">
              <w:rPr>
                <w:color w:val="000000"/>
                <w:sz w:val="16"/>
                <w:szCs w:val="16"/>
              </w:rPr>
              <w:t>Бурнинская</w:t>
            </w:r>
            <w:proofErr w:type="spellEnd"/>
            <w:r w:rsidRPr="004E6F82">
              <w:rPr>
                <w:color w:val="000000"/>
                <w:sz w:val="16"/>
                <w:szCs w:val="16"/>
              </w:rPr>
              <w:t xml:space="preserve"> НОШ» получили лицензию на право реализации дополнительного образования.</w:t>
            </w:r>
            <w:r w:rsidRPr="004E6F82">
              <w:rPr>
                <w:rFonts w:ascii="Calibri" w:hAnsi="Calibri"/>
                <w:color w:val="000000"/>
                <w:sz w:val="22"/>
                <w:szCs w:val="22"/>
              </w:rPr>
              <w:t xml:space="preserve"> </w:t>
            </w:r>
          </w:p>
        </w:tc>
      </w:tr>
      <w:tr w:rsidR="004E6F82" w:rsidRPr="004E6F82" w:rsidTr="004E6F82">
        <w:trPr>
          <w:trHeight w:val="1215"/>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25</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11</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-14,0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-56,0</w:t>
            </w:r>
          </w:p>
        </w:tc>
        <w:tc>
          <w:tcPr>
            <w:tcW w:w="4519" w:type="dxa"/>
            <w:tcBorders>
              <w:top w:val="nil"/>
              <w:left w:val="nil"/>
              <w:bottom w:val="single" w:sz="8" w:space="0" w:color="auto"/>
              <w:right w:val="single" w:sz="8" w:space="0" w:color="auto"/>
            </w:tcBorders>
            <w:shd w:val="clear" w:color="auto" w:fill="auto"/>
            <w:noWrap/>
            <w:vAlign w:val="bottom"/>
            <w:hideMark/>
          </w:tcPr>
          <w:p w:rsidR="004E6F82" w:rsidRPr="004E6F82" w:rsidRDefault="004E6F82" w:rsidP="004E6F82">
            <w:pPr>
              <w:widowControl/>
              <w:autoSpaceDE/>
              <w:autoSpaceDN/>
              <w:adjustRightInd/>
              <w:jc w:val="both"/>
              <w:rPr>
                <w:color w:val="000000"/>
                <w:sz w:val="20"/>
                <w:szCs w:val="20"/>
              </w:rPr>
            </w:pPr>
            <w:r w:rsidRPr="004E6F82">
              <w:rPr>
                <w:color w:val="000000"/>
                <w:sz w:val="20"/>
                <w:szCs w:val="20"/>
              </w:rPr>
              <w:t xml:space="preserve">В ПФ ДОД участвует одно учреждение – МБУ </w:t>
            </w:r>
            <w:proofErr w:type="gramStart"/>
            <w:r w:rsidRPr="004E6F82">
              <w:rPr>
                <w:color w:val="000000"/>
                <w:sz w:val="20"/>
                <w:szCs w:val="20"/>
              </w:rPr>
              <w:t>ДО</w:t>
            </w:r>
            <w:proofErr w:type="gramEnd"/>
            <w:r w:rsidRPr="004E6F82">
              <w:rPr>
                <w:color w:val="000000"/>
                <w:sz w:val="20"/>
                <w:szCs w:val="20"/>
              </w:rPr>
              <w:t xml:space="preserve"> «</w:t>
            </w:r>
            <w:proofErr w:type="gramStart"/>
            <w:r w:rsidRPr="004E6F82">
              <w:rPr>
                <w:color w:val="000000"/>
                <w:sz w:val="20"/>
                <w:szCs w:val="20"/>
              </w:rPr>
              <w:t>Дом</w:t>
            </w:r>
            <w:proofErr w:type="gramEnd"/>
            <w:r w:rsidRPr="004E6F82">
              <w:rPr>
                <w:color w:val="000000"/>
                <w:sz w:val="20"/>
                <w:szCs w:val="20"/>
              </w:rPr>
              <w:t xml:space="preserve"> Детского Творчества».</w:t>
            </w:r>
          </w:p>
        </w:tc>
      </w:tr>
      <w:tr w:rsidR="004E6F82" w:rsidRPr="004E6F82" w:rsidTr="004E6F82">
        <w:trPr>
          <w:trHeight w:val="315"/>
        </w:trPr>
        <w:tc>
          <w:tcPr>
            <w:tcW w:w="15750" w:type="dxa"/>
            <w:gridSpan w:val="8"/>
            <w:tcBorders>
              <w:top w:val="single" w:sz="8" w:space="0" w:color="auto"/>
              <w:left w:val="single" w:sz="8" w:space="0" w:color="auto"/>
              <w:bottom w:val="single" w:sz="8" w:space="0" w:color="auto"/>
              <w:right w:val="single" w:sz="8" w:space="0" w:color="000000"/>
            </w:tcBorders>
            <w:shd w:val="clear" w:color="000000" w:fill="C5D9F1"/>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Подпрограмма "Отдых, оздоровление и занятость детей"</w:t>
            </w:r>
          </w:p>
        </w:tc>
      </w:tr>
      <w:tr w:rsidR="004E6F82" w:rsidRPr="004E6F82" w:rsidTr="00962880">
        <w:trPr>
          <w:trHeight w:val="73"/>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Количество детей, оздоровленных в детских оздоровительных учреждениях Братского района</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чел</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-400,0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16"/>
                <w:szCs w:val="16"/>
              </w:rPr>
            </w:pPr>
            <w:r w:rsidRPr="004E6F82">
              <w:rPr>
                <w:color w:val="000000"/>
                <w:sz w:val="16"/>
                <w:szCs w:val="16"/>
              </w:rPr>
              <w:t>в 2020 году в условиях неблагоприятной санитарно-эпидемиологической ситуации организация проведения летнего оздоровления в санаториях и стационарных лагерях   отменена</w:t>
            </w:r>
          </w:p>
        </w:tc>
      </w:tr>
      <w:tr w:rsidR="004E6F82" w:rsidRPr="004E6F82" w:rsidTr="00962880">
        <w:trPr>
          <w:trHeight w:val="556"/>
        </w:trPr>
        <w:tc>
          <w:tcPr>
            <w:tcW w:w="520" w:type="dxa"/>
            <w:tcBorders>
              <w:top w:val="nil"/>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Количество детей, охваченных отдыхом, оздоровлением и занятостью в лагерях с дневным пребыванием, в областных и профильных сменах</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чел</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1033</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-1 033,0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16"/>
                <w:szCs w:val="16"/>
              </w:rPr>
            </w:pPr>
            <w:r w:rsidRPr="004E6F82">
              <w:rPr>
                <w:color w:val="000000"/>
                <w:sz w:val="16"/>
                <w:szCs w:val="16"/>
              </w:rPr>
              <w:t>постановлением № 404 от 25.06.2020г. «Об организации отдыха, оздоровления и занятости детей и подростков на территории муниципального образования «Братский район» на 2020 год в условиях неблагоприятной санитарно-эпидемиологической ситуации» организация и проведение смен в лагерях дневного пребывания и профильных смен на базе образовательных организаций отменена</w:t>
            </w:r>
          </w:p>
        </w:tc>
      </w:tr>
      <w:tr w:rsidR="004E6F82" w:rsidRPr="004E6F82" w:rsidTr="004E6F82">
        <w:trPr>
          <w:trHeight w:val="615"/>
        </w:trPr>
        <w:tc>
          <w:tcPr>
            <w:tcW w:w="520" w:type="dxa"/>
            <w:tcBorders>
              <w:top w:val="single" w:sz="8" w:space="0" w:color="auto"/>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Количество детей, охваченных различными формами занятости в свободное от учебы время</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чел</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557</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557</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962880">
        <w:trPr>
          <w:trHeight w:val="73"/>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lastRenderedPageBreak/>
              <w:t>4.</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 xml:space="preserve">Количество детей, охваченных </w:t>
            </w:r>
            <w:proofErr w:type="spellStart"/>
            <w:r w:rsidRPr="004E6F82">
              <w:rPr>
                <w:color w:val="000000"/>
                <w:sz w:val="22"/>
                <w:szCs w:val="22"/>
              </w:rPr>
              <w:t>малозатратными</w:t>
            </w:r>
            <w:proofErr w:type="spellEnd"/>
            <w:r w:rsidRPr="004E6F82">
              <w:rPr>
                <w:color w:val="000000"/>
                <w:sz w:val="22"/>
                <w:szCs w:val="22"/>
              </w:rPr>
              <w:t xml:space="preserve"> формами организации</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чел</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1500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1500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315"/>
        </w:trPr>
        <w:tc>
          <w:tcPr>
            <w:tcW w:w="15750" w:type="dxa"/>
            <w:gridSpan w:val="8"/>
            <w:tcBorders>
              <w:top w:val="single" w:sz="8" w:space="0" w:color="auto"/>
              <w:left w:val="single" w:sz="8" w:space="0" w:color="auto"/>
              <w:bottom w:val="single" w:sz="8" w:space="0" w:color="auto"/>
              <w:right w:val="single" w:sz="8" w:space="0" w:color="000000"/>
            </w:tcBorders>
            <w:shd w:val="clear" w:color="000000" w:fill="C5D9F1"/>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Подпрограмма "Комплексная безопасность на объектах образования"</w:t>
            </w:r>
          </w:p>
        </w:tc>
      </w:tr>
      <w:tr w:rsidR="004E6F82" w:rsidRPr="004E6F82" w:rsidTr="00962880">
        <w:trPr>
          <w:trHeight w:val="73"/>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Уровень обеспеченности зданий ОУ системами автоматической пожарной сигнализации</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962880">
        <w:trPr>
          <w:trHeight w:val="73"/>
        </w:trPr>
        <w:tc>
          <w:tcPr>
            <w:tcW w:w="520" w:type="dxa"/>
            <w:tcBorders>
              <w:top w:val="nil"/>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Уровень обеспеченности зданий ОУ противопожарной обработкой чердачных перекрытий и сгораемой отделки путей.</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705"/>
        </w:trPr>
        <w:tc>
          <w:tcPr>
            <w:tcW w:w="520" w:type="dxa"/>
            <w:tcBorders>
              <w:top w:val="single" w:sz="8" w:space="0" w:color="auto"/>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Уровень укомплектованности зданий образовательных учреждений первичными средствами пожаротушения</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690"/>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Уровень обеспеченности зданий ОУ противопожарным водоснабжением  (пожарным резервуаром)</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962880">
        <w:trPr>
          <w:trHeight w:val="73"/>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Уровень выполнения требований эксплуатации электроустановок и электросетей.</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570"/>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6.</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 xml:space="preserve">Число </w:t>
            </w:r>
            <w:proofErr w:type="spellStart"/>
            <w:r w:rsidRPr="004E6F82">
              <w:rPr>
                <w:color w:val="000000"/>
                <w:sz w:val="22"/>
                <w:szCs w:val="22"/>
              </w:rPr>
              <w:t>дорожно</w:t>
            </w:r>
            <w:proofErr w:type="spellEnd"/>
            <w:r w:rsidRPr="004E6F82">
              <w:rPr>
                <w:color w:val="000000"/>
                <w:sz w:val="22"/>
                <w:szCs w:val="22"/>
              </w:rPr>
              <w:t xml:space="preserve"> - транспортных происшествий, при перевозке обучающихся с пострадавшими и погибшими детьми.</w:t>
            </w:r>
          </w:p>
        </w:tc>
        <w:tc>
          <w:tcPr>
            <w:tcW w:w="646"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#ДЕЛ/0!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962880">
        <w:trPr>
          <w:trHeight w:val="73"/>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Недопущение случаев пожаров и травматизма в сфере образования</w:t>
            </w:r>
            <w:proofErr w:type="gramStart"/>
            <w:r w:rsidRPr="004E6F82">
              <w:rPr>
                <w:color w:val="000000"/>
                <w:sz w:val="22"/>
                <w:szCs w:val="22"/>
              </w:rPr>
              <w:t xml:space="preserve"> .</w:t>
            </w:r>
            <w:proofErr w:type="gramEnd"/>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#ДЕЛ/0!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315"/>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8.</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Недопущение совершения террористических актов.</w:t>
            </w:r>
          </w:p>
        </w:tc>
        <w:tc>
          <w:tcPr>
            <w:tcW w:w="646"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#ДЕЛ/0!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962880">
        <w:trPr>
          <w:trHeight w:val="73"/>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Уровень материально-технической обеспеченности образовательных учреждений в соответствие с требованиями законодательства и нормами безопасности жизнедеятельности</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25</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25</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1500"/>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 xml:space="preserve">Доля работников и воспитанников общеобразовательных, дошкольных учреждений и учреждений дополнительного </w:t>
            </w:r>
            <w:proofErr w:type="gramStart"/>
            <w:r w:rsidRPr="004E6F82">
              <w:rPr>
                <w:color w:val="000000"/>
                <w:sz w:val="22"/>
                <w:szCs w:val="22"/>
              </w:rPr>
              <w:t>образования</w:t>
            </w:r>
            <w:proofErr w:type="gramEnd"/>
            <w:r w:rsidRPr="004E6F82">
              <w:rPr>
                <w:color w:val="000000"/>
                <w:sz w:val="22"/>
                <w:szCs w:val="22"/>
              </w:rPr>
              <w:t xml:space="preserve"> обученных по программам "Пожарно-технический минимум", "Электробезопасность", "Охрана труда", в общей численности</w:t>
            </w:r>
          </w:p>
        </w:tc>
        <w:tc>
          <w:tcPr>
            <w:tcW w:w="646"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315"/>
        </w:trPr>
        <w:tc>
          <w:tcPr>
            <w:tcW w:w="15750" w:type="dxa"/>
            <w:gridSpan w:val="8"/>
            <w:tcBorders>
              <w:top w:val="single" w:sz="8" w:space="0" w:color="auto"/>
              <w:left w:val="single" w:sz="8" w:space="0" w:color="auto"/>
              <w:bottom w:val="single" w:sz="8" w:space="0" w:color="auto"/>
              <w:right w:val="single" w:sz="8" w:space="0" w:color="000000"/>
            </w:tcBorders>
            <w:shd w:val="clear" w:color="000000" w:fill="C5D9F1"/>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Подпрограмма "Обеспечение реализации муниципальной программы"</w:t>
            </w:r>
          </w:p>
        </w:tc>
      </w:tr>
      <w:tr w:rsidR="004E6F82" w:rsidRPr="004E6F82" w:rsidTr="004E6F82">
        <w:trPr>
          <w:trHeight w:val="450"/>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Эффективность реализации муниципальной программы</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балл</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0,8</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0,94</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0,1</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17,5</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r w:rsidR="004E6F82" w:rsidRPr="004E6F82" w:rsidTr="004E6F82">
        <w:trPr>
          <w:trHeight w:val="315"/>
        </w:trPr>
        <w:tc>
          <w:tcPr>
            <w:tcW w:w="15750" w:type="dxa"/>
            <w:gridSpan w:val="8"/>
            <w:tcBorders>
              <w:top w:val="single" w:sz="8" w:space="0" w:color="auto"/>
              <w:left w:val="single" w:sz="8" w:space="0" w:color="auto"/>
              <w:bottom w:val="single" w:sz="8" w:space="0" w:color="auto"/>
              <w:right w:val="single" w:sz="8" w:space="0" w:color="000000"/>
            </w:tcBorders>
            <w:shd w:val="clear" w:color="000000" w:fill="C5D9F1"/>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lastRenderedPageBreak/>
              <w:t>Подпрограмма "Кадровая политика образования"</w:t>
            </w:r>
          </w:p>
        </w:tc>
      </w:tr>
      <w:tr w:rsidR="004E6F82" w:rsidRPr="004E6F82" w:rsidTr="00962880">
        <w:trPr>
          <w:trHeight w:val="203"/>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Обеспеченность образовательных организаций педагогическими кадрами</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91</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92,3</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1,3</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1,4</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реализации регионального проекта «Учитель будущего» мэром Братского района утверждена муниципальная программа «Кадровая политика образования». </w:t>
            </w:r>
          </w:p>
        </w:tc>
      </w:tr>
      <w:tr w:rsidR="004E6F82" w:rsidRPr="004E6F82" w:rsidTr="00962880">
        <w:trPr>
          <w:trHeight w:val="556"/>
        </w:trPr>
        <w:tc>
          <w:tcPr>
            <w:tcW w:w="520" w:type="dxa"/>
            <w:tcBorders>
              <w:top w:val="nil"/>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proofErr w:type="gramStart"/>
            <w:r w:rsidRPr="004E6F82">
              <w:rPr>
                <w:color w:val="000000"/>
                <w:sz w:val="22"/>
                <w:szCs w:val="22"/>
              </w:rPr>
              <w:t>Количество привлеченных граждан для обучения по целевым направлениям по педагогическим специальностям в СПО, ВО (с учетом потребностей в педагогических кадрах)</w:t>
            </w:r>
            <w:proofErr w:type="gramEnd"/>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чел</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-25,0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утверждена муниципальная программа «Кадровая политика образования». </w:t>
            </w:r>
          </w:p>
        </w:tc>
      </w:tr>
      <w:tr w:rsidR="004E6F82" w:rsidRPr="004E6F82" w:rsidTr="00962880">
        <w:trPr>
          <w:trHeight w:val="500"/>
        </w:trPr>
        <w:tc>
          <w:tcPr>
            <w:tcW w:w="520" w:type="dxa"/>
            <w:tcBorders>
              <w:top w:val="single" w:sz="8" w:space="0" w:color="auto"/>
              <w:left w:val="single" w:sz="8" w:space="0" w:color="auto"/>
              <w:bottom w:val="nil"/>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3.</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Доля привлеченных граждан, мотивированных на педагогическую деятельность из числа неработающего населения</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0,6</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0,6</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xml:space="preserve">федеральная программа "Земский учитель". </w:t>
            </w:r>
          </w:p>
        </w:tc>
      </w:tr>
      <w:tr w:rsidR="004E6F82" w:rsidRPr="004E6F82" w:rsidTr="00962880">
        <w:trPr>
          <w:trHeight w:val="142"/>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4.</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 xml:space="preserve">Охват педагогических работников, работающих в образовательных организациях курсами профессиональной подготовки/переподготовки </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6</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98</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92,0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1 533,3</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Процент курсов от 72 ч. в очной и дистанционной форме.</w:t>
            </w:r>
          </w:p>
        </w:tc>
      </w:tr>
      <w:tr w:rsidR="004E6F82" w:rsidRPr="004E6F82" w:rsidTr="00962880">
        <w:trPr>
          <w:trHeight w:val="237"/>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 xml:space="preserve">Доля педагогов, участвующих в профессиональных педагогических конкурсах (от общей численности педагогов ОО)  </w:t>
            </w:r>
          </w:p>
        </w:tc>
        <w:tc>
          <w:tcPr>
            <w:tcW w:w="646" w:type="dxa"/>
            <w:tcBorders>
              <w:top w:val="nil"/>
              <w:left w:val="nil"/>
              <w:bottom w:val="single" w:sz="8" w:space="0" w:color="auto"/>
              <w:right w:val="single" w:sz="8" w:space="0" w:color="auto"/>
            </w:tcBorders>
            <w:shd w:val="clear" w:color="auto" w:fill="auto"/>
            <w:vAlign w:val="bottom"/>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26</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28</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2,0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7,7</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реализации регионального проекта «Учитель будущего»</w:t>
            </w:r>
          </w:p>
        </w:tc>
      </w:tr>
      <w:tr w:rsidR="004E6F82" w:rsidRPr="004E6F82" w:rsidTr="004E6F82">
        <w:trPr>
          <w:trHeight w:val="915"/>
        </w:trPr>
        <w:tc>
          <w:tcPr>
            <w:tcW w:w="520" w:type="dxa"/>
            <w:tcBorders>
              <w:top w:val="nil"/>
              <w:left w:val="single" w:sz="8" w:space="0" w:color="auto"/>
              <w:bottom w:val="single" w:sz="8" w:space="0" w:color="auto"/>
              <w:right w:val="single" w:sz="8" w:space="0" w:color="auto"/>
            </w:tcBorders>
            <w:shd w:val="clear" w:color="auto" w:fill="auto"/>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6.</w:t>
            </w:r>
          </w:p>
        </w:tc>
        <w:tc>
          <w:tcPr>
            <w:tcW w:w="5165"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2"/>
                <w:szCs w:val="22"/>
              </w:rPr>
            </w:pPr>
            <w:r w:rsidRPr="004E6F82">
              <w:rPr>
                <w:color w:val="000000"/>
                <w:sz w:val="22"/>
                <w:szCs w:val="22"/>
              </w:rPr>
              <w:t>Процент молодых специалистов в возрасте до 35 лет, впервые приступивших к работе по специальности (от общей численности педагогов ОО)</w:t>
            </w:r>
          </w:p>
        </w:tc>
        <w:tc>
          <w:tcPr>
            <w:tcW w:w="646"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w:t>
            </w:r>
          </w:p>
        </w:tc>
        <w:tc>
          <w:tcPr>
            <w:tcW w:w="154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5,2</w:t>
            </w:r>
          </w:p>
        </w:tc>
        <w:tc>
          <w:tcPr>
            <w:tcW w:w="120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5,2</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1080"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jc w:val="center"/>
              <w:rPr>
                <w:color w:val="000000"/>
                <w:sz w:val="22"/>
                <w:szCs w:val="22"/>
              </w:rPr>
            </w:pPr>
            <w:r w:rsidRPr="004E6F82">
              <w:rPr>
                <w:color w:val="000000"/>
                <w:sz w:val="22"/>
                <w:szCs w:val="22"/>
              </w:rPr>
              <w:t>0,0</w:t>
            </w:r>
          </w:p>
        </w:tc>
        <w:tc>
          <w:tcPr>
            <w:tcW w:w="4519" w:type="dxa"/>
            <w:tcBorders>
              <w:top w:val="nil"/>
              <w:left w:val="nil"/>
              <w:bottom w:val="single" w:sz="8" w:space="0" w:color="auto"/>
              <w:right w:val="single" w:sz="8" w:space="0" w:color="auto"/>
            </w:tcBorders>
            <w:shd w:val="clear" w:color="auto" w:fill="auto"/>
            <w:vAlign w:val="center"/>
            <w:hideMark/>
          </w:tcPr>
          <w:p w:rsidR="004E6F82" w:rsidRPr="004E6F82" w:rsidRDefault="004E6F82" w:rsidP="004E6F82">
            <w:pPr>
              <w:widowControl/>
              <w:autoSpaceDE/>
              <w:autoSpaceDN/>
              <w:adjustRightInd/>
              <w:rPr>
                <w:color w:val="000000"/>
                <w:sz w:val="20"/>
                <w:szCs w:val="20"/>
              </w:rPr>
            </w:pPr>
            <w:r w:rsidRPr="004E6F82">
              <w:rPr>
                <w:color w:val="000000"/>
                <w:sz w:val="20"/>
                <w:szCs w:val="20"/>
              </w:rPr>
              <w:t> </w:t>
            </w:r>
          </w:p>
        </w:tc>
      </w:tr>
    </w:tbl>
    <w:p w:rsidR="00407B97" w:rsidRDefault="00407B97" w:rsidP="003E1015">
      <w:pPr>
        <w:widowControl/>
        <w:tabs>
          <w:tab w:val="left" w:pos="7740"/>
        </w:tabs>
        <w:autoSpaceDE/>
        <w:autoSpaceDN/>
        <w:jc w:val="center"/>
        <w:outlineLvl w:val="1"/>
        <w:rPr>
          <w:rFonts w:ascii="Arial" w:hAnsi="Arial" w:cs="Arial"/>
          <w:b/>
          <w:sz w:val="21"/>
          <w:szCs w:val="21"/>
        </w:rPr>
      </w:pPr>
    </w:p>
    <w:p w:rsidR="00407B97" w:rsidRDefault="00407B97" w:rsidP="003E1015">
      <w:pPr>
        <w:widowControl/>
        <w:tabs>
          <w:tab w:val="left" w:pos="7740"/>
        </w:tabs>
        <w:autoSpaceDE/>
        <w:autoSpaceDN/>
        <w:jc w:val="center"/>
        <w:outlineLvl w:val="1"/>
        <w:rPr>
          <w:rFonts w:ascii="Arial" w:hAnsi="Arial" w:cs="Arial"/>
          <w:b/>
          <w:sz w:val="21"/>
          <w:szCs w:val="21"/>
        </w:rPr>
      </w:pPr>
    </w:p>
    <w:p w:rsidR="00407B97" w:rsidRDefault="00407B97" w:rsidP="003E1015">
      <w:pPr>
        <w:widowControl/>
        <w:tabs>
          <w:tab w:val="left" w:pos="7740"/>
        </w:tabs>
        <w:autoSpaceDE/>
        <w:autoSpaceDN/>
        <w:jc w:val="center"/>
        <w:outlineLvl w:val="1"/>
        <w:rPr>
          <w:rFonts w:ascii="Arial" w:hAnsi="Arial" w:cs="Arial"/>
          <w:b/>
          <w:sz w:val="21"/>
          <w:szCs w:val="21"/>
        </w:rPr>
      </w:pPr>
    </w:p>
    <w:p w:rsidR="00962880" w:rsidRDefault="00962880">
      <w:pPr>
        <w:widowControl/>
        <w:autoSpaceDE/>
        <w:autoSpaceDN/>
        <w:adjustRightInd/>
        <w:rPr>
          <w:rFonts w:ascii="Arial" w:hAnsi="Arial" w:cs="Arial"/>
          <w:b/>
        </w:rPr>
      </w:pPr>
      <w:r>
        <w:rPr>
          <w:rFonts w:ascii="Arial" w:hAnsi="Arial" w:cs="Arial"/>
          <w:b/>
        </w:rPr>
        <w:br w:type="page"/>
      </w:r>
    </w:p>
    <w:tbl>
      <w:tblPr>
        <w:tblW w:w="15780" w:type="dxa"/>
        <w:tblInd w:w="93" w:type="dxa"/>
        <w:tblLook w:val="04A0" w:firstRow="1" w:lastRow="0" w:firstColumn="1" w:lastColumn="0" w:noHBand="0" w:noVBand="1"/>
      </w:tblPr>
      <w:tblGrid>
        <w:gridCol w:w="560"/>
        <w:gridCol w:w="6700"/>
        <w:gridCol w:w="5480"/>
        <w:gridCol w:w="3040"/>
      </w:tblGrid>
      <w:tr w:rsidR="00962880" w:rsidRPr="00962880" w:rsidTr="00962880">
        <w:trPr>
          <w:trHeight w:val="300"/>
        </w:trPr>
        <w:tc>
          <w:tcPr>
            <w:tcW w:w="56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c>
          <w:tcPr>
            <w:tcW w:w="670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c>
          <w:tcPr>
            <w:tcW w:w="548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c>
          <w:tcPr>
            <w:tcW w:w="304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jc w:val="right"/>
              <w:rPr>
                <w:color w:val="000000"/>
                <w:sz w:val="22"/>
                <w:szCs w:val="22"/>
              </w:rPr>
            </w:pPr>
            <w:r w:rsidRPr="00962880">
              <w:rPr>
                <w:color w:val="000000"/>
                <w:sz w:val="22"/>
                <w:szCs w:val="22"/>
              </w:rPr>
              <w:t>Приложение № 2</w:t>
            </w:r>
          </w:p>
        </w:tc>
      </w:tr>
      <w:tr w:rsidR="00962880" w:rsidRPr="00962880" w:rsidTr="00962880">
        <w:trPr>
          <w:trHeight w:val="300"/>
        </w:trPr>
        <w:tc>
          <w:tcPr>
            <w:tcW w:w="56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c>
          <w:tcPr>
            <w:tcW w:w="670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c>
          <w:tcPr>
            <w:tcW w:w="548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c>
          <w:tcPr>
            <w:tcW w:w="304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300"/>
        </w:trPr>
        <w:tc>
          <w:tcPr>
            <w:tcW w:w="15780" w:type="dxa"/>
            <w:gridSpan w:val="4"/>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jc w:val="center"/>
              <w:rPr>
                <w:b/>
                <w:bCs/>
                <w:color w:val="000000"/>
                <w:sz w:val="22"/>
                <w:szCs w:val="22"/>
              </w:rPr>
            </w:pPr>
            <w:r w:rsidRPr="00962880">
              <w:rPr>
                <w:b/>
                <w:bCs/>
                <w:color w:val="000000"/>
                <w:sz w:val="22"/>
                <w:szCs w:val="22"/>
              </w:rPr>
              <w:t>Перечень нереализованных или реализованных частично основных мероприятий и мероприятий</w:t>
            </w:r>
          </w:p>
        </w:tc>
      </w:tr>
      <w:tr w:rsidR="00962880" w:rsidRPr="00962880" w:rsidTr="00962880">
        <w:trPr>
          <w:trHeight w:val="300"/>
        </w:trPr>
        <w:tc>
          <w:tcPr>
            <w:tcW w:w="56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c>
          <w:tcPr>
            <w:tcW w:w="670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c>
          <w:tcPr>
            <w:tcW w:w="548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c>
          <w:tcPr>
            <w:tcW w:w="3040" w:type="dxa"/>
            <w:tcBorders>
              <w:top w:val="nil"/>
              <w:left w:val="nil"/>
              <w:bottom w:val="nil"/>
              <w:right w:val="nil"/>
            </w:tcBorders>
            <w:shd w:val="clear" w:color="auto" w:fill="auto"/>
            <w:noWrap/>
            <w:vAlign w:val="bottom"/>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77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 xml:space="preserve">№ </w:t>
            </w:r>
            <w:proofErr w:type="gramStart"/>
            <w:r w:rsidRPr="00962880">
              <w:rPr>
                <w:color w:val="000000"/>
                <w:sz w:val="22"/>
                <w:szCs w:val="22"/>
              </w:rPr>
              <w:t>п</w:t>
            </w:r>
            <w:proofErr w:type="gramEnd"/>
            <w:r w:rsidRPr="00962880">
              <w:rPr>
                <w:color w:val="000000"/>
                <w:sz w:val="22"/>
                <w:szCs w:val="22"/>
              </w:rPr>
              <w:t xml:space="preserve">/п </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Наименование нереализованного (частично реализованного) основного мероприятия (мероприятия)</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Причины реализации не в полном объеме, анализ факторов, повлиявших на реализацию</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Анализ последствий не реализации основных мероприятий и мероприятий на реализацию Программы в целом</w:t>
            </w:r>
          </w:p>
        </w:tc>
      </w:tr>
      <w:tr w:rsidR="00962880" w:rsidRPr="00962880" w:rsidTr="00962880">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1</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2</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3</w:t>
            </w:r>
          </w:p>
        </w:tc>
        <w:tc>
          <w:tcPr>
            <w:tcW w:w="3040" w:type="dxa"/>
            <w:tcBorders>
              <w:top w:val="nil"/>
              <w:left w:val="nil"/>
              <w:bottom w:val="nil"/>
              <w:right w:val="single" w:sz="4" w:space="0" w:color="auto"/>
            </w:tcBorders>
            <w:shd w:val="clear" w:color="auto" w:fill="auto"/>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4</w:t>
            </w:r>
          </w:p>
        </w:tc>
      </w:tr>
      <w:tr w:rsidR="00962880" w:rsidRPr="00962880" w:rsidTr="00962880">
        <w:trPr>
          <w:trHeight w:val="300"/>
        </w:trPr>
        <w:tc>
          <w:tcPr>
            <w:tcW w:w="12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Подпрограмма "Дошкольное образование"</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Неисполнение указанных основных мероприятий и мероприятий в полном объеме существенно не повлияло на реализацию Программы в целом</w:t>
            </w:r>
          </w:p>
        </w:tc>
      </w:tr>
      <w:tr w:rsidR="00962880" w:rsidRPr="00962880" w:rsidTr="00962880">
        <w:trPr>
          <w:trHeight w:val="1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 xml:space="preserve"> 1.1</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Обновление материально-технического оборудования и средств обучения в условиях ФГОС</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93,7% от плановых значений, финансирование по потребности</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21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2</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Проведение других мероприятий</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63% от плановых назначений, финансирование по потребности.</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5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5</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67% от плановых значений, перенос сроков исполнения в связи с погодными условиями</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300"/>
        </w:trPr>
        <w:tc>
          <w:tcPr>
            <w:tcW w:w="12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Подпрограмма "Общее образование"</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2</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Проведение других мероприятий</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45,4% от плановых назначений, финансирование по потребности.</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7</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proofErr w:type="gramStart"/>
            <w:r w:rsidRPr="00962880">
              <w:rPr>
                <w:color w:val="000000"/>
                <w:sz w:val="22"/>
                <w:szCs w:val="22"/>
              </w:rPr>
              <w:t>Исполнение составило 91,9% от плановых значений, т. к. обучающиеся не питались из-за отсутствия по уважительной причине</w:t>
            </w:r>
            <w:proofErr w:type="gramEnd"/>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62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12</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 xml:space="preserve">Основное мероприятие: </w:t>
            </w:r>
            <w:proofErr w:type="gramStart"/>
            <w:r w:rsidRPr="00962880">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72,4% от плановых значений, т. к. обучающиеся не питались из-за отсутствия по уважительной причине и лимиты доведены по контингенту учебного года 2019-2020гг.</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300"/>
        </w:trPr>
        <w:tc>
          <w:tcPr>
            <w:tcW w:w="12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Подпрограмма "Дополнительное образование детей в сфере образования"</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1</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Обеспечение деятельности муниципальных учреждений дополнительного образования</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94,9% от плановых назначений, финансирование по потребности.</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315"/>
        </w:trPr>
        <w:tc>
          <w:tcPr>
            <w:tcW w:w="12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Подпрограмма "Отдых, оздоровление и занятость детей"</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2</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 xml:space="preserve">Основное мероприятие: </w:t>
            </w:r>
            <w:proofErr w:type="gramStart"/>
            <w:r w:rsidRPr="00962880">
              <w:rPr>
                <w:sz w:val="22"/>
                <w:szCs w:val="22"/>
              </w:rPr>
              <w:t>Обеспечение питанием обучающихся из малоимущих и многодетных семей</w:t>
            </w:r>
            <w:proofErr w:type="gramEnd"/>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79% от плановых назначений, т.</w:t>
            </w:r>
            <w:proofErr w:type="gramStart"/>
            <w:r w:rsidRPr="00962880">
              <w:rPr>
                <w:color w:val="000000"/>
                <w:sz w:val="22"/>
                <w:szCs w:val="22"/>
              </w:rPr>
              <w:t>к</w:t>
            </w:r>
            <w:proofErr w:type="gramEnd"/>
            <w:r w:rsidRPr="00962880">
              <w:rPr>
                <w:color w:val="000000"/>
                <w:sz w:val="22"/>
                <w:szCs w:val="22"/>
              </w:rPr>
              <w:t xml:space="preserve">. Обучающиеся не питались из-за отсутствия по </w:t>
            </w:r>
            <w:r w:rsidRPr="00962880">
              <w:rPr>
                <w:color w:val="000000"/>
                <w:sz w:val="22"/>
                <w:szCs w:val="22"/>
              </w:rPr>
              <w:lastRenderedPageBreak/>
              <w:t>уважительной причине</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43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lastRenderedPageBreak/>
              <w:t>7</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 xml:space="preserve">Основное мероприятие: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proofErr w:type="gramStart"/>
            <w:r w:rsidRPr="00962880">
              <w:rPr>
                <w:color w:val="000000"/>
                <w:sz w:val="22"/>
                <w:szCs w:val="22"/>
              </w:rPr>
              <w:t>Исполнение составило 67,1% от плановых назначений, Обучающиеся не питались из-за отсутствия по уважительной причине</w:t>
            </w:r>
            <w:proofErr w:type="gramEnd"/>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1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8</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 xml:space="preserve">Основное мероприятие: </w:t>
            </w:r>
            <w:proofErr w:type="gramStart"/>
            <w:r w:rsidRPr="00962880">
              <w:rPr>
                <w:sz w:val="22"/>
                <w:szCs w:val="22"/>
              </w:rPr>
              <w:t>Обеспечение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за счет местного бюджета</w:t>
            </w:r>
            <w:proofErr w:type="gramEnd"/>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proofErr w:type="gramStart"/>
            <w:r w:rsidRPr="00962880">
              <w:rPr>
                <w:color w:val="000000"/>
                <w:sz w:val="22"/>
                <w:szCs w:val="22"/>
              </w:rPr>
              <w:t>Исполнение составило 67,1% от плановых назначений, Обучающиеся не питались из-за отсутствия по уважительной причине</w:t>
            </w:r>
            <w:proofErr w:type="gramEnd"/>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315"/>
        </w:trPr>
        <w:tc>
          <w:tcPr>
            <w:tcW w:w="12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Подпрограмма "Комплексная безопасность"</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1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1</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Обеспечение безопасных условий для организации образовательного процесса, а также повышение уровня пожарной,  антитеррористической и экологической безопасности зданий и оборудования, обеспечение безопасности учащихся, воспитанников и работников образовательных учреждений во время их трудовой и учебной деятельности путем повышения безопасности их жизнедеятельности на основе использования современных достижений науки и техники в этой области</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94,4% от плановых назначений, Дефицит бюджета МО "Братский район"</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2</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Профессиональная подготовка, переподготовка и повышение квалификации</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45,7% от плановых назначений, Обучение оплачивалось исходя из фактических затрат</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315"/>
        </w:trPr>
        <w:tc>
          <w:tcPr>
            <w:tcW w:w="12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Подпрограмма "Обеспечение реализации муниципальной программы"</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2</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 xml:space="preserve">Основное мероприятие: Профессиональная подготовка, переподготовка и повышение квалификации </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40,4% от плановых назначений, Обучение оплачивалось исходя из фактических затрат</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3</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Проведение других мероприятий</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26,2% от плановых назначений, Дефицит бюджета МО "Братский район"</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315"/>
        </w:trPr>
        <w:tc>
          <w:tcPr>
            <w:tcW w:w="12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Подпрограмма "Обеспечение реализации муниципальной программы"</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2</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Социальная поддержка работников образования</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84,2% от плановых назначений, Оплата производилась исходя из фактических расходов</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r w:rsidR="00962880" w:rsidRPr="00962880" w:rsidTr="00962880">
        <w:trPr>
          <w:trHeight w:val="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color w:val="000000"/>
                <w:sz w:val="22"/>
                <w:szCs w:val="22"/>
              </w:rPr>
            </w:pPr>
            <w:r w:rsidRPr="00962880">
              <w:rPr>
                <w:color w:val="000000"/>
                <w:sz w:val="22"/>
                <w:szCs w:val="22"/>
              </w:rPr>
              <w:t>3</w:t>
            </w:r>
          </w:p>
        </w:tc>
        <w:tc>
          <w:tcPr>
            <w:tcW w:w="670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sz w:val="22"/>
                <w:szCs w:val="22"/>
              </w:rPr>
            </w:pPr>
            <w:r w:rsidRPr="00962880">
              <w:rPr>
                <w:sz w:val="22"/>
                <w:szCs w:val="22"/>
              </w:rPr>
              <w:t>Основное мероприятие: Подготовка кадров</w:t>
            </w:r>
          </w:p>
        </w:tc>
        <w:tc>
          <w:tcPr>
            <w:tcW w:w="54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color w:val="000000"/>
                <w:sz w:val="22"/>
                <w:szCs w:val="22"/>
              </w:rPr>
            </w:pPr>
            <w:r w:rsidRPr="00962880">
              <w:rPr>
                <w:color w:val="000000"/>
                <w:sz w:val="22"/>
                <w:szCs w:val="22"/>
              </w:rPr>
              <w:t>Исполнение составило 73,3% от плановых назначений, Оплата производилась исходя из фактических расходов</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color w:val="000000"/>
                <w:sz w:val="22"/>
                <w:szCs w:val="22"/>
              </w:rPr>
            </w:pPr>
          </w:p>
        </w:tc>
      </w:tr>
    </w:tbl>
    <w:p w:rsidR="00962880" w:rsidRPr="00962880" w:rsidRDefault="00962880">
      <w:pPr>
        <w:widowControl/>
        <w:autoSpaceDE/>
        <w:autoSpaceDN/>
        <w:adjustRightInd/>
        <w:rPr>
          <w:rFonts w:ascii="Arial" w:hAnsi="Arial" w:cs="Arial"/>
          <w:b/>
          <w:sz w:val="22"/>
          <w:szCs w:val="22"/>
        </w:rPr>
      </w:pPr>
    </w:p>
    <w:p w:rsidR="00962880" w:rsidRDefault="00962880">
      <w:pPr>
        <w:widowControl/>
        <w:autoSpaceDE/>
        <w:autoSpaceDN/>
        <w:adjustRightInd/>
        <w:rPr>
          <w:rFonts w:ascii="Arial" w:hAnsi="Arial" w:cs="Arial"/>
          <w:b/>
        </w:rPr>
      </w:pPr>
      <w:r>
        <w:rPr>
          <w:rFonts w:ascii="Arial" w:hAnsi="Arial" w:cs="Arial"/>
          <w:b/>
        </w:rPr>
        <w:br w:type="page"/>
      </w:r>
    </w:p>
    <w:tbl>
      <w:tblPr>
        <w:tblW w:w="15713" w:type="dxa"/>
        <w:tblInd w:w="93" w:type="dxa"/>
        <w:tblLayout w:type="fixed"/>
        <w:tblLook w:val="04A0" w:firstRow="1" w:lastRow="0" w:firstColumn="1" w:lastColumn="0" w:noHBand="0" w:noVBand="1"/>
      </w:tblPr>
      <w:tblGrid>
        <w:gridCol w:w="820"/>
        <w:gridCol w:w="3590"/>
        <w:gridCol w:w="2400"/>
        <w:gridCol w:w="1380"/>
        <w:gridCol w:w="1607"/>
        <w:gridCol w:w="1780"/>
        <w:gridCol w:w="1507"/>
        <w:gridCol w:w="2629"/>
      </w:tblGrid>
      <w:tr w:rsidR="00962880" w:rsidRPr="00962880" w:rsidTr="008C0DE0">
        <w:trPr>
          <w:trHeight w:val="300"/>
        </w:trPr>
        <w:tc>
          <w:tcPr>
            <w:tcW w:w="820" w:type="dxa"/>
            <w:tcBorders>
              <w:top w:val="nil"/>
              <w:left w:val="nil"/>
              <w:bottom w:val="nil"/>
              <w:right w:val="nil"/>
            </w:tcBorders>
            <w:shd w:val="clear" w:color="000000" w:fill="FFFFFF"/>
            <w:noWrap/>
            <w:vAlign w:val="bottom"/>
            <w:hideMark/>
          </w:tcPr>
          <w:p w:rsidR="00962880" w:rsidRPr="00962880" w:rsidRDefault="00962880" w:rsidP="00962880">
            <w:pPr>
              <w:widowControl/>
              <w:autoSpaceDE/>
              <w:autoSpaceDN/>
              <w:adjustRightInd/>
              <w:rPr>
                <w:rFonts w:ascii="Arial" w:hAnsi="Arial" w:cs="Arial"/>
                <w:color w:val="000000"/>
                <w:sz w:val="22"/>
                <w:szCs w:val="22"/>
              </w:rPr>
            </w:pPr>
            <w:bookmarkStart w:id="2" w:name="RANGE!A1:H271"/>
            <w:r w:rsidRPr="00962880">
              <w:rPr>
                <w:rFonts w:ascii="Arial" w:hAnsi="Arial" w:cs="Arial"/>
                <w:color w:val="000000"/>
                <w:sz w:val="22"/>
                <w:szCs w:val="22"/>
              </w:rPr>
              <w:lastRenderedPageBreak/>
              <w:t> </w:t>
            </w:r>
            <w:bookmarkEnd w:id="2"/>
          </w:p>
        </w:tc>
        <w:tc>
          <w:tcPr>
            <w:tcW w:w="3590" w:type="dxa"/>
            <w:tcBorders>
              <w:top w:val="nil"/>
              <w:left w:val="nil"/>
              <w:bottom w:val="nil"/>
              <w:right w:val="nil"/>
            </w:tcBorders>
            <w:shd w:val="clear" w:color="000000" w:fill="FFFFFF"/>
            <w:noWrap/>
            <w:vAlign w:val="bottom"/>
            <w:hideMark/>
          </w:tcPr>
          <w:p w:rsidR="00962880" w:rsidRPr="00962880" w:rsidRDefault="00962880" w:rsidP="00962880">
            <w:pPr>
              <w:widowControl/>
              <w:autoSpaceDE/>
              <w:autoSpaceDN/>
              <w:adjustRightInd/>
              <w:rPr>
                <w:rFonts w:ascii="Arial" w:hAnsi="Arial" w:cs="Arial"/>
                <w:color w:val="000000"/>
                <w:sz w:val="22"/>
                <w:szCs w:val="22"/>
              </w:rPr>
            </w:pPr>
            <w:r w:rsidRPr="00962880">
              <w:rPr>
                <w:rFonts w:ascii="Arial" w:hAnsi="Arial" w:cs="Arial"/>
                <w:color w:val="000000"/>
                <w:sz w:val="22"/>
                <w:szCs w:val="22"/>
              </w:rPr>
              <w:t> </w:t>
            </w:r>
          </w:p>
        </w:tc>
        <w:tc>
          <w:tcPr>
            <w:tcW w:w="2400" w:type="dxa"/>
            <w:tcBorders>
              <w:top w:val="nil"/>
              <w:left w:val="nil"/>
              <w:bottom w:val="nil"/>
              <w:right w:val="nil"/>
            </w:tcBorders>
            <w:shd w:val="clear" w:color="000000" w:fill="FFFFFF"/>
            <w:noWrap/>
            <w:vAlign w:val="bottom"/>
            <w:hideMark/>
          </w:tcPr>
          <w:p w:rsidR="00962880" w:rsidRPr="00962880" w:rsidRDefault="00962880" w:rsidP="00962880">
            <w:pPr>
              <w:widowControl/>
              <w:autoSpaceDE/>
              <w:autoSpaceDN/>
              <w:adjustRightInd/>
              <w:rPr>
                <w:rFonts w:ascii="Arial" w:hAnsi="Arial" w:cs="Arial"/>
                <w:color w:val="000000"/>
                <w:sz w:val="22"/>
                <w:szCs w:val="22"/>
              </w:rPr>
            </w:pPr>
            <w:r w:rsidRPr="00962880">
              <w:rPr>
                <w:rFonts w:ascii="Arial" w:hAnsi="Arial" w:cs="Arial"/>
                <w:color w:val="000000"/>
                <w:sz w:val="22"/>
                <w:szCs w:val="22"/>
              </w:rPr>
              <w:t> </w:t>
            </w:r>
          </w:p>
        </w:tc>
        <w:tc>
          <w:tcPr>
            <w:tcW w:w="1380" w:type="dxa"/>
            <w:tcBorders>
              <w:top w:val="nil"/>
              <w:left w:val="nil"/>
              <w:bottom w:val="nil"/>
              <w:right w:val="nil"/>
            </w:tcBorders>
            <w:shd w:val="clear" w:color="000000" w:fill="FFFFFF"/>
            <w:noWrap/>
            <w:vAlign w:val="bottom"/>
            <w:hideMark/>
          </w:tcPr>
          <w:p w:rsidR="00962880" w:rsidRPr="00962880" w:rsidRDefault="00962880" w:rsidP="00962880">
            <w:pPr>
              <w:widowControl/>
              <w:autoSpaceDE/>
              <w:autoSpaceDN/>
              <w:adjustRightInd/>
              <w:rPr>
                <w:rFonts w:ascii="Arial" w:hAnsi="Arial" w:cs="Arial"/>
                <w:color w:val="000000"/>
                <w:sz w:val="22"/>
                <w:szCs w:val="22"/>
              </w:rPr>
            </w:pPr>
            <w:r w:rsidRPr="00962880">
              <w:rPr>
                <w:rFonts w:ascii="Arial" w:hAnsi="Arial" w:cs="Arial"/>
                <w:color w:val="000000"/>
                <w:sz w:val="22"/>
                <w:szCs w:val="22"/>
              </w:rPr>
              <w:t> </w:t>
            </w:r>
          </w:p>
        </w:tc>
        <w:tc>
          <w:tcPr>
            <w:tcW w:w="1607" w:type="dxa"/>
            <w:tcBorders>
              <w:top w:val="nil"/>
              <w:left w:val="nil"/>
              <w:bottom w:val="nil"/>
              <w:right w:val="nil"/>
            </w:tcBorders>
            <w:shd w:val="clear" w:color="000000" w:fill="FFFFFF"/>
            <w:noWrap/>
            <w:vAlign w:val="bottom"/>
            <w:hideMark/>
          </w:tcPr>
          <w:p w:rsidR="00962880" w:rsidRPr="00962880" w:rsidRDefault="00962880" w:rsidP="00962880">
            <w:pPr>
              <w:widowControl/>
              <w:autoSpaceDE/>
              <w:autoSpaceDN/>
              <w:adjustRightInd/>
              <w:rPr>
                <w:rFonts w:ascii="Arial" w:hAnsi="Arial" w:cs="Arial"/>
                <w:color w:val="000000"/>
                <w:sz w:val="22"/>
                <w:szCs w:val="22"/>
              </w:rPr>
            </w:pPr>
            <w:r w:rsidRPr="00962880">
              <w:rPr>
                <w:rFonts w:ascii="Arial" w:hAnsi="Arial" w:cs="Arial"/>
                <w:color w:val="000000"/>
                <w:sz w:val="22"/>
                <w:szCs w:val="22"/>
              </w:rPr>
              <w:t> </w:t>
            </w:r>
          </w:p>
        </w:tc>
        <w:tc>
          <w:tcPr>
            <w:tcW w:w="1780" w:type="dxa"/>
            <w:tcBorders>
              <w:top w:val="nil"/>
              <w:left w:val="nil"/>
              <w:bottom w:val="nil"/>
              <w:right w:val="nil"/>
            </w:tcBorders>
            <w:shd w:val="clear" w:color="000000" w:fill="FFFFFF"/>
            <w:noWrap/>
            <w:vAlign w:val="bottom"/>
            <w:hideMark/>
          </w:tcPr>
          <w:p w:rsidR="00962880" w:rsidRPr="00962880" w:rsidRDefault="00962880" w:rsidP="00962880">
            <w:pPr>
              <w:widowControl/>
              <w:autoSpaceDE/>
              <w:autoSpaceDN/>
              <w:adjustRightInd/>
              <w:rPr>
                <w:rFonts w:ascii="Arial" w:hAnsi="Arial" w:cs="Arial"/>
                <w:color w:val="000000"/>
                <w:sz w:val="22"/>
                <w:szCs w:val="22"/>
              </w:rPr>
            </w:pPr>
            <w:r w:rsidRPr="00962880">
              <w:rPr>
                <w:rFonts w:ascii="Arial" w:hAnsi="Arial" w:cs="Arial"/>
                <w:color w:val="000000"/>
                <w:sz w:val="22"/>
                <w:szCs w:val="22"/>
              </w:rPr>
              <w:t> </w:t>
            </w:r>
          </w:p>
        </w:tc>
        <w:tc>
          <w:tcPr>
            <w:tcW w:w="4136" w:type="dxa"/>
            <w:gridSpan w:val="2"/>
            <w:tcBorders>
              <w:top w:val="nil"/>
              <w:left w:val="nil"/>
              <w:bottom w:val="nil"/>
              <w:right w:val="nil"/>
            </w:tcBorders>
            <w:shd w:val="clear" w:color="000000" w:fill="FFFFFF"/>
            <w:noWrap/>
            <w:vAlign w:val="bottom"/>
            <w:hideMark/>
          </w:tcPr>
          <w:p w:rsidR="00962880" w:rsidRPr="00962880" w:rsidRDefault="00962880" w:rsidP="00962880">
            <w:pPr>
              <w:widowControl/>
              <w:autoSpaceDE/>
              <w:autoSpaceDN/>
              <w:adjustRightInd/>
              <w:jc w:val="right"/>
              <w:rPr>
                <w:rFonts w:ascii="Arial" w:hAnsi="Arial" w:cs="Arial"/>
                <w:color w:val="000000"/>
                <w:sz w:val="22"/>
                <w:szCs w:val="22"/>
              </w:rPr>
            </w:pPr>
            <w:r w:rsidRPr="00962880">
              <w:rPr>
                <w:rFonts w:ascii="Arial" w:hAnsi="Arial" w:cs="Arial"/>
                <w:color w:val="000000"/>
                <w:sz w:val="22"/>
                <w:szCs w:val="22"/>
              </w:rPr>
              <w:t>Приложение № 3</w:t>
            </w:r>
          </w:p>
          <w:p w:rsidR="00962880" w:rsidRPr="00962880" w:rsidRDefault="00962880" w:rsidP="00962880">
            <w:pPr>
              <w:widowControl/>
              <w:autoSpaceDE/>
              <w:autoSpaceDN/>
              <w:adjustRightInd/>
              <w:rPr>
                <w:rFonts w:ascii="Arial" w:hAnsi="Arial" w:cs="Arial"/>
                <w:color w:val="000000"/>
                <w:sz w:val="22"/>
                <w:szCs w:val="22"/>
              </w:rPr>
            </w:pPr>
            <w:r w:rsidRPr="00962880">
              <w:rPr>
                <w:rFonts w:ascii="Arial" w:hAnsi="Arial" w:cs="Arial"/>
                <w:color w:val="000000"/>
                <w:sz w:val="22"/>
                <w:szCs w:val="22"/>
              </w:rPr>
              <w:t> </w:t>
            </w:r>
          </w:p>
        </w:tc>
      </w:tr>
      <w:tr w:rsidR="00962880" w:rsidRPr="00962880" w:rsidTr="008C0DE0">
        <w:trPr>
          <w:trHeight w:val="375"/>
        </w:trPr>
        <w:tc>
          <w:tcPr>
            <w:tcW w:w="15713" w:type="dxa"/>
            <w:gridSpan w:val="8"/>
            <w:tcBorders>
              <w:top w:val="nil"/>
              <w:left w:val="nil"/>
              <w:bottom w:val="nil"/>
              <w:right w:val="nil"/>
            </w:tcBorders>
            <w:shd w:val="clear" w:color="000000" w:fill="FFFFFF"/>
            <w:noWrap/>
            <w:vAlign w:val="bottom"/>
            <w:hideMark/>
          </w:tcPr>
          <w:p w:rsidR="00962880" w:rsidRPr="00962880" w:rsidRDefault="00962880" w:rsidP="00962880">
            <w:pPr>
              <w:widowControl/>
              <w:autoSpaceDE/>
              <w:autoSpaceDN/>
              <w:adjustRightInd/>
              <w:jc w:val="center"/>
              <w:rPr>
                <w:rFonts w:ascii="Arial" w:hAnsi="Arial" w:cs="Arial"/>
                <w:b/>
                <w:bCs/>
                <w:color w:val="000000"/>
                <w:sz w:val="22"/>
                <w:szCs w:val="22"/>
              </w:rPr>
            </w:pPr>
            <w:r w:rsidRPr="00962880">
              <w:rPr>
                <w:rFonts w:ascii="Arial" w:hAnsi="Arial" w:cs="Arial"/>
                <w:b/>
                <w:bCs/>
                <w:color w:val="000000"/>
                <w:sz w:val="22"/>
                <w:szCs w:val="22"/>
              </w:rPr>
              <w:t>Анализ объема финансирования Программы в 2020 году</w:t>
            </w:r>
          </w:p>
        </w:tc>
      </w:tr>
      <w:tr w:rsidR="00962880" w:rsidRPr="00962880" w:rsidTr="008C0DE0">
        <w:trPr>
          <w:trHeight w:val="566"/>
        </w:trPr>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xml:space="preserve">№ </w:t>
            </w:r>
            <w:proofErr w:type="gramStart"/>
            <w:r w:rsidRPr="00962880">
              <w:rPr>
                <w:rFonts w:ascii="Arial" w:hAnsi="Arial" w:cs="Arial"/>
                <w:b/>
                <w:bCs/>
                <w:sz w:val="22"/>
                <w:szCs w:val="22"/>
              </w:rPr>
              <w:t>п</w:t>
            </w:r>
            <w:proofErr w:type="gramEnd"/>
            <w:r w:rsidRPr="00962880">
              <w:rPr>
                <w:rFonts w:ascii="Arial" w:hAnsi="Arial" w:cs="Arial"/>
                <w:b/>
                <w:bCs/>
                <w:sz w:val="22"/>
                <w:szCs w:val="22"/>
              </w:rPr>
              <w:t>/п</w:t>
            </w:r>
          </w:p>
        </w:tc>
        <w:tc>
          <w:tcPr>
            <w:tcW w:w="3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Наименование основных мероприятий</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Источники финансирования</w:t>
            </w:r>
          </w:p>
        </w:tc>
        <w:tc>
          <w:tcPr>
            <w:tcW w:w="2987" w:type="dxa"/>
            <w:gridSpan w:val="2"/>
            <w:tcBorders>
              <w:top w:val="single" w:sz="4" w:space="0" w:color="auto"/>
              <w:left w:val="nil"/>
              <w:bottom w:val="single" w:sz="4" w:space="0" w:color="auto"/>
              <w:right w:val="single" w:sz="4" w:space="0" w:color="000000"/>
            </w:tcBorders>
            <w:shd w:val="clear" w:color="000000" w:fill="FFFFFF"/>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Объём финансирования,      тыс. рублей</w:t>
            </w:r>
          </w:p>
        </w:tc>
        <w:tc>
          <w:tcPr>
            <w:tcW w:w="3287" w:type="dxa"/>
            <w:gridSpan w:val="2"/>
            <w:tcBorders>
              <w:top w:val="single" w:sz="4" w:space="0" w:color="auto"/>
              <w:left w:val="nil"/>
              <w:bottom w:val="single" w:sz="4" w:space="0" w:color="auto"/>
              <w:right w:val="nil"/>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Отклонение</w:t>
            </w:r>
          </w:p>
        </w:tc>
        <w:tc>
          <w:tcPr>
            <w:tcW w:w="262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Пояснения по освоению объёмов финансирования</w:t>
            </w:r>
          </w:p>
        </w:tc>
      </w:tr>
      <w:tr w:rsidR="00962880" w:rsidRPr="00962880" w:rsidTr="008C0DE0">
        <w:trPr>
          <w:trHeight w:val="3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138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План на год</w:t>
            </w:r>
          </w:p>
        </w:tc>
        <w:tc>
          <w:tcPr>
            <w:tcW w:w="1607"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Факт</w:t>
            </w:r>
          </w:p>
        </w:tc>
        <w:tc>
          <w:tcPr>
            <w:tcW w:w="178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w:t>
            </w:r>
          </w:p>
        </w:tc>
        <w:tc>
          <w:tcPr>
            <w:tcW w:w="1507" w:type="dxa"/>
            <w:tcBorders>
              <w:top w:val="nil"/>
              <w:left w:val="nil"/>
              <w:bottom w:val="single" w:sz="4" w:space="0" w:color="auto"/>
              <w:right w:val="nil"/>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w:t>
            </w: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r>
      <w:tr w:rsidR="00962880" w:rsidRPr="00962880" w:rsidTr="008C0DE0">
        <w:trPr>
          <w:trHeight w:val="300"/>
        </w:trPr>
        <w:tc>
          <w:tcPr>
            <w:tcW w:w="15713" w:type="dxa"/>
            <w:gridSpan w:val="8"/>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962880" w:rsidRPr="00962880" w:rsidRDefault="00962880" w:rsidP="00962880">
            <w:pPr>
              <w:widowControl/>
              <w:autoSpaceDE/>
              <w:autoSpaceDN/>
              <w:adjustRightInd/>
              <w:jc w:val="center"/>
              <w:rPr>
                <w:rFonts w:ascii="Arial" w:hAnsi="Arial" w:cs="Arial"/>
                <w:b/>
                <w:bCs/>
                <w:i/>
                <w:iCs/>
                <w:sz w:val="22"/>
                <w:szCs w:val="22"/>
              </w:rPr>
            </w:pPr>
            <w:r w:rsidRPr="00962880">
              <w:rPr>
                <w:rFonts w:ascii="Arial" w:hAnsi="Arial" w:cs="Arial"/>
                <w:b/>
                <w:bCs/>
                <w:i/>
                <w:iCs/>
                <w:sz w:val="22"/>
                <w:szCs w:val="22"/>
              </w:rPr>
              <w:t>Подпрограмма "ДОШКОЛЬНОЕ ОБРАЗОВАНИЕ"</w:t>
            </w:r>
          </w:p>
        </w:tc>
      </w:tr>
      <w:tr w:rsidR="00962880" w:rsidRPr="00962880" w:rsidTr="008C0DE0">
        <w:trPr>
          <w:trHeight w:val="660"/>
        </w:trPr>
        <w:tc>
          <w:tcPr>
            <w:tcW w:w="1571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Задача</w:t>
            </w:r>
            <w:proofErr w:type="gramStart"/>
            <w:r w:rsidRPr="00962880">
              <w:rPr>
                <w:rFonts w:ascii="Arial" w:hAnsi="Arial" w:cs="Arial"/>
                <w:b/>
                <w:bCs/>
                <w:sz w:val="22"/>
                <w:szCs w:val="22"/>
              </w:rPr>
              <w:t xml:space="preserve"> :</w:t>
            </w:r>
            <w:proofErr w:type="gramEnd"/>
            <w:r w:rsidRPr="00962880">
              <w:rPr>
                <w:rFonts w:ascii="Arial" w:hAnsi="Arial" w:cs="Arial"/>
                <w:b/>
                <w:bCs/>
                <w:sz w:val="22"/>
                <w:szCs w:val="22"/>
              </w:rPr>
              <w:t xml:space="preserve"> Организация предоставления общедоступного и бесплатного дошкольного образования по основным общеобразовательным программам в ДОУ,   ликвидация очередности в ДОУ, в том числе:</w:t>
            </w:r>
          </w:p>
        </w:tc>
      </w:tr>
      <w:tr w:rsidR="00962880" w:rsidRPr="00962880" w:rsidTr="008C0DE0">
        <w:trPr>
          <w:trHeight w:val="31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Обеспечение деятельности муниципальных  учреждений дошкольного образования</w:t>
            </w: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94 023,4</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88 181,5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-5 841,9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-6,2</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Денежные средства использовались по потребности</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4 533,5</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4 531,8</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88 456,4</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83 634,7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-4 821,7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-5,5</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1 033,5</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15,0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-1 018,5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-98,5</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br/>
              <w:t>1.1</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Обновление материально-технического оборудования и средств обучения в условиях ФГОС</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92 023,4</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86 183,5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-5 839,9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-6,3</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Денежные средства использовались по потребности</w:t>
            </w: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Областной бюджет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2 713,6</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2 713,6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88 276,3</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83 454,9</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-4 821,4</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-5,5</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1 033,5</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15,0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-1 018,5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-98,5</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134"/>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1.2.</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Реализация мероприятий перечня проектов народных инициатив</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2 000,0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1 998,0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Областной бюджет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1 819,9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1 818,2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180,1</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179,8</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-0,2</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Проведение других мероприятий</w:t>
            </w: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150,0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94,5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-55,5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-37,0</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Мероприятия оплачивались исходя из фактических затрат</w:t>
            </w: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150,0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94,5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-55,5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-37,0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Профессиональная подготовка, переподготовка и </w:t>
            </w:r>
            <w:r w:rsidRPr="00962880">
              <w:rPr>
                <w:rFonts w:ascii="Arial" w:hAnsi="Arial" w:cs="Arial"/>
                <w:b/>
                <w:bCs/>
                <w:sz w:val="22"/>
                <w:szCs w:val="22"/>
              </w:rPr>
              <w:lastRenderedPageBreak/>
              <w:t>повышение квалификации</w:t>
            </w: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lastRenderedPageBreak/>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215,0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205,6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-9,4</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-4,4</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11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215,0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205,6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-9,4</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-4,4</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90"/>
        </w:trPr>
        <w:tc>
          <w:tcPr>
            <w:tcW w:w="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339 774,9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339 768,4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9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339 774,9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339 768,4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9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9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9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90"/>
        </w:trPr>
        <w:tc>
          <w:tcPr>
            <w:tcW w:w="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15 189,7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10 184,3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-5 005,4</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-33,0</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перенос сроков исполнения в связи с погодными условиями</w:t>
            </w:r>
          </w:p>
        </w:tc>
      </w:tr>
      <w:tr w:rsidR="00962880" w:rsidRPr="00962880" w:rsidTr="008C0DE0">
        <w:trPr>
          <w:trHeight w:val="39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13 822,6</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9 267,7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-4 554,9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-33,0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9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9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1 367,1</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916,6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-450,5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-33,0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9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240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449 353,0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438 434,3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-10 918,7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-2,4</w:t>
            </w:r>
          </w:p>
        </w:tc>
        <w:tc>
          <w:tcPr>
            <w:tcW w:w="2629"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358 131,0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353 567,9</w:t>
            </w:r>
          </w:p>
        </w:tc>
        <w:tc>
          <w:tcPr>
            <w:tcW w:w="178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-4 563,1</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-1,3</w:t>
            </w:r>
          </w:p>
        </w:tc>
        <w:tc>
          <w:tcPr>
            <w:tcW w:w="2629" w:type="dxa"/>
            <w:tcBorders>
              <w:top w:val="nil"/>
              <w:left w:val="single" w:sz="4" w:space="0" w:color="auto"/>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90 188,5</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84 851,4</w:t>
            </w:r>
          </w:p>
        </w:tc>
        <w:tc>
          <w:tcPr>
            <w:tcW w:w="178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-5 337,1</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-5,9</w:t>
            </w:r>
          </w:p>
        </w:tc>
        <w:tc>
          <w:tcPr>
            <w:tcW w:w="2629" w:type="dxa"/>
            <w:tcBorders>
              <w:top w:val="nil"/>
              <w:left w:val="single" w:sz="4" w:space="0" w:color="auto"/>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1 033,5</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15,0</w:t>
            </w:r>
          </w:p>
        </w:tc>
        <w:tc>
          <w:tcPr>
            <w:tcW w:w="1780" w:type="dxa"/>
            <w:tcBorders>
              <w:top w:val="nil"/>
              <w:left w:val="nil"/>
              <w:bottom w:val="single" w:sz="4" w:space="0" w:color="auto"/>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-1 018,5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-98,5</w:t>
            </w:r>
          </w:p>
        </w:tc>
        <w:tc>
          <w:tcPr>
            <w:tcW w:w="2629" w:type="dxa"/>
            <w:tcBorders>
              <w:top w:val="nil"/>
              <w:left w:val="single" w:sz="4" w:space="0" w:color="auto"/>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15713" w:type="dxa"/>
            <w:gridSpan w:val="8"/>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962880" w:rsidRPr="00962880" w:rsidRDefault="00962880" w:rsidP="00962880">
            <w:pPr>
              <w:widowControl/>
              <w:autoSpaceDE/>
              <w:autoSpaceDN/>
              <w:adjustRightInd/>
              <w:jc w:val="center"/>
              <w:rPr>
                <w:rFonts w:ascii="Arial" w:hAnsi="Arial" w:cs="Arial"/>
                <w:b/>
                <w:bCs/>
                <w:i/>
                <w:iCs/>
                <w:sz w:val="22"/>
                <w:szCs w:val="22"/>
              </w:rPr>
            </w:pPr>
            <w:r w:rsidRPr="00962880">
              <w:rPr>
                <w:rFonts w:ascii="Arial" w:hAnsi="Arial" w:cs="Arial"/>
                <w:b/>
                <w:bCs/>
                <w:i/>
                <w:iCs/>
                <w:sz w:val="22"/>
                <w:szCs w:val="22"/>
              </w:rPr>
              <w:t>Подпрограмма "ОБЩЕЕ ОБРАЗОВАНИЕ"</w:t>
            </w:r>
          </w:p>
        </w:tc>
      </w:tr>
      <w:tr w:rsidR="00962880" w:rsidRPr="00962880" w:rsidTr="008C0DE0">
        <w:trPr>
          <w:trHeight w:val="97"/>
        </w:trPr>
        <w:tc>
          <w:tcPr>
            <w:tcW w:w="1571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62880" w:rsidRPr="00962880" w:rsidRDefault="00962880" w:rsidP="00962880">
            <w:pPr>
              <w:widowControl/>
              <w:autoSpaceDE/>
              <w:autoSpaceDN/>
              <w:adjustRightInd/>
              <w:jc w:val="center"/>
              <w:rPr>
                <w:rFonts w:ascii="Arial" w:hAnsi="Arial" w:cs="Arial"/>
                <w:b/>
                <w:bCs/>
                <w:color w:val="000000"/>
                <w:sz w:val="22"/>
                <w:szCs w:val="22"/>
              </w:rPr>
            </w:pPr>
            <w:r w:rsidRPr="00962880">
              <w:rPr>
                <w:rFonts w:ascii="Arial" w:hAnsi="Arial" w:cs="Arial"/>
                <w:b/>
                <w:bCs/>
                <w:color w:val="000000"/>
                <w:sz w:val="22"/>
                <w:szCs w:val="22"/>
              </w:rPr>
              <w:t>Задача: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ОУ.</w:t>
            </w: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Обеспечение деятельности муниципальных учреждений </w:t>
            </w:r>
            <w:r w:rsidRPr="00962880">
              <w:rPr>
                <w:rFonts w:ascii="Arial" w:hAnsi="Arial" w:cs="Arial"/>
                <w:b/>
                <w:bCs/>
                <w:sz w:val="22"/>
                <w:szCs w:val="22"/>
              </w:rPr>
              <w:lastRenderedPageBreak/>
              <w:t>общего  образования</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lastRenderedPageBreak/>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173 469,5</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166 113,0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-7 356,5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-4,2</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бюджет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5 032,9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5 012,9</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-0,4</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163 322,9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159 600,1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-3 722,8</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-2,3</w:t>
            </w:r>
          </w:p>
        </w:tc>
        <w:tc>
          <w:tcPr>
            <w:tcW w:w="2629" w:type="dxa"/>
            <w:tcBorders>
              <w:top w:val="nil"/>
              <w:left w:val="single" w:sz="4" w:space="0" w:color="auto"/>
              <w:bottom w:val="single" w:sz="4" w:space="0" w:color="auto"/>
              <w:right w:val="single" w:sz="4" w:space="0" w:color="auto"/>
            </w:tcBorders>
            <w:shd w:val="clear" w:color="000000" w:fill="FFFFFF"/>
            <w:vAlign w:val="bottom"/>
            <w:hideMark/>
          </w:tcPr>
          <w:p w:rsidR="00962880" w:rsidRPr="00962880" w:rsidRDefault="00962880" w:rsidP="00962880">
            <w:pPr>
              <w:widowControl/>
              <w:autoSpaceDE/>
              <w:autoSpaceDN/>
              <w:adjustRightInd/>
              <w:rPr>
                <w:rFonts w:ascii="Arial" w:hAnsi="Arial" w:cs="Arial"/>
                <w:color w:val="000000"/>
                <w:sz w:val="22"/>
                <w:szCs w:val="22"/>
              </w:rPr>
            </w:pPr>
            <w:r w:rsidRPr="00962880">
              <w:rPr>
                <w:rFonts w:ascii="Arial" w:hAnsi="Arial" w:cs="Arial"/>
                <w:color w:val="000000"/>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5 113,7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1 500,0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-3 613,7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-70,7</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rPr>
                <w:rFonts w:ascii="Arial" w:hAnsi="Arial" w:cs="Arial"/>
                <w:color w:val="000000"/>
                <w:sz w:val="22"/>
                <w:szCs w:val="22"/>
              </w:rPr>
            </w:pPr>
            <w:r w:rsidRPr="00962880">
              <w:rPr>
                <w:rFonts w:ascii="Arial" w:hAnsi="Arial" w:cs="Arial"/>
                <w:color w:val="000000"/>
                <w:sz w:val="22"/>
                <w:szCs w:val="22"/>
              </w:rPr>
              <w:t>Денежные средства использовались по потребности</w:t>
            </w:r>
          </w:p>
        </w:tc>
      </w:tr>
      <w:tr w:rsidR="00962880" w:rsidRPr="00962880" w:rsidTr="008C0DE0">
        <w:trPr>
          <w:trHeight w:val="97"/>
        </w:trPr>
        <w:tc>
          <w:tcPr>
            <w:tcW w:w="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br/>
              <w:t>1.1</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xml:space="preserve"> Реализация комплекса мероприятий по обеспечению современных материально-технических условий для внедрения ФГОС</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169 033,2</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161 699,3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-7 333,9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-4,3</w:t>
            </w:r>
          </w:p>
        </w:tc>
        <w:tc>
          <w:tcPr>
            <w:tcW w:w="2629" w:type="dxa"/>
            <w:tcBorders>
              <w:top w:val="nil"/>
              <w:left w:val="single" w:sz="4" w:space="0" w:color="auto"/>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Областной бюджет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996,4</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996,4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162 923,1</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159 202,9</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-3 720,2</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-2,3</w:t>
            </w:r>
          </w:p>
        </w:tc>
        <w:tc>
          <w:tcPr>
            <w:tcW w:w="2629" w:type="dxa"/>
            <w:tcBorders>
              <w:top w:val="nil"/>
              <w:left w:val="single" w:sz="4" w:space="0" w:color="auto"/>
              <w:bottom w:val="single" w:sz="4" w:space="0" w:color="auto"/>
              <w:right w:val="single" w:sz="4" w:space="0" w:color="auto"/>
            </w:tcBorders>
            <w:shd w:val="clear" w:color="000000" w:fill="FFFFFF"/>
            <w:vAlign w:val="bottom"/>
            <w:hideMark/>
          </w:tcPr>
          <w:p w:rsidR="00962880" w:rsidRPr="00962880" w:rsidRDefault="00962880" w:rsidP="00962880">
            <w:pPr>
              <w:widowControl/>
              <w:autoSpaceDE/>
              <w:autoSpaceDN/>
              <w:adjustRightInd/>
              <w:outlineLvl w:val="0"/>
              <w:rPr>
                <w:rFonts w:ascii="Arial" w:hAnsi="Arial" w:cs="Arial"/>
                <w:color w:val="000000"/>
                <w:sz w:val="22"/>
                <w:szCs w:val="22"/>
              </w:rPr>
            </w:pPr>
            <w:r w:rsidRPr="00962880">
              <w:rPr>
                <w:rFonts w:ascii="Arial" w:hAnsi="Arial" w:cs="Arial"/>
                <w:color w:val="000000"/>
                <w:sz w:val="22"/>
                <w:szCs w:val="22"/>
              </w:rPr>
              <w:t> </w:t>
            </w:r>
          </w:p>
        </w:tc>
      </w:tr>
      <w:tr w:rsidR="00962880" w:rsidRPr="00962880" w:rsidTr="008C0DE0">
        <w:trPr>
          <w:trHeight w:val="615"/>
        </w:trPr>
        <w:tc>
          <w:tcPr>
            <w:tcW w:w="82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5 113,7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1 500,0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-3 613,7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-70,7</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outlineLvl w:val="0"/>
              <w:rPr>
                <w:rFonts w:ascii="Arial" w:hAnsi="Arial" w:cs="Arial"/>
                <w:color w:val="000000"/>
                <w:sz w:val="22"/>
                <w:szCs w:val="22"/>
              </w:rPr>
            </w:pPr>
            <w:r w:rsidRPr="00962880">
              <w:rPr>
                <w:rFonts w:ascii="Arial" w:hAnsi="Arial" w:cs="Arial"/>
                <w:color w:val="000000"/>
                <w:sz w:val="22"/>
                <w:szCs w:val="22"/>
              </w:rPr>
              <w:t>Денежные средства использовались по потребности</w:t>
            </w: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1.2.</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Реализация мероприятий перечня проектов народных инициатив</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1 713,5</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1 691,6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-21,9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-1,3</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Областной бюджет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1 559,3</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1 539,4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-19,9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-1,3</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154,2</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152,2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-1,3</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375"/>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1.3.</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Приобретение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2 722,8</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2 722,1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 </w:t>
            </w:r>
          </w:p>
        </w:tc>
      </w:tr>
      <w:tr w:rsidR="00962880" w:rsidRPr="00962880" w:rsidTr="008C0DE0">
        <w:trPr>
          <w:trHeight w:val="37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Областной бюджет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2 477,2</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2 477,1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-0,1</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7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7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245,6</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245,0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-0,6</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-0,2</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7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outlineLvl w:val="0"/>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outlineLvl w:val="0"/>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Проведение других мероприятий</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146,0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66,3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-79,7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-54,6</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Мероприятия оплачивались исходя из фактических затрат</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бюджет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nil"/>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146,0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66,3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-79,7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-54,6</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w:t>
            </w:r>
          </w:p>
        </w:tc>
        <w:tc>
          <w:tcPr>
            <w:tcW w:w="3590" w:type="dxa"/>
            <w:vMerge w:val="restart"/>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Профессиональная подготовка, переподготовка и повышение квалификации</w:t>
            </w: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240,0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237,6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-2,4</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240,0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237,6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-2,4</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7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lastRenderedPageBreak/>
              <w:t>4.</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 реализующих программы общего образования</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731 919,0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731 915,5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7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731 919,0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731 915,5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7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7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46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1 700,0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1 700,0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1 456,0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1 456,0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244,0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244,0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w:t>
            </w:r>
          </w:p>
        </w:tc>
        <w:tc>
          <w:tcPr>
            <w:tcW w:w="3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w:t>
            </w:r>
            <w:proofErr w:type="gramStart"/>
            <w:r w:rsidRPr="00962880">
              <w:rPr>
                <w:rFonts w:ascii="Arial" w:hAnsi="Arial" w:cs="Arial"/>
                <w:b/>
                <w:bCs/>
                <w:sz w:val="22"/>
                <w:szCs w:val="22"/>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roofErr w:type="gramEnd"/>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4 029,4</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4 024,4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3 666,7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3 662,2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362,7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362,2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auto"/>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3 451,7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3 171,8</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-279,9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-8,1</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proofErr w:type="gramStart"/>
            <w:r w:rsidRPr="00962880">
              <w:rPr>
                <w:rFonts w:ascii="Arial" w:hAnsi="Arial" w:cs="Arial"/>
                <w:sz w:val="22"/>
                <w:szCs w:val="22"/>
              </w:rPr>
              <w:t>Обучающиеся не питались из-за отсутствия по уважительной причине</w:t>
            </w:r>
            <w:proofErr w:type="gramEnd"/>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3 141,0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2 886,3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-254,7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310,7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285,5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-25,2</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-8,1</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46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lastRenderedPageBreak/>
              <w:t>8.</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(за исключением проведения капитального ремонта зданий с наибольшей степенью физического износа)</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6 403,7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6 102,6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-301,1</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-4,7</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46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1 194,4</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1 154,7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-39,7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46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4 493,1</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4 343,6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-149,5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46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716,2</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604,3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-111,9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-15,6</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46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Осуществление областных государственных полномочий по обеспечению бесплатным двухразовым питанием детей-инвалидов</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812,9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774,1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-38,8</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-4,8</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812,9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774,1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-38,8</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Муниципальный проект "Современная школа" (Точка роста)</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1 727,0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1 726,7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1 727,0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1 726,7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Муниципальный проект "Успех каждого ребенка"</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4 432,2</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4 432,2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3 596,2</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3 596,2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437,1</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437,1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398,9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398,9</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12.</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w:t>
            </w:r>
            <w:proofErr w:type="gramStart"/>
            <w:r w:rsidRPr="00962880">
              <w:rPr>
                <w:rFonts w:ascii="Arial" w:hAnsi="Arial" w:cs="Arial"/>
                <w:b/>
                <w:bCs/>
                <w:sz w:val="22"/>
                <w:szCs w:val="22"/>
              </w:rPr>
              <w:t xml:space="preserve">Организация бесплатного горячего питания обучающихся, получающих начальное общее </w:t>
            </w:r>
            <w:r w:rsidRPr="00962880">
              <w:rPr>
                <w:rFonts w:ascii="Arial" w:hAnsi="Arial" w:cs="Arial"/>
                <w:b/>
                <w:bCs/>
                <w:sz w:val="22"/>
                <w:szCs w:val="22"/>
              </w:rPr>
              <w:lastRenderedPageBreak/>
              <w:t>образование в муниципальных образовательных организациях в Иркутской области</w:t>
            </w:r>
            <w:proofErr w:type="gramEnd"/>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lastRenderedPageBreak/>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15 205,2</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11 011,8</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-4 193,4</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-27,6</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xml:space="preserve">Обучающиеся не питались из-за отсутствия по уважительной причине и лимиты доведены по </w:t>
            </w:r>
            <w:r w:rsidRPr="00962880">
              <w:rPr>
                <w:rFonts w:ascii="Arial" w:hAnsi="Arial" w:cs="Arial"/>
                <w:sz w:val="22"/>
                <w:szCs w:val="22"/>
              </w:rPr>
              <w:lastRenderedPageBreak/>
              <w:t>контингенту учебного года 2019-2020гг.</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2 969,6</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1 541,6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-1 428,0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11 171,2</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8 699,3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-2 471,9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1 064,4</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770,9</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-293,5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-27,6</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lastRenderedPageBreak/>
              <w:t>13.</w:t>
            </w:r>
          </w:p>
        </w:tc>
        <w:tc>
          <w:tcPr>
            <w:tcW w:w="3590"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21 467,4</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20 758,4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-709,0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-3,3</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21 467,4</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20 758,4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-709,0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1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330"/>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35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965 004,0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952 034,4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-12 969,6</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-1,3</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753 788,7</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751 999,5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-1 789,2</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-0,2</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37 568,8</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34 238,4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-3 330,4</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168 532,8</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164 296,5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-4 236,3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-2,5</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5 113,7</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1 500,0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-3 613,7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-70,7</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00"/>
        </w:trPr>
        <w:tc>
          <w:tcPr>
            <w:tcW w:w="15713" w:type="dxa"/>
            <w:gridSpan w:val="8"/>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962880" w:rsidRPr="00962880" w:rsidRDefault="00962880" w:rsidP="00962880">
            <w:pPr>
              <w:widowControl/>
              <w:autoSpaceDE/>
              <w:autoSpaceDN/>
              <w:adjustRightInd/>
              <w:jc w:val="center"/>
              <w:rPr>
                <w:rFonts w:ascii="Arial" w:hAnsi="Arial" w:cs="Arial"/>
                <w:b/>
                <w:bCs/>
                <w:i/>
                <w:iCs/>
                <w:sz w:val="22"/>
                <w:szCs w:val="22"/>
              </w:rPr>
            </w:pPr>
            <w:r w:rsidRPr="00962880">
              <w:rPr>
                <w:rFonts w:ascii="Arial" w:hAnsi="Arial" w:cs="Arial"/>
                <w:b/>
                <w:bCs/>
                <w:i/>
                <w:iCs/>
                <w:sz w:val="22"/>
                <w:szCs w:val="22"/>
              </w:rPr>
              <w:t>Подпрограмма "ДОПОЛНИТЕЛЬНОЕ ОБРАЗОВАНИЕ ДЕТЕЙ В СФЕРЕ ОБРАЗОВАНИЯ"</w:t>
            </w:r>
          </w:p>
        </w:tc>
      </w:tr>
      <w:tr w:rsidR="00962880" w:rsidRPr="00962880" w:rsidTr="008C0DE0">
        <w:trPr>
          <w:trHeight w:val="330"/>
        </w:trPr>
        <w:tc>
          <w:tcPr>
            <w:tcW w:w="15713"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Задача: Улучшение условий для обеспечения детей услугами доступного и качественного дополнительного образования.</w:t>
            </w: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Обеспечение деятельности муниципальных учреждений дополнительного образования</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36 225,0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34 360,2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-1 864,8</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-5,1</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Денежные средства использовались по потребности</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9 034,2</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9 034,2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27 190,8</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25 326,0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-1 864,8</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-6,9</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Проведение других мероприятий </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#ДЕЛ/0!</w:t>
            </w:r>
          </w:p>
        </w:tc>
        <w:tc>
          <w:tcPr>
            <w:tcW w:w="2629" w:type="dxa"/>
            <w:vMerge w:val="restart"/>
            <w:tcBorders>
              <w:top w:val="nil"/>
              <w:left w:val="single" w:sz="4" w:space="0" w:color="auto"/>
              <w:bottom w:val="single" w:sz="4" w:space="0" w:color="000000"/>
              <w:right w:val="nil"/>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nil"/>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nil"/>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nil"/>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nil"/>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nil"/>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nil"/>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Профессиональная подготовка, переподготовка и повышение и квалификации</w:t>
            </w:r>
          </w:p>
        </w:tc>
        <w:tc>
          <w:tcPr>
            <w:tcW w:w="2400" w:type="dxa"/>
            <w:tcBorders>
              <w:top w:val="single" w:sz="4" w:space="0" w:color="auto"/>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1,9</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1,9</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nil"/>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15713" w:type="dxa"/>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Задача: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962880" w:rsidRPr="00962880" w:rsidTr="008C0DE0">
        <w:trPr>
          <w:trHeight w:val="330"/>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Обеспечение </w:t>
            </w:r>
            <w:proofErr w:type="gramStart"/>
            <w:r w:rsidRPr="00962880">
              <w:rPr>
                <w:rFonts w:ascii="Arial" w:hAnsi="Arial" w:cs="Arial"/>
                <w:b/>
                <w:bCs/>
                <w:sz w:val="22"/>
                <w:szCs w:val="22"/>
              </w:rPr>
              <w:t>функционирования модели персонифицированного финансирования дополнительного образования детей</w:t>
            </w:r>
            <w:proofErr w:type="gramEnd"/>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5 222,9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5 222,9</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2 065,6</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2 065,6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3 157,3</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3 157,3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35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41 449,8</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39 585,0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-1 864,8</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-4,5</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11 099,8</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11 099,8</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30 350,0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28 485,2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-1 864,8</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00"/>
        </w:trPr>
        <w:tc>
          <w:tcPr>
            <w:tcW w:w="15713" w:type="dxa"/>
            <w:gridSpan w:val="8"/>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962880" w:rsidRPr="00962880" w:rsidRDefault="00962880" w:rsidP="00962880">
            <w:pPr>
              <w:widowControl/>
              <w:autoSpaceDE/>
              <w:autoSpaceDN/>
              <w:adjustRightInd/>
              <w:jc w:val="center"/>
              <w:rPr>
                <w:rFonts w:ascii="Arial" w:hAnsi="Arial" w:cs="Arial"/>
                <w:b/>
                <w:bCs/>
                <w:i/>
                <w:iCs/>
                <w:sz w:val="22"/>
                <w:szCs w:val="22"/>
              </w:rPr>
            </w:pPr>
            <w:r w:rsidRPr="00962880">
              <w:rPr>
                <w:rFonts w:ascii="Arial" w:hAnsi="Arial" w:cs="Arial"/>
                <w:b/>
                <w:bCs/>
                <w:i/>
                <w:iCs/>
                <w:sz w:val="22"/>
                <w:szCs w:val="22"/>
              </w:rPr>
              <w:t>Подпрограмма "ОТДЫХ</w:t>
            </w:r>
            <w:proofErr w:type="gramStart"/>
            <w:r w:rsidRPr="00962880">
              <w:rPr>
                <w:rFonts w:ascii="Arial" w:hAnsi="Arial" w:cs="Arial"/>
                <w:b/>
                <w:bCs/>
                <w:i/>
                <w:iCs/>
                <w:sz w:val="22"/>
                <w:szCs w:val="22"/>
              </w:rPr>
              <w:t>,О</w:t>
            </w:r>
            <w:proofErr w:type="gramEnd"/>
            <w:r w:rsidRPr="00962880">
              <w:rPr>
                <w:rFonts w:ascii="Arial" w:hAnsi="Arial" w:cs="Arial"/>
                <w:b/>
                <w:bCs/>
                <w:i/>
                <w:iCs/>
                <w:sz w:val="22"/>
                <w:szCs w:val="22"/>
              </w:rPr>
              <w:t>ЗДОРОВЛЕНИЕ И ЗАНЯТОСТЬ ДЕТЕЙ"</w:t>
            </w:r>
          </w:p>
        </w:tc>
      </w:tr>
      <w:tr w:rsidR="00962880" w:rsidRPr="00962880" w:rsidTr="008C0DE0">
        <w:trPr>
          <w:trHeight w:val="330"/>
        </w:trPr>
        <w:tc>
          <w:tcPr>
            <w:tcW w:w="1571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Задача: Создание условий для обеспечения доступности и повышения качества организации отдыха, оздоровления и занятости  детей (обучающихся)</w:t>
            </w: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Реализация мероприятий по организации отдыха, оздоровления и занятости детей</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477,7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476,4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-0,3</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477,7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476,4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-0,3</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w:t>
            </w:r>
            <w:proofErr w:type="gramStart"/>
            <w:r w:rsidRPr="00962880">
              <w:rPr>
                <w:rFonts w:ascii="Arial" w:hAnsi="Arial" w:cs="Arial"/>
                <w:b/>
                <w:bCs/>
                <w:sz w:val="22"/>
                <w:szCs w:val="22"/>
              </w:rPr>
              <w:t>Обеспечение питанием обучающихся из  малоимущих и многодетных семей</w:t>
            </w:r>
            <w:proofErr w:type="gramEnd"/>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1 760,1</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1 390,1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-370,0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-21,0</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proofErr w:type="gramStart"/>
            <w:r w:rsidRPr="00962880">
              <w:rPr>
                <w:rFonts w:ascii="Arial" w:hAnsi="Arial" w:cs="Arial"/>
                <w:sz w:val="22"/>
                <w:szCs w:val="22"/>
              </w:rPr>
              <w:t>Обучающиеся не питались из-за отсутствия по уважительной причине</w:t>
            </w:r>
            <w:proofErr w:type="gramEnd"/>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1 760,1</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1 390,1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-370,0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-21,0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nil"/>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Организация отдыха и </w:t>
            </w:r>
            <w:proofErr w:type="spellStart"/>
            <w:r w:rsidRPr="00962880">
              <w:rPr>
                <w:rFonts w:ascii="Arial" w:hAnsi="Arial" w:cs="Arial"/>
                <w:b/>
                <w:bCs/>
                <w:sz w:val="22"/>
                <w:szCs w:val="22"/>
              </w:rPr>
              <w:t>оздоравления</w:t>
            </w:r>
            <w:proofErr w:type="spellEnd"/>
            <w:r w:rsidRPr="00962880">
              <w:rPr>
                <w:rFonts w:ascii="Arial" w:hAnsi="Arial" w:cs="Arial"/>
                <w:b/>
                <w:bCs/>
                <w:sz w:val="22"/>
                <w:szCs w:val="22"/>
              </w:rPr>
              <w:t xml:space="preserve"> детей в рамках полномочий министерства социального развития, опеки и попечительства Иркутской области  </w:t>
            </w:r>
          </w:p>
        </w:tc>
        <w:tc>
          <w:tcPr>
            <w:tcW w:w="2400" w:type="dxa"/>
            <w:tcBorders>
              <w:top w:val="single" w:sz="4" w:space="0" w:color="auto"/>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#ДЕЛ/0!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nil"/>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lastRenderedPageBreak/>
              <w:t>4.</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Муниципальный проект «Финансовая поддержка семей при рождении детей»</w:t>
            </w:r>
          </w:p>
        </w:tc>
        <w:tc>
          <w:tcPr>
            <w:tcW w:w="2400" w:type="dxa"/>
            <w:tcBorders>
              <w:top w:val="single" w:sz="4" w:space="0" w:color="auto"/>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18 761,7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18 453,2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-308,5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-1,6</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18 761,7</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18 453,2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-308,5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-1,6</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nil"/>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600"/>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p>
        </w:tc>
        <w:tc>
          <w:tcPr>
            <w:tcW w:w="2400" w:type="dxa"/>
            <w:tcBorders>
              <w:top w:val="single" w:sz="4" w:space="0" w:color="auto"/>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102,9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100,2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-2,6</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60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102,9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100,2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-2,6</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60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60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60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nil"/>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58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w:t>
            </w:r>
          </w:p>
        </w:tc>
        <w:tc>
          <w:tcPr>
            <w:tcW w:w="2400" w:type="dxa"/>
            <w:tcBorders>
              <w:top w:val="single" w:sz="4" w:space="0" w:color="auto"/>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121,6</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81,6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-32,9</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proofErr w:type="gramStart"/>
            <w:r w:rsidRPr="00962880">
              <w:rPr>
                <w:rFonts w:ascii="Arial" w:hAnsi="Arial" w:cs="Arial"/>
                <w:sz w:val="22"/>
                <w:szCs w:val="22"/>
              </w:rPr>
              <w:t>Обучающиеся не питались из-за отсутствия по уважительной причине</w:t>
            </w:r>
            <w:proofErr w:type="gramEnd"/>
          </w:p>
        </w:tc>
      </w:tr>
      <w:tr w:rsidR="00962880" w:rsidRPr="00962880" w:rsidTr="008C0DE0">
        <w:trPr>
          <w:trHeight w:val="58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121,6</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81,6</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-32,9</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58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58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58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nil"/>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585"/>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w:t>
            </w:r>
            <w:proofErr w:type="gramStart"/>
            <w:r w:rsidRPr="00962880">
              <w:rPr>
                <w:rFonts w:ascii="Arial" w:hAnsi="Arial" w:cs="Arial"/>
                <w:b/>
                <w:bCs/>
                <w:sz w:val="22"/>
                <w:szCs w:val="22"/>
              </w:rPr>
              <w:t xml:space="preserve">Обеспечение бесплатным </w:t>
            </w:r>
            <w:r w:rsidRPr="00962880">
              <w:rPr>
                <w:rFonts w:ascii="Arial" w:hAnsi="Arial" w:cs="Arial"/>
                <w:b/>
                <w:bCs/>
                <w:sz w:val="22"/>
                <w:szCs w:val="22"/>
              </w:rPr>
              <w:lastRenderedPageBreak/>
              <w:t>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за счет местного бюджета</w:t>
            </w:r>
            <w:proofErr w:type="gramEnd"/>
          </w:p>
        </w:tc>
        <w:tc>
          <w:tcPr>
            <w:tcW w:w="2400" w:type="dxa"/>
            <w:tcBorders>
              <w:top w:val="single" w:sz="4" w:space="0" w:color="auto"/>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lastRenderedPageBreak/>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-53,0</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proofErr w:type="gramStart"/>
            <w:r w:rsidRPr="00962880">
              <w:rPr>
                <w:rFonts w:ascii="Arial" w:hAnsi="Arial" w:cs="Arial"/>
                <w:sz w:val="22"/>
                <w:szCs w:val="22"/>
              </w:rPr>
              <w:t xml:space="preserve">Обучающиеся не питались из-за </w:t>
            </w:r>
            <w:r w:rsidRPr="00962880">
              <w:rPr>
                <w:rFonts w:ascii="Arial" w:hAnsi="Arial" w:cs="Arial"/>
                <w:sz w:val="22"/>
                <w:szCs w:val="22"/>
              </w:rPr>
              <w:lastRenderedPageBreak/>
              <w:t>отсутствия по уважительной причине</w:t>
            </w:r>
            <w:proofErr w:type="gramEnd"/>
          </w:p>
        </w:tc>
      </w:tr>
      <w:tr w:rsidR="00962880" w:rsidRPr="00962880" w:rsidTr="008C0DE0">
        <w:trPr>
          <w:trHeight w:val="58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58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58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4,7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-53,0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585"/>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nil"/>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35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2400" w:type="dxa"/>
            <w:tcBorders>
              <w:top w:val="single" w:sz="4" w:space="0" w:color="auto"/>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21 234,0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20 506,2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-727,8</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-3,4</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18 986,2</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18 635,0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-351,2</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-1,8</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2 247,8</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1 871,2</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-376,6</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-16,8</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15713" w:type="dxa"/>
            <w:gridSpan w:val="8"/>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962880" w:rsidRPr="00962880" w:rsidRDefault="00962880" w:rsidP="00962880">
            <w:pPr>
              <w:widowControl/>
              <w:autoSpaceDE/>
              <w:autoSpaceDN/>
              <w:adjustRightInd/>
              <w:jc w:val="center"/>
              <w:rPr>
                <w:rFonts w:ascii="Arial" w:hAnsi="Arial" w:cs="Arial"/>
                <w:b/>
                <w:bCs/>
                <w:i/>
                <w:iCs/>
                <w:sz w:val="22"/>
                <w:szCs w:val="22"/>
              </w:rPr>
            </w:pPr>
            <w:r w:rsidRPr="00962880">
              <w:rPr>
                <w:rFonts w:ascii="Arial" w:hAnsi="Arial" w:cs="Arial"/>
                <w:b/>
                <w:bCs/>
                <w:i/>
                <w:iCs/>
                <w:sz w:val="22"/>
                <w:szCs w:val="22"/>
              </w:rPr>
              <w:t>Подпрограмма "КОМПЛЕКСНАЯ БЕЗОПАСНОСТЬ"</w:t>
            </w:r>
          </w:p>
        </w:tc>
      </w:tr>
      <w:tr w:rsidR="00962880" w:rsidRPr="00962880" w:rsidTr="008C0DE0">
        <w:trPr>
          <w:trHeight w:val="103"/>
        </w:trPr>
        <w:tc>
          <w:tcPr>
            <w:tcW w:w="15713" w:type="dxa"/>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Задача: Создание безопасных условий для организации образовательного процесса, а также повышение уровня пожарной антитеррористической и экологической безопасности зданий и оборудования</w:t>
            </w:r>
          </w:p>
        </w:tc>
      </w:tr>
      <w:tr w:rsidR="00962880" w:rsidRPr="00962880" w:rsidTr="008C0DE0">
        <w:trPr>
          <w:trHeight w:val="750"/>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Обеспечение безопасных условий для организации образовательного процесса, а также повышение уровня пожарной,  антитеррористической и экологической безопасности зданий и оборудования, обеспечение безопасности учащихся, воспитанников и работников образовательных учреждений во время их трудовой и учебной деятельности путем повышения безопасности их жизнедеятельности на основе </w:t>
            </w:r>
            <w:r w:rsidRPr="00962880">
              <w:rPr>
                <w:rFonts w:ascii="Arial" w:hAnsi="Arial" w:cs="Arial"/>
                <w:b/>
                <w:bCs/>
                <w:sz w:val="22"/>
                <w:szCs w:val="22"/>
              </w:rPr>
              <w:lastRenderedPageBreak/>
              <w:t>использования современных достижений науки и техники в этой области</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lastRenderedPageBreak/>
              <w:t>Всего:</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7 800,0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7 337,5</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-462,5</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-5,9</w:t>
            </w:r>
          </w:p>
        </w:tc>
        <w:tc>
          <w:tcPr>
            <w:tcW w:w="2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Дефицит бюджета МО "Братский район"</w:t>
            </w:r>
          </w:p>
        </w:tc>
      </w:tr>
      <w:tr w:rsidR="00962880" w:rsidRPr="00962880" w:rsidTr="008C0DE0">
        <w:trPr>
          <w:trHeight w:val="75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75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75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5 800,0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5 456,4</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-343,6</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-5,9</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750"/>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2 000,0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1 881,1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-118,9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lastRenderedPageBreak/>
              <w:t>2.</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Профессиональная подготовка, переподготовка и повышение квалификации</w:t>
            </w: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18,3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-21,7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-54,3</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Обучение оплачивалось исходя из фактических затрат</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40,0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18,3</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-21,7</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-54,3</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nil"/>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35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2400" w:type="dxa"/>
            <w:tcBorders>
              <w:top w:val="single" w:sz="4" w:space="0" w:color="auto"/>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7 840,0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7 355,8</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-484,2</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-6,2</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5 840,0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5 474,7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-365,3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-6,3</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2 000,0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1 881,1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-118,9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15713" w:type="dxa"/>
            <w:gridSpan w:val="8"/>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962880" w:rsidRPr="00962880" w:rsidRDefault="00962880" w:rsidP="00962880">
            <w:pPr>
              <w:widowControl/>
              <w:autoSpaceDE/>
              <w:autoSpaceDN/>
              <w:adjustRightInd/>
              <w:jc w:val="center"/>
              <w:rPr>
                <w:rFonts w:ascii="Arial" w:hAnsi="Arial" w:cs="Arial"/>
                <w:b/>
                <w:bCs/>
                <w:i/>
                <w:iCs/>
                <w:sz w:val="22"/>
                <w:szCs w:val="22"/>
              </w:rPr>
            </w:pPr>
            <w:r w:rsidRPr="00962880">
              <w:rPr>
                <w:rFonts w:ascii="Arial" w:hAnsi="Arial" w:cs="Arial"/>
                <w:b/>
                <w:bCs/>
                <w:i/>
                <w:iCs/>
                <w:sz w:val="22"/>
                <w:szCs w:val="22"/>
              </w:rPr>
              <w:t>Подпрограмма "ОБЕСПЕЧЕНИЕ РЕАЛИЗАЦИИ МУНИЦИПАЛЬНОЙ ПРОГРАММЫ"</w:t>
            </w:r>
          </w:p>
        </w:tc>
      </w:tr>
      <w:tr w:rsidR="00962880" w:rsidRPr="00962880" w:rsidTr="008C0DE0">
        <w:trPr>
          <w:trHeight w:val="97"/>
        </w:trPr>
        <w:tc>
          <w:tcPr>
            <w:tcW w:w="1571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Задача: Исполнение муниципальных функций в сфере образования</w:t>
            </w:r>
          </w:p>
        </w:tc>
      </w:tr>
      <w:tr w:rsidR="00962880" w:rsidRPr="00962880" w:rsidTr="008C0DE0">
        <w:trPr>
          <w:trHeight w:val="97"/>
        </w:trPr>
        <w:tc>
          <w:tcPr>
            <w:tcW w:w="820" w:type="dxa"/>
            <w:vMerge w:val="restart"/>
            <w:tcBorders>
              <w:top w:val="nil"/>
              <w:left w:val="single" w:sz="4" w:space="0" w:color="auto"/>
              <w:bottom w:val="nil"/>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w:t>
            </w:r>
          </w:p>
        </w:tc>
        <w:tc>
          <w:tcPr>
            <w:tcW w:w="3590" w:type="dxa"/>
            <w:vMerge w:val="restart"/>
            <w:tcBorders>
              <w:top w:val="nil"/>
              <w:left w:val="single" w:sz="4" w:space="0" w:color="auto"/>
              <w:bottom w:val="nil"/>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Обеспечение деятельности учебно-методических кабинетов, централизованных бухгалтерий, групп хозяйственного обслуживания, в том числе:</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11 017,0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10 562,1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-454,9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2 302,1</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2 302,1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8 714,9</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8 260,0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-454,9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-5,2</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w:t>
            </w:r>
          </w:p>
        </w:tc>
        <w:tc>
          <w:tcPr>
            <w:tcW w:w="35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 xml:space="preserve">Основное мероприятие: Профессиональная подготовка, переподготовка и повышение квалификации </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25,0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-14,9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-59,6</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Обучение оплачивалось исходя из фактических затрат</w:t>
            </w:r>
          </w:p>
        </w:tc>
      </w:tr>
      <w:tr w:rsidR="00962880" w:rsidRPr="00962880" w:rsidTr="008C0DE0">
        <w:trPr>
          <w:trHeight w:val="9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25,0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10,1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-14,9</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-59,6</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Проведение других мероприятий</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140,0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36,7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-103,3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-73,8</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Мероприятия оплачивались исходя из фактических затрат</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140,0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36,7</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-103,3</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-73,8</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35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11 182,0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10 608,9</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-573,1</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-5,1</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2 302,1</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2 302,1</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8 879,9</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8 306,8</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-573,1</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-6,5</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15713" w:type="dxa"/>
            <w:gridSpan w:val="8"/>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962880" w:rsidRPr="00962880" w:rsidRDefault="00962880" w:rsidP="00962880">
            <w:pPr>
              <w:widowControl/>
              <w:autoSpaceDE/>
              <w:autoSpaceDN/>
              <w:adjustRightInd/>
              <w:jc w:val="center"/>
              <w:rPr>
                <w:rFonts w:ascii="Arial" w:hAnsi="Arial" w:cs="Arial"/>
                <w:b/>
                <w:bCs/>
                <w:i/>
                <w:iCs/>
                <w:sz w:val="22"/>
                <w:szCs w:val="22"/>
              </w:rPr>
            </w:pPr>
            <w:r w:rsidRPr="00962880">
              <w:rPr>
                <w:rFonts w:ascii="Arial" w:hAnsi="Arial" w:cs="Arial"/>
                <w:b/>
                <w:bCs/>
                <w:i/>
                <w:iCs/>
                <w:sz w:val="22"/>
                <w:szCs w:val="22"/>
              </w:rPr>
              <w:t>Подпрограмма "КАДРОВАЯ ПОЛИТИКА ОБРАЗОВАНИЯ"</w:t>
            </w:r>
          </w:p>
        </w:tc>
      </w:tr>
      <w:tr w:rsidR="00962880" w:rsidRPr="00962880" w:rsidTr="008C0DE0">
        <w:trPr>
          <w:trHeight w:val="330"/>
        </w:trPr>
        <w:tc>
          <w:tcPr>
            <w:tcW w:w="1571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Задача: Исполнение муниципальных функций в сфере образования</w:t>
            </w:r>
          </w:p>
        </w:tc>
      </w:tr>
      <w:tr w:rsidR="00962880" w:rsidRPr="00962880" w:rsidTr="008C0DE0">
        <w:trPr>
          <w:trHeight w:val="330"/>
        </w:trPr>
        <w:tc>
          <w:tcPr>
            <w:tcW w:w="820" w:type="dxa"/>
            <w:vMerge w:val="restart"/>
            <w:tcBorders>
              <w:top w:val="nil"/>
              <w:left w:val="single" w:sz="4" w:space="0" w:color="auto"/>
              <w:bottom w:val="nil"/>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w:t>
            </w:r>
          </w:p>
        </w:tc>
        <w:tc>
          <w:tcPr>
            <w:tcW w:w="3590" w:type="dxa"/>
            <w:vMerge w:val="restart"/>
            <w:tcBorders>
              <w:top w:val="nil"/>
              <w:left w:val="single" w:sz="4" w:space="0" w:color="auto"/>
              <w:bottom w:val="nil"/>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Приобретение жилья в муниципальную собственность в целях обеспечения работников образования жилыми помещениями специализированного (служебного) жилищного фонда</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#ДЕЛ/0!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330"/>
        </w:trPr>
        <w:tc>
          <w:tcPr>
            <w:tcW w:w="82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nil"/>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w:t>
            </w:r>
          </w:p>
        </w:tc>
        <w:tc>
          <w:tcPr>
            <w:tcW w:w="35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Социальная поддержка работников образования</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730,0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615,0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-115,0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-15,8</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Оплата производилась исходя из фактических расходов</w:t>
            </w:r>
          </w:p>
        </w:tc>
      </w:tr>
      <w:tr w:rsidR="00962880" w:rsidRPr="00962880" w:rsidTr="008C0DE0">
        <w:trPr>
          <w:trHeight w:val="330"/>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730,0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615,0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-115,0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-15,8</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single" w:sz="4" w:space="0" w:color="auto"/>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w:t>
            </w:r>
          </w:p>
        </w:tc>
        <w:tc>
          <w:tcPr>
            <w:tcW w:w="35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Основное мероприятие: Подготовка кадров</w:t>
            </w: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22,0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-26,7</w:t>
            </w:r>
          </w:p>
        </w:tc>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Оплата производилась исходя из фактических расходов</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Областной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Федеральный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30,0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22,0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-26,7</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single" w:sz="4" w:space="0" w:color="auto"/>
            </w:tcBorders>
            <w:shd w:val="clear" w:color="000000" w:fill="FFFFFF"/>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Другие источники</w:t>
            </w:r>
          </w:p>
        </w:tc>
        <w:tc>
          <w:tcPr>
            <w:tcW w:w="13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0,0</w:t>
            </w:r>
          </w:p>
        </w:tc>
        <w:tc>
          <w:tcPr>
            <w:tcW w:w="1607"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sz w:val="22"/>
                <w:szCs w:val="22"/>
              </w:rPr>
            </w:pPr>
            <w:r w:rsidRPr="00962880">
              <w:rPr>
                <w:rFonts w:ascii="Arial" w:hAnsi="Arial" w:cs="Arial"/>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sz w:val="22"/>
                <w:szCs w:val="22"/>
              </w:rPr>
            </w:pP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35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Всего:</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760,0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637,0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-123,0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-16,2</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Областной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Федеральный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Местный б-т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760,0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637,0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-123,0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-16,2</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359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2400" w:type="dxa"/>
            <w:tcBorders>
              <w:top w:val="nil"/>
              <w:left w:val="nil"/>
              <w:bottom w:val="single" w:sz="4" w:space="0" w:color="auto"/>
              <w:right w:val="nil"/>
            </w:tcBorders>
            <w:shd w:val="clear" w:color="auto" w:fill="auto"/>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Другие источники</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607" w:type="dxa"/>
            <w:tcBorders>
              <w:top w:val="nil"/>
              <w:left w:val="nil"/>
              <w:bottom w:val="single" w:sz="4" w:space="0" w:color="auto"/>
              <w:right w:val="single" w:sz="4" w:space="0" w:color="auto"/>
            </w:tcBorders>
            <w:shd w:val="clear" w:color="auto" w:fill="auto"/>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780" w:type="dxa"/>
            <w:tcBorders>
              <w:top w:val="nil"/>
              <w:left w:val="nil"/>
              <w:bottom w:val="single" w:sz="4" w:space="0" w:color="auto"/>
              <w:right w:val="single" w:sz="4" w:space="0" w:color="auto"/>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1507" w:type="dxa"/>
            <w:tcBorders>
              <w:top w:val="nil"/>
              <w:left w:val="nil"/>
              <w:bottom w:val="single" w:sz="4" w:space="0" w:color="auto"/>
              <w:right w:val="nil"/>
            </w:tcBorders>
            <w:shd w:val="clear" w:color="auto" w:fill="auto"/>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 </w:t>
            </w:r>
          </w:p>
        </w:tc>
        <w:tc>
          <w:tcPr>
            <w:tcW w:w="599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ИТОГО по программе:</w:t>
            </w:r>
          </w:p>
        </w:tc>
        <w:tc>
          <w:tcPr>
            <w:tcW w:w="1380"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1 496 822,8</w:t>
            </w:r>
          </w:p>
        </w:tc>
        <w:tc>
          <w:tcPr>
            <w:tcW w:w="1607"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1 469 161,6</w:t>
            </w:r>
          </w:p>
        </w:tc>
        <w:tc>
          <w:tcPr>
            <w:tcW w:w="1780"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-27 661,2</w:t>
            </w:r>
          </w:p>
        </w:tc>
        <w:tc>
          <w:tcPr>
            <w:tcW w:w="1507" w:type="dxa"/>
            <w:tcBorders>
              <w:top w:val="nil"/>
              <w:left w:val="nil"/>
              <w:bottom w:val="single" w:sz="4" w:space="0" w:color="auto"/>
              <w:right w:val="nil"/>
            </w:tcBorders>
            <w:shd w:val="clear" w:color="000000" w:fill="FFFF00"/>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-1,8</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599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ИТОГО Областной б-т</w:t>
            </w:r>
          </w:p>
        </w:tc>
        <w:tc>
          <w:tcPr>
            <w:tcW w:w="1380"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1 144 307,8</w:t>
            </w:r>
          </w:p>
        </w:tc>
        <w:tc>
          <w:tcPr>
            <w:tcW w:w="1607"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1 137 604,3</w:t>
            </w:r>
          </w:p>
        </w:tc>
        <w:tc>
          <w:tcPr>
            <w:tcW w:w="1780"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-6 703,5</w:t>
            </w:r>
          </w:p>
        </w:tc>
        <w:tc>
          <w:tcPr>
            <w:tcW w:w="1507" w:type="dxa"/>
            <w:tcBorders>
              <w:top w:val="nil"/>
              <w:left w:val="nil"/>
              <w:bottom w:val="single" w:sz="4" w:space="0" w:color="auto"/>
              <w:right w:val="nil"/>
            </w:tcBorders>
            <w:shd w:val="clear" w:color="000000" w:fill="FFFF00"/>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-0,6</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599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ИТОГО Федеральный б-т</w:t>
            </w:r>
          </w:p>
        </w:tc>
        <w:tc>
          <w:tcPr>
            <w:tcW w:w="1380"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37 568,8</w:t>
            </w:r>
          </w:p>
        </w:tc>
        <w:tc>
          <w:tcPr>
            <w:tcW w:w="1607"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34 238,4</w:t>
            </w:r>
          </w:p>
        </w:tc>
        <w:tc>
          <w:tcPr>
            <w:tcW w:w="1780" w:type="dxa"/>
            <w:tcBorders>
              <w:top w:val="nil"/>
              <w:left w:val="nil"/>
              <w:bottom w:val="single" w:sz="4" w:space="0" w:color="auto"/>
              <w:right w:val="single" w:sz="4" w:space="0" w:color="auto"/>
            </w:tcBorders>
            <w:shd w:val="clear" w:color="000000" w:fill="FFFF00"/>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-3 330,4</w:t>
            </w:r>
          </w:p>
        </w:tc>
        <w:tc>
          <w:tcPr>
            <w:tcW w:w="1507" w:type="dxa"/>
            <w:tcBorders>
              <w:top w:val="nil"/>
              <w:left w:val="nil"/>
              <w:bottom w:val="single" w:sz="4" w:space="0" w:color="auto"/>
              <w:right w:val="nil"/>
            </w:tcBorders>
            <w:shd w:val="clear" w:color="000000" w:fill="FFFF00"/>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0,0</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599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ИТОГО Местный б-т</w:t>
            </w:r>
          </w:p>
        </w:tc>
        <w:tc>
          <w:tcPr>
            <w:tcW w:w="1380"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306 799,0</w:t>
            </w:r>
          </w:p>
        </w:tc>
        <w:tc>
          <w:tcPr>
            <w:tcW w:w="1607"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293 922,8</w:t>
            </w:r>
          </w:p>
        </w:tc>
        <w:tc>
          <w:tcPr>
            <w:tcW w:w="1780"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-12 876,2</w:t>
            </w:r>
          </w:p>
        </w:tc>
        <w:tc>
          <w:tcPr>
            <w:tcW w:w="1507" w:type="dxa"/>
            <w:tcBorders>
              <w:top w:val="nil"/>
              <w:left w:val="nil"/>
              <w:bottom w:val="single" w:sz="4" w:space="0" w:color="auto"/>
              <w:right w:val="nil"/>
            </w:tcBorders>
            <w:shd w:val="clear" w:color="000000" w:fill="FFFF00"/>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-4,2</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r w:rsidR="00962880" w:rsidRPr="00962880" w:rsidTr="008C0DE0">
        <w:trPr>
          <w:trHeight w:val="97"/>
        </w:trPr>
        <w:tc>
          <w:tcPr>
            <w:tcW w:w="820" w:type="dxa"/>
            <w:vMerge/>
            <w:tcBorders>
              <w:top w:val="nil"/>
              <w:left w:val="single" w:sz="4" w:space="0" w:color="auto"/>
              <w:bottom w:val="single" w:sz="4" w:space="0" w:color="000000"/>
              <w:right w:val="single" w:sz="4" w:space="0" w:color="auto"/>
            </w:tcBorders>
            <w:vAlign w:val="center"/>
            <w:hideMark/>
          </w:tcPr>
          <w:p w:rsidR="00962880" w:rsidRPr="00962880" w:rsidRDefault="00962880" w:rsidP="00962880">
            <w:pPr>
              <w:widowControl/>
              <w:autoSpaceDE/>
              <w:autoSpaceDN/>
              <w:adjustRightInd/>
              <w:rPr>
                <w:rFonts w:ascii="Arial" w:hAnsi="Arial" w:cs="Arial"/>
                <w:b/>
                <w:bCs/>
                <w:sz w:val="22"/>
                <w:szCs w:val="22"/>
              </w:rPr>
            </w:pPr>
          </w:p>
        </w:tc>
        <w:tc>
          <w:tcPr>
            <w:tcW w:w="599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62880" w:rsidRPr="00962880" w:rsidRDefault="00962880" w:rsidP="00962880">
            <w:pPr>
              <w:widowControl/>
              <w:autoSpaceDE/>
              <w:autoSpaceDN/>
              <w:adjustRightInd/>
              <w:jc w:val="right"/>
              <w:rPr>
                <w:rFonts w:ascii="Arial" w:hAnsi="Arial" w:cs="Arial"/>
                <w:b/>
                <w:bCs/>
                <w:sz w:val="22"/>
                <w:szCs w:val="22"/>
              </w:rPr>
            </w:pPr>
            <w:r w:rsidRPr="00962880">
              <w:rPr>
                <w:rFonts w:ascii="Arial" w:hAnsi="Arial" w:cs="Arial"/>
                <w:b/>
                <w:bCs/>
                <w:sz w:val="22"/>
                <w:szCs w:val="22"/>
              </w:rPr>
              <w:t>ИТОГО Другие источники</w:t>
            </w:r>
          </w:p>
        </w:tc>
        <w:tc>
          <w:tcPr>
            <w:tcW w:w="1380"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8 147,2</w:t>
            </w:r>
          </w:p>
        </w:tc>
        <w:tc>
          <w:tcPr>
            <w:tcW w:w="1607"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3 396,1</w:t>
            </w:r>
          </w:p>
        </w:tc>
        <w:tc>
          <w:tcPr>
            <w:tcW w:w="1780" w:type="dxa"/>
            <w:tcBorders>
              <w:top w:val="nil"/>
              <w:left w:val="nil"/>
              <w:bottom w:val="single" w:sz="4" w:space="0" w:color="auto"/>
              <w:right w:val="single" w:sz="4" w:space="0" w:color="auto"/>
            </w:tcBorders>
            <w:shd w:val="clear" w:color="000000" w:fill="FFFF00"/>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-4 751,1</w:t>
            </w:r>
          </w:p>
        </w:tc>
        <w:tc>
          <w:tcPr>
            <w:tcW w:w="1507" w:type="dxa"/>
            <w:tcBorders>
              <w:top w:val="nil"/>
              <w:left w:val="nil"/>
              <w:bottom w:val="single" w:sz="4" w:space="0" w:color="auto"/>
              <w:right w:val="nil"/>
            </w:tcBorders>
            <w:shd w:val="clear" w:color="000000" w:fill="FFFF00"/>
            <w:noWrap/>
            <w:vAlign w:val="center"/>
            <w:hideMark/>
          </w:tcPr>
          <w:p w:rsidR="00962880" w:rsidRPr="00962880" w:rsidRDefault="00962880" w:rsidP="00962880">
            <w:pPr>
              <w:widowControl/>
              <w:autoSpaceDE/>
              <w:autoSpaceDN/>
              <w:adjustRightInd/>
              <w:jc w:val="center"/>
              <w:rPr>
                <w:rFonts w:ascii="Arial" w:hAnsi="Arial" w:cs="Arial"/>
                <w:b/>
                <w:bCs/>
                <w:sz w:val="22"/>
                <w:szCs w:val="22"/>
              </w:rPr>
            </w:pPr>
            <w:r w:rsidRPr="00962880">
              <w:rPr>
                <w:rFonts w:ascii="Arial" w:hAnsi="Arial" w:cs="Arial"/>
                <w:b/>
                <w:bCs/>
                <w:sz w:val="22"/>
                <w:szCs w:val="22"/>
              </w:rPr>
              <w:t>-58,3</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rsidR="00962880" w:rsidRPr="00962880" w:rsidRDefault="00962880" w:rsidP="00962880">
            <w:pPr>
              <w:widowControl/>
              <w:autoSpaceDE/>
              <w:autoSpaceDN/>
              <w:adjustRightInd/>
              <w:rPr>
                <w:rFonts w:ascii="Arial" w:hAnsi="Arial" w:cs="Arial"/>
                <w:sz w:val="22"/>
                <w:szCs w:val="22"/>
              </w:rPr>
            </w:pPr>
            <w:r w:rsidRPr="00962880">
              <w:rPr>
                <w:rFonts w:ascii="Arial" w:hAnsi="Arial" w:cs="Arial"/>
                <w:sz w:val="22"/>
                <w:szCs w:val="22"/>
              </w:rPr>
              <w:t> </w:t>
            </w:r>
          </w:p>
        </w:tc>
      </w:tr>
    </w:tbl>
    <w:p w:rsidR="00962880" w:rsidRPr="00962880" w:rsidRDefault="00962880">
      <w:pPr>
        <w:widowControl/>
        <w:autoSpaceDE/>
        <w:autoSpaceDN/>
        <w:adjustRightInd/>
        <w:rPr>
          <w:rFonts w:ascii="Arial" w:hAnsi="Arial" w:cs="Arial"/>
          <w:b/>
          <w:sz w:val="22"/>
          <w:szCs w:val="22"/>
        </w:rPr>
      </w:pPr>
    </w:p>
    <w:p w:rsidR="008C0DE0" w:rsidRDefault="008C0DE0">
      <w:pPr>
        <w:widowControl/>
        <w:autoSpaceDE/>
        <w:autoSpaceDN/>
        <w:adjustRightInd/>
        <w:rPr>
          <w:rFonts w:ascii="Arial" w:hAnsi="Arial" w:cs="Arial"/>
          <w:b/>
        </w:rPr>
      </w:pPr>
      <w:r>
        <w:rPr>
          <w:rFonts w:ascii="Arial" w:hAnsi="Arial" w:cs="Arial"/>
          <w:b/>
        </w:rPr>
        <w:br w:type="page"/>
      </w:r>
    </w:p>
    <w:tbl>
      <w:tblPr>
        <w:tblW w:w="15750" w:type="dxa"/>
        <w:tblInd w:w="93" w:type="dxa"/>
        <w:tblLook w:val="04A0" w:firstRow="1" w:lastRow="0" w:firstColumn="1" w:lastColumn="0" w:noHBand="0" w:noVBand="1"/>
      </w:tblPr>
      <w:tblGrid>
        <w:gridCol w:w="516"/>
        <w:gridCol w:w="5453"/>
        <w:gridCol w:w="9781"/>
      </w:tblGrid>
      <w:tr w:rsidR="008C0DE0" w:rsidRPr="008C0DE0" w:rsidTr="008C0DE0">
        <w:trPr>
          <w:trHeight w:val="300"/>
        </w:trPr>
        <w:tc>
          <w:tcPr>
            <w:tcW w:w="51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Arial" w:hAnsi="Arial" w:cs="Arial"/>
                <w:color w:val="000000"/>
                <w:sz w:val="22"/>
                <w:szCs w:val="22"/>
              </w:rPr>
            </w:pPr>
            <w:bookmarkStart w:id="3" w:name="RANGE!A1:C14"/>
            <w:bookmarkEnd w:id="3"/>
          </w:p>
        </w:tc>
        <w:tc>
          <w:tcPr>
            <w:tcW w:w="545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Arial" w:hAnsi="Arial" w:cs="Arial"/>
                <w:color w:val="000000"/>
                <w:sz w:val="22"/>
                <w:szCs w:val="22"/>
              </w:rPr>
            </w:pPr>
          </w:p>
        </w:tc>
        <w:tc>
          <w:tcPr>
            <w:tcW w:w="9781"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right"/>
              <w:rPr>
                <w:rFonts w:ascii="Arial" w:hAnsi="Arial" w:cs="Arial"/>
                <w:color w:val="000000"/>
                <w:sz w:val="22"/>
                <w:szCs w:val="22"/>
              </w:rPr>
            </w:pPr>
            <w:r w:rsidRPr="008C0DE0">
              <w:rPr>
                <w:rFonts w:ascii="Arial" w:hAnsi="Arial" w:cs="Arial"/>
                <w:color w:val="000000"/>
                <w:sz w:val="22"/>
                <w:szCs w:val="22"/>
              </w:rPr>
              <w:t>Приложение № 4</w:t>
            </w:r>
          </w:p>
        </w:tc>
      </w:tr>
      <w:tr w:rsidR="008C0DE0" w:rsidRPr="008C0DE0" w:rsidTr="008C0DE0">
        <w:trPr>
          <w:trHeight w:val="195"/>
        </w:trPr>
        <w:tc>
          <w:tcPr>
            <w:tcW w:w="51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Arial" w:hAnsi="Arial" w:cs="Arial"/>
                <w:color w:val="000000"/>
                <w:sz w:val="22"/>
                <w:szCs w:val="22"/>
              </w:rPr>
            </w:pPr>
          </w:p>
        </w:tc>
        <w:tc>
          <w:tcPr>
            <w:tcW w:w="545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Arial" w:hAnsi="Arial" w:cs="Arial"/>
                <w:color w:val="000000"/>
                <w:sz w:val="22"/>
                <w:szCs w:val="22"/>
              </w:rPr>
            </w:pPr>
          </w:p>
        </w:tc>
        <w:tc>
          <w:tcPr>
            <w:tcW w:w="9781"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Arial" w:hAnsi="Arial" w:cs="Arial"/>
                <w:color w:val="000000"/>
                <w:sz w:val="22"/>
                <w:szCs w:val="22"/>
              </w:rPr>
            </w:pPr>
          </w:p>
        </w:tc>
      </w:tr>
      <w:tr w:rsidR="008C0DE0" w:rsidRPr="008C0DE0" w:rsidTr="008C0DE0">
        <w:trPr>
          <w:trHeight w:val="300"/>
        </w:trPr>
        <w:tc>
          <w:tcPr>
            <w:tcW w:w="15750" w:type="dxa"/>
            <w:gridSpan w:val="3"/>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Arial" w:hAnsi="Arial" w:cs="Arial"/>
                <w:b/>
                <w:bCs/>
                <w:color w:val="000000"/>
                <w:sz w:val="22"/>
                <w:szCs w:val="22"/>
              </w:rPr>
            </w:pPr>
            <w:r w:rsidRPr="008C0DE0">
              <w:rPr>
                <w:rFonts w:ascii="Arial" w:hAnsi="Arial" w:cs="Arial"/>
                <w:b/>
                <w:bCs/>
                <w:color w:val="000000"/>
                <w:sz w:val="22"/>
                <w:szCs w:val="22"/>
              </w:rPr>
              <w:t>Информация о внесенных в Программу изменениях</w:t>
            </w:r>
          </w:p>
        </w:tc>
      </w:tr>
      <w:tr w:rsidR="008C0DE0" w:rsidRPr="008C0DE0" w:rsidTr="008C0DE0">
        <w:trPr>
          <w:trHeight w:val="180"/>
        </w:trPr>
        <w:tc>
          <w:tcPr>
            <w:tcW w:w="51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Arial" w:hAnsi="Arial" w:cs="Arial"/>
                <w:color w:val="000000"/>
                <w:sz w:val="22"/>
                <w:szCs w:val="22"/>
              </w:rPr>
            </w:pPr>
          </w:p>
        </w:tc>
        <w:tc>
          <w:tcPr>
            <w:tcW w:w="545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Arial" w:hAnsi="Arial" w:cs="Arial"/>
                <w:color w:val="000000"/>
                <w:sz w:val="22"/>
                <w:szCs w:val="22"/>
              </w:rPr>
            </w:pPr>
          </w:p>
        </w:tc>
        <w:tc>
          <w:tcPr>
            <w:tcW w:w="9781"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Arial" w:hAnsi="Arial" w:cs="Arial"/>
                <w:color w:val="000000"/>
                <w:sz w:val="22"/>
                <w:szCs w:val="22"/>
              </w:rPr>
            </w:pPr>
          </w:p>
        </w:tc>
      </w:tr>
      <w:tr w:rsidR="008C0DE0" w:rsidRPr="008C0DE0" w:rsidTr="008C0DE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 xml:space="preserve">№ </w:t>
            </w:r>
            <w:proofErr w:type="gramStart"/>
            <w:r w:rsidRPr="008C0DE0">
              <w:rPr>
                <w:rFonts w:ascii="Arial" w:hAnsi="Arial" w:cs="Arial"/>
                <w:color w:val="000000"/>
                <w:sz w:val="22"/>
                <w:szCs w:val="22"/>
              </w:rPr>
              <w:t>п</w:t>
            </w:r>
            <w:proofErr w:type="gramEnd"/>
            <w:r w:rsidRPr="008C0DE0">
              <w:rPr>
                <w:rFonts w:ascii="Arial" w:hAnsi="Arial" w:cs="Arial"/>
                <w:color w:val="000000"/>
                <w:sz w:val="22"/>
                <w:szCs w:val="22"/>
              </w:rPr>
              <w:t xml:space="preserve">/п </w:t>
            </w:r>
          </w:p>
        </w:tc>
        <w:tc>
          <w:tcPr>
            <w:tcW w:w="5453"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Нормативный правовой акт</w:t>
            </w:r>
          </w:p>
        </w:tc>
        <w:tc>
          <w:tcPr>
            <w:tcW w:w="9781"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Обоснование изменений</w:t>
            </w:r>
          </w:p>
        </w:tc>
      </w:tr>
      <w:tr w:rsidR="008C0DE0" w:rsidRPr="008C0DE0" w:rsidTr="008C0DE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1</w:t>
            </w:r>
          </w:p>
        </w:tc>
        <w:tc>
          <w:tcPr>
            <w:tcW w:w="5453"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2</w:t>
            </w:r>
          </w:p>
        </w:tc>
        <w:tc>
          <w:tcPr>
            <w:tcW w:w="9781" w:type="dxa"/>
            <w:tcBorders>
              <w:top w:val="nil"/>
              <w:left w:val="nil"/>
              <w:bottom w:val="single" w:sz="4" w:space="0" w:color="auto"/>
              <w:right w:val="nil"/>
            </w:tcBorders>
            <w:shd w:val="clear" w:color="auto" w:fill="auto"/>
            <w:vAlign w:val="bottom"/>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3</w:t>
            </w:r>
          </w:p>
        </w:tc>
      </w:tr>
      <w:tr w:rsidR="008C0DE0" w:rsidRPr="008C0DE0" w:rsidTr="008C0DE0">
        <w:trPr>
          <w:trHeight w:val="101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1</w:t>
            </w:r>
          </w:p>
        </w:tc>
        <w:tc>
          <w:tcPr>
            <w:tcW w:w="5453"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spacing w:after="240"/>
              <w:rPr>
                <w:rFonts w:ascii="Arial" w:hAnsi="Arial" w:cs="Arial"/>
                <w:sz w:val="22"/>
                <w:szCs w:val="22"/>
              </w:rPr>
            </w:pPr>
            <w:r w:rsidRPr="008C0DE0">
              <w:rPr>
                <w:rFonts w:ascii="Arial" w:hAnsi="Arial" w:cs="Arial"/>
                <w:sz w:val="22"/>
                <w:szCs w:val="22"/>
              </w:rPr>
              <w:t xml:space="preserve">Постановление мэра Братского района от 10.03.2020 г. № 108 "О  внесении изменений  в  муниципальную программу «Развитие образования Братского района» на 2019-2024 годы, утвержденную  постановлением  мэра Братского района  от 13.11.2014 г. № 283 </w:t>
            </w:r>
          </w:p>
        </w:tc>
        <w:tc>
          <w:tcPr>
            <w:tcW w:w="9781"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rPr>
                <w:rFonts w:ascii="Arial" w:hAnsi="Arial" w:cs="Arial"/>
                <w:color w:val="000000"/>
                <w:sz w:val="22"/>
                <w:szCs w:val="22"/>
              </w:rPr>
            </w:pPr>
            <w:proofErr w:type="gramStart"/>
            <w:r w:rsidRPr="008C0DE0">
              <w:rPr>
                <w:rFonts w:ascii="Arial" w:hAnsi="Arial" w:cs="Arial"/>
                <w:color w:val="000000"/>
                <w:sz w:val="22"/>
                <w:szCs w:val="22"/>
              </w:rPr>
              <w:t>В соответствии с пунктом 20 Положения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осуществление мониторинга и контроля их реализации, утверждённого постановлением мэра Братского района № 847 от 27.12.2019г., решением Думы Братского района от 25.12.2019 года № 30 «О бюджете муниципального образования «Братский район» на 2020 год и на плановый</w:t>
            </w:r>
            <w:proofErr w:type="gramEnd"/>
            <w:r w:rsidRPr="008C0DE0">
              <w:rPr>
                <w:rFonts w:ascii="Arial" w:hAnsi="Arial" w:cs="Arial"/>
                <w:color w:val="000000"/>
                <w:sz w:val="22"/>
                <w:szCs w:val="22"/>
              </w:rPr>
              <w:t xml:space="preserve"> период 2021 и 2022 годов», руководствуясь ст. 45 Устава муниципального образования «Братский район»</w:t>
            </w:r>
          </w:p>
        </w:tc>
      </w:tr>
      <w:tr w:rsidR="008C0DE0" w:rsidRPr="008C0DE0" w:rsidTr="008C0DE0">
        <w:trPr>
          <w:trHeight w:val="1519"/>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2</w:t>
            </w:r>
          </w:p>
        </w:tc>
        <w:tc>
          <w:tcPr>
            <w:tcW w:w="5453"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spacing w:after="240"/>
              <w:rPr>
                <w:rFonts w:ascii="Arial" w:hAnsi="Arial" w:cs="Arial"/>
                <w:sz w:val="22"/>
                <w:szCs w:val="22"/>
              </w:rPr>
            </w:pPr>
            <w:r w:rsidRPr="008C0DE0">
              <w:rPr>
                <w:rFonts w:ascii="Arial" w:hAnsi="Arial" w:cs="Arial"/>
                <w:sz w:val="22"/>
                <w:szCs w:val="22"/>
              </w:rPr>
              <w:t xml:space="preserve">Постановление мэра Братского района от 13.07.2020 г. № 486 "О  внесении изменений  в  муниципальную программу «Развитие образования Братского района» на 2019-2024 годы, утвержденную  постановлением  мэра Братского района  от 13.11.2014 г. № 283 </w:t>
            </w:r>
          </w:p>
        </w:tc>
        <w:tc>
          <w:tcPr>
            <w:tcW w:w="9781"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rPr>
                <w:rFonts w:ascii="Arial" w:hAnsi="Arial" w:cs="Arial"/>
                <w:color w:val="000000"/>
                <w:sz w:val="22"/>
                <w:szCs w:val="22"/>
              </w:rPr>
            </w:pPr>
            <w:proofErr w:type="gramStart"/>
            <w:r w:rsidRPr="008C0DE0">
              <w:rPr>
                <w:rFonts w:ascii="Arial" w:hAnsi="Arial" w:cs="Arial"/>
                <w:color w:val="000000"/>
                <w:sz w:val="22"/>
                <w:szCs w:val="22"/>
              </w:rPr>
              <w:t>В соответствии с Положением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осуществление мониторинга и контроля их реализации, утверждённым постановлением мэра Братского района № 847 от 27.12.2019г., решением Думы Братского района от 17.06.2020 года № 77 «О внесении изменений в решение Думы Братского района «О бюджете муниципального образования «Братский район</w:t>
            </w:r>
            <w:proofErr w:type="gramEnd"/>
            <w:r w:rsidRPr="008C0DE0">
              <w:rPr>
                <w:rFonts w:ascii="Arial" w:hAnsi="Arial" w:cs="Arial"/>
                <w:color w:val="000000"/>
                <w:sz w:val="22"/>
                <w:szCs w:val="22"/>
              </w:rPr>
              <w:t>» на 2020 год и на плановый период 2021 и 2022 годов», руководствуясь ст. 45 Устава муниципального образования «Братский район»</w:t>
            </w:r>
          </w:p>
        </w:tc>
      </w:tr>
      <w:tr w:rsidR="008C0DE0" w:rsidRPr="008C0DE0" w:rsidTr="008C0DE0">
        <w:trPr>
          <w:trHeight w:val="1024"/>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3</w:t>
            </w:r>
          </w:p>
        </w:tc>
        <w:tc>
          <w:tcPr>
            <w:tcW w:w="5453"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spacing w:after="240"/>
              <w:rPr>
                <w:rFonts w:ascii="Arial" w:hAnsi="Arial" w:cs="Arial"/>
                <w:sz w:val="22"/>
                <w:szCs w:val="22"/>
              </w:rPr>
            </w:pPr>
            <w:r w:rsidRPr="008C0DE0">
              <w:rPr>
                <w:rFonts w:ascii="Arial" w:hAnsi="Arial" w:cs="Arial"/>
                <w:sz w:val="22"/>
                <w:szCs w:val="22"/>
              </w:rPr>
              <w:t xml:space="preserve">Постановление мэра Братского района от 22.07.2020 г. № 523 "О  внесении изменений  в  муниципальную программу «Развитие образования Братского района» на 2019-2024 годы, утвержденную  постановлением  мэра Братского района  от 13.11.2014 г. № 283 </w:t>
            </w:r>
          </w:p>
        </w:tc>
        <w:tc>
          <w:tcPr>
            <w:tcW w:w="9781"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rPr>
                <w:rFonts w:ascii="Arial" w:hAnsi="Arial" w:cs="Arial"/>
                <w:color w:val="000000"/>
                <w:sz w:val="22"/>
                <w:szCs w:val="22"/>
              </w:rPr>
            </w:pPr>
            <w:proofErr w:type="gramStart"/>
            <w:r w:rsidRPr="008C0DE0">
              <w:rPr>
                <w:rFonts w:ascii="Arial" w:hAnsi="Arial" w:cs="Arial"/>
                <w:color w:val="000000"/>
                <w:sz w:val="22"/>
                <w:szCs w:val="22"/>
              </w:rPr>
              <w:t>В соответствии с Положением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осуществление мониторинга и контроля их реализации, утверждённым постановлением мэра Братского района № 847 от 27.12.2019г., решением Думы Братского района от 08.07.2020 года № 96 «О внесении изменений в решение Думы Братского района «О бюджете муниципального образования «Братский район</w:t>
            </w:r>
            <w:proofErr w:type="gramEnd"/>
            <w:r w:rsidRPr="008C0DE0">
              <w:rPr>
                <w:rFonts w:ascii="Arial" w:hAnsi="Arial" w:cs="Arial"/>
                <w:color w:val="000000"/>
                <w:sz w:val="22"/>
                <w:szCs w:val="22"/>
              </w:rPr>
              <w:t>» на 2020 год и на плановый период 2021 и 2022 годов», руководствуясь ст. 45 Устава муниципального образования «Братский район»</w:t>
            </w:r>
          </w:p>
        </w:tc>
      </w:tr>
      <w:tr w:rsidR="008C0DE0" w:rsidRPr="008C0DE0" w:rsidTr="008C0DE0">
        <w:trPr>
          <w:trHeight w:val="9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4</w:t>
            </w:r>
          </w:p>
        </w:tc>
        <w:tc>
          <w:tcPr>
            <w:tcW w:w="5453"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spacing w:after="240"/>
              <w:rPr>
                <w:rFonts w:ascii="Arial" w:hAnsi="Arial" w:cs="Arial"/>
                <w:sz w:val="22"/>
                <w:szCs w:val="22"/>
              </w:rPr>
            </w:pPr>
            <w:r w:rsidRPr="008C0DE0">
              <w:rPr>
                <w:rFonts w:ascii="Arial" w:hAnsi="Arial" w:cs="Arial"/>
                <w:sz w:val="22"/>
                <w:szCs w:val="22"/>
              </w:rPr>
              <w:t xml:space="preserve">Постановление мэра Братского района от 23.10.2020 г. № 725 "О внесении изменений в муниципальную программу «Развитие образования Братского района» на 2019-2024 годы, утвержденную  постановлением  мэра Братского района  от 13.11.2014 г. № 283 </w:t>
            </w:r>
          </w:p>
        </w:tc>
        <w:tc>
          <w:tcPr>
            <w:tcW w:w="9781"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rPr>
                <w:rFonts w:ascii="Arial" w:hAnsi="Arial" w:cs="Arial"/>
                <w:color w:val="000000"/>
                <w:sz w:val="22"/>
                <w:szCs w:val="22"/>
              </w:rPr>
            </w:pPr>
            <w:proofErr w:type="gramStart"/>
            <w:r w:rsidRPr="008C0DE0">
              <w:rPr>
                <w:rFonts w:ascii="Arial" w:hAnsi="Arial" w:cs="Arial"/>
                <w:color w:val="000000"/>
                <w:sz w:val="22"/>
                <w:szCs w:val="22"/>
              </w:rPr>
              <w:t>В соответствии с Положением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осуществление мониторинга и контроля их реализации, утверждённым постановлением мэра Братского района № 847 от 27.12.2019г., на основании Постановления от 12.08.2020 г. № 557 «О создании муниципального бюджетного учреждения дополнительного образования «Дом Детского Творчества» путем изменения типа существующего муниципального</w:t>
            </w:r>
            <w:proofErr w:type="gramEnd"/>
            <w:r w:rsidRPr="008C0DE0">
              <w:rPr>
                <w:rFonts w:ascii="Arial" w:hAnsi="Arial" w:cs="Arial"/>
                <w:color w:val="000000"/>
                <w:sz w:val="22"/>
                <w:szCs w:val="22"/>
              </w:rPr>
              <w:t xml:space="preserve"> казенного учреждения дополнительного образования </w:t>
            </w:r>
            <w:r w:rsidRPr="008C0DE0">
              <w:rPr>
                <w:rFonts w:ascii="Arial" w:hAnsi="Arial" w:cs="Arial"/>
                <w:color w:val="000000"/>
                <w:sz w:val="22"/>
                <w:szCs w:val="22"/>
              </w:rPr>
              <w:lastRenderedPageBreak/>
              <w:t xml:space="preserve">«Дом Детского Творчества», на основании распоряжения мэра Братского района от 20.10.2020 года № 405-лс «О назначении временно </w:t>
            </w:r>
            <w:proofErr w:type="gramStart"/>
            <w:r w:rsidRPr="008C0DE0">
              <w:rPr>
                <w:rFonts w:ascii="Arial" w:hAnsi="Arial" w:cs="Arial"/>
                <w:color w:val="000000"/>
                <w:sz w:val="22"/>
                <w:szCs w:val="22"/>
              </w:rPr>
              <w:t>исполняющим</w:t>
            </w:r>
            <w:proofErr w:type="gramEnd"/>
            <w:r w:rsidRPr="008C0DE0">
              <w:rPr>
                <w:rFonts w:ascii="Arial" w:hAnsi="Arial" w:cs="Arial"/>
                <w:color w:val="000000"/>
                <w:sz w:val="22"/>
                <w:szCs w:val="22"/>
              </w:rPr>
              <w:t xml:space="preserve"> обязанности», руководствуясь ст. 45 Устава муниципального образования «Братский район»</w:t>
            </w:r>
          </w:p>
        </w:tc>
      </w:tr>
      <w:tr w:rsidR="008C0DE0" w:rsidRPr="008C0DE0" w:rsidTr="008C0DE0">
        <w:trPr>
          <w:trHeight w:val="1069"/>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lastRenderedPageBreak/>
              <w:t>5</w:t>
            </w:r>
          </w:p>
        </w:tc>
        <w:tc>
          <w:tcPr>
            <w:tcW w:w="5453"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spacing w:after="240"/>
              <w:rPr>
                <w:rFonts w:ascii="Arial" w:hAnsi="Arial" w:cs="Arial"/>
                <w:sz w:val="22"/>
                <w:szCs w:val="22"/>
              </w:rPr>
            </w:pPr>
            <w:r w:rsidRPr="008C0DE0">
              <w:rPr>
                <w:rFonts w:ascii="Arial" w:hAnsi="Arial" w:cs="Arial"/>
                <w:sz w:val="22"/>
                <w:szCs w:val="22"/>
              </w:rPr>
              <w:t xml:space="preserve">Постановление мэра Братского района от 14.12.2020 г. № 802 "О  внесении изменений  в  муниципальную программу «Развитие образования Братского района» на 2019-2024 годы, утвержденную  постановлением  мэра Братского района  от 13.11.2014 г. № 283 </w:t>
            </w:r>
          </w:p>
        </w:tc>
        <w:tc>
          <w:tcPr>
            <w:tcW w:w="9781"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rPr>
                <w:rFonts w:ascii="Arial" w:hAnsi="Arial" w:cs="Arial"/>
                <w:color w:val="000000"/>
                <w:sz w:val="22"/>
                <w:szCs w:val="22"/>
              </w:rPr>
            </w:pPr>
            <w:proofErr w:type="gramStart"/>
            <w:r w:rsidRPr="008C0DE0">
              <w:rPr>
                <w:rFonts w:ascii="Arial" w:hAnsi="Arial" w:cs="Arial"/>
                <w:color w:val="000000"/>
                <w:sz w:val="22"/>
                <w:szCs w:val="22"/>
              </w:rPr>
              <w:t>В соответствии с Положением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осуществление мониторинга и контроля их реализации, утверждённым постановлением мэра Братского района № 847 от 27.12.2019г., решением Думы Братского района от 28.10.2020 года № 120 «О внесении изменений в решение Думы Братского района «О бюджете муниципального образования «Братский район</w:t>
            </w:r>
            <w:proofErr w:type="gramEnd"/>
            <w:r w:rsidRPr="008C0DE0">
              <w:rPr>
                <w:rFonts w:ascii="Arial" w:hAnsi="Arial" w:cs="Arial"/>
                <w:color w:val="000000"/>
                <w:sz w:val="22"/>
                <w:szCs w:val="22"/>
              </w:rPr>
              <w:t>» на 2020 год и на плановый период 2021 и 2022 годов», руководствуясь ст. 45 Устава муниципального образования «Братский район»</w:t>
            </w:r>
          </w:p>
        </w:tc>
      </w:tr>
      <w:tr w:rsidR="008C0DE0" w:rsidRPr="008C0DE0" w:rsidTr="008C0DE0">
        <w:trPr>
          <w:trHeight w:val="116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6</w:t>
            </w:r>
          </w:p>
        </w:tc>
        <w:tc>
          <w:tcPr>
            <w:tcW w:w="5453"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rFonts w:ascii="Arial" w:hAnsi="Arial" w:cs="Arial"/>
                <w:sz w:val="22"/>
                <w:szCs w:val="22"/>
              </w:rPr>
            </w:pPr>
            <w:r w:rsidRPr="008C0DE0">
              <w:rPr>
                <w:rFonts w:ascii="Arial" w:hAnsi="Arial" w:cs="Arial"/>
                <w:sz w:val="22"/>
                <w:szCs w:val="22"/>
              </w:rPr>
              <w:t>Постановление мэра Братского района от 14.12.2020 г. № 801 "О внесении изменений в постановление мэра Братского района от 22.07.2020 г. № 523 "О  внесении изменений  в  муниципальную программу «Развитие образования Братского района» на 2019-2024 годы, утвержденную  постановлением  мэра Братского района  от 13.11.2014 г. № 283</w:t>
            </w:r>
            <w:r w:rsidRPr="008C0DE0">
              <w:rPr>
                <w:rFonts w:ascii="Arial" w:hAnsi="Arial" w:cs="Arial"/>
                <w:sz w:val="22"/>
                <w:szCs w:val="22"/>
              </w:rPr>
              <w:br w:type="page"/>
            </w:r>
            <w:r w:rsidRPr="008C0DE0">
              <w:rPr>
                <w:rFonts w:ascii="Arial" w:hAnsi="Arial" w:cs="Arial"/>
                <w:sz w:val="22"/>
                <w:szCs w:val="22"/>
              </w:rPr>
              <w:br w:type="page"/>
            </w:r>
          </w:p>
        </w:tc>
        <w:tc>
          <w:tcPr>
            <w:tcW w:w="9781"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rPr>
                <w:rFonts w:ascii="Arial" w:hAnsi="Arial" w:cs="Arial"/>
                <w:color w:val="000000"/>
                <w:sz w:val="22"/>
                <w:szCs w:val="22"/>
              </w:rPr>
            </w:pPr>
            <w:proofErr w:type="gramStart"/>
            <w:r w:rsidRPr="008C0DE0">
              <w:rPr>
                <w:rFonts w:ascii="Arial" w:hAnsi="Arial" w:cs="Arial"/>
                <w:color w:val="000000"/>
                <w:sz w:val="22"/>
                <w:szCs w:val="22"/>
              </w:rPr>
              <w:t>С целью приведения в соответствие объемов фактического финансирования за счет средств местного бюджета и других источников мероприятий в постановлении мэра Братского района от 22.07.2020 г. № 523 «О внесении изменений в муниципальную программу «Развития образования Братского района» на 2019-2024 годы, утвержденную постановлением мэра Братского района от 13.11.2014 г. № 283», руководствуясь ст. 45 Устава муниципального образования «Братский район»</w:t>
            </w:r>
            <w:proofErr w:type="gramEnd"/>
          </w:p>
        </w:tc>
      </w:tr>
      <w:tr w:rsidR="008C0DE0" w:rsidRPr="008C0DE0" w:rsidTr="008C0DE0">
        <w:trPr>
          <w:trHeight w:val="1126"/>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7</w:t>
            </w:r>
          </w:p>
        </w:tc>
        <w:tc>
          <w:tcPr>
            <w:tcW w:w="5453"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spacing w:after="240"/>
              <w:rPr>
                <w:rFonts w:ascii="Arial" w:hAnsi="Arial" w:cs="Arial"/>
                <w:sz w:val="22"/>
                <w:szCs w:val="22"/>
              </w:rPr>
            </w:pPr>
            <w:r w:rsidRPr="008C0DE0">
              <w:rPr>
                <w:rFonts w:ascii="Arial" w:hAnsi="Arial" w:cs="Arial"/>
                <w:sz w:val="22"/>
                <w:szCs w:val="22"/>
              </w:rPr>
              <w:t xml:space="preserve">Постановление мэра Братского района от 04.03.2021 г. № 154 "О  внесении изменений  в  муниципальную программу «Развитие образования Братского района» на 2019-2024 годы, утвержденную  постановлением  мэра Братского района  от 13.11.2014 г. № 283 </w:t>
            </w:r>
          </w:p>
        </w:tc>
        <w:tc>
          <w:tcPr>
            <w:tcW w:w="9781"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rPr>
                <w:rFonts w:ascii="Arial" w:hAnsi="Arial" w:cs="Arial"/>
                <w:color w:val="000000"/>
                <w:sz w:val="22"/>
                <w:szCs w:val="22"/>
              </w:rPr>
            </w:pPr>
            <w:proofErr w:type="gramStart"/>
            <w:r w:rsidRPr="008C0DE0">
              <w:rPr>
                <w:rFonts w:ascii="Arial" w:hAnsi="Arial" w:cs="Arial"/>
                <w:color w:val="000000"/>
                <w:sz w:val="22"/>
                <w:szCs w:val="22"/>
              </w:rPr>
              <w:t>В соответствии с Положением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осуществление мониторинга и контроля их реализации, утверждённым постановлением мэра Братского района № 847 от 27.12.2019г., решением Думы Братского района от 28.12.2020 года № 144 «О внесении изменений в решение Думы Братского района «О бюджете муниципального образования «Братский район</w:t>
            </w:r>
            <w:proofErr w:type="gramEnd"/>
            <w:r w:rsidRPr="008C0DE0">
              <w:rPr>
                <w:rFonts w:ascii="Arial" w:hAnsi="Arial" w:cs="Arial"/>
                <w:color w:val="000000"/>
                <w:sz w:val="22"/>
                <w:szCs w:val="22"/>
              </w:rPr>
              <w:t>» на 2020 год и на плановый период 2021 и 2022 годов», руководствуясь ст. 45 Устава муниципального образования «Братский район»</w:t>
            </w:r>
          </w:p>
        </w:tc>
      </w:tr>
      <w:tr w:rsidR="008C0DE0" w:rsidRPr="008C0DE0" w:rsidTr="008C0DE0">
        <w:trPr>
          <w:trHeight w:val="163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8C0DE0" w:rsidRPr="008C0DE0" w:rsidRDefault="008C0DE0" w:rsidP="008C0DE0">
            <w:pPr>
              <w:widowControl/>
              <w:autoSpaceDE/>
              <w:autoSpaceDN/>
              <w:adjustRightInd/>
              <w:jc w:val="center"/>
              <w:rPr>
                <w:rFonts w:ascii="Arial" w:hAnsi="Arial" w:cs="Arial"/>
                <w:color w:val="000000"/>
                <w:sz w:val="22"/>
                <w:szCs w:val="22"/>
              </w:rPr>
            </w:pPr>
            <w:r w:rsidRPr="008C0DE0">
              <w:rPr>
                <w:rFonts w:ascii="Arial" w:hAnsi="Arial" w:cs="Arial"/>
                <w:color w:val="000000"/>
                <w:sz w:val="22"/>
                <w:szCs w:val="22"/>
              </w:rPr>
              <w:t>8</w:t>
            </w:r>
          </w:p>
        </w:tc>
        <w:tc>
          <w:tcPr>
            <w:tcW w:w="5453"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spacing w:after="240"/>
              <w:rPr>
                <w:rFonts w:ascii="Arial" w:hAnsi="Arial" w:cs="Arial"/>
                <w:sz w:val="22"/>
                <w:szCs w:val="22"/>
              </w:rPr>
            </w:pPr>
            <w:r w:rsidRPr="008C0DE0">
              <w:rPr>
                <w:rFonts w:ascii="Arial" w:hAnsi="Arial" w:cs="Arial"/>
                <w:sz w:val="22"/>
                <w:szCs w:val="22"/>
              </w:rPr>
              <w:t xml:space="preserve">Постановление мэра Братского района от 04.03.2021 г. № 153 "О  внесении изменений  в  муниципальную программу «Развитие образования Братского района» на 2019-2024 годы, утвержденную  постановлением  мэра Братского района  от 13.11.2014 г. № 283 </w:t>
            </w:r>
          </w:p>
        </w:tc>
        <w:tc>
          <w:tcPr>
            <w:tcW w:w="9781"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rPr>
                <w:rFonts w:ascii="Arial" w:hAnsi="Arial" w:cs="Arial"/>
                <w:color w:val="000000"/>
                <w:sz w:val="22"/>
                <w:szCs w:val="22"/>
              </w:rPr>
            </w:pPr>
            <w:proofErr w:type="gramStart"/>
            <w:r w:rsidRPr="008C0DE0">
              <w:rPr>
                <w:rFonts w:ascii="Arial" w:hAnsi="Arial" w:cs="Arial"/>
                <w:color w:val="000000"/>
                <w:sz w:val="22"/>
                <w:szCs w:val="22"/>
              </w:rPr>
              <w:t>В соответствии с Положением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осуществление мониторинга и контроля их реализации, утверждённым постановлением мэра Братского района № 847 от 27.12.2019г., приказом финансового управления администрации муниципального образования «Братский район» от 30.12.2020 года № 126 «О внесении изменений в сводную бюджетную роспись муниципального образования «Братский</w:t>
            </w:r>
            <w:proofErr w:type="gramEnd"/>
            <w:r w:rsidRPr="008C0DE0">
              <w:rPr>
                <w:rFonts w:ascii="Arial" w:hAnsi="Arial" w:cs="Arial"/>
                <w:color w:val="000000"/>
                <w:sz w:val="22"/>
                <w:szCs w:val="22"/>
              </w:rPr>
              <w:t xml:space="preserve"> район» на 2020 год и на плановый период 2021 и 2022 годов», руководствуясь ст. 45 Устава муниципального образования «Братский район»</w:t>
            </w:r>
          </w:p>
        </w:tc>
      </w:tr>
    </w:tbl>
    <w:p w:rsidR="008C0DE0" w:rsidRPr="008C0DE0" w:rsidRDefault="008C0DE0">
      <w:pPr>
        <w:widowControl/>
        <w:autoSpaceDE/>
        <w:autoSpaceDN/>
        <w:adjustRightInd/>
        <w:rPr>
          <w:rFonts w:ascii="Arial" w:hAnsi="Arial" w:cs="Arial"/>
          <w:b/>
          <w:sz w:val="22"/>
          <w:szCs w:val="22"/>
        </w:rPr>
      </w:pPr>
    </w:p>
    <w:p w:rsidR="008C0DE0" w:rsidRDefault="008C0DE0">
      <w:pPr>
        <w:widowControl/>
        <w:autoSpaceDE/>
        <w:autoSpaceDN/>
        <w:adjustRightInd/>
        <w:rPr>
          <w:rFonts w:ascii="Arial" w:hAnsi="Arial" w:cs="Arial"/>
          <w:b/>
        </w:rPr>
      </w:pPr>
      <w:r>
        <w:rPr>
          <w:rFonts w:ascii="Arial" w:hAnsi="Arial" w:cs="Arial"/>
          <w:b/>
        </w:rPr>
        <w:br w:type="page"/>
      </w:r>
    </w:p>
    <w:tbl>
      <w:tblPr>
        <w:tblW w:w="15750" w:type="dxa"/>
        <w:tblInd w:w="93" w:type="dxa"/>
        <w:tblLayout w:type="fixed"/>
        <w:tblLook w:val="04A0" w:firstRow="1" w:lastRow="0" w:firstColumn="1" w:lastColumn="0" w:noHBand="0" w:noVBand="1"/>
      </w:tblPr>
      <w:tblGrid>
        <w:gridCol w:w="530"/>
        <w:gridCol w:w="1498"/>
        <w:gridCol w:w="3941"/>
        <w:gridCol w:w="640"/>
        <w:gridCol w:w="1218"/>
        <w:gridCol w:w="1229"/>
        <w:gridCol w:w="540"/>
        <w:gridCol w:w="626"/>
        <w:gridCol w:w="708"/>
        <w:gridCol w:w="606"/>
        <w:gridCol w:w="1237"/>
        <w:gridCol w:w="1134"/>
        <w:gridCol w:w="660"/>
        <w:gridCol w:w="1183"/>
      </w:tblGrid>
      <w:tr w:rsidR="008C0DE0" w:rsidRPr="008C0DE0" w:rsidTr="00C17744">
        <w:trPr>
          <w:trHeight w:val="39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r>
              <w:rPr>
                <w:rFonts w:ascii="Arial" w:hAnsi="Arial" w:cs="Arial"/>
                <w:b/>
              </w:rPr>
              <w:lastRenderedPageBreak/>
              <w:br w:type="page"/>
            </w:r>
            <w:bookmarkStart w:id="4" w:name="RANGE!A1:N68"/>
            <w:bookmarkEnd w:id="4"/>
          </w:p>
        </w:tc>
        <w:tc>
          <w:tcPr>
            <w:tcW w:w="149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3941"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2977" w:type="dxa"/>
            <w:gridSpan w:val="3"/>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right"/>
              <w:rPr>
                <w:rFonts w:ascii="Calibri" w:hAnsi="Calibri"/>
                <w:color w:val="000000"/>
                <w:sz w:val="22"/>
                <w:szCs w:val="22"/>
              </w:rPr>
            </w:pPr>
            <w:r w:rsidRPr="008C0DE0">
              <w:rPr>
                <w:rFonts w:ascii="Calibri" w:hAnsi="Calibri"/>
                <w:color w:val="000000"/>
                <w:sz w:val="22"/>
                <w:szCs w:val="22"/>
              </w:rPr>
              <w:t>Приложение № 5</w:t>
            </w:r>
          </w:p>
        </w:tc>
      </w:tr>
      <w:tr w:rsidR="008C0DE0" w:rsidRPr="008C0DE0" w:rsidTr="008C0DE0">
        <w:trPr>
          <w:trHeight w:val="15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tcBorders>
              <w:top w:val="nil"/>
              <w:left w:val="nil"/>
              <w:bottom w:val="nil"/>
              <w:right w:val="nil"/>
            </w:tcBorders>
            <w:shd w:val="clear" w:color="000000" w:fill="FFFFFF"/>
            <w:noWrap/>
            <w:vAlign w:val="bottom"/>
            <w:hideMark/>
          </w:tcPr>
          <w:p w:rsidR="008C0DE0" w:rsidRPr="008C0DE0" w:rsidRDefault="008C0DE0" w:rsidP="008C0DE0">
            <w:pPr>
              <w:widowControl/>
              <w:autoSpaceDE/>
              <w:autoSpaceDN/>
              <w:adjustRightInd/>
              <w:rPr>
                <w:rFonts w:ascii="Calibri" w:hAnsi="Calibri"/>
                <w:color w:val="000000"/>
                <w:sz w:val="22"/>
                <w:szCs w:val="22"/>
              </w:rPr>
            </w:pPr>
            <w:r w:rsidRPr="008C0DE0">
              <w:rPr>
                <w:rFonts w:ascii="Calibri" w:hAnsi="Calibri"/>
                <w:color w:val="000000"/>
                <w:sz w:val="22"/>
                <w:szCs w:val="22"/>
              </w:rPr>
              <w:t> </w:t>
            </w:r>
          </w:p>
        </w:tc>
        <w:tc>
          <w:tcPr>
            <w:tcW w:w="3941" w:type="dxa"/>
            <w:tcBorders>
              <w:top w:val="nil"/>
              <w:left w:val="nil"/>
              <w:bottom w:val="nil"/>
              <w:right w:val="nil"/>
            </w:tcBorders>
            <w:shd w:val="clear" w:color="000000" w:fill="FFFFFF"/>
            <w:noWrap/>
            <w:vAlign w:val="bottom"/>
            <w:hideMark/>
          </w:tcPr>
          <w:p w:rsidR="008C0DE0" w:rsidRPr="008C0DE0" w:rsidRDefault="008C0DE0" w:rsidP="008C0DE0">
            <w:pPr>
              <w:widowControl/>
              <w:autoSpaceDE/>
              <w:autoSpaceDN/>
              <w:adjustRightInd/>
              <w:rPr>
                <w:rFonts w:ascii="Calibri" w:hAnsi="Calibri"/>
                <w:color w:val="000000"/>
                <w:sz w:val="22"/>
                <w:szCs w:val="22"/>
              </w:rPr>
            </w:pPr>
            <w:r w:rsidRPr="008C0DE0">
              <w:rPr>
                <w:rFonts w:ascii="Calibri" w:hAnsi="Calibri"/>
                <w:color w:val="000000"/>
                <w:sz w:val="22"/>
                <w:szCs w:val="22"/>
              </w:rPr>
              <w:t> </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75"/>
        </w:trPr>
        <w:tc>
          <w:tcPr>
            <w:tcW w:w="15750" w:type="dxa"/>
            <w:gridSpan w:val="14"/>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b/>
                <w:bCs/>
                <w:color w:val="000000"/>
                <w:sz w:val="28"/>
                <w:szCs w:val="28"/>
              </w:rPr>
            </w:pPr>
            <w:r w:rsidRPr="008C0DE0">
              <w:rPr>
                <w:rFonts w:ascii="Calibri" w:hAnsi="Calibri"/>
                <w:b/>
                <w:bCs/>
                <w:color w:val="000000"/>
                <w:sz w:val="28"/>
                <w:szCs w:val="28"/>
              </w:rPr>
              <w:t>Оценка эффективности реализации Программы</w:t>
            </w:r>
          </w:p>
        </w:tc>
      </w:tr>
      <w:tr w:rsidR="008C0DE0" w:rsidRPr="008C0DE0" w:rsidTr="008C0DE0">
        <w:trPr>
          <w:trHeight w:val="18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3941"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75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xml:space="preserve">№ </w:t>
            </w:r>
            <w:proofErr w:type="gramStart"/>
            <w:r w:rsidRPr="008C0DE0">
              <w:rPr>
                <w:rFonts w:ascii="Calibri" w:hAnsi="Calibri"/>
                <w:color w:val="000000"/>
                <w:sz w:val="22"/>
                <w:szCs w:val="22"/>
              </w:rPr>
              <w:t>п</w:t>
            </w:r>
            <w:proofErr w:type="gramEnd"/>
            <w:r w:rsidRPr="008C0DE0">
              <w:rPr>
                <w:rFonts w:ascii="Calibri" w:hAnsi="Calibri"/>
                <w:color w:val="000000"/>
                <w:sz w:val="22"/>
                <w:szCs w:val="22"/>
              </w:rPr>
              <w:t xml:space="preserve">/п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Наименование</w:t>
            </w:r>
          </w:p>
        </w:tc>
        <w:tc>
          <w:tcPr>
            <w:tcW w:w="3941"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Целевые показатели</w:t>
            </w:r>
          </w:p>
        </w:tc>
        <w:tc>
          <w:tcPr>
            <w:tcW w:w="640" w:type="dxa"/>
            <w:tcBorders>
              <w:top w:val="single" w:sz="4" w:space="0" w:color="auto"/>
              <w:left w:val="nil"/>
              <w:bottom w:val="single" w:sz="4" w:space="0" w:color="auto"/>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proofErr w:type="spellStart"/>
            <w:r w:rsidRPr="008C0DE0">
              <w:rPr>
                <w:rFonts w:ascii="Calibri" w:hAnsi="Calibri"/>
                <w:color w:val="000000"/>
                <w:sz w:val="22"/>
                <w:szCs w:val="22"/>
              </w:rPr>
              <w:t>Сдц</w:t>
            </w:r>
            <w:proofErr w:type="spellEnd"/>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proofErr w:type="spellStart"/>
            <w:r w:rsidRPr="008C0DE0">
              <w:rPr>
                <w:rFonts w:ascii="Calibri" w:hAnsi="Calibri"/>
                <w:color w:val="000000"/>
                <w:sz w:val="22"/>
                <w:szCs w:val="22"/>
              </w:rPr>
              <w:t>Сдп</w:t>
            </w:r>
            <w:proofErr w:type="spellEnd"/>
            <w:r w:rsidRPr="008C0DE0">
              <w:rPr>
                <w:rFonts w:ascii="Calibri" w:hAnsi="Calibri"/>
                <w:color w:val="000000"/>
                <w:sz w:val="22"/>
                <w:szCs w:val="22"/>
              </w:rPr>
              <w:t xml:space="preserve"> (при желаемом росте)</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proofErr w:type="spellStart"/>
            <w:r w:rsidRPr="008C0DE0">
              <w:rPr>
                <w:rFonts w:ascii="Calibri" w:hAnsi="Calibri"/>
                <w:color w:val="000000"/>
                <w:sz w:val="22"/>
                <w:szCs w:val="22"/>
              </w:rPr>
              <w:t>Сдп</w:t>
            </w:r>
            <w:proofErr w:type="spellEnd"/>
            <w:r w:rsidRPr="008C0DE0">
              <w:rPr>
                <w:rFonts w:ascii="Calibri" w:hAnsi="Calibri"/>
                <w:color w:val="000000"/>
                <w:sz w:val="22"/>
                <w:szCs w:val="22"/>
              </w:rPr>
              <w:t xml:space="preserve"> (при желаемом снижении)</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N</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proofErr w:type="spellStart"/>
            <w:r w:rsidRPr="008C0DE0">
              <w:rPr>
                <w:rFonts w:ascii="Calibri" w:hAnsi="Calibri"/>
                <w:color w:val="000000"/>
                <w:sz w:val="22"/>
                <w:szCs w:val="22"/>
              </w:rPr>
              <w:t>Зф</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proofErr w:type="spellStart"/>
            <w:r w:rsidRPr="008C0DE0">
              <w:rPr>
                <w:rFonts w:ascii="Calibri" w:hAnsi="Calibri"/>
                <w:color w:val="000000"/>
                <w:sz w:val="22"/>
                <w:szCs w:val="22"/>
              </w:rPr>
              <w:t>Зп</w:t>
            </w:r>
            <w:proofErr w:type="spellEnd"/>
          </w:p>
        </w:tc>
        <w:tc>
          <w:tcPr>
            <w:tcW w:w="606" w:type="dxa"/>
            <w:tcBorders>
              <w:top w:val="single" w:sz="4" w:space="0" w:color="auto"/>
              <w:left w:val="nil"/>
              <w:bottom w:val="single" w:sz="4" w:space="0" w:color="auto"/>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Уф</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proofErr w:type="spellStart"/>
            <w:r w:rsidRPr="008C0DE0">
              <w:rPr>
                <w:rFonts w:ascii="Calibri" w:hAnsi="Calibri"/>
                <w:color w:val="000000"/>
                <w:sz w:val="22"/>
                <w:szCs w:val="22"/>
              </w:rPr>
              <w:t>Фф</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proofErr w:type="spellStart"/>
            <w:r w:rsidRPr="008C0DE0">
              <w:rPr>
                <w:rFonts w:ascii="Calibri" w:hAnsi="Calibri"/>
                <w:color w:val="000000"/>
                <w:sz w:val="22"/>
                <w:szCs w:val="22"/>
              </w:rPr>
              <w:t>Фп</w:t>
            </w:r>
            <w:proofErr w:type="spellEnd"/>
          </w:p>
        </w:tc>
        <w:tc>
          <w:tcPr>
            <w:tcW w:w="660" w:type="dxa"/>
            <w:tcBorders>
              <w:top w:val="single" w:sz="4" w:space="0" w:color="auto"/>
              <w:left w:val="nil"/>
              <w:bottom w:val="single" w:sz="4" w:space="0" w:color="auto"/>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proofErr w:type="spellStart"/>
            <w:r w:rsidRPr="008C0DE0">
              <w:rPr>
                <w:rFonts w:ascii="Calibri" w:hAnsi="Calibri"/>
                <w:color w:val="000000"/>
                <w:sz w:val="22"/>
                <w:szCs w:val="22"/>
              </w:rPr>
              <w:t>Эмп</w:t>
            </w:r>
            <w:proofErr w:type="spellEnd"/>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Вывод об эффективности</w:t>
            </w:r>
          </w:p>
        </w:tc>
      </w:tr>
      <w:tr w:rsidR="008C0DE0" w:rsidRPr="008C0DE0" w:rsidTr="008C0DE0">
        <w:trPr>
          <w:trHeight w:val="270"/>
        </w:trPr>
        <w:tc>
          <w:tcPr>
            <w:tcW w:w="530" w:type="dxa"/>
            <w:tcBorders>
              <w:top w:val="nil"/>
              <w:left w:val="single" w:sz="4" w:space="0" w:color="auto"/>
              <w:bottom w:val="nil"/>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w:t>
            </w:r>
          </w:p>
        </w:tc>
        <w:tc>
          <w:tcPr>
            <w:tcW w:w="1498" w:type="dxa"/>
            <w:tcBorders>
              <w:top w:val="nil"/>
              <w:left w:val="nil"/>
              <w:bottom w:val="nil"/>
              <w:right w:val="single" w:sz="4" w:space="0" w:color="auto"/>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w:t>
            </w:r>
          </w:p>
        </w:tc>
        <w:tc>
          <w:tcPr>
            <w:tcW w:w="3941" w:type="dxa"/>
            <w:tcBorders>
              <w:top w:val="nil"/>
              <w:left w:val="nil"/>
              <w:bottom w:val="nil"/>
              <w:right w:val="single" w:sz="4" w:space="0" w:color="auto"/>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3</w:t>
            </w:r>
          </w:p>
        </w:tc>
        <w:tc>
          <w:tcPr>
            <w:tcW w:w="640" w:type="dxa"/>
            <w:tcBorders>
              <w:top w:val="nil"/>
              <w:left w:val="nil"/>
              <w:bottom w:val="nil"/>
              <w:right w:val="single" w:sz="4" w:space="0" w:color="auto"/>
            </w:tcBorders>
            <w:shd w:val="clear" w:color="000000" w:fill="DDD9C4"/>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4</w:t>
            </w:r>
          </w:p>
        </w:tc>
        <w:tc>
          <w:tcPr>
            <w:tcW w:w="1218" w:type="dxa"/>
            <w:tcBorders>
              <w:top w:val="nil"/>
              <w:left w:val="nil"/>
              <w:bottom w:val="nil"/>
              <w:right w:val="single" w:sz="4" w:space="0" w:color="auto"/>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5</w:t>
            </w:r>
          </w:p>
        </w:tc>
        <w:tc>
          <w:tcPr>
            <w:tcW w:w="1229" w:type="dxa"/>
            <w:tcBorders>
              <w:top w:val="nil"/>
              <w:left w:val="nil"/>
              <w:bottom w:val="nil"/>
              <w:right w:val="single" w:sz="4" w:space="0" w:color="auto"/>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6</w:t>
            </w:r>
          </w:p>
        </w:tc>
        <w:tc>
          <w:tcPr>
            <w:tcW w:w="540" w:type="dxa"/>
            <w:tcBorders>
              <w:top w:val="nil"/>
              <w:left w:val="nil"/>
              <w:bottom w:val="nil"/>
              <w:right w:val="single" w:sz="4" w:space="0" w:color="auto"/>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7</w:t>
            </w:r>
          </w:p>
        </w:tc>
        <w:tc>
          <w:tcPr>
            <w:tcW w:w="626" w:type="dxa"/>
            <w:tcBorders>
              <w:top w:val="nil"/>
              <w:left w:val="nil"/>
              <w:bottom w:val="nil"/>
              <w:right w:val="single" w:sz="4" w:space="0" w:color="auto"/>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8</w:t>
            </w:r>
          </w:p>
        </w:tc>
        <w:tc>
          <w:tcPr>
            <w:tcW w:w="708" w:type="dxa"/>
            <w:tcBorders>
              <w:top w:val="nil"/>
              <w:left w:val="nil"/>
              <w:bottom w:val="nil"/>
              <w:right w:val="single" w:sz="4" w:space="0" w:color="auto"/>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w:t>
            </w:r>
          </w:p>
        </w:tc>
        <w:tc>
          <w:tcPr>
            <w:tcW w:w="606" w:type="dxa"/>
            <w:tcBorders>
              <w:top w:val="nil"/>
              <w:left w:val="nil"/>
              <w:bottom w:val="nil"/>
              <w:right w:val="single" w:sz="4" w:space="0" w:color="auto"/>
            </w:tcBorders>
            <w:shd w:val="clear" w:color="000000" w:fill="DDD9C4"/>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w:t>
            </w:r>
          </w:p>
        </w:tc>
        <w:tc>
          <w:tcPr>
            <w:tcW w:w="1237" w:type="dxa"/>
            <w:tcBorders>
              <w:top w:val="nil"/>
              <w:left w:val="nil"/>
              <w:bottom w:val="nil"/>
              <w:right w:val="single" w:sz="4" w:space="0" w:color="auto"/>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11</w:t>
            </w:r>
          </w:p>
        </w:tc>
        <w:tc>
          <w:tcPr>
            <w:tcW w:w="1134" w:type="dxa"/>
            <w:tcBorders>
              <w:top w:val="nil"/>
              <w:left w:val="nil"/>
              <w:bottom w:val="nil"/>
              <w:right w:val="single" w:sz="4" w:space="0" w:color="auto"/>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12</w:t>
            </w:r>
          </w:p>
        </w:tc>
        <w:tc>
          <w:tcPr>
            <w:tcW w:w="660" w:type="dxa"/>
            <w:tcBorders>
              <w:top w:val="nil"/>
              <w:left w:val="nil"/>
              <w:bottom w:val="nil"/>
              <w:right w:val="single" w:sz="4" w:space="0" w:color="auto"/>
            </w:tcBorders>
            <w:shd w:val="clear" w:color="000000" w:fill="DDD9C4"/>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13</w:t>
            </w:r>
          </w:p>
        </w:tc>
        <w:tc>
          <w:tcPr>
            <w:tcW w:w="1183" w:type="dxa"/>
            <w:tcBorders>
              <w:top w:val="nil"/>
              <w:left w:val="nil"/>
              <w:bottom w:val="nil"/>
              <w:right w:val="single" w:sz="4" w:space="0" w:color="auto"/>
            </w:tcBorders>
            <w:shd w:val="clear" w:color="000000" w:fill="C4BD97"/>
            <w:noWrap/>
            <w:vAlign w:val="bottom"/>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14</w:t>
            </w:r>
          </w:p>
        </w:tc>
      </w:tr>
      <w:tr w:rsidR="008C0DE0" w:rsidRPr="008C0DE0" w:rsidTr="008C0DE0">
        <w:trPr>
          <w:trHeight w:val="300"/>
        </w:trPr>
        <w:tc>
          <w:tcPr>
            <w:tcW w:w="53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w:t>
            </w:r>
          </w:p>
        </w:tc>
        <w:tc>
          <w:tcPr>
            <w:tcW w:w="14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Подпрограмма 1.</w:t>
            </w:r>
          </w:p>
        </w:tc>
        <w:tc>
          <w:tcPr>
            <w:tcW w:w="3941" w:type="dxa"/>
            <w:tcBorders>
              <w:top w:val="single" w:sz="8" w:space="0" w:color="auto"/>
              <w:left w:val="nil"/>
              <w:bottom w:val="single" w:sz="4" w:space="0" w:color="auto"/>
              <w:right w:val="single" w:sz="4" w:space="0" w:color="auto"/>
            </w:tcBorders>
            <w:shd w:val="clear" w:color="auto" w:fill="auto"/>
            <w:noWrap/>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Укомплектованность педагогическими кадрами ДОУ</w:t>
            </w:r>
          </w:p>
        </w:tc>
        <w:tc>
          <w:tcPr>
            <w:tcW w:w="640" w:type="dxa"/>
            <w:vMerge w:val="restart"/>
            <w:tcBorders>
              <w:top w:val="single" w:sz="8" w:space="0" w:color="auto"/>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1,14</w:t>
            </w:r>
          </w:p>
        </w:tc>
        <w:tc>
          <w:tcPr>
            <w:tcW w:w="1218" w:type="dxa"/>
            <w:tcBorders>
              <w:top w:val="single" w:sz="8" w:space="0" w:color="auto"/>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0,98</w:t>
            </w: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 </w:t>
            </w:r>
          </w:p>
        </w:tc>
        <w:tc>
          <w:tcPr>
            <w:tcW w:w="540" w:type="dxa"/>
            <w:vMerge w:val="restart"/>
            <w:tcBorders>
              <w:top w:val="single" w:sz="8" w:space="0" w:color="auto"/>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8</w:t>
            </w:r>
          </w:p>
        </w:tc>
        <w:tc>
          <w:tcPr>
            <w:tcW w:w="626" w:type="dxa"/>
            <w:tcBorders>
              <w:top w:val="single" w:sz="8" w:space="0" w:color="auto"/>
              <w:left w:val="nil"/>
              <w:bottom w:val="nil"/>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98</w:t>
            </w:r>
          </w:p>
        </w:tc>
        <w:tc>
          <w:tcPr>
            <w:tcW w:w="708" w:type="dxa"/>
            <w:tcBorders>
              <w:top w:val="single" w:sz="8" w:space="0" w:color="auto"/>
              <w:left w:val="nil"/>
              <w:bottom w:val="nil"/>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val="restart"/>
            <w:tcBorders>
              <w:top w:val="single" w:sz="8" w:space="0" w:color="auto"/>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0,98</w:t>
            </w:r>
          </w:p>
        </w:tc>
        <w:tc>
          <w:tcPr>
            <w:tcW w:w="1237" w:type="dxa"/>
            <w:vMerge w:val="restart"/>
            <w:tcBorders>
              <w:top w:val="single" w:sz="8" w:space="0" w:color="auto"/>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438 434,3</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449 353,0</w:t>
            </w:r>
          </w:p>
        </w:tc>
        <w:tc>
          <w:tcPr>
            <w:tcW w:w="660" w:type="dxa"/>
            <w:vMerge w:val="restart"/>
            <w:tcBorders>
              <w:top w:val="single" w:sz="8" w:space="0" w:color="auto"/>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1,1</w:t>
            </w:r>
          </w:p>
        </w:tc>
        <w:tc>
          <w:tcPr>
            <w:tcW w:w="1183" w:type="dxa"/>
            <w:vMerge w:val="restart"/>
            <w:tcBorders>
              <w:top w:val="single" w:sz="8" w:space="0" w:color="auto"/>
              <w:left w:val="single" w:sz="4" w:space="0" w:color="auto"/>
              <w:bottom w:val="single" w:sz="8" w:space="0" w:color="000000"/>
              <w:right w:val="single" w:sz="8" w:space="0" w:color="auto"/>
            </w:tcBorders>
            <w:shd w:val="clear" w:color="000000" w:fill="C4BD97"/>
            <w:noWrap/>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Высокоэффективная</w:t>
            </w:r>
          </w:p>
        </w:tc>
      </w:tr>
      <w:tr w:rsidR="008C0DE0" w:rsidRPr="008C0DE0" w:rsidTr="008C0DE0">
        <w:trPr>
          <w:trHeight w:val="765"/>
        </w:trPr>
        <w:tc>
          <w:tcPr>
            <w:tcW w:w="530" w:type="dxa"/>
            <w:vMerge/>
            <w:tcBorders>
              <w:top w:val="single" w:sz="8" w:space="0" w:color="auto"/>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Удельный вес воспитанников ДОУ, обучающихся по программам, соответствующим требованиям стандартов дошкольного образования, в общей численности воспитанников ДОУ</w:t>
            </w: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 </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single" w:sz="4" w:space="0" w:color="auto"/>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single" w:sz="4" w:space="0" w:color="auto"/>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single" w:sz="8" w:space="0" w:color="auto"/>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765"/>
        </w:trPr>
        <w:tc>
          <w:tcPr>
            <w:tcW w:w="530" w:type="dxa"/>
            <w:vMerge/>
            <w:tcBorders>
              <w:top w:val="single" w:sz="8" w:space="0" w:color="auto"/>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Доля ДОУ, </w:t>
            </w:r>
            <w:proofErr w:type="gramStart"/>
            <w:r w:rsidRPr="008C0DE0">
              <w:rPr>
                <w:color w:val="000000"/>
                <w:sz w:val="20"/>
                <w:szCs w:val="20"/>
              </w:rPr>
              <w:t>использующих</w:t>
            </w:r>
            <w:proofErr w:type="gramEnd"/>
            <w:r w:rsidRPr="008C0DE0">
              <w:rPr>
                <w:color w:val="000000"/>
                <w:sz w:val="20"/>
                <w:szCs w:val="20"/>
              </w:rPr>
              <w:t xml:space="preserve"> современные развивающие, оздоровительные, информационно-коммуникационные технологии в образовательном процессе, в общем количестве ДОУ</w:t>
            </w: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1,85</w:t>
            </w:r>
          </w:p>
        </w:tc>
        <w:tc>
          <w:tcPr>
            <w:tcW w:w="1229" w:type="dxa"/>
            <w:tcBorders>
              <w:top w:val="nil"/>
              <w:left w:val="nil"/>
              <w:bottom w:val="single" w:sz="4" w:space="0" w:color="auto"/>
              <w:right w:val="single" w:sz="4" w:space="0" w:color="auto"/>
            </w:tcBorders>
            <w:shd w:val="clear" w:color="auto" w:fill="auto"/>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 </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37</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20</w:t>
            </w:r>
          </w:p>
        </w:tc>
        <w:tc>
          <w:tcPr>
            <w:tcW w:w="606"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single" w:sz="8" w:space="0" w:color="auto"/>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480"/>
        </w:trPr>
        <w:tc>
          <w:tcPr>
            <w:tcW w:w="530" w:type="dxa"/>
            <w:vMerge/>
            <w:tcBorders>
              <w:top w:val="single" w:sz="8" w:space="0" w:color="auto"/>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Доля ДОУ, участвующих в инновационных проектах различного уровня, в общем количестве ДОУ</w:t>
            </w: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1,33</w:t>
            </w:r>
          </w:p>
        </w:tc>
        <w:tc>
          <w:tcPr>
            <w:tcW w:w="1229" w:type="dxa"/>
            <w:tcBorders>
              <w:top w:val="nil"/>
              <w:left w:val="nil"/>
              <w:bottom w:val="single" w:sz="4" w:space="0" w:color="auto"/>
              <w:right w:val="single" w:sz="4" w:space="0" w:color="auto"/>
            </w:tcBorders>
            <w:shd w:val="clear" w:color="auto" w:fill="auto"/>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 </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15</w:t>
            </w:r>
          </w:p>
        </w:tc>
        <w:tc>
          <w:tcPr>
            <w:tcW w:w="606"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single" w:sz="8" w:space="0" w:color="auto"/>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1020"/>
        </w:trPr>
        <w:tc>
          <w:tcPr>
            <w:tcW w:w="530" w:type="dxa"/>
            <w:vMerge/>
            <w:tcBorders>
              <w:top w:val="single" w:sz="8" w:space="0" w:color="auto"/>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Отношение среднемесячной заработной платы педагогических работников ДОУ к средней заработной плате, сложившейся по Иркутской области в общем образовании (дифференцированный показатель для Братского района)</w:t>
            </w: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 </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single" w:sz="8" w:space="0" w:color="auto"/>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10"/>
        </w:trPr>
        <w:tc>
          <w:tcPr>
            <w:tcW w:w="530" w:type="dxa"/>
            <w:vMerge/>
            <w:tcBorders>
              <w:top w:val="single" w:sz="8" w:space="0" w:color="auto"/>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Количество вновь созданных мест в дошкольных образовательных учреждениях Братского района</w:t>
            </w: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0,00</w:t>
            </w:r>
          </w:p>
        </w:tc>
        <w:tc>
          <w:tcPr>
            <w:tcW w:w="1229" w:type="dxa"/>
            <w:tcBorders>
              <w:top w:val="nil"/>
              <w:left w:val="nil"/>
              <w:bottom w:val="single" w:sz="4" w:space="0" w:color="auto"/>
              <w:right w:val="single" w:sz="4" w:space="0" w:color="auto"/>
            </w:tcBorders>
            <w:shd w:val="clear" w:color="auto" w:fill="auto"/>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 </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35</w:t>
            </w:r>
          </w:p>
        </w:tc>
        <w:tc>
          <w:tcPr>
            <w:tcW w:w="606"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single" w:sz="8" w:space="0" w:color="auto"/>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300"/>
        </w:trPr>
        <w:tc>
          <w:tcPr>
            <w:tcW w:w="530" w:type="dxa"/>
            <w:vMerge/>
            <w:tcBorders>
              <w:top w:val="single" w:sz="8" w:space="0" w:color="auto"/>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Охват детей в возрасте от 1,5 до 3 лет услугами дошкольного образования</w:t>
            </w: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0,98</w:t>
            </w:r>
          </w:p>
        </w:tc>
        <w:tc>
          <w:tcPr>
            <w:tcW w:w="1229" w:type="dxa"/>
            <w:tcBorders>
              <w:top w:val="nil"/>
              <w:left w:val="nil"/>
              <w:bottom w:val="single" w:sz="4" w:space="0" w:color="auto"/>
              <w:right w:val="single" w:sz="4" w:space="0" w:color="auto"/>
            </w:tcBorders>
            <w:shd w:val="clear" w:color="auto" w:fill="auto"/>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 </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98</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single" w:sz="8" w:space="0" w:color="auto"/>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87"/>
        </w:trPr>
        <w:tc>
          <w:tcPr>
            <w:tcW w:w="530" w:type="dxa"/>
            <w:vMerge/>
            <w:tcBorders>
              <w:top w:val="single" w:sz="8" w:space="0" w:color="auto"/>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8"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Удельный вес численности детей от 1,5 до 7 лет, охваченных вариативными формами дошкольного образования, в общей численности детей данного возраста, </w:t>
            </w:r>
            <w:r w:rsidRPr="008C0DE0">
              <w:rPr>
                <w:color w:val="000000"/>
                <w:sz w:val="20"/>
                <w:szCs w:val="20"/>
              </w:rPr>
              <w:lastRenderedPageBreak/>
              <w:t>охваченных услугами дошкольного образования</w:t>
            </w: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2,00</w:t>
            </w:r>
          </w:p>
        </w:tc>
        <w:tc>
          <w:tcPr>
            <w:tcW w:w="1229"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8"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20</w:t>
            </w:r>
          </w:p>
        </w:tc>
        <w:tc>
          <w:tcPr>
            <w:tcW w:w="708" w:type="dxa"/>
            <w:tcBorders>
              <w:top w:val="nil"/>
              <w:left w:val="nil"/>
              <w:bottom w:val="single" w:sz="8"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w:t>
            </w:r>
          </w:p>
        </w:tc>
        <w:tc>
          <w:tcPr>
            <w:tcW w:w="606"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single" w:sz="8" w:space="0" w:color="auto"/>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300"/>
        </w:trPr>
        <w:tc>
          <w:tcPr>
            <w:tcW w:w="530" w:type="dxa"/>
            <w:vMerge w:val="restart"/>
            <w:tcBorders>
              <w:top w:val="nil"/>
              <w:left w:val="single" w:sz="8"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lastRenderedPageBreak/>
              <w:t>2</w:t>
            </w:r>
          </w:p>
        </w:tc>
        <w:tc>
          <w:tcPr>
            <w:tcW w:w="1498" w:type="dxa"/>
            <w:vMerge w:val="restart"/>
            <w:tcBorders>
              <w:top w:val="nil"/>
              <w:left w:val="single" w:sz="4"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Подпрограмма 2.</w:t>
            </w: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Обеспеченность ОУ квалифицированными педагогическими кадрами</w:t>
            </w:r>
          </w:p>
        </w:tc>
        <w:tc>
          <w:tcPr>
            <w:tcW w:w="64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0,90</w:t>
            </w: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1,01</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8</w:t>
            </w: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98</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97</w:t>
            </w:r>
          </w:p>
        </w:tc>
        <w:tc>
          <w:tcPr>
            <w:tcW w:w="606"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0,99</w:t>
            </w:r>
          </w:p>
        </w:tc>
        <w:tc>
          <w:tcPr>
            <w:tcW w:w="123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952 034,4</w:t>
            </w:r>
          </w:p>
        </w:tc>
        <w:tc>
          <w:tcPr>
            <w:tcW w:w="1134"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965 004,0</w:t>
            </w:r>
          </w:p>
        </w:tc>
        <w:tc>
          <w:tcPr>
            <w:tcW w:w="66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w:t>
            </w:r>
          </w:p>
        </w:tc>
        <w:tc>
          <w:tcPr>
            <w:tcW w:w="1183" w:type="dxa"/>
            <w:vMerge w:val="restart"/>
            <w:tcBorders>
              <w:top w:val="nil"/>
              <w:left w:val="single" w:sz="4" w:space="0" w:color="auto"/>
              <w:bottom w:val="single" w:sz="8" w:space="0" w:color="000000"/>
              <w:right w:val="single" w:sz="8" w:space="0" w:color="auto"/>
            </w:tcBorders>
            <w:shd w:val="clear" w:color="000000" w:fill="C4BD97"/>
            <w:noWrap/>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Эффективная</w:t>
            </w:r>
          </w:p>
        </w:tc>
      </w:tr>
      <w:tr w:rsidR="008C0DE0" w:rsidRPr="008C0DE0" w:rsidTr="008C0DE0">
        <w:trPr>
          <w:trHeight w:val="55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Доля учащихся ОУ, обучающихся по новым федеральным государственным образовательным стандартам</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1,08</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97</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2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Уровень освоения </w:t>
            </w:r>
            <w:proofErr w:type="gramStart"/>
            <w:r w:rsidRPr="008C0DE0">
              <w:rPr>
                <w:color w:val="000000"/>
                <w:sz w:val="20"/>
                <w:szCs w:val="20"/>
              </w:rPr>
              <w:t>обучающимися</w:t>
            </w:r>
            <w:proofErr w:type="gramEnd"/>
            <w:r w:rsidRPr="008C0DE0">
              <w:rPr>
                <w:color w:val="000000"/>
                <w:sz w:val="20"/>
                <w:szCs w:val="20"/>
              </w:rPr>
              <w:t xml:space="preserve"> общеобразовательных программ (успеваемость)</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0,98</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96,9</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98,6</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2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Доля победителей и призеров регионального этапа Всероссийской олимпиады школьников от общего количества участников</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2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Доля ОУ, обеспеченных классами со стационарной компьютерной техникой для учащихся 2-11(12)-х классов</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1,11</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85</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76,6</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8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proofErr w:type="gramStart"/>
            <w:r w:rsidRPr="008C0DE0">
              <w:rPr>
                <w:color w:val="000000"/>
                <w:sz w:val="20"/>
                <w:szCs w:val="20"/>
              </w:rPr>
              <w:t>Доля обучающихся в организациях общего образования, охваченных мероприятиями профессиональной ориентации, от общей их численности</w:t>
            </w:r>
            <w:proofErr w:type="gramEnd"/>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1,04</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25,9</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25</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78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Доля ОУ, обеспечивающих информирование законных представителей детей о результатах обучения детей с использованием информационных образовательных систем</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79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8"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Отношение среднемесячной заработной платы педагогических работников ОУ к средней заработной плате, сложившейся в Иркутской области (дифференцированный показатель для Братского района).</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8"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8"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765"/>
        </w:trPr>
        <w:tc>
          <w:tcPr>
            <w:tcW w:w="530" w:type="dxa"/>
            <w:vMerge w:val="restart"/>
            <w:tcBorders>
              <w:top w:val="nil"/>
              <w:left w:val="single" w:sz="8"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3</w:t>
            </w:r>
          </w:p>
        </w:tc>
        <w:tc>
          <w:tcPr>
            <w:tcW w:w="1498" w:type="dxa"/>
            <w:vMerge w:val="restart"/>
            <w:tcBorders>
              <w:top w:val="nil"/>
              <w:left w:val="single" w:sz="4"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Подпрограмма 3.</w:t>
            </w: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Доля детей и молодёжи в возрасте от 5 до 18 лет, вовлечённых в освоение дополнительных образовательных программ, в общей численности детей и молодёжи в возрасте от 5 до 18 лет.</w:t>
            </w:r>
          </w:p>
        </w:tc>
        <w:tc>
          <w:tcPr>
            <w:tcW w:w="64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1,05</w:t>
            </w: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0,83</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5</w:t>
            </w: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62</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75</w:t>
            </w:r>
          </w:p>
        </w:tc>
        <w:tc>
          <w:tcPr>
            <w:tcW w:w="606"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0,96</w:t>
            </w:r>
          </w:p>
        </w:tc>
        <w:tc>
          <w:tcPr>
            <w:tcW w:w="123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39 585,0</w:t>
            </w:r>
          </w:p>
        </w:tc>
        <w:tc>
          <w:tcPr>
            <w:tcW w:w="1134"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41 449,8</w:t>
            </w:r>
          </w:p>
        </w:tc>
        <w:tc>
          <w:tcPr>
            <w:tcW w:w="66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1,01</w:t>
            </w:r>
          </w:p>
        </w:tc>
        <w:tc>
          <w:tcPr>
            <w:tcW w:w="1183" w:type="dxa"/>
            <w:vMerge w:val="restart"/>
            <w:tcBorders>
              <w:top w:val="nil"/>
              <w:left w:val="single" w:sz="4" w:space="0" w:color="auto"/>
              <w:bottom w:val="single" w:sz="8" w:space="0" w:color="000000"/>
              <w:right w:val="single" w:sz="8" w:space="0" w:color="auto"/>
            </w:tcBorders>
            <w:shd w:val="clear" w:color="000000" w:fill="C4BD97"/>
            <w:noWrap/>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Высокоэффективная</w:t>
            </w:r>
          </w:p>
        </w:tc>
      </w:tr>
      <w:tr w:rsidR="008C0DE0" w:rsidRPr="008C0DE0" w:rsidTr="008C0DE0">
        <w:trPr>
          <w:trHeight w:val="78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Доля населения, удовлетворенная качеством дополнительного образования по итогам опросов общественного мнения, от общего числа опрошенных</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1,03</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87</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103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Отношение средней заработной платы педагогических работников учреждений дополнительного образования детей к средней заработной плате учителей в Иркутской области (дифференцированный показатель для Братского района)</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85</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85</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103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nil"/>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Доля учащихся в учреждениях дополнительного образования, принявших участие в муниципальных, региональных, всероссийских и международных мероприятиях, от общего количества обучающихся в учреждениях дополнительного  образования.</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1,97</w:t>
            </w:r>
          </w:p>
        </w:tc>
        <w:tc>
          <w:tcPr>
            <w:tcW w:w="1229" w:type="dxa"/>
            <w:tcBorders>
              <w:top w:val="nil"/>
              <w:left w:val="nil"/>
              <w:bottom w:val="nil"/>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59</w:t>
            </w:r>
          </w:p>
        </w:tc>
        <w:tc>
          <w:tcPr>
            <w:tcW w:w="708" w:type="dxa"/>
            <w:tcBorders>
              <w:top w:val="nil"/>
              <w:left w:val="nil"/>
              <w:bottom w:val="nil"/>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30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79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single" w:sz="4" w:space="0" w:color="auto"/>
              <w:left w:val="nil"/>
              <w:bottom w:val="single" w:sz="8"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Охват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0,44</w:t>
            </w:r>
          </w:p>
        </w:tc>
        <w:tc>
          <w:tcPr>
            <w:tcW w:w="1229" w:type="dxa"/>
            <w:tcBorders>
              <w:top w:val="single" w:sz="4" w:space="0" w:color="auto"/>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8"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11</w:t>
            </w:r>
          </w:p>
        </w:tc>
        <w:tc>
          <w:tcPr>
            <w:tcW w:w="708" w:type="dxa"/>
            <w:tcBorders>
              <w:top w:val="single" w:sz="4" w:space="0" w:color="auto"/>
              <w:left w:val="nil"/>
              <w:bottom w:val="single" w:sz="8"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25</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25"/>
        </w:trPr>
        <w:tc>
          <w:tcPr>
            <w:tcW w:w="530" w:type="dxa"/>
            <w:vMerge w:val="restart"/>
            <w:tcBorders>
              <w:top w:val="nil"/>
              <w:left w:val="single" w:sz="8"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4</w:t>
            </w:r>
          </w:p>
        </w:tc>
        <w:tc>
          <w:tcPr>
            <w:tcW w:w="1498" w:type="dxa"/>
            <w:vMerge w:val="restart"/>
            <w:tcBorders>
              <w:top w:val="nil"/>
              <w:left w:val="single" w:sz="4"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Подпрограмма 4.</w:t>
            </w: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Количество детей, оздоровленных в  детских оздоровительных учреждениях Братского района</w:t>
            </w:r>
          </w:p>
        </w:tc>
        <w:tc>
          <w:tcPr>
            <w:tcW w:w="64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0,50</w:t>
            </w: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4</w:t>
            </w: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400</w:t>
            </w:r>
          </w:p>
        </w:tc>
        <w:tc>
          <w:tcPr>
            <w:tcW w:w="606"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0,97</w:t>
            </w:r>
          </w:p>
        </w:tc>
        <w:tc>
          <w:tcPr>
            <w:tcW w:w="123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20 506,2</w:t>
            </w:r>
          </w:p>
        </w:tc>
        <w:tc>
          <w:tcPr>
            <w:tcW w:w="1134"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21 234,0</w:t>
            </w:r>
          </w:p>
        </w:tc>
        <w:tc>
          <w:tcPr>
            <w:tcW w:w="66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0,5</w:t>
            </w:r>
          </w:p>
        </w:tc>
        <w:tc>
          <w:tcPr>
            <w:tcW w:w="1183" w:type="dxa"/>
            <w:vMerge w:val="restart"/>
            <w:tcBorders>
              <w:top w:val="nil"/>
              <w:left w:val="single" w:sz="4" w:space="0" w:color="auto"/>
              <w:bottom w:val="single" w:sz="8" w:space="0" w:color="000000"/>
              <w:right w:val="single" w:sz="8" w:space="0" w:color="auto"/>
            </w:tcBorders>
            <w:shd w:val="clear" w:color="000000" w:fill="C4BD97"/>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Уровень эффективности удовлетворительный</w:t>
            </w:r>
          </w:p>
        </w:tc>
      </w:tr>
      <w:tr w:rsidR="008C0DE0" w:rsidRPr="008C0DE0" w:rsidTr="008C0DE0">
        <w:trPr>
          <w:trHeight w:val="52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Количество детей, охваченных отдыхом, оздоровлением и занятостью в лагерях с дневным пребыванием, в областных и профильных сменах</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1033</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2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Количество детей, охваченных различными формами занятости в свободное от учебы время</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557</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557</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2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8"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Количество детей, охваченных </w:t>
            </w:r>
            <w:proofErr w:type="spellStart"/>
            <w:r w:rsidRPr="008C0DE0">
              <w:rPr>
                <w:color w:val="000000"/>
                <w:sz w:val="20"/>
                <w:szCs w:val="20"/>
              </w:rPr>
              <w:t>малозатратными</w:t>
            </w:r>
            <w:proofErr w:type="spellEnd"/>
            <w:r w:rsidRPr="008C0DE0">
              <w:rPr>
                <w:color w:val="000000"/>
                <w:sz w:val="20"/>
                <w:szCs w:val="20"/>
              </w:rPr>
              <w:t xml:space="preserve"> формами организации отдыха, оздоровления и занятости</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8"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1500</w:t>
            </w:r>
          </w:p>
        </w:tc>
        <w:tc>
          <w:tcPr>
            <w:tcW w:w="708" w:type="dxa"/>
            <w:tcBorders>
              <w:top w:val="nil"/>
              <w:left w:val="nil"/>
              <w:bottom w:val="single" w:sz="8"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1500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10"/>
        </w:trPr>
        <w:tc>
          <w:tcPr>
            <w:tcW w:w="530" w:type="dxa"/>
            <w:vMerge w:val="restart"/>
            <w:tcBorders>
              <w:top w:val="nil"/>
              <w:left w:val="single" w:sz="8"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5</w:t>
            </w:r>
          </w:p>
        </w:tc>
        <w:tc>
          <w:tcPr>
            <w:tcW w:w="1498" w:type="dxa"/>
            <w:vMerge w:val="restart"/>
            <w:tcBorders>
              <w:top w:val="nil"/>
              <w:left w:val="single" w:sz="4"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Подпрограмма 5.</w:t>
            </w: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Уровень обеспеченности зданий ОУ системами автоматической пожарной сигнализации </w:t>
            </w:r>
          </w:p>
        </w:tc>
        <w:tc>
          <w:tcPr>
            <w:tcW w:w="64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w:t>
            </w: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0,94</w:t>
            </w:r>
          </w:p>
        </w:tc>
        <w:tc>
          <w:tcPr>
            <w:tcW w:w="123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sz w:val="22"/>
                <w:szCs w:val="22"/>
              </w:rPr>
            </w:pPr>
            <w:r w:rsidRPr="008C0DE0">
              <w:rPr>
                <w:rFonts w:ascii="Calibri" w:hAnsi="Calibri"/>
                <w:sz w:val="22"/>
                <w:szCs w:val="22"/>
              </w:rPr>
              <w:t>7 355,8</w:t>
            </w:r>
          </w:p>
        </w:tc>
        <w:tc>
          <w:tcPr>
            <w:tcW w:w="1134"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sz w:val="22"/>
                <w:szCs w:val="22"/>
              </w:rPr>
            </w:pPr>
            <w:r w:rsidRPr="008C0DE0">
              <w:rPr>
                <w:rFonts w:ascii="Calibri" w:hAnsi="Calibri"/>
                <w:sz w:val="22"/>
                <w:szCs w:val="22"/>
              </w:rPr>
              <w:t>7 840,0</w:t>
            </w:r>
          </w:p>
        </w:tc>
        <w:tc>
          <w:tcPr>
            <w:tcW w:w="66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w:t>
            </w:r>
          </w:p>
        </w:tc>
        <w:tc>
          <w:tcPr>
            <w:tcW w:w="1183" w:type="dxa"/>
            <w:vMerge w:val="restart"/>
            <w:tcBorders>
              <w:top w:val="nil"/>
              <w:left w:val="single" w:sz="4" w:space="0" w:color="auto"/>
              <w:bottom w:val="single" w:sz="8" w:space="0" w:color="000000"/>
              <w:right w:val="single" w:sz="8" w:space="0" w:color="auto"/>
            </w:tcBorders>
            <w:shd w:val="clear" w:color="000000" w:fill="C4BD97"/>
            <w:noWrap/>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Эффективная</w:t>
            </w:r>
          </w:p>
        </w:tc>
      </w:tr>
      <w:tr w:rsidR="008C0DE0" w:rsidRPr="008C0DE0" w:rsidTr="008C0DE0">
        <w:trPr>
          <w:trHeight w:val="51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Уровень обеспеченности зданий ОУ противопожарной обработкой чердачных перекрытий и сгораемой отделки путей.</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1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Уровень укомплектованности зданий образовательных учреждений первичными </w:t>
            </w:r>
            <w:r w:rsidRPr="008C0DE0">
              <w:rPr>
                <w:color w:val="000000"/>
                <w:sz w:val="20"/>
                <w:szCs w:val="20"/>
              </w:rPr>
              <w:lastRenderedPageBreak/>
              <w:t>средствами пожаротушения</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1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Уровень обеспеченности зданий ОУ противопожарным водоснабжением  (пожарным резервуаром)</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1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Уровень выполнения требований эксплуатации электроустановок и электросетей.</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5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Число дорожно-</w:t>
            </w:r>
            <w:proofErr w:type="spellStart"/>
            <w:r w:rsidRPr="008C0DE0">
              <w:rPr>
                <w:color w:val="000000"/>
                <w:sz w:val="20"/>
                <w:szCs w:val="20"/>
              </w:rPr>
              <w:t>транпортных</w:t>
            </w:r>
            <w:proofErr w:type="spellEnd"/>
            <w:r w:rsidRPr="008C0DE0">
              <w:rPr>
                <w:color w:val="000000"/>
                <w:sz w:val="20"/>
                <w:szCs w:val="20"/>
              </w:rPr>
              <w:t xml:space="preserve"> происшествий, при перевозке обучающихся с пострадавшими и погибшими детьми.</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#ДЕЛ/0!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30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Недопущение случаев пожаров и травматизма в сфере образования.</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#ДЕЛ/0!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30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Недопущение совершения террористических актов.</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#ДЕЛ/0!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76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Уровень материально-технической обеспеченности образовательных учреждений в соответствие с требованиями законодательства и нормами безопасности жизнедеятельности </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25</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25</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103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nil"/>
              <w:bottom w:val="single" w:sz="8"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Доля работников и воспитанников общеобразовательных, дошкольных учреждений и учреждений дополнительного </w:t>
            </w:r>
            <w:proofErr w:type="gramStart"/>
            <w:r w:rsidRPr="008C0DE0">
              <w:rPr>
                <w:color w:val="000000"/>
                <w:sz w:val="20"/>
                <w:szCs w:val="20"/>
              </w:rPr>
              <w:t>образования</w:t>
            </w:r>
            <w:proofErr w:type="gramEnd"/>
            <w:r w:rsidRPr="008C0DE0">
              <w:rPr>
                <w:color w:val="000000"/>
                <w:sz w:val="20"/>
                <w:szCs w:val="20"/>
              </w:rPr>
              <w:t xml:space="preserve"> обученных по программам "Пожарно-технический минимум", "Электробезопасность", "Охрана труда", в общей численности </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8"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8"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465"/>
        </w:trPr>
        <w:tc>
          <w:tcPr>
            <w:tcW w:w="530" w:type="dxa"/>
            <w:tcBorders>
              <w:top w:val="nil"/>
              <w:left w:val="single" w:sz="8" w:space="0" w:color="auto"/>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6</w:t>
            </w:r>
          </w:p>
        </w:tc>
        <w:tc>
          <w:tcPr>
            <w:tcW w:w="1498" w:type="dxa"/>
            <w:tcBorders>
              <w:top w:val="nil"/>
              <w:left w:val="nil"/>
              <w:bottom w:val="single" w:sz="8" w:space="0" w:color="auto"/>
              <w:right w:val="nil"/>
            </w:tcBorders>
            <w:shd w:val="clear" w:color="auto" w:fill="auto"/>
            <w:vAlign w:val="center"/>
            <w:hideMark/>
          </w:tcPr>
          <w:p w:rsidR="008C0DE0" w:rsidRPr="008C0DE0" w:rsidRDefault="008C0DE0" w:rsidP="008C0DE0">
            <w:pPr>
              <w:widowControl/>
              <w:autoSpaceDE/>
              <w:autoSpaceDN/>
              <w:adjustRightInd/>
              <w:rPr>
                <w:rFonts w:ascii="Calibri" w:hAnsi="Calibri"/>
                <w:color w:val="000000"/>
                <w:sz w:val="16"/>
                <w:szCs w:val="16"/>
              </w:rPr>
            </w:pPr>
            <w:r w:rsidRPr="008C0DE0">
              <w:rPr>
                <w:rFonts w:ascii="Calibri" w:hAnsi="Calibri"/>
                <w:color w:val="000000"/>
                <w:sz w:val="16"/>
                <w:szCs w:val="16"/>
              </w:rPr>
              <w:t>Подпрограмма 6.</w:t>
            </w:r>
          </w:p>
        </w:tc>
        <w:tc>
          <w:tcPr>
            <w:tcW w:w="3941" w:type="dxa"/>
            <w:tcBorders>
              <w:top w:val="nil"/>
              <w:left w:val="single" w:sz="4" w:space="0" w:color="auto"/>
              <w:bottom w:val="single" w:sz="8" w:space="0" w:color="auto"/>
              <w:right w:val="single" w:sz="4" w:space="0" w:color="auto"/>
            </w:tcBorders>
            <w:shd w:val="clear" w:color="auto" w:fill="auto"/>
            <w:noWrap/>
            <w:vAlign w:val="bottom"/>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Эффективность реализации муниципальной программы</w:t>
            </w:r>
          </w:p>
        </w:tc>
        <w:tc>
          <w:tcPr>
            <w:tcW w:w="640" w:type="dxa"/>
            <w:tcBorders>
              <w:top w:val="nil"/>
              <w:left w:val="nil"/>
              <w:bottom w:val="single" w:sz="8" w:space="0" w:color="auto"/>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1,18</w:t>
            </w:r>
          </w:p>
        </w:tc>
        <w:tc>
          <w:tcPr>
            <w:tcW w:w="1218"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1,18</w:t>
            </w:r>
          </w:p>
        </w:tc>
        <w:tc>
          <w:tcPr>
            <w:tcW w:w="1229"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tcBorders>
              <w:top w:val="nil"/>
              <w:left w:val="nil"/>
              <w:bottom w:val="single" w:sz="8" w:space="0" w:color="auto"/>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w:t>
            </w:r>
          </w:p>
        </w:tc>
        <w:tc>
          <w:tcPr>
            <w:tcW w:w="626" w:type="dxa"/>
            <w:tcBorders>
              <w:top w:val="nil"/>
              <w:left w:val="nil"/>
              <w:bottom w:val="single" w:sz="8"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0,94</w:t>
            </w:r>
          </w:p>
        </w:tc>
        <w:tc>
          <w:tcPr>
            <w:tcW w:w="708" w:type="dxa"/>
            <w:tcBorders>
              <w:top w:val="nil"/>
              <w:left w:val="nil"/>
              <w:bottom w:val="single" w:sz="8" w:space="0" w:color="auto"/>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0,8</w:t>
            </w:r>
          </w:p>
        </w:tc>
        <w:tc>
          <w:tcPr>
            <w:tcW w:w="606" w:type="dxa"/>
            <w:tcBorders>
              <w:top w:val="nil"/>
              <w:left w:val="nil"/>
              <w:bottom w:val="single" w:sz="8" w:space="0" w:color="auto"/>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0,95</w:t>
            </w:r>
          </w:p>
        </w:tc>
        <w:tc>
          <w:tcPr>
            <w:tcW w:w="1237" w:type="dxa"/>
            <w:tcBorders>
              <w:top w:val="nil"/>
              <w:left w:val="nil"/>
              <w:bottom w:val="single" w:sz="8" w:space="0" w:color="auto"/>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sz w:val="22"/>
                <w:szCs w:val="22"/>
              </w:rPr>
            </w:pPr>
            <w:r w:rsidRPr="008C0DE0">
              <w:rPr>
                <w:rFonts w:ascii="Calibri" w:hAnsi="Calibri"/>
                <w:sz w:val="22"/>
                <w:szCs w:val="22"/>
              </w:rPr>
              <w:t>10 608,9</w:t>
            </w:r>
          </w:p>
        </w:tc>
        <w:tc>
          <w:tcPr>
            <w:tcW w:w="1134" w:type="dxa"/>
            <w:tcBorders>
              <w:top w:val="nil"/>
              <w:left w:val="nil"/>
              <w:bottom w:val="single" w:sz="8" w:space="0" w:color="auto"/>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sz w:val="22"/>
                <w:szCs w:val="22"/>
              </w:rPr>
            </w:pPr>
            <w:r w:rsidRPr="008C0DE0">
              <w:rPr>
                <w:rFonts w:ascii="Calibri" w:hAnsi="Calibri"/>
                <w:sz w:val="22"/>
                <w:szCs w:val="22"/>
              </w:rPr>
              <w:t>11 182,0</w:t>
            </w:r>
          </w:p>
        </w:tc>
        <w:tc>
          <w:tcPr>
            <w:tcW w:w="660" w:type="dxa"/>
            <w:tcBorders>
              <w:top w:val="nil"/>
              <w:left w:val="nil"/>
              <w:bottom w:val="single" w:sz="8" w:space="0" w:color="auto"/>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1,1</w:t>
            </w:r>
          </w:p>
        </w:tc>
        <w:tc>
          <w:tcPr>
            <w:tcW w:w="1183" w:type="dxa"/>
            <w:tcBorders>
              <w:top w:val="nil"/>
              <w:left w:val="nil"/>
              <w:bottom w:val="single" w:sz="8" w:space="0" w:color="auto"/>
              <w:right w:val="single" w:sz="8" w:space="0" w:color="auto"/>
            </w:tcBorders>
            <w:shd w:val="clear" w:color="000000" w:fill="C4BD97"/>
            <w:noWrap/>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Высокоэффективная</w:t>
            </w:r>
          </w:p>
        </w:tc>
      </w:tr>
      <w:tr w:rsidR="008C0DE0" w:rsidRPr="008C0DE0" w:rsidTr="008C0DE0">
        <w:trPr>
          <w:trHeight w:val="300"/>
        </w:trPr>
        <w:tc>
          <w:tcPr>
            <w:tcW w:w="530" w:type="dxa"/>
            <w:vMerge w:val="restart"/>
            <w:tcBorders>
              <w:top w:val="nil"/>
              <w:left w:val="single" w:sz="8"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7</w:t>
            </w:r>
          </w:p>
        </w:tc>
        <w:tc>
          <w:tcPr>
            <w:tcW w:w="1498" w:type="dxa"/>
            <w:vMerge w:val="restart"/>
            <w:tcBorders>
              <w:top w:val="nil"/>
              <w:left w:val="single" w:sz="4" w:space="0" w:color="auto"/>
              <w:bottom w:val="single" w:sz="8" w:space="0" w:color="000000"/>
              <w:right w:val="nil"/>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Подпрограмма 7.</w:t>
            </w: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Обеспеченность образовательных организаций педагогическими кадрами</w:t>
            </w:r>
          </w:p>
        </w:tc>
        <w:tc>
          <w:tcPr>
            <w:tcW w:w="64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3,53</w:t>
            </w: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1,01</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6</w:t>
            </w: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92,3</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91</w:t>
            </w:r>
          </w:p>
        </w:tc>
        <w:tc>
          <w:tcPr>
            <w:tcW w:w="606" w:type="dxa"/>
            <w:vMerge w:val="restart"/>
            <w:tcBorders>
              <w:top w:val="nil"/>
              <w:left w:val="nil"/>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0,84</w:t>
            </w:r>
          </w:p>
        </w:tc>
        <w:tc>
          <w:tcPr>
            <w:tcW w:w="123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637,0</w:t>
            </w:r>
          </w:p>
        </w:tc>
        <w:tc>
          <w:tcPr>
            <w:tcW w:w="1134"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760,0</w:t>
            </w:r>
          </w:p>
        </w:tc>
        <w:tc>
          <w:tcPr>
            <w:tcW w:w="66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3,0</w:t>
            </w:r>
          </w:p>
        </w:tc>
        <w:tc>
          <w:tcPr>
            <w:tcW w:w="1183" w:type="dxa"/>
            <w:vMerge w:val="restart"/>
            <w:tcBorders>
              <w:top w:val="nil"/>
              <w:left w:val="single" w:sz="4" w:space="0" w:color="auto"/>
              <w:bottom w:val="single" w:sz="8" w:space="0" w:color="000000"/>
              <w:right w:val="single" w:sz="8" w:space="0" w:color="auto"/>
            </w:tcBorders>
            <w:shd w:val="clear" w:color="000000" w:fill="C4BD97"/>
            <w:noWrap/>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Высокоэффективная</w:t>
            </w:r>
          </w:p>
        </w:tc>
      </w:tr>
      <w:tr w:rsidR="008C0DE0" w:rsidRPr="008C0DE0" w:rsidTr="008C0DE0">
        <w:trPr>
          <w:trHeight w:val="76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proofErr w:type="gramStart"/>
            <w:r w:rsidRPr="008C0DE0">
              <w:rPr>
                <w:color w:val="000000"/>
                <w:sz w:val="20"/>
                <w:szCs w:val="20"/>
              </w:rPr>
              <w:t>Количество привлеченных граждан для обучения по целевым направлениям по педагогическим специальностям в СПО, ВО (с учетом потребностей в педагогических кадрах)</w:t>
            </w:r>
            <w:proofErr w:type="gramEnd"/>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0,75</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3</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4</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87"/>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Доля привлеченных граждан, мотивированных на педагогическую деятельность из числа неработающего </w:t>
            </w:r>
            <w:r w:rsidRPr="008C0DE0">
              <w:rPr>
                <w:color w:val="000000"/>
                <w:sz w:val="20"/>
                <w:szCs w:val="20"/>
              </w:rPr>
              <w:lastRenderedPageBreak/>
              <w:t>населения</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0,6</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0,6</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1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Охват педагогических работников, работающих в образовательных организациях курсами профессиональной подготовки/переподготовки </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16,33</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98</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6</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5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Доля педагогов, участвующих в профессиональных педагогических конкурсах (от общей численности педагогов ОО)  </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1,08</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28</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26</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78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8" w:space="0" w:color="auto"/>
              <w:right w:val="single" w:sz="4" w:space="0" w:color="auto"/>
            </w:tcBorders>
            <w:shd w:val="clear" w:color="000000" w:fill="FFFFFF"/>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Процент молодых специалистов в возрасте до 35 лет, впервые приступивших к работе по специальности (от общей численности педагогов ОО)</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8"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5,2</w:t>
            </w:r>
          </w:p>
        </w:tc>
        <w:tc>
          <w:tcPr>
            <w:tcW w:w="708" w:type="dxa"/>
            <w:tcBorders>
              <w:top w:val="nil"/>
              <w:left w:val="nil"/>
              <w:bottom w:val="single" w:sz="8"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5,2</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300"/>
        </w:trPr>
        <w:tc>
          <w:tcPr>
            <w:tcW w:w="530" w:type="dxa"/>
            <w:vMerge w:val="restart"/>
            <w:tcBorders>
              <w:top w:val="nil"/>
              <w:left w:val="single" w:sz="8" w:space="0" w:color="auto"/>
              <w:bottom w:val="single" w:sz="8" w:space="0" w:color="000000"/>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8</w:t>
            </w:r>
          </w:p>
        </w:tc>
        <w:tc>
          <w:tcPr>
            <w:tcW w:w="1498" w:type="dxa"/>
            <w:vMerge w:val="restart"/>
            <w:tcBorders>
              <w:top w:val="nil"/>
              <w:left w:val="single" w:sz="4" w:space="0" w:color="auto"/>
              <w:bottom w:val="single" w:sz="8" w:space="0" w:color="000000"/>
              <w:right w:val="nil"/>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Программа.</w:t>
            </w: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Охват детей в возрасте от 1,5 до 3 лет услугами дошкольного образования</w:t>
            </w:r>
          </w:p>
        </w:tc>
        <w:tc>
          <w:tcPr>
            <w:tcW w:w="64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0,96</w:t>
            </w: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0,98</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7</w:t>
            </w: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98</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606" w:type="dxa"/>
            <w:vMerge w:val="restart"/>
            <w:tcBorders>
              <w:top w:val="nil"/>
              <w:left w:val="nil"/>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0,98</w:t>
            </w:r>
          </w:p>
        </w:tc>
        <w:tc>
          <w:tcPr>
            <w:tcW w:w="123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1 469 161,6</w:t>
            </w:r>
          </w:p>
        </w:tc>
        <w:tc>
          <w:tcPr>
            <w:tcW w:w="1134" w:type="dxa"/>
            <w:vMerge w:val="restart"/>
            <w:tcBorders>
              <w:top w:val="nil"/>
              <w:left w:val="single" w:sz="4" w:space="0" w:color="auto"/>
              <w:bottom w:val="single" w:sz="8" w:space="0" w:color="000000"/>
              <w:right w:val="single" w:sz="4" w:space="0" w:color="auto"/>
            </w:tcBorders>
            <w:shd w:val="clear" w:color="000000" w:fill="FFFF00"/>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1 496 822,8</w:t>
            </w:r>
          </w:p>
        </w:tc>
        <w:tc>
          <w:tcPr>
            <w:tcW w:w="660"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0,94</w:t>
            </w:r>
          </w:p>
        </w:tc>
        <w:tc>
          <w:tcPr>
            <w:tcW w:w="1183" w:type="dxa"/>
            <w:vMerge w:val="restart"/>
            <w:tcBorders>
              <w:top w:val="nil"/>
              <w:left w:val="single" w:sz="4" w:space="0" w:color="auto"/>
              <w:bottom w:val="single" w:sz="8" w:space="0" w:color="000000"/>
              <w:right w:val="single" w:sz="8" w:space="0" w:color="auto"/>
            </w:tcBorders>
            <w:shd w:val="clear" w:color="000000" w:fill="C4BD97"/>
            <w:noWrap/>
            <w:vAlign w:val="center"/>
            <w:hideMark/>
          </w:tcPr>
          <w:p w:rsidR="008C0DE0" w:rsidRPr="008C0DE0" w:rsidRDefault="008C0DE0" w:rsidP="008C0DE0">
            <w:pPr>
              <w:widowControl/>
              <w:autoSpaceDE/>
              <w:autoSpaceDN/>
              <w:adjustRightInd/>
              <w:jc w:val="center"/>
              <w:rPr>
                <w:rFonts w:ascii="Calibri" w:hAnsi="Calibri"/>
                <w:color w:val="000000"/>
                <w:sz w:val="16"/>
                <w:szCs w:val="16"/>
              </w:rPr>
            </w:pPr>
            <w:r w:rsidRPr="008C0DE0">
              <w:rPr>
                <w:rFonts w:ascii="Calibri" w:hAnsi="Calibri"/>
                <w:color w:val="000000"/>
                <w:sz w:val="16"/>
                <w:szCs w:val="16"/>
              </w:rPr>
              <w:t>Эффективная</w:t>
            </w:r>
          </w:p>
        </w:tc>
      </w:tr>
      <w:tr w:rsidR="008C0DE0" w:rsidRPr="008C0DE0" w:rsidTr="008C0DE0">
        <w:trPr>
          <w:trHeight w:val="127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Доля выпускников общеобразовательных организаций, освоивших основные общеобразовательные программы среднего общего образования (11(12)классов) и получивших аттестаты, в общей численности выпускников (11(12)классов) общеобразовательных организаций </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1,03</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100</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97</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102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Доля выпускников общеобразовательных организаций, освоивших основные общеобразовательные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 </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1,07</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99,6</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93</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76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Доля детей и молодёжи в возрасте от 5 до 18 лет, вовлечённых в освоение дополнительных образовательных программ, в общей численности детей и молодёжи в возрасте от 5 до 18 лет.</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1,03</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62</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60</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510"/>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Количество детей, охваченных различными формами отдыха, оздоровления и занятости</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0,60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2057</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3433</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87"/>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4" w:space="0" w:color="auto"/>
              <w:right w:val="single" w:sz="4" w:space="0" w:color="auto"/>
            </w:tcBorders>
            <w:shd w:val="clear" w:color="auto" w:fill="auto"/>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 xml:space="preserve">Уровень материально-технической обеспеченности образовательных учреждений в соответствие с </w:t>
            </w:r>
            <w:r w:rsidRPr="008C0DE0">
              <w:rPr>
                <w:color w:val="000000"/>
                <w:sz w:val="20"/>
                <w:szCs w:val="20"/>
              </w:rPr>
              <w:lastRenderedPageBreak/>
              <w:t xml:space="preserve">требованиями законодательства и нормами безопасности жизнедеятельности </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1,00</w:t>
            </w:r>
          </w:p>
        </w:tc>
        <w:tc>
          <w:tcPr>
            <w:tcW w:w="1229" w:type="dxa"/>
            <w:tcBorders>
              <w:top w:val="nil"/>
              <w:left w:val="nil"/>
              <w:bottom w:val="single" w:sz="4"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4"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25</w:t>
            </w:r>
          </w:p>
        </w:tc>
        <w:tc>
          <w:tcPr>
            <w:tcW w:w="708" w:type="dxa"/>
            <w:tcBorders>
              <w:top w:val="nil"/>
              <w:left w:val="nil"/>
              <w:bottom w:val="single" w:sz="4"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25</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315"/>
        </w:trPr>
        <w:tc>
          <w:tcPr>
            <w:tcW w:w="530" w:type="dxa"/>
            <w:vMerge/>
            <w:tcBorders>
              <w:top w:val="nil"/>
              <w:left w:val="single" w:sz="8"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vMerge/>
            <w:tcBorders>
              <w:top w:val="nil"/>
              <w:left w:val="single" w:sz="4" w:space="0" w:color="auto"/>
              <w:bottom w:val="single" w:sz="8" w:space="0" w:color="000000"/>
              <w:right w:val="nil"/>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c>
          <w:tcPr>
            <w:tcW w:w="3941" w:type="dxa"/>
            <w:tcBorders>
              <w:top w:val="nil"/>
              <w:left w:val="single" w:sz="4" w:space="0" w:color="auto"/>
              <w:bottom w:val="single" w:sz="8" w:space="0" w:color="auto"/>
              <w:right w:val="single" w:sz="4" w:space="0" w:color="auto"/>
            </w:tcBorders>
            <w:shd w:val="clear" w:color="000000" w:fill="FFFFFF"/>
            <w:hideMark/>
          </w:tcPr>
          <w:p w:rsidR="008C0DE0" w:rsidRPr="008C0DE0" w:rsidRDefault="008C0DE0" w:rsidP="008C0DE0">
            <w:pPr>
              <w:widowControl/>
              <w:autoSpaceDE/>
              <w:autoSpaceDN/>
              <w:adjustRightInd/>
              <w:rPr>
                <w:color w:val="000000"/>
                <w:sz w:val="20"/>
                <w:szCs w:val="20"/>
              </w:rPr>
            </w:pPr>
            <w:r w:rsidRPr="008C0DE0">
              <w:rPr>
                <w:color w:val="000000"/>
                <w:sz w:val="20"/>
                <w:szCs w:val="20"/>
              </w:rPr>
              <w:t>Обеспеченность образовательных организаций педагогическими кадрами</w:t>
            </w:r>
          </w:p>
        </w:tc>
        <w:tc>
          <w:tcPr>
            <w:tcW w:w="6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1,01</w:t>
            </w:r>
          </w:p>
        </w:tc>
        <w:tc>
          <w:tcPr>
            <w:tcW w:w="1229" w:type="dxa"/>
            <w:tcBorders>
              <w:top w:val="nil"/>
              <w:left w:val="nil"/>
              <w:bottom w:val="single" w:sz="8" w:space="0" w:color="auto"/>
              <w:right w:val="single" w:sz="4" w:space="0" w:color="auto"/>
            </w:tcBorders>
            <w:shd w:val="clear" w:color="auto" w:fill="auto"/>
            <w:vAlign w:val="center"/>
            <w:hideMark/>
          </w:tcPr>
          <w:p w:rsidR="008C0DE0" w:rsidRPr="008C0DE0" w:rsidRDefault="008C0DE0" w:rsidP="008C0DE0">
            <w:pPr>
              <w:widowControl/>
              <w:autoSpaceDE/>
              <w:autoSpaceDN/>
              <w:adjustRightInd/>
              <w:jc w:val="center"/>
              <w:rPr>
                <w:rFonts w:ascii="Calibri" w:hAnsi="Calibri"/>
                <w:color w:val="000000"/>
                <w:sz w:val="22"/>
                <w:szCs w:val="22"/>
              </w:rPr>
            </w:pPr>
            <w:r w:rsidRPr="008C0DE0">
              <w:rPr>
                <w:rFonts w:ascii="Calibri" w:hAnsi="Calibri"/>
                <w:color w:val="000000"/>
                <w:sz w:val="22"/>
                <w:szCs w:val="22"/>
              </w:rPr>
              <w:t> </w:t>
            </w:r>
          </w:p>
        </w:tc>
        <w:tc>
          <w:tcPr>
            <w:tcW w:w="54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26" w:type="dxa"/>
            <w:tcBorders>
              <w:top w:val="nil"/>
              <w:left w:val="nil"/>
              <w:bottom w:val="single" w:sz="8" w:space="0" w:color="auto"/>
              <w:right w:val="single" w:sz="4" w:space="0" w:color="auto"/>
            </w:tcBorders>
            <w:shd w:val="clear" w:color="000000" w:fill="FABF8F"/>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92,3</w:t>
            </w:r>
          </w:p>
        </w:tc>
        <w:tc>
          <w:tcPr>
            <w:tcW w:w="708" w:type="dxa"/>
            <w:tcBorders>
              <w:top w:val="nil"/>
              <w:left w:val="nil"/>
              <w:bottom w:val="single" w:sz="8" w:space="0" w:color="auto"/>
              <w:right w:val="single" w:sz="4" w:space="0" w:color="auto"/>
            </w:tcBorders>
            <w:shd w:val="clear" w:color="000000" w:fill="FFFF00"/>
            <w:noWrap/>
            <w:vAlign w:val="center"/>
            <w:hideMark/>
          </w:tcPr>
          <w:p w:rsidR="008C0DE0" w:rsidRPr="008C0DE0" w:rsidRDefault="008C0DE0" w:rsidP="008C0DE0">
            <w:pPr>
              <w:widowControl/>
              <w:autoSpaceDE/>
              <w:autoSpaceDN/>
              <w:adjustRightInd/>
              <w:jc w:val="center"/>
              <w:rPr>
                <w:rFonts w:ascii="Calibri" w:hAnsi="Calibri"/>
                <w:color w:val="000000"/>
                <w:sz w:val="20"/>
                <w:szCs w:val="20"/>
              </w:rPr>
            </w:pPr>
            <w:r w:rsidRPr="008C0DE0">
              <w:rPr>
                <w:rFonts w:ascii="Calibri" w:hAnsi="Calibri"/>
                <w:color w:val="000000"/>
                <w:sz w:val="20"/>
                <w:szCs w:val="20"/>
              </w:rPr>
              <w:t>91</w:t>
            </w:r>
          </w:p>
        </w:tc>
        <w:tc>
          <w:tcPr>
            <w:tcW w:w="606" w:type="dxa"/>
            <w:vMerge/>
            <w:tcBorders>
              <w:top w:val="nil"/>
              <w:left w:val="nil"/>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vMerge/>
            <w:tcBorders>
              <w:top w:val="nil"/>
              <w:left w:val="single" w:sz="4" w:space="0" w:color="auto"/>
              <w:bottom w:val="single" w:sz="8" w:space="0" w:color="000000"/>
              <w:right w:val="single" w:sz="4" w:space="0" w:color="auto"/>
            </w:tcBorders>
            <w:vAlign w:val="center"/>
            <w:hideMark/>
          </w:tcPr>
          <w:p w:rsidR="008C0DE0" w:rsidRPr="008C0DE0" w:rsidRDefault="008C0DE0" w:rsidP="008C0DE0">
            <w:pPr>
              <w:widowControl/>
              <w:autoSpaceDE/>
              <w:autoSpaceDN/>
              <w:adjustRightInd/>
              <w:rPr>
                <w:rFonts w:ascii="Calibri" w:hAnsi="Calibri"/>
                <w:color w:val="000000"/>
                <w:sz w:val="22"/>
                <w:szCs w:val="22"/>
              </w:rPr>
            </w:pPr>
          </w:p>
        </w:tc>
        <w:tc>
          <w:tcPr>
            <w:tcW w:w="1183" w:type="dxa"/>
            <w:vMerge/>
            <w:tcBorders>
              <w:top w:val="nil"/>
              <w:left w:val="single" w:sz="4" w:space="0" w:color="auto"/>
              <w:bottom w:val="single" w:sz="8" w:space="0" w:color="000000"/>
              <w:right w:val="single" w:sz="8" w:space="0" w:color="auto"/>
            </w:tcBorders>
            <w:vAlign w:val="center"/>
            <w:hideMark/>
          </w:tcPr>
          <w:p w:rsidR="008C0DE0" w:rsidRPr="008C0DE0" w:rsidRDefault="008C0DE0" w:rsidP="008C0DE0">
            <w:pPr>
              <w:widowControl/>
              <w:autoSpaceDE/>
              <w:autoSpaceDN/>
              <w:adjustRightInd/>
              <w:rPr>
                <w:rFonts w:ascii="Calibri" w:hAnsi="Calibri"/>
                <w:color w:val="000000"/>
                <w:sz w:val="16"/>
                <w:szCs w:val="16"/>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3941"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vAlign w:val="center"/>
            <w:hideMark/>
          </w:tcPr>
          <w:p w:rsidR="008C0DE0" w:rsidRPr="008C0DE0" w:rsidRDefault="008C0DE0" w:rsidP="008C0DE0">
            <w:pPr>
              <w:widowControl/>
              <w:autoSpaceDE/>
              <w:autoSpaceDN/>
              <w:adjustRightInd/>
              <w:rPr>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r w:rsidRPr="008C0DE0">
              <w:rPr>
                <w:rFonts w:ascii="Calibri" w:hAnsi="Calibri"/>
                <w:color w:val="000000"/>
                <w:sz w:val="22"/>
                <w:szCs w:val="22"/>
              </w:rPr>
              <w:t>Расшифровка сокращений:</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3941"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roofErr w:type="spellStart"/>
            <w:r w:rsidRPr="008C0DE0">
              <w:rPr>
                <w:rFonts w:ascii="Calibri" w:hAnsi="Calibri"/>
                <w:color w:val="000000"/>
                <w:sz w:val="22"/>
                <w:szCs w:val="22"/>
              </w:rPr>
              <w:t>Сдц</w:t>
            </w:r>
            <w:proofErr w:type="spellEnd"/>
            <w:r w:rsidRPr="008C0DE0">
              <w:rPr>
                <w:rFonts w:ascii="Calibri" w:hAnsi="Calibri"/>
                <w:color w:val="000000"/>
                <w:sz w:val="22"/>
                <w:szCs w:val="22"/>
              </w:rPr>
              <w:t xml:space="preserve"> - степень достижения целей и решения задач</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roofErr w:type="spellStart"/>
            <w:r w:rsidRPr="008C0DE0">
              <w:rPr>
                <w:rFonts w:ascii="Calibri" w:hAnsi="Calibri"/>
                <w:color w:val="000000"/>
                <w:sz w:val="22"/>
                <w:szCs w:val="22"/>
              </w:rPr>
              <w:t>Сдп</w:t>
            </w:r>
            <w:proofErr w:type="spellEnd"/>
            <w:r w:rsidRPr="008C0DE0">
              <w:rPr>
                <w:rFonts w:ascii="Calibri" w:hAnsi="Calibri"/>
                <w:color w:val="000000"/>
                <w:sz w:val="22"/>
                <w:szCs w:val="22"/>
              </w:rPr>
              <w:t xml:space="preserve"> - степень достижения целевых показателей</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r w:rsidRPr="008C0DE0">
              <w:rPr>
                <w:rFonts w:ascii="Calibri" w:hAnsi="Calibri"/>
                <w:color w:val="000000"/>
                <w:sz w:val="22"/>
                <w:szCs w:val="22"/>
              </w:rPr>
              <w:t>N - количество целевых показателей</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roofErr w:type="spellStart"/>
            <w:r w:rsidRPr="008C0DE0">
              <w:rPr>
                <w:rFonts w:ascii="Calibri" w:hAnsi="Calibri"/>
                <w:color w:val="000000"/>
                <w:sz w:val="22"/>
                <w:szCs w:val="22"/>
              </w:rPr>
              <w:t>Зф</w:t>
            </w:r>
            <w:proofErr w:type="spellEnd"/>
            <w:r w:rsidRPr="008C0DE0">
              <w:rPr>
                <w:rFonts w:ascii="Calibri" w:hAnsi="Calibri"/>
                <w:color w:val="000000"/>
                <w:sz w:val="22"/>
                <w:szCs w:val="22"/>
              </w:rPr>
              <w:t xml:space="preserve"> - фактическое значение целевого показателя</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roofErr w:type="spellStart"/>
            <w:r w:rsidRPr="008C0DE0">
              <w:rPr>
                <w:rFonts w:ascii="Calibri" w:hAnsi="Calibri"/>
                <w:color w:val="000000"/>
                <w:sz w:val="22"/>
                <w:szCs w:val="22"/>
              </w:rPr>
              <w:t>Зп</w:t>
            </w:r>
            <w:proofErr w:type="spellEnd"/>
            <w:r w:rsidRPr="008C0DE0">
              <w:rPr>
                <w:rFonts w:ascii="Calibri" w:hAnsi="Calibri"/>
                <w:color w:val="000000"/>
                <w:sz w:val="22"/>
                <w:szCs w:val="22"/>
              </w:rPr>
              <w:t xml:space="preserve"> - плановое значение целевого показателя</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r w:rsidRPr="008C0DE0">
              <w:rPr>
                <w:rFonts w:ascii="Calibri" w:hAnsi="Calibri"/>
                <w:color w:val="000000"/>
                <w:sz w:val="22"/>
                <w:szCs w:val="22"/>
              </w:rPr>
              <w:t>Уф - уровень финансирования</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roofErr w:type="spellStart"/>
            <w:r w:rsidRPr="008C0DE0">
              <w:rPr>
                <w:rFonts w:ascii="Calibri" w:hAnsi="Calibri"/>
                <w:color w:val="000000"/>
                <w:sz w:val="22"/>
                <w:szCs w:val="22"/>
              </w:rPr>
              <w:t>Фф</w:t>
            </w:r>
            <w:proofErr w:type="spellEnd"/>
            <w:r w:rsidRPr="008C0DE0">
              <w:rPr>
                <w:rFonts w:ascii="Calibri" w:hAnsi="Calibri"/>
                <w:color w:val="000000"/>
                <w:sz w:val="22"/>
                <w:szCs w:val="22"/>
              </w:rPr>
              <w:t xml:space="preserve"> - фактический объем финансовых ресурсов</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roofErr w:type="spellStart"/>
            <w:r w:rsidRPr="008C0DE0">
              <w:rPr>
                <w:rFonts w:ascii="Calibri" w:hAnsi="Calibri"/>
                <w:color w:val="000000"/>
                <w:sz w:val="22"/>
                <w:szCs w:val="22"/>
              </w:rPr>
              <w:t>Фп</w:t>
            </w:r>
            <w:proofErr w:type="spellEnd"/>
            <w:r w:rsidRPr="008C0DE0">
              <w:rPr>
                <w:rFonts w:ascii="Calibri" w:hAnsi="Calibri"/>
                <w:color w:val="000000"/>
                <w:sz w:val="22"/>
                <w:szCs w:val="22"/>
              </w:rPr>
              <w:t xml:space="preserve"> - плановый объем финансовых ресурсов</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39" w:type="dxa"/>
            <w:gridSpan w:val="2"/>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roofErr w:type="spellStart"/>
            <w:r w:rsidRPr="008C0DE0">
              <w:rPr>
                <w:rFonts w:ascii="Calibri" w:hAnsi="Calibri"/>
                <w:color w:val="000000"/>
                <w:sz w:val="22"/>
                <w:szCs w:val="22"/>
              </w:rPr>
              <w:t>Эмп</w:t>
            </w:r>
            <w:proofErr w:type="spellEnd"/>
            <w:r w:rsidRPr="008C0DE0">
              <w:rPr>
                <w:rFonts w:ascii="Calibri" w:hAnsi="Calibri"/>
                <w:color w:val="000000"/>
                <w:sz w:val="22"/>
                <w:szCs w:val="22"/>
              </w:rPr>
              <w:t xml:space="preserve"> - эффективность реализации</w:t>
            </w: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r w:rsidR="008C0DE0" w:rsidRPr="008C0DE0" w:rsidTr="008C0DE0">
        <w:trPr>
          <w:trHeight w:val="300"/>
        </w:trPr>
        <w:tc>
          <w:tcPr>
            <w:tcW w:w="53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3941"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62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jc w:val="center"/>
              <w:rPr>
                <w:rFonts w:ascii="Calibri" w:hAnsi="Calibri"/>
                <w:color w:val="000000"/>
                <w:sz w:val="22"/>
                <w:szCs w:val="22"/>
              </w:rPr>
            </w:pPr>
          </w:p>
        </w:tc>
        <w:tc>
          <w:tcPr>
            <w:tcW w:w="1183" w:type="dxa"/>
            <w:tcBorders>
              <w:top w:val="nil"/>
              <w:left w:val="nil"/>
              <w:bottom w:val="nil"/>
              <w:right w:val="nil"/>
            </w:tcBorders>
            <w:shd w:val="clear" w:color="auto" w:fill="auto"/>
            <w:noWrap/>
            <w:vAlign w:val="bottom"/>
            <w:hideMark/>
          </w:tcPr>
          <w:p w:rsidR="008C0DE0" w:rsidRPr="008C0DE0" w:rsidRDefault="008C0DE0" w:rsidP="008C0DE0">
            <w:pPr>
              <w:widowControl/>
              <w:autoSpaceDE/>
              <w:autoSpaceDN/>
              <w:adjustRightInd/>
              <w:rPr>
                <w:rFonts w:ascii="Calibri" w:hAnsi="Calibri"/>
                <w:color w:val="000000"/>
                <w:sz w:val="22"/>
                <w:szCs w:val="22"/>
              </w:rPr>
            </w:pPr>
          </w:p>
        </w:tc>
      </w:tr>
    </w:tbl>
    <w:p w:rsidR="008C0DE0" w:rsidRDefault="008C0DE0">
      <w:pPr>
        <w:widowControl/>
        <w:autoSpaceDE/>
        <w:autoSpaceDN/>
        <w:adjustRightInd/>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sectPr w:rsidR="00032061" w:rsidSect="00407B97">
          <w:pgSz w:w="16838" w:h="11906" w:orient="landscape"/>
          <w:pgMar w:top="1701" w:right="1134" w:bottom="567" w:left="567" w:header="709" w:footer="432" w:gutter="0"/>
          <w:cols w:space="708"/>
          <w:docGrid w:linePitch="360"/>
        </w:sect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Default="00032061" w:rsidP="003E1015">
      <w:pPr>
        <w:widowControl/>
        <w:tabs>
          <w:tab w:val="left" w:pos="7740"/>
        </w:tabs>
        <w:autoSpaceDE/>
        <w:autoSpaceDN/>
        <w:jc w:val="center"/>
        <w:outlineLvl w:val="1"/>
        <w:rPr>
          <w:rFonts w:ascii="Arial" w:hAnsi="Arial" w:cs="Arial"/>
          <w:b/>
        </w:rPr>
      </w:pPr>
    </w:p>
    <w:p w:rsidR="00032061" w:rsidRPr="00032061" w:rsidRDefault="00032061" w:rsidP="003E1015">
      <w:pPr>
        <w:widowControl/>
        <w:tabs>
          <w:tab w:val="left" w:pos="7740"/>
        </w:tabs>
        <w:autoSpaceDE/>
        <w:autoSpaceDN/>
        <w:jc w:val="center"/>
        <w:outlineLvl w:val="1"/>
        <w:rPr>
          <w:rFonts w:ascii="Arial" w:hAnsi="Arial" w:cs="Arial"/>
          <w:b/>
        </w:rPr>
      </w:pPr>
    </w:p>
    <w:sectPr w:rsidR="00032061" w:rsidRPr="00032061" w:rsidSect="00276C7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3C" w:rsidRDefault="00583B3C">
      <w:r>
        <w:separator/>
      </w:r>
    </w:p>
  </w:endnote>
  <w:endnote w:type="continuationSeparator" w:id="0">
    <w:p w:rsidR="00583B3C" w:rsidRDefault="0058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80" w:rsidRDefault="00962880" w:rsidP="00032061">
    <w:pPr>
      <w:pStyle w:val="a3"/>
      <w:framePr w:wrap="around" w:vAnchor="text" w:hAnchor="margin" w:xAlign="right" w:y="1"/>
      <w:rPr>
        <w:rStyle w:val="a5"/>
        <w:rFonts w:eastAsiaTheme="minorEastAsia"/>
      </w:rPr>
    </w:pPr>
    <w:r>
      <w:rPr>
        <w:rStyle w:val="a5"/>
        <w:rFonts w:eastAsiaTheme="minorEastAsia"/>
      </w:rPr>
      <w:fldChar w:fldCharType="begin"/>
    </w:r>
    <w:r>
      <w:rPr>
        <w:rStyle w:val="a5"/>
        <w:rFonts w:eastAsiaTheme="minorEastAsia"/>
      </w:rPr>
      <w:instrText xml:space="preserve">PAGE  </w:instrText>
    </w:r>
    <w:r>
      <w:rPr>
        <w:rStyle w:val="a5"/>
        <w:rFonts w:eastAsiaTheme="minorEastAsia"/>
      </w:rPr>
      <w:fldChar w:fldCharType="separate"/>
    </w:r>
    <w:r>
      <w:rPr>
        <w:rStyle w:val="a5"/>
        <w:rFonts w:eastAsiaTheme="minorEastAsia"/>
        <w:noProof/>
      </w:rPr>
      <w:t>6</w:t>
    </w:r>
    <w:r>
      <w:rPr>
        <w:rStyle w:val="a5"/>
        <w:rFonts w:eastAsiaTheme="minorEastAsia"/>
      </w:rPr>
      <w:fldChar w:fldCharType="end"/>
    </w:r>
  </w:p>
  <w:p w:rsidR="00962880" w:rsidRDefault="00962880" w:rsidP="000320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80" w:rsidRDefault="00962880" w:rsidP="000320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3C" w:rsidRDefault="00583B3C">
      <w:r>
        <w:separator/>
      </w:r>
    </w:p>
  </w:footnote>
  <w:footnote w:type="continuationSeparator" w:id="0">
    <w:p w:rsidR="00583B3C" w:rsidRDefault="00583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7F7"/>
    <w:multiLevelType w:val="hybridMultilevel"/>
    <w:tmpl w:val="039E2B40"/>
    <w:lvl w:ilvl="0" w:tplc="A344D1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42E1F75"/>
    <w:multiLevelType w:val="hybridMultilevel"/>
    <w:tmpl w:val="9470F7DE"/>
    <w:lvl w:ilvl="0" w:tplc="BF689F8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3E5528"/>
    <w:multiLevelType w:val="hybridMultilevel"/>
    <w:tmpl w:val="100E26FC"/>
    <w:lvl w:ilvl="0" w:tplc="FFAE50BC">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E45B97"/>
    <w:multiLevelType w:val="hybridMultilevel"/>
    <w:tmpl w:val="EE0259D2"/>
    <w:lvl w:ilvl="0" w:tplc="59AA2098">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C22DCC"/>
    <w:multiLevelType w:val="hybridMultilevel"/>
    <w:tmpl w:val="2D965C5A"/>
    <w:lvl w:ilvl="0" w:tplc="6CC672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C8302C"/>
    <w:multiLevelType w:val="hybridMultilevel"/>
    <w:tmpl w:val="5C08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912AE"/>
    <w:multiLevelType w:val="hybridMultilevel"/>
    <w:tmpl w:val="ADC86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239E0"/>
    <w:multiLevelType w:val="hybridMultilevel"/>
    <w:tmpl w:val="167268AA"/>
    <w:lvl w:ilvl="0" w:tplc="C5F0FCA8">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E200C"/>
    <w:multiLevelType w:val="hybridMultilevel"/>
    <w:tmpl w:val="64CE9366"/>
    <w:lvl w:ilvl="0" w:tplc="05A0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7E3B48"/>
    <w:multiLevelType w:val="hybridMultilevel"/>
    <w:tmpl w:val="7554B344"/>
    <w:lvl w:ilvl="0" w:tplc="E8C8DA34">
      <w:start w:val="1"/>
      <w:numFmt w:val="decimal"/>
      <w:lvlText w:val="%1)"/>
      <w:lvlJc w:val="left"/>
      <w:pPr>
        <w:ind w:left="4613" w:hanging="360"/>
      </w:pPr>
      <w:rPr>
        <w:rFonts w:cs="Times New Roman"/>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0B25F8"/>
    <w:multiLevelType w:val="hybridMultilevel"/>
    <w:tmpl w:val="C03403EA"/>
    <w:lvl w:ilvl="0" w:tplc="B68E0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2135A"/>
    <w:multiLevelType w:val="hybridMultilevel"/>
    <w:tmpl w:val="F5FC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0D6721"/>
    <w:multiLevelType w:val="hybridMultilevel"/>
    <w:tmpl w:val="6946FE0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312646"/>
    <w:multiLevelType w:val="hybridMultilevel"/>
    <w:tmpl w:val="0610D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EC7C20"/>
    <w:multiLevelType w:val="hybridMultilevel"/>
    <w:tmpl w:val="C3F6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419B8"/>
    <w:multiLevelType w:val="hybridMultilevel"/>
    <w:tmpl w:val="6BD40158"/>
    <w:lvl w:ilvl="0" w:tplc="5F080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0"/>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4"/>
  </w:num>
  <w:num w:numId="11">
    <w:abstractNumId w:val="12"/>
  </w:num>
  <w:num w:numId="12">
    <w:abstractNumId w:val="2"/>
  </w:num>
  <w:num w:numId="13">
    <w:abstractNumId w:val="16"/>
  </w:num>
  <w:num w:numId="14">
    <w:abstractNumId w:val="8"/>
  </w:num>
  <w:num w:numId="15">
    <w:abstractNumId w:val="6"/>
  </w:num>
  <w:num w:numId="16">
    <w:abstractNumId w:val="4"/>
  </w:num>
  <w:num w:numId="17">
    <w:abstractNumId w:val="7"/>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57"/>
    <w:rsid w:val="00032061"/>
    <w:rsid w:val="000374F0"/>
    <w:rsid w:val="000921D4"/>
    <w:rsid w:val="001B6092"/>
    <w:rsid w:val="00276C7D"/>
    <w:rsid w:val="0028229E"/>
    <w:rsid w:val="00351FB7"/>
    <w:rsid w:val="00390475"/>
    <w:rsid w:val="003A0859"/>
    <w:rsid w:val="003E1015"/>
    <w:rsid w:val="003E3CB0"/>
    <w:rsid w:val="003F0648"/>
    <w:rsid w:val="00407B97"/>
    <w:rsid w:val="00415E9D"/>
    <w:rsid w:val="0045605E"/>
    <w:rsid w:val="00465704"/>
    <w:rsid w:val="00484B0E"/>
    <w:rsid w:val="004E6F82"/>
    <w:rsid w:val="00583B3C"/>
    <w:rsid w:val="00613B57"/>
    <w:rsid w:val="006A5DFF"/>
    <w:rsid w:val="006C695F"/>
    <w:rsid w:val="006F0688"/>
    <w:rsid w:val="006F1664"/>
    <w:rsid w:val="00741DE4"/>
    <w:rsid w:val="007E1A3F"/>
    <w:rsid w:val="008C0DE0"/>
    <w:rsid w:val="0091781C"/>
    <w:rsid w:val="00962880"/>
    <w:rsid w:val="009B084B"/>
    <w:rsid w:val="00A90EB1"/>
    <w:rsid w:val="00B12CC8"/>
    <w:rsid w:val="00C0749B"/>
    <w:rsid w:val="00CD434F"/>
    <w:rsid w:val="00D34245"/>
    <w:rsid w:val="00D40E53"/>
    <w:rsid w:val="00D81A6B"/>
    <w:rsid w:val="00E97C48"/>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footer"/>
    <w:basedOn w:val="a"/>
    <w:link w:val="a4"/>
    <w:uiPriority w:val="99"/>
    <w:rsid w:val="003E1015"/>
    <w:pPr>
      <w:widowControl/>
      <w:tabs>
        <w:tab w:val="center" w:pos="4677"/>
        <w:tab w:val="right" w:pos="9355"/>
      </w:tabs>
      <w:autoSpaceDE/>
      <w:autoSpaceDN/>
      <w:adjustRightInd/>
    </w:pPr>
  </w:style>
  <w:style w:type="character" w:customStyle="1" w:styleId="a4">
    <w:name w:val="Нижний колонтитул Знак"/>
    <w:basedOn w:val="a0"/>
    <w:link w:val="a3"/>
    <w:uiPriority w:val="99"/>
    <w:rsid w:val="003E1015"/>
    <w:rPr>
      <w:sz w:val="24"/>
      <w:szCs w:val="24"/>
      <w:lang w:eastAsia="ru-RU"/>
    </w:rPr>
  </w:style>
  <w:style w:type="character" w:styleId="a5">
    <w:name w:val="page number"/>
    <w:basedOn w:val="a0"/>
    <w:rsid w:val="003E1015"/>
  </w:style>
  <w:style w:type="paragraph" w:styleId="a6">
    <w:name w:val="Balloon Text"/>
    <w:basedOn w:val="a"/>
    <w:link w:val="a7"/>
    <w:unhideWhenUsed/>
    <w:rsid w:val="003E1015"/>
    <w:rPr>
      <w:rFonts w:ascii="Tahoma" w:hAnsi="Tahoma" w:cs="Tahoma"/>
      <w:sz w:val="16"/>
      <w:szCs w:val="16"/>
    </w:rPr>
  </w:style>
  <w:style w:type="character" w:customStyle="1" w:styleId="a7">
    <w:name w:val="Текст выноски Знак"/>
    <w:basedOn w:val="a0"/>
    <w:link w:val="a6"/>
    <w:rsid w:val="003E1015"/>
    <w:rPr>
      <w:rFonts w:ascii="Tahoma" w:hAnsi="Tahoma" w:cs="Tahoma"/>
      <w:sz w:val="16"/>
      <w:szCs w:val="16"/>
      <w:lang w:eastAsia="ru-RU"/>
    </w:rPr>
  </w:style>
  <w:style w:type="numbering" w:customStyle="1" w:styleId="1">
    <w:name w:val="Нет списка1"/>
    <w:next w:val="a2"/>
    <w:semiHidden/>
    <w:rsid w:val="00032061"/>
  </w:style>
  <w:style w:type="paragraph" w:customStyle="1" w:styleId="ConsPlusNonformat">
    <w:name w:val="ConsPlusNonformat"/>
    <w:rsid w:val="00032061"/>
    <w:pPr>
      <w:widowControl w:val="0"/>
      <w:autoSpaceDE w:val="0"/>
      <w:autoSpaceDN w:val="0"/>
      <w:adjustRightInd w:val="0"/>
    </w:pPr>
    <w:rPr>
      <w:rFonts w:ascii="Courier New" w:hAnsi="Courier New" w:cs="Courier New"/>
      <w:lang w:eastAsia="ru-RU"/>
    </w:rPr>
  </w:style>
  <w:style w:type="paragraph" w:customStyle="1" w:styleId="10">
    <w:name w:val="Абзац списка1"/>
    <w:basedOn w:val="a"/>
    <w:rsid w:val="00032061"/>
    <w:pPr>
      <w:widowControl/>
      <w:autoSpaceDE/>
      <w:autoSpaceDN/>
      <w:adjustRightInd/>
      <w:spacing w:after="200" w:line="360" w:lineRule="auto"/>
      <w:ind w:left="720" w:firstLine="709"/>
      <w:contextualSpacing/>
      <w:jc w:val="both"/>
    </w:pPr>
    <w:rPr>
      <w:szCs w:val="22"/>
      <w:lang w:eastAsia="en-US"/>
    </w:rPr>
  </w:style>
  <w:style w:type="paragraph" w:customStyle="1" w:styleId="ConsPlusCell">
    <w:name w:val="ConsPlusCell"/>
    <w:rsid w:val="00032061"/>
    <w:pPr>
      <w:autoSpaceDE w:val="0"/>
      <w:autoSpaceDN w:val="0"/>
      <w:adjustRightInd w:val="0"/>
    </w:pPr>
    <w:rPr>
      <w:sz w:val="28"/>
      <w:szCs w:val="28"/>
    </w:rPr>
  </w:style>
  <w:style w:type="paragraph" w:styleId="a8">
    <w:name w:val="Subtitle"/>
    <w:basedOn w:val="a"/>
    <w:link w:val="a9"/>
    <w:qFormat/>
    <w:rsid w:val="00032061"/>
    <w:pPr>
      <w:widowControl/>
      <w:autoSpaceDE/>
      <w:autoSpaceDN/>
      <w:adjustRightInd/>
      <w:jc w:val="center"/>
    </w:pPr>
    <w:rPr>
      <w:sz w:val="28"/>
    </w:rPr>
  </w:style>
  <w:style w:type="character" w:customStyle="1" w:styleId="a9">
    <w:name w:val="Подзаголовок Знак"/>
    <w:basedOn w:val="a0"/>
    <w:link w:val="a8"/>
    <w:rsid w:val="00032061"/>
    <w:rPr>
      <w:sz w:val="28"/>
      <w:szCs w:val="24"/>
      <w:lang w:eastAsia="ru-RU"/>
    </w:rPr>
  </w:style>
  <w:style w:type="paragraph" w:customStyle="1" w:styleId="ConsPlusNormal">
    <w:name w:val="ConsPlusNormal"/>
    <w:rsid w:val="00032061"/>
    <w:pPr>
      <w:widowControl w:val="0"/>
      <w:autoSpaceDE w:val="0"/>
      <w:autoSpaceDN w:val="0"/>
      <w:adjustRightInd w:val="0"/>
      <w:ind w:firstLine="720"/>
    </w:pPr>
    <w:rPr>
      <w:rFonts w:ascii="Arial" w:hAnsi="Arial" w:cs="Arial"/>
      <w:sz w:val="24"/>
      <w:szCs w:val="24"/>
      <w:lang w:eastAsia="ru-RU"/>
    </w:rPr>
  </w:style>
  <w:style w:type="paragraph" w:styleId="aa">
    <w:name w:val="Normal (Web)"/>
    <w:basedOn w:val="a"/>
    <w:link w:val="ab"/>
    <w:uiPriority w:val="99"/>
    <w:rsid w:val="00032061"/>
    <w:pPr>
      <w:widowControl/>
      <w:autoSpaceDE/>
      <w:autoSpaceDN/>
      <w:adjustRightInd/>
      <w:spacing w:before="100" w:beforeAutospacing="1" w:after="100" w:afterAutospacing="1"/>
    </w:pPr>
  </w:style>
  <w:style w:type="character" w:customStyle="1" w:styleId="ab">
    <w:name w:val="Обычный (веб) Знак"/>
    <w:link w:val="aa"/>
    <w:rsid w:val="00032061"/>
    <w:rPr>
      <w:sz w:val="24"/>
      <w:szCs w:val="24"/>
      <w:lang w:eastAsia="ru-RU"/>
    </w:rPr>
  </w:style>
  <w:style w:type="paragraph" w:customStyle="1" w:styleId="ConsPlusTitle">
    <w:name w:val="ConsPlusTitle"/>
    <w:uiPriority w:val="99"/>
    <w:rsid w:val="00032061"/>
    <w:pPr>
      <w:widowControl w:val="0"/>
      <w:autoSpaceDE w:val="0"/>
      <w:autoSpaceDN w:val="0"/>
      <w:adjustRightInd w:val="0"/>
    </w:pPr>
    <w:rPr>
      <w:rFonts w:ascii="Arial" w:hAnsi="Arial" w:cs="Arial"/>
      <w:b/>
      <w:bCs/>
      <w:lang w:eastAsia="ru-RU"/>
    </w:rPr>
  </w:style>
  <w:style w:type="table" w:styleId="ac">
    <w:name w:val="Table Grid"/>
    <w:basedOn w:val="a1"/>
    <w:rsid w:val="00032061"/>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ЭЭГ"/>
    <w:basedOn w:val="a"/>
    <w:rsid w:val="00032061"/>
    <w:pPr>
      <w:widowControl/>
      <w:autoSpaceDE/>
      <w:autoSpaceDN/>
      <w:adjustRightInd/>
      <w:spacing w:line="360" w:lineRule="auto"/>
      <w:ind w:firstLine="720"/>
      <w:jc w:val="both"/>
    </w:pPr>
  </w:style>
  <w:style w:type="paragraph" w:customStyle="1" w:styleId="msolistparagraph0">
    <w:name w:val="msolistparagraph"/>
    <w:basedOn w:val="a"/>
    <w:rsid w:val="00032061"/>
    <w:pPr>
      <w:widowControl/>
      <w:suppressAutoHyphens/>
      <w:autoSpaceDE/>
      <w:autoSpaceDN/>
      <w:adjustRightInd/>
      <w:ind w:left="720"/>
      <w:contextualSpacing/>
    </w:pPr>
    <w:rPr>
      <w:lang w:eastAsia="ar-SA"/>
    </w:rPr>
  </w:style>
  <w:style w:type="paragraph" w:styleId="ae">
    <w:name w:val="header"/>
    <w:basedOn w:val="a"/>
    <w:link w:val="af"/>
    <w:uiPriority w:val="99"/>
    <w:rsid w:val="00032061"/>
    <w:pPr>
      <w:widowControl/>
      <w:tabs>
        <w:tab w:val="center" w:pos="4677"/>
        <w:tab w:val="right" w:pos="9355"/>
      </w:tabs>
      <w:autoSpaceDE/>
      <w:autoSpaceDN/>
      <w:adjustRightInd/>
    </w:pPr>
    <w:rPr>
      <w:lang w:val="x-none" w:eastAsia="x-none"/>
    </w:rPr>
  </w:style>
  <w:style w:type="character" w:customStyle="1" w:styleId="af">
    <w:name w:val="Верхний колонтитул Знак"/>
    <w:basedOn w:val="a0"/>
    <w:link w:val="ae"/>
    <w:uiPriority w:val="99"/>
    <w:rsid w:val="00032061"/>
    <w:rPr>
      <w:sz w:val="24"/>
      <w:szCs w:val="24"/>
      <w:lang w:val="x-none" w:eastAsia="x-none"/>
    </w:rPr>
  </w:style>
  <w:style w:type="paragraph" w:styleId="af0">
    <w:name w:val="List Paragraph"/>
    <w:basedOn w:val="a"/>
    <w:link w:val="af1"/>
    <w:uiPriority w:val="34"/>
    <w:qFormat/>
    <w:rsid w:val="00032061"/>
    <w:pPr>
      <w:widowControl/>
      <w:autoSpaceDE/>
      <w:autoSpaceDN/>
      <w:adjustRightInd/>
      <w:ind w:left="720"/>
      <w:contextualSpacing/>
    </w:pPr>
    <w:rPr>
      <w:lang w:val="x-none" w:eastAsia="x-none"/>
    </w:rPr>
  </w:style>
  <w:style w:type="paragraph" w:customStyle="1" w:styleId="TableContents">
    <w:name w:val="Table Contents"/>
    <w:basedOn w:val="a"/>
    <w:rsid w:val="00032061"/>
    <w:pPr>
      <w:suppressLineNumbers/>
      <w:suppressAutoHyphens/>
      <w:autoSpaceDE/>
      <w:autoSpaceDN/>
      <w:adjustRightInd/>
      <w:textAlignment w:val="baseline"/>
    </w:pPr>
    <w:rPr>
      <w:rFonts w:eastAsia="Andale Sans UI"/>
      <w:kern w:val="1"/>
      <w:lang w:eastAsia="fa-IR" w:bidi="fa-IR"/>
    </w:rPr>
  </w:style>
  <w:style w:type="character" w:customStyle="1" w:styleId="StrongEmphasis">
    <w:name w:val="Strong Emphasis"/>
    <w:rsid w:val="00032061"/>
    <w:rPr>
      <w:b/>
      <w:bCs/>
    </w:rPr>
  </w:style>
  <w:style w:type="character" w:customStyle="1" w:styleId="af1">
    <w:name w:val="Абзац списка Знак"/>
    <w:link w:val="af0"/>
    <w:uiPriority w:val="99"/>
    <w:locked/>
    <w:rsid w:val="00032061"/>
    <w:rPr>
      <w:sz w:val="24"/>
      <w:szCs w:val="24"/>
      <w:lang w:val="x-none" w:eastAsia="x-none"/>
    </w:rPr>
  </w:style>
  <w:style w:type="character" w:styleId="af2">
    <w:name w:val="Hyperlink"/>
    <w:basedOn w:val="a0"/>
    <w:uiPriority w:val="99"/>
    <w:semiHidden/>
    <w:unhideWhenUsed/>
    <w:rsid w:val="00407B97"/>
    <w:rPr>
      <w:color w:val="0000FF"/>
      <w:u w:val="single"/>
    </w:rPr>
  </w:style>
  <w:style w:type="character" w:styleId="af3">
    <w:name w:val="FollowedHyperlink"/>
    <w:basedOn w:val="a0"/>
    <w:uiPriority w:val="99"/>
    <w:semiHidden/>
    <w:unhideWhenUsed/>
    <w:rsid w:val="00407B97"/>
    <w:rPr>
      <w:color w:val="800080"/>
      <w:u w:val="single"/>
    </w:rPr>
  </w:style>
  <w:style w:type="paragraph" w:customStyle="1" w:styleId="xl65">
    <w:name w:val="xl6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66">
    <w:name w:val="xl66"/>
    <w:basedOn w:val="a"/>
    <w:rsid w:val="00407B97"/>
    <w:pPr>
      <w:widowControl/>
      <w:shd w:val="clear" w:color="000000" w:fill="FFFFFF"/>
      <w:autoSpaceDE/>
      <w:autoSpaceDN/>
      <w:adjustRightInd/>
      <w:spacing w:before="100" w:beforeAutospacing="1" w:after="100" w:afterAutospacing="1"/>
    </w:pPr>
  </w:style>
  <w:style w:type="paragraph" w:customStyle="1" w:styleId="xl67">
    <w:name w:val="xl6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68">
    <w:name w:val="xl68"/>
    <w:basedOn w:val="a"/>
    <w:rsid w:val="00407B97"/>
    <w:pPr>
      <w:widowControl/>
      <w:shd w:val="clear" w:color="000000" w:fill="FFFFFF"/>
      <w:autoSpaceDE/>
      <w:autoSpaceDN/>
      <w:adjustRightInd/>
      <w:spacing w:before="100" w:beforeAutospacing="1" w:after="100" w:afterAutospacing="1"/>
    </w:pPr>
    <w:rPr>
      <w:sz w:val="16"/>
      <w:szCs w:val="16"/>
    </w:rPr>
  </w:style>
  <w:style w:type="paragraph" w:customStyle="1" w:styleId="xl69">
    <w:name w:val="xl69"/>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70">
    <w:name w:val="xl7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1">
    <w:name w:val="xl71"/>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2">
    <w:name w:val="xl72"/>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3">
    <w:name w:val="xl7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4">
    <w:name w:val="xl74"/>
    <w:basedOn w:val="a"/>
    <w:rsid w:val="00407B97"/>
    <w:pPr>
      <w:widowControl/>
      <w:shd w:val="clear" w:color="000000" w:fill="FFFF00"/>
      <w:autoSpaceDE/>
      <w:autoSpaceDN/>
      <w:adjustRightInd/>
      <w:spacing w:before="100" w:beforeAutospacing="1" w:after="100" w:afterAutospacing="1"/>
    </w:pPr>
  </w:style>
  <w:style w:type="paragraph" w:customStyle="1" w:styleId="xl75">
    <w:name w:val="xl75"/>
    <w:basedOn w:val="a"/>
    <w:rsid w:val="00407B97"/>
    <w:pPr>
      <w:widowControl/>
      <w:shd w:val="clear" w:color="000000" w:fill="FFFFFF"/>
      <w:autoSpaceDE/>
      <w:autoSpaceDN/>
      <w:adjustRightInd/>
      <w:spacing w:before="100" w:beforeAutospacing="1" w:after="100" w:afterAutospacing="1"/>
      <w:jc w:val="right"/>
    </w:pPr>
  </w:style>
  <w:style w:type="paragraph" w:customStyle="1" w:styleId="xl76">
    <w:name w:val="xl76"/>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77">
    <w:name w:val="xl77"/>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78">
    <w:name w:val="xl7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79">
    <w:name w:val="xl79"/>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0">
    <w:name w:val="xl80"/>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1">
    <w:name w:val="xl8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2">
    <w:name w:val="xl8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3">
    <w:name w:val="xl83"/>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4">
    <w:name w:val="xl84"/>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85">
    <w:name w:val="xl85"/>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6">
    <w:name w:val="xl86"/>
    <w:basedOn w:val="a"/>
    <w:rsid w:val="00407B97"/>
    <w:pPr>
      <w:widowControl/>
      <w:pBdr>
        <w:left w:val="single" w:sz="4" w:space="0" w:color="auto"/>
        <w:right w:val="single" w:sz="4" w:space="0" w:color="auto"/>
      </w:pBdr>
      <w:autoSpaceDE/>
      <w:autoSpaceDN/>
      <w:adjustRightInd/>
      <w:spacing w:before="100" w:beforeAutospacing="1" w:after="100" w:afterAutospacing="1"/>
    </w:pPr>
  </w:style>
  <w:style w:type="paragraph" w:customStyle="1" w:styleId="xl87">
    <w:name w:val="xl87"/>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8">
    <w:name w:val="xl8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9">
    <w:name w:val="xl89"/>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0">
    <w:name w:val="xl90"/>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1">
    <w:name w:val="xl9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2">
    <w:name w:val="xl9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3">
    <w:name w:val="xl93"/>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4">
    <w:name w:val="xl94"/>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95">
    <w:name w:val="xl95"/>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b/>
      <w:bCs/>
    </w:rPr>
  </w:style>
  <w:style w:type="paragraph" w:customStyle="1" w:styleId="xl96">
    <w:name w:val="xl9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97">
    <w:name w:val="xl9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8">
    <w:name w:val="xl98"/>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9">
    <w:name w:val="xl99"/>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100">
    <w:name w:val="xl100"/>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1">
    <w:name w:val="xl10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2">
    <w:name w:val="xl102"/>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3">
    <w:name w:val="xl10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4">
    <w:name w:val="xl10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5">
    <w:name w:val="xl10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6">
    <w:name w:val="xl10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7">
    <w:name w:val="xl107"/>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8">
    <w:name w:val="xl108"/>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9">
    <w:name w:val="xl109"/>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10">
    <w:name w:val="xl11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11">
    <w:name w:val="xl111"/>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2">
    <w:name w:val="xl112"/>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3">
    <w:name w:val="xl113"/>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4">
    <w:name w:val="xl114"/>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5">
    <w:name w:val="xl115"/>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6">
    <w:name w:val="xl116"/>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7">
    <w:name w:val="xl117"/>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8">
    <w:name w:val="xl118"/>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9">
    <w:name w:val="xl119"/>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0">
    <w:name w:val="xl12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1">
    <w:name w:val="xl12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2">
    <w:name w:val="xl12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3">
    <w:name w:val="xl12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4">
    <w:name w:val="xl12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5">
    <w:name w:val="xl12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6">
    <w:name w:val="xl12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7">
    <w:name w:val="xl12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8">
    <w:name w:val="xl128"/>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9">
    <w:name w:val="xl12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0">
    <w:name w:val="xl13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1">
    <w:name w:val="xl13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2">
    <w:name w:val="xl13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33">
    <w:name w:val="xl133"/>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4">
    <w:name w:val="xl134"/>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5">
    <w:name w:val="xl135"/>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6">
    <w:name w:val="xl136"/>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37">
    <w:name w:val="xl137"/>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8">
    <w:name w:val="xl138"/>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9">
    <w:name w:val="xl139"/>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40">
    <w:name w:val="xl140"/>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1">
    <w:name w:val="xl14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2">
    <w:name w:val="xl14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3">
    <w:name w:val="xl14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4">
    <w:name w:val="xl14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5">
    <w:name w:val="xl14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6">
    <w:name w:val="xl14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7">
    <w:name w:val="xl14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8">
    <w:name w:val="xl148"/>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9">
    <w:name w:val="xl149"/>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0">
    <w:name w:val="xl15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1">
    <w:name w:val="xl15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2">
    <w:name w:val="xl15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3">
    <w:name w:val="xl15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4">
    <w:name w:val="xl15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5">
    <w:name w:val="xl155"/>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6">
    <w:name w:val="xl156"/>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7">
    <w:name w:val="xl157"/>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8">
    <w:name w:val="xl158"/>
    <w:basedOn w:val="a"/>
    <w:rsid w:val="00407B97"/>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9">
    <w:name w:val="xl15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0">
    <w:name w:val="xl16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1">
    <w:name w:val="xl16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2">
    <w:name w:val="xl162"/>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63">
    <w:name w:val="xl16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4">
    <w:name w:val="xl164"/>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5">
    <w:name w:val="xl165"/>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6">
    <w:name w:val="xl166"/>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7">
    <w:name w:val="xl167"/>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8">
    <w:name w:val="xl168"/>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9">
    <w:name w:val="xl169"/>
    <w:basedOn w:val="a"/>
    <w:rsid w:val="00407B97"/>
    <w:pPr>
      <w:widowControl/>
      <w:pBdr>
        <w:top w:val="single" w:sz="4" w:space="0" w:color="auto"/>
        <w:left w:val="single" w:sz="4" w:space="0" w:color="auto"/>
      </w:pBdr>
      <w:autoSpaceDE/>
      <w:autoSpaceDN/>
      <w:adjustRightInd/>
      <w:spacing w:before="100" w:beforeAutospacing="1" w:after="100" w:afterAutospacing="1"/>
      <w:textAlignment w:val="center"/>
    </w:pPr>
  </w:style>
  <w:style w:type="paragraph" w:customStyle="1" w:styleId="xl170">
    <w:name w:val="xl170"/>
    <w:basedOn w:val="a"/>
    <w:rsid w:val="00407B97"/>
    <w:pPr>
      <w:widowControl/>
      <w:pBdr>
        <w:left w:val="single" w:sz="4" w:space="0" w:color="auto"/>
      </w:pBdr>
      <w:autoSpaceDE/>
      <w:autoSpaceDN/>
      <w:adjustRightInd/>
      <w:spacing w:before="100" w:beforeAutospacing="1" w:after="100" w:afterAutospacing="1"/>
      <w:textAlignment w:val="center"/>
    </w:pPr>
  </w:style>
  <w:style w:type="paragraph" w:customStyle="1" w:styleId="xl171">
    <w:name w:val="xl171"/>
    <w:basedOn w:val="a"/>
    <w:rsid w:val="00407B97"/>
    <w:pPr>
      <w:widowControl/>
      <w:pBdr>
        <w:left w:val="single" w:sz="4" w:space="0" w:color="auto"/>
        <w:bottom w:val="single" w:sz="4" w:space="0" w:color="auto"/>
      </w:pBdr>
      <w:autoSpaceDE/>
      <w:autoSpaceDN/>
      <w:adjustRightInd/>
      <w:spacing w:before="100" w:beforeAutospacing="1" w:after="100" w:afterAutospacing="1"/>
      <w:textAlignment w:val="center"/>
    </w:pPr>
  </w:style>
  <w:style w:type="numbering" w:customStyle="1" w:styleId="2">
    <w:name w:val="Нет списка2"/>
    <w:next w:val="a2"/>
    <w:uiPriority w:val="99"/>
    <w:semiHidden/>
    <w:unhideWhenUsed/>
    <w:rsid w:val="000921D4"/>
  </w:style>
  <w:style w:type="table" w:customStyle="1" w:styleId="11">
    <w:name w:val="Сетка таблицы1"/>
    <w:basedOn w:val="a1"/>
    <w:next w:val="ac"/>
    <w:uiPriority w:val="59"/>
    <w:rsid w:val="000921D4"/>
    <w:rPr>
      <w:rFonts w:asciiTheme="minorHAnsi" w:hAnsiTheme="minorHAnsi" w:cstheme="minorBid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c"/>
    <w:uiPriority w:val="59"/>
    <w:rsid w:val="000921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921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footer"/>
    <w:basedOn w:val="a"/>
    <w:link w:val="a4"/>
    <w:uiPriority w:val="99"/>
    <w:rsid w:val="003E1015"/>
    <w:pPr>
      <w:widowControl/>
      <w:tabs>
        <w:tab w:val="center" w:pos="4677"/>
        <w:tab w:val="right" w:pos="9355"/>
      </w:tabs>
      <w:autoSpaceDE/>
      <w:autoSpaceDN/>
      <w:adjustRightInd/>
    </w:pPr>
  </w:style>
  <w:style w:type="character" w:customStyle="1" w:styleId="a4">
    <w:name w:val="Нижний колонтитул Знак"/>
    <w:basedOn w:val="a0"/>
    <w:link w:val="a3"/>
    <w:uiPriority w:val="99"/>
    <w:rsid w:val="003E1015"/>
    <w:rPr>
      <w:sz w:val="24"/>
      <w:szCs w:val="24"/>
      <w:lang w:eastAsia="ru-RU"/>
    </w:rPr>
  </w:style>
  <w:style w:type="character" w:styleId="a5">
    <w:name w:val="page number"/>
    <w:basedOn w:val="a0"/>
    <w:rsid w:val="003E1015"/>
  </w:style>
  <w:style w:type="paragraph" w:styleId="a6">
    <w:name w:val="Balloon Text"/>
    <w:basedOn w:val="a"/>
    <w:link w:val="a7"/>
    <w:unhideWhenUsed/>
    <w:rsid w:val="003E1015"/>
    <w:rPr>
      <w:rFonts w:ascii="Tahoma" w:hAnsi="Tahoma" w:cs="Tahoma"/>
      <w:sz w:val="16"/>
      <w:szCs w:val="16"/>
    </w:rPr>
  </w:style>
  <w:style w:type="character" w:customStyle="1" w:styleId="a7">
    <w:name w:val="Текст выноски Знак"/>
    <w:basedOn w:val="a0"/>
    <w:link w:val="a6"/>
    <w:rsid w:val="003E1015"/>
    <w:rPr>
      <w:rFonts w:ascii="Tahoma" w:hAnsi="Tahoma" w:cs="Tahoma"/>
      <w:sz w:val="16"/>
      <w:szCs w:val="16"/>
      <w:lang w:eastAsia="ru-RU"/>
    </w:rPr>
  </w:style>
  <w:style w:type="numbering" w:customStyle="1" w:styleId="1">
    <w:name w:val="Нет списка1"/>
    <w:next w:val="a2"/>
    <w:semiHidden/>
    <w:rsid w:val="00032061"/>
  </w:style>
  <w:style w:type="paragraph" w:customStyle="1" w:styleId="ConsPlusNonformat">
    <w:name w:val="ConsPlusNonformat"/>
    <w:rsid w:val="00032061"/>
    <w:pPr>
      <w:widowControl w:val="0"/>
      <w:autoSpaceDE w:val="0"/>
      <w:autoSpaceDN w:val="0"/>
      <w:adjustRightInd w:val="0"/>
    </w:pPr>
    <w:rPr>
      <w:rFonts w:ascii="Courier New" w:hAnsi="Courier New" w:cs="Courier New"/>
      <w:lang w:eastAsia="ru-RU"/>
    </w:rPr>
  </w:style>
  <w:style w:type="paragraph" w:customStyle="1" w:styleId="10">
    <w:name w:val="Абзац списка1"/>
    <w:basedOn w:val="a"/>
    <w:rsid w:val="00032061"/>
    <w:pPr>
      <w:widowControl/>
      <w:autoSpaceDE/>
      <w:autoSpaceDN/>
      <w:adjustRightInd/>
      <w:spacing w:after="200" w:line="360" w:lineRule="auto"/>
      <w:ind w:left="720" w:firstLine="709"/>
      <w:contextualSpacing/>
      <w:jc w:val="both"/>
    </w:pPr>
    <w:rPr>
      <w:szCs w:val="22"/>
      <w:lang w:eastAsia="en-US"/>
    </w:rPr>
  </w:style>
  <w:style w:type="paragraph" w:customStyle="1" w:styleId="ConsPlusCell">
    <w:name w:val="ConsPlusCell"/>
    <w:rsid w:val="00032061"/>
    <w:pPr>
      <w:autoSpaceDE w:val="0"/>
      <w:autoSpaceDN w:val="0"/>
      <w:adjustRightInd w:val="0"/>
    </w:pPr>
    <w:rPr>
      <w:sz w:val="28"/>
      <w:szCs w:val="28"/>
    </w:rPr>
  </w:style>
  <w:style w:type="paragraph" w:styleId="a8">
    <w:name w:val="Subtitle"/>
    <w:basedOn w:val="a"/>
    <w:link w:val="a9"/>
    <w:qFormat/>
    <w:rsid w:val="00032061"/>
    <w:pPr>
      <w:widowControl/>
      <w:autoSpaceDE/>
      <w:autoSpaceDN/>
      <w:adjustRightInd/>
      <w:jc w:val="center"/>
    </w:pPr>
    <w:rPr>
      <w:sz w:val="28"/>
    </w:rPr>
  </w:style>
  <w:style w:type="character" w:customStyle="1" w:styleId="a9">
    <w:name w:val="Подзаголовок Знак"/>
    <w:basedOn w:val="a0"/>
    <w:link w:val="a8"/>
    <w:rsid w:val="00032061"/>
    <w:rPr>
      <w:sz w:val="28"/>
      <w:szCs w:val="24"/>
      <w:lang w:eastAsia="ru-RU"/>
    </w:rPr>
  </w:style>
  <w:style w:type="paragraph" w:customStyle="1" w:styleId="ConsPlusNormal">
    <w:name w:val="ConsPlusNormal"/>
    <w:rsid w:val="00032061"/>
    <w:pPr>
      <w:widowControl w:val="0"/>
      <w:autoSpaceDE w:val="0"/>
      <w:autoSpaceDN w:val="0"/>
      <w:adjustRightInd w:val="0"/>
      <w:ind w:firstLine="720"/>
    </w:pPr>
    <w:rPr>
      <w:rFonts w:ascii="Arial" w:hAnsi="Arial" w:cs="Arial"/>
      <w:sz w:val="24"/>
      <w:szCs w:val="24"/>
      <w:lang w:eastAsia="ru-RU"/>
    </w:rPr>
  </w:style>
  <w:style w:type="paragraph" w:styleId="aa">
    <w:name w:val="Normal (Web)"/>
    <w:basedOn w:val="a"/>
    <w:link w:val="ab"/>
    <w:uiPriority w:val="99"/>
    <w:rsid w:val="00032061"/>
    <w:pPr>
      <w:widowControl/>
      <w:autoSpaceDE/>
      <w:autoSpaceDN/>
      <w:adjustRightInd/>
      <w:spacing w:before="100" w:beforeAutospacing="1" w:after="100" w:afterAutospacing="1"/>
    </w:pPr>
  </w:style>
  <w:style w:type="character" w:customStyle="1" w:styleId="ab">
    <w:name w:val="Обычный (веб) Знак"/>
    <w:link w:val="aa"/>
    <w:rsid w:val="00032061"/>
    <w:rPr>
      <w:sz w:val="24"/>
      <w:szCs w:val="24"/>
      <w:lang w:eastAsia="ru-RU"/>
    </w:rPr>
  </w:style>
  <w:style w:type="paragraph" w:customStyle="1" w:styleId="ConsPlusTitle">
    <w:name w:val="ConsPlusTitle"/>
    <w:uiPriority w:val="99"/>
    <w:rsid w:val="00032061"/>
    <w:pPr>
      <w:widowControl w:val="0"/>
      <w:autoSpaceDE w:val="0"/>
      <w:autoSpaceDN w:val="0"/>
      <w:adjustRightInd w:val="0"/>
    </w:pPr>
    <w:rPr>
      <w:rFonts w:ascii="Arial" w:hAnsi="Arial" w:cs="Arial"/>
      <w:b/>
      <w:bCs/>
      <w:lang w:eastAsia="ru-RU"/>
    </w:rPr>
  </w:style>
  <w:style w:type="table" w:styleId="ac">
    <w:name w:val="Table Grid"/>
    <w:basedOn w:val="a1"/>
    <w:rsid w:val="00032061"/>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ЭЭГ"/>
    <w:basedOn w:val="a"/>
    <w:rsid w:val="00032061"/>
    <w:pPr>
      <w:widowControl/>
      <w:autoSpaceDE/>
      <w:autoSpaceDN/>
      <w:adjustRightInd/>
      <w:spacing w:line="360" w:lineRule="auto"/>
      <w:ind w:firstLine="720"/>
      <w:jc w:val="both"/>
    </w:pPr>
  </w:style>
  <w:style w:type="paragraph" w:customStyle="1" w:styleId="msolistparagraph0">
    <w:name w:val="msolistparagraph"/>
    <w:basedOn w:val="a"/>
    <w:rsid w:val="00032061"/>
    <w:pPr>
      <w:widowControl/>
      <w:suppressAutoHyphens/>
      <w:autoSpaceDE/>
      <w:autoSpaceDN/>
      <w:adjustRightInd/>
      <w:ind w:left="720"/>
      <w:contextualSpacing/>
    </w:pPr>
    <w:rPr>
      <w:lang w:eastAsia="ar-SA"/>
    </w:rPr>
  </w:style>
  <w:style w:type="paragraph" w:styleId="ae">
    <w:name w:val="header"/>
    <w:basedOn w:val="a"/>
    <w:link w:val="af"/>
    <w:uiPriority w:val="99"/>
    <w:rsid w:val="00032061"/>
    <w:pPr>
      <w:widowControl/>
      <w:tabs>
        <w:tab w:val="center" w:pos="4677"/>
        <w:tab w:val="right" w:pos="9355"/>
      </w:tabs>
      <w:autoSpaceDE/>
      <w:autoSpaceDN/>
      <w:adjustRightInd/>
    </w:pPr>
    <w:rPr>
      <w:lang w:val="x-none" w:eastAsia="x-none"/>
    </w:rPr>
  </w:style>
  <w:style w:type="character" w:customStyle="1" w:styleId="af">
    <w:name w:val="Верхний колонтитул Знак"/>
    <w:basedOn w:val="a0"/>
    <w:link w:val="ae"/>
    <w:uiPriority w:val="99"/>
    <w:rsid w:val="00032061"/>
    <w:rPr>
      <w:sz w:val="24"/>
      <w:szCs w:val="24"/>
      <w:lang w:val="x-none" w:eastAsia="x-none"/>
    </w:rPr>
  </w:style>
  <w:style w:type="paragraph" w:styleId="af0">
    <w:name w:val="List Paragraph"/>
    <w:basedOn w:val="a"/>
    <w:link w:val="af1"/>
    <w:uiPriority w:val="34"/>
    <w:qFormat/>
    <w:rsid w:val="00032061"/>
    <w:pPr>
      <w:widowControl/>
      <w:autoSpaceDE/>
      <w:autoSpaceDN/>
      <w:adjustRightInd/>
      <w:ind w:left="720"/>
      <w:contextualSpacing/>
    </w:pPr>
    <w:rPr>
      <w:lang w:val="x-none" w:eastAsia="x-none"/>
    </w:rPr>
  </w:style>
  <w:style w:type="paragraph" w:customStyle="1" w:styleId="TableContents">
    <w:name w:val="Table Contents"/>
    <w:basedOn w:val="a"/>
    <w:rsid w:val="00032061"/>
    <w:pPr>
      <w:suppressLineNumbers/>
      <w:suppressAutoHyphens/>
      <w:autoSpaceDE/>
      <w:autoSpaceDN/>
      <w:adjustRightInd/>
      <w:textAlignment w:val="baseline"/>
    </w:pPr>
    <w:rPr>
      <w:rFonts w:eastAsia="Andale Sans UI"/>
      <w:kern w:val="1"/>
      <w:lang w:eastAsia="fa-IR" w:bidi="fa-IR"/>
    </w:rPr>
  </w:style>
  <w:style w:type="character" w:customStyle="1" w:styleId="StrongEmphasis">
    <w:name w:val="Strong Emphasis"/>
    <w:rsid w:val="00032061"/>
    <w:rPr>
      <w:b/>
      <w:bCs/>
    </w:rPr>
  </w:style>
  <w:style w:type="character" w:customStyle="1" w:styleId="af1">
    <w:name w:val="Абзац списка Знак"/>
    <w:link w:val="af0"/>
    <w:uiPriority w:val="99"/>
    <w:locked/>
    <w:rsid w:val="00032061"/>
    <w:rPr>
      <w:sz w:val="24"/>
      <w:szCs w:val="24"/>
      <w:lang w:val="x-none" w:eastAsia="x-none"/>
    </w:rPr>
  </w:style>
  <w:style w:type="character" w:styleId="af2">
    <w:name w:val="Hyperlink"/>
    <w:basedOn w:val="a0"/>
    <w:uiPriority w:val="99"/>
    <w:semiHidden/>
    <w:unhideWhenUsed/>
    <w:rsid w:val="00407B97"/>
    <w:rPr>
      <w:color w:val="0000FF"/>
      <w:u w:val="single"/>
    </w:rPr>
  </w:style>
  <w:style w:type="character" w:styleId="af3">
    <w:name w:val="FollowedHyperlink"/>
    <w:basedOn w:val="a0"/>
    <w:uiPriority w:val="99"/>
    <w:semiHidden/>
    <w:unhideWhenUsed/>
    <w:rsid w:val="00407B97"/>
    <w:rPr>
      <w:color w:val="800080"/>
      <w:u w:val="single"/>
    </w:rPr>
  </w:style>
  <w:style w:type="paragraph" w:customStyle="1" w:styleId="xl65">
    <w:name w:val="xl6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66">
    <w:name w:val="xl66"/>
    <w:basedOn w:val="a"/>
    <w:rsid w:val="00407B97"/>
    <w:pPr>
      <w:widowControl/>
      <w:shd w:val="clear" w:color="000000" w:fill="FFFFFF"/>
      <w:autoSpaceDE/>
      <w:autoSpaceDN/>
      <w:adjustRightInd/>
      <w:spacing w:before="100" w:beforeAutospacing="1" w:after="100" w:afterAutospacing="1"/>
    </w:pPr>
  </w:style>
  <w:style w:type="paragraph" w:customStyle="1" w:styleId="xl67">
    <w:name w:val="xl6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68">
    <w:name w:val="xl68"/>
    <w:basedOn w:val="a"/>
    <w:rsid w:val="00407B97"/>
    <w:pPr>
      <w:widowControl/>
      <w:shd w:val="clear" w:color="000000" w:fill="FFFFFF"/>
      <w:autoSpaceDE/>
      <w:autoSpaceDN/>
      <w:adjustRightInd/>
      <w:spacing w:before="100" w:beforeAutospacing="1" w:after="100" w:afterAutospacing="1"/>
    </w:pPr>
    <w:rPr>
      <w:sz w:val="16"/>
      <w:szCs w:val="16"/>
    </w:rPr>
  </w:style>
  <w:style w:type="paragraph" w:customStyle="1" w:styleId="xl69">
    <w:name w:val="xl69"/>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70">
    <w:name w:val="xl7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1">
    <w:name w:val="xl71"/>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2">
    <w:name w:val="xl72"/>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3">
    <w:name w:val="xl7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4">
    <w:name w:val="xl74"/>
    <w:basedOn w:val="a"/>
    <w:rsid w:val="00407B97"/>
    <w:pPr>
      <w:widowControl/>
      <w:shd w:val="clear" w:color="000000" w:fill="FFFF00"/>
      <w:autoSpaceDE/>
      <w:autoSpaceDN/>
      <w:adjustRightInd/>
      <w:spacing w:before="100" w:beforeAutospacing="1" w:after="100" w:afterAutospacing="1"/>
    </w:pPr>
  </w:style>
  <w:style w:type="paragraph" w:customStyle="1" w:styleId="xl75">
    <w:name w:val="xl75"/>
    <w:basedOn w:val="a"/>
    <w:rsid w:val="00407B97"/>
    <w:pPr>
      <w:widowControl/>
      <w:shd w:val="clear" w:color="000000" w:fill="FFFFFF"/>
      <w:autoSpaceDE/>
      <w:autoSpaceDN/>
      <w:adjustRightInd/>
      <w:spacing w:before="100" w:beforeAutospacing="1" w:after="100" w:afterAutospacing="1"/>
      <w:jc w:val="right"/>
    </w:pPr>
  </w:style>
  <w:style w:type="paragraph" w:customStyle="1" w:styleId="xl76">
    <w:name w:val="xl76"/>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77">
    <w:name w:val="xl77"/>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78">
    <w:name w:val="xl7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79">
    <w:name w:val="xl79"/>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0">
    <w:name w:val="xl80"/>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1">
    <w:name w:val="xl8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2">
    <w:name w:val="xl8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3">
    <w:name w:val="xl83"/>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4">
    <w:name w:val="xl84"/>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85">
    <w:name w:val="xl85"/>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6">
    <w:name w:val="xl86"/>
    <w:basedOn w:val="a"/>
    <w:rsid w:val="00407B97"/>
    <w:pPr>
      <w:widowControl/>
      <w:pBdr>
        <w:left w:val="single" w:sz="4" w:space="0" w:color="auto"/>
        <w:right w:val="single" w:sz="4" w:space="0" w:color="auto"/>
      </w:pBdr>
      <w:autoSpaceDE/>
      <w:autoSpaceDN/>
      <w:adjustRightInd/>
      <w:spacing w:before="100" w:beforeAutospacing="1" w:after="100" w:afterAutospacing="1"/>
    </w:pPr>
  </w:style>
  <w:style w:type="paragraph" w:customStyle="1" w:styleId="xl87">
    <w:name w:val="xl87"/>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8">
    <w:name w:val="xl8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9">
    <w:name w:val="xl89"/>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0">
    <w:name w:val="xl90"/>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1">
    <w:name w:val="xl9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2">
    <w:name w:val="xl9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3">
    <w:name w:val="xl93"/>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4">
    <w:name w:val="xl94"/>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95">
    <w:name w:val="xl95"/>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b/>
      <w:bCs/>
    </w:rPr>
  </w:style>
  <w:style w:type="paragraph" w:customStyle="1" w:styleId="xl96">
    <w:name w:val="xl9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97">
    <w:name w:val="xl9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8">
    <w:name w:val="xl98"/>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9">
    <w:name w:val="xl99"/>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100">
    <w:name w:val="xl100"/>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1">
    <w:name w:val="xl10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2">
    <w:name w:val="xl102"/>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3">
    <w:name w:val="xl10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4">
    <w:name w:val="xl10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5">
    <w:name w:val="xl10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6">
    <w:name w:val="xl10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7">
    <w:name w:val="xl107"/>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8">
    <w:name w:val="xl108"/>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9">
    <w:name w:val="xl109"/>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10">
    <w:name w:val="xl11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11">
    <w:name w:val="xl111"/>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2">
    <w:name w:val="xl112"/>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3">
    <w:name w:val="xl113"/>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4">
    <w:name w:val="xl114"/>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5">
    <w:name w:val="xl115"/>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6">
    <w:name w:val="xl116"/>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7">
    <w:name w:val="xl117"/>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8">
    <w:name w:val="xl118"/>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9">
    <w:name w:val="xl119"/>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0">
    <w:name w:val="xl12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1">
    <w:name w:val="xl12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2">
    <w:name w:val="xl12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3">
    <w:name w:val="xl12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4">
    <w:name w:val="xl12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5">
    <w:name w:val="xl12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6">
    <w:name w:val="xl12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7">
    <w:name w:val="xl12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8">
    <w:name w:val="xl128"/>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9">
    <w:name w:val="xl12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0">
    <w:name w:val="xl13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1">
    <w:name w:val="xl13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2">
    <w:name w:val="xl13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33">
    <w:name w:val="xl133"/>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4">
    <w:name w:val="xl134"/>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5">
    <w:name w:val="xl135"/>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6">
    <w:name w:val="xl136"/>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37">
    <w:name w:val="xl137"/>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8">
    <w:name w:val="xl138"/>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9">
    <w:name w:val="xl139"/>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40">
    <w:name w:val="xl140"/>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1">
    <w:name w:val="xl14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2">
    <w:name w:val="xl14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3">
    <w:name w:val="xl14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4">
    <w:name w:val="xl14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5">
    <w:name w:val="xl14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6">
    <w:name w:val="xl14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7">
    <w:name w:val="xl14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8">
    <w:name w:val="xl148"/>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9">
    <w:name w:val="xl149"/>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0">
    <w:name w:val="xl15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1">
    <w:name w:val="xl15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2">
    <w:name w:val="xl15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3">
    <w:name w:val="xl15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4">
    <w:name w:val="xl15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5">
    <w:name w:val="xl155"/>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6">
    <w:name w:val="xl156"/>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7">
    <w:name w:val="xl157"/>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8">
    <w:name w:val="xl158"/>
    <w:basedOn w:val="a"/>
    <w:rsid w:val="00407B97"/>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9">
    <w:name w:val="xl15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0">
    <w:name w:val="xl16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1">
    <w:name w:val="xl16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2">
    <w:name w:val="xl162"/>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63">
    <w:name w:val="xl16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4">
    <w:name w:val="xl164"/>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5">
    <w:name w:val="xl165"/>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6">
    <w:name w:val="xl166"/>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7">
    <w:name w:val="xl167"/>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8">
    <w:name w:val="xl168"/>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9">
    <w:name w:val="xl169"/>
    <w:basedOn w:val="a"/>
    <w:rsid w:val="00407B97"/>
    <w:pPr>
      <w:widowControl/>
      <w:pBdr>
        <w:top w:val="single" w:sz="4" w:space="0" w:color="auto"/>
        <w:left w:val="single" w:sz="4" w:space="0" w:color="auto"/>
      </w:pBdr>
      <w:autoSpaceDE/>
      <w:autoSpaceDN/>
      <w:adjustRightInd/>
      <w:spacing w:before="100" w:beforeAutospacing="1" w:after="100" w:afterAutospacing="1"/>
      <w:textAlignment w:val="center"/>
    </w:pPr>
  </w:style>
  <w:style w:type="paragraph" w:customStyle="1" w:styleId="xl170">
    <w:name w:val="xl170"/>
    <w:basedOn w:val="a"/>
    <w:rsid w:val="00407B97"/>
    <w:pPr>
      <w:widowControl/>
      <w:pBdr>
        <w:left w:val="single" w:sz="4" w:space="0" w:color="auto"/>
      </w:pBdr>
      <w:autoSpaceDE/>
      <w:autoSpaceDN/>
      <w:adjustRightInd/>
      <w:spacing w:before="100" w:beforeAutospacing="1" w:after="100" w:afterAutospacing="1"/>
      <w:textAlignment w:val="center"/>
    </w:pPr>
  </w:style>
  <w:style w:type="paragraph" w:customStyle="1" w:styleId="xl171">
    <w:name w:val="xl171"/>
    <w:basedOn w:val="a"/>
    <w:rsid w:val="00407B97"/>
    <w:pPr>
      <w:widowControl/>
      <w:pBdr>
        <w:left w:val="single" w:sz="4" w:space="0" w:color="auto"/>
        <w:bottom w:val="single" w:sz="4" w:space="0" w:color="auto"/>
      </w:pBdr>
      <w:autoSpaceDE/>
      <w:autoSpaceDN/>
      <w:adjustRightInd/>
      <w:spacing w:before="100" w:beforeAutospacing="1" w:after="100" w:afterAutospacing="1"/>
      <w:textAlignment w:val="center"/>
    </w:pPr>
  </w:style>
  <w:style w:type="numbering" w:customStyle="1" w:styleId="2">
    <w:name w:val="Нет списка2"/>
    <w:next w:val="a2"/>
    <w:uiPriority w:val="99"/>
    <w:semiHidden/>
    <w:unhideWhenUsed/>
    <w:rsid w:val="000921D4"/>
  </w:style>
  <w:style w:type="table" w:customStyle="1" w:styleId="11">
    <w:name w:val="Сетка таблицы1"/>
    <w:basedOn w:val="a1"/>
    <w:next w:val="ac"/>
    <w:uiPriority w:val="59"/>
    <w:rsid w:val="000921D4"/>
    <w:rPr>
      <w:rFonts w:asciiTheme="minorHAnsi" w:hAnsiTheme="minorHAnsi" w:cstheme="minorBid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c"/>
    <w:uiPriority w:val="59"/>
    <w:rsid w:val="000921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9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063">
      <w:bodyDiv w:val="1"/>
      <w:marLeft w:val="0"/>
      <w:marRight w:val="0"/>
      <w:marTop w:val="0"/>
      <w:marBottom w:val="0"/>
      <w:divBdr>
        <w:top w:val="none" w:sz="0" w:space="0" w:color="auto"/>
        <w:left w:val="none" w:sz="0" w:space="0" w:color="auto"/>
        <w:bottom w:val="none" w:sz="0" w:space="0" w:color="auto"/>
        <w:right w:val="none" w:sz="0" w:space="0" w:color="auto"/>
      </w:divBdr>
    </w:div>
    <w:div w:id="172382753">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403068159">
      <w:bodyDiv w:val="1"/>
      <w:marLeft w:val="0"/>
      <w:marRight w:val="0"/>
      <w:marTop w:val="0"/>
      <w:marBottom w:val="0"/>
      <w:divBdr>
        <w:top w:val="none" w:sz="0" w:space="0" w:color="auto"/>
        <w:left w:val="none" w:sz="0" w:space="0" w:color="auto"/>
        <w:bottom w:val="none" w:sz="0" w:space="0" w:color="auto"/>
        <w:right w:val="none" w:sz="0" w:space="0" w:color="auto"/>
      </w:divBdr>
    </w:div>
    <w:div w:id="762606626">
      <w:bodyDiv w:val="1"/>
      <w:marLeft w:val="0"/>
      <w:marRight w:val="0"/>
      <w:marTop w:val="0"/>
      <w:marBottom w:val="0"/>
      <w:divBdr>
        <w:top w:val="none" w:sz="0" w:space="0" w:color="auto"/>
        <w:left w:val="none" w:sz="0" w:space="0" w:color="auto"/>
        <w:bottom w:val="none" w:sz="0" w:space="0" w:color="auto"/>
        <w:right w:val="none" w:sz="0" w:space="0" w:color="auto"/>
      </w:divBdr>
    </w:div>
    <w:div w:id="944460872">
      <w:bodyDiv w:val="1"/>
      <w:marLeft w:val="0"/>
      <w:marRight w:val="0"/>
      <w:marTop w:val="0"/>
      <w:marBottom w:val="0"/>
      <w:divBdr>
        <w:top w:val="none" w:sz="0" w:space="0" w:color="auto"/>
        <w:left w:val="none" w:sz="0" w:space="0" w:color="auto"/>
        <w:bottom w:val="none" w:sz="0" w:space="0" w:color="auto"/>
        <w:right w:val="none" w:sz="0" w:space="0" w:color="auto"/>
      </w:divBdr>
    </w:div>
    <w:div w:id="1022588899">
      <w:bodyDiv w:val="1"/>
      <w:marLeft w:val="0"/>
      <w:marRight w:val="0"/>
      <w:marTop w:val="0"/>
      <w:marBottom w:val="0"/>
      <w:divBdr>
        <w:top w:val="none" w:sz="0" w:space="0" w:color="auto"/>
        <w:left w:val="none" w:sz="0" w:space="0" w:color="auto"/>
        <w:bottom w:val="none" w:sz="0" w:space="0" w:color="auto"/>
        <w:right w:val="none" w:sz="0" w:space="0" w:color="auto"/>
      </w:divBdr>
    </w:div>
    <w:div w:id="1250702424">
      <w:bodyDiv w:val="1"/>
      <w:marLeft w:val="0"/>
      <w:marRight w:val="0"/>
      <w:marTop w:val="0"/>
      <w:marBottom w:val="0"/>
      <w:divBdr>
        <w:top w:val="none" w:sz="0" w:space="0" w:color="auto"/>
        <w:left w:val="none" w:sz="0" w:space="0" w:color="auto"/>
        <w:bottom w:val="none" w:sz="0" w:space="0" w:color="auto"/>
        <w:right w:val="none" w:sz="0" w:space="0" w:color="auto"/>
      </w:divBdr>
    </w:div>
    <w:div w:id="1362055098">
      <w:bodyDiv w:val="1"/>
      <w:marLeft w:val="0"/>
      <w:marRight w:val="0"/>
      <w:marTop w:val="0"/>
      <w:marBottom w:val="0"/>
      <w:divBdr>
        <w:top w:val="none" w:sz="0" w:space="0" w:color="auto"/>
        <w:left w:val="none" w:sz="0" w:space="0" w:color="auto"/>
        <w:bottom w:val="none" w:sz="0" w:space="0" w:color="auto"/>
        <w:right w:val="none" w:sz="0" w:space="0" w:color="auto"/>
      </w:divBdr>
    </w:div>
    <w:div w:id="20233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54</Pages>
  <Words>17744</Words>
  <Characters>101142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Белялова Анжела</cp:lastModifiedBy>
  <cp:revision>12</cp:revision>
  <dcterms:created xsi:type="dcterms:W3CDTF">2020-03-16T08:31:00Z</dcterms:created>
  <dcterms:modified xsi:type="dcterms:W3CDTF">2021-06-30T04:32:00Z</dcterms:modified>
</cp:coreProperties>
</file>