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Pr="00561383" w:rsidRDefault="00561383" w:rsidP="003B4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DBC8EB7" wp14:editId="45BC0681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83" w:rsidRPr="00561383" w:rsidRDefault="00A87BDC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26.05.2021 </w:t>
      </w:r>
      <w:r w:rsidR="00561383" w:rsidRPr="00561383">
        <w:rPr>
          <w:rFonts w:ascii="Arial" w:hAnsi="Arial" w:cs="Arial"/>
          <w:b/>
          <w:sz w:val="28"/>
          <w:szCs w:val="28"/>
        </w:rPr>
        <w:t>года №</w:t>
      </w:r>
      <w:r w:rsidR="00CA59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189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ИРКУТСКАЯ ОБЛАСТЬ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61383" w:rsidRPr="00561383" w:rsidRDefault="00561383" w:rsidP="003B4FBB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561383">
        <w:rPr>
          <w:rFonts w:ascii="Arial" w:hAnsi="Arial" w:cs="Arial"/>
          <w:b/>
          <w:sz w:val="28"/>
          <w:szCs w:val="28"/>
        </w:rPr>
        <w:t>РЕШЕНИЕ</w:t>
      </w:r>
    </w:p>
    <w:p w:rsidR="00BC18B1" w:rsidRDefault="00BC18B1" w:rsidP="00BC18B1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lang w:eastAsia="ar-SA"/>
        </w:rPr>
      </w:pPr>
    </w:p>
    <w:p w:rsidR="00BC18B1" w:rsidRPr="00820DAB" w:rsidRDefault="00BC18B1" w:rsidP="00BC18B1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О</w:t>
      </w:r>
      <w:r w:rsidRPr="00820DAB">
        <w:rPr>
          <w:rFonts w:ascii="Arial" w:hAnsi="Arial" w:cs="Arial"/>
          <w:b/>
          <w:bCs/>
          <w:color w:val="000000"/>
          <w:lang w:eastAsia="ar-SA"/>
        </w:rPr>
        <w:t xml:space="preserve"> ходе выполнения муниципальной программы</w:t>
      </w:r>
    </w:p>
    <w:p w:rsidR="00BC18B1" w:rsidRPr="00820DAB" w:rsidRDefault="00BC18B1" w:rsidP="00BC18B1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820DAB">
        <w:rPr>
          <w:rFonts w:ascii="Arial" w:hAnsi="Arial" w:cs="Arial"/>
          <w:b/>
          <w:bCs/>
          <w:color w:val="000000"/>
          <w:lang w:eastAsia="ar-SA"/>
        </w:rPr>
        <w:t>«Культура» на 20</w:t>
      </w:r>
      <w:r>
        <w:rPr>
          <w:rFonts w:ascii="Arial" w:hAnsi="Arial" w:cs="Arial"/>
          <w:b/>
          <w:bCs/>
          <w:color w:val="000000"/>
          <w:lang w:eastAsia="ar-SA"/>
        </w:rPr>
        <w:t>19</w:t>
      </w:r>
      <w:r w:rsidRPr="00820DAB">
        <w:rPr>
          <w:rFonts w:ascii="Arial" w:hAnsi="Arial" w:cs="Arial"/>
          <w:b/>
          <w:bCs/>
          <w:color w:val="000000"/>
          <w:lang w:eastAsia="ar-SA"/>
        </w:rPr>
        <w:t>-202</w:t>
      </w:r>
      <w:r>
        <w:rPr>
          <w:rFonts w:ascii="Arial" w:hAnsi="Arial" w:cs="Arial"/>
          <w:b/>
          <w:bCs/>
          <w:color w:val="000000"/>
          <w:lang w:eastAsia="ar-SA"/>
        </w:rPr>
        <w:t>2</w:t>
      </w:r>
      <w:r w:rsidRPr="00820DAB">
        <w:rPr>
          <w:rFonts w:ascii="Arial" w:hAnsi="Arial" w:cs="Arial"/>
          <w:b/>
          <w:bCs/>
          <w:color w:val="000000"/>
          <w:lang w:eastAsia="ar-SA"/>
        </w:rPr>
        <w:t xml:space="preserve"> годы за 20</w:t>
      </w:r>
      <w:r>
        <w:rPr>
          <w:rFonts w:ascii="Arial" w:hAnsi="Arial" w:cs="Arial"/>
          <w:b/>
          <w:bCs/>
          <w:color w:val="000000"/>
          <w:lang w:eastAsia="ar-SA"/>
        </w:rPr>
        <w:t>20</w:t>
      </w:r>
      <w:r w:rsidRPr="00820DAB">
        <w:rPr>
          <w:rFonts w:ascii="Arial" w:hAnsi="Arial" w:cs="Arial"/>
          <w:b/>
          <w:bCs/>
          <w:color w:val="000000"/>
          <w:lang w:eastAsia="ar-SA"/>
        </w:rPr>
        <w:t xml:space="preserve"> год</w:t>
      </w:r>
    </w:p>
    <w:p w:rsidR="00BC18B1" w:rsidRPr="00561383" w:rsidRDefault="00BC18B1" w:rsidP="00561383">
      <w:pPr>
        <w:jc w:val="center"/>
        <w:rPr>
          <w:rFonts w:ascii="Arial" w:hAnsi="Arial" w:cs="Arial"/>
          <w:b/>
        </w:rPr>
      </w:pPr>
    </w:p>
    <w:p w:rsidR="00561383" w:rsidRPr="00561383" w:rsidRDefault="00561383" w:rsidP="00561383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61383">
        <w:rPr>
          <w:rFonts w:ascii="Arial" w:hAnsi="Arial" w:cs="Arial"/>
        </w:rPr>
        <w:t xml:space="preserve">    Заслушав информацию </w:t>
      </w:r>
      <w:r w:rsidR="00BC18B1">
        <w:rPr>
          <w:rFonts w:ascii="Arial" w:hAnsi="Arial" w:cs="Arial"/>
        </w:rPr>
        <w:t>заведующего</w:t>
      </w:r>
      <w:r>
        <w:rPr>
          <w:rFonts w:ascii="Arial" w:hAnsi="Arial" w:cs="Arial"/>
        </w:rPr>
        <w:t xml:space="preserve"> отдел</w:t>
      </w:r>
      <w:r w:rsidR="00BC18B1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культуры, молодежной политики и спорта а</w:t>
      </w:r>
      <w:r w:rsidRPr="00561383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муниципального образования «Братский район»</w:t>
      </w:r>
      <w:r w:rsidRPr="00561383">
        <w:rPr>
          <w:rFonts w:ascii="Arial" w:hAnsi="Arial" w:cs="Arial"/>
        </w:rPr>
        <w:t xml:space="preserve">  </w:t>
      </w:r>
      <w:r w:rsidR="00BC18B1">
        <w:rPr>
          <w:rFonts w:ascii="Arial" w:hAnsi="Arial" w:cs="Arial"/>
        </w:rPr>
        <w:t>Светланы Александровны Коноваловой</w:t>
      </w:r>
      <w:r w:rsidRPr="00561383">
        <w:rPr>
          <w:rFonts w:ascii="Arial" w:hAnsi="Arial" w:cs="Arial"/>
        </w:rPr>
        <w:t xml:space="preserve"> </w:t>
      </w:r>
      <w:r w:rsidR="00BC18B1">
        <w:rPr>
          <w:rFonts w:ascii="Arial" w:hAnsi="Arial" w:cs="Arial"/>
        </w:rPr>
        <w:t>о</w:t>
      </w:r>
      <w:r w:rsidRPr="00561383">
        <w:rPr>
          <w:rFonts w:ascii="Arial" w:hAnsi="Arial" w:cs="Arial"/>
          <w:color w:val="000000"/>
        </w:rPr>
        <w:t xml:space="preserve"> ходе выполнения муниципальной программы  </w:t>
      </w:r>
      <w:r w:rsidRPr="00561383">
        <w:rPr>
          <w:rFonts w:ascii="Arial" w:hAnsi="Arial" w:cs="Arial"/>
          <w:bCs/>
        </w:rPr>
        <w:t>«Культуры» на 20</w:t>
      </w:r>
      <w:r w:rsidR="00BC18B1">
        <w:rPr>
          <w:rFonts w:ascii="Arial" w:hAnsi="Arial" w:cs="Arial"/>
          <w:bCs/>
        </w:rPr>
        <w:t>19</w:t>
      </w:r>
      <w:r w:rsidRPr="00561383">
        <w:rPr>
          <w:rFonts w:ascii="Arial" w:hAnsi="Arial" w:cs="Arial"/>
          <w:bCs/>
        </w:rPr>
        <w:t>-202</w:t>
      </w:r>
      <w:r w:rsidR="00BC18B1">
        <w:rPr>
          <w:rFonts w:ascii="Arial" w:hAnsi="Arial" w:cs="Arial"/>
          <w:bCs/>
        </w:rPr>
        <w:t>2</w:t>
      </w:r>
      <w:r w:rsidRPr="00561383">
        <w:rPr>
          <w:rFonts w:ascii="Arial" w:hAnsi="Arial" w:cs="Arial"/>
          <w:bCs/>
        </w:rPr>
        <w:t xml:space="preserve"> годы за 20</w:t>
      </w:r>
      <w:r w:rsidR="00BC18B1">
        <w:rPr>
          <w:rFonts w:ascii="Arial" w:hAnsi="Arial" w:cs="Arial"/>
          <w:bCs/>
        </w:rPr>
        <w:t>20</w:t>
      </w:r>
      <w:r w:rsidRPr="00561383">
        <w:rPr>
          <w:rFonts w:ascii="Arial" w:hAnsi="Arial" w:cs="Arial"/>
          <w:bCs/>
        </w:rPr>
        <w:t xml:space="preserve"> год</w:t>
      </w:r>
      <w:r w:rsidRPr="00561383">
        <w:rPr>
          <w:rFonts w:ascii="Arial" w:hAnsi="Arial" w:cs="Arial"/>
        </w:rPr>
        <w:t xml:space="preserve">,  </w:t>
      </w:r>
      <w:r w:rsidRPr="00561383">
        <w:rPr>
          <w:rFonts w:ascii="Arial" w:eastAsia="Calibri" w:hAnsi="Arial" w:cs="Arial"/>
          <w:lang w:eastAsia="en-US"/>
        </w:rPr>
        <w:t xml:space="preserve">руководствуясь  статьями  30, </w:t>
      </w:r>
      <w:r w:rsidR="00F733CA">
        <w:rPr>
          <w:rFonts w:ascii="Arial" w:eastAsia="Calibri" w:hAnsi="Arial" w:cs="Arial"/>
          <w:lang w:eastAsia="en-US"/>
        </w:rPr>
        <w:t xml:space="preserve">33, </w:t>
      </w:r>
      <w:bookmarkStart w:id="0" w:name="_GoBack"/>
      <w:bookmarkEnd w:id="0"/>
      <w:r w:rsidRPr="00561383">
        <w:rPr>
          <w:rFonts w:ascii="Arial" w:eastAsia="Calibri" w:hAnsi="Arial" w:cs="Arial"/>
          <w:lang w:eastAsia="en-US"/>
        </w:rPr>
        <w:t>46 Устава муниципального образования  «Братский район», Дума Братского района</w:t>
      </w:r>
    </w:p>
    <w:p w:rsidR="00561383" w:rsidRPr="00561383" w:rsidRDefault="00561383" w:rsidP="00561383">
      <w:pPr>
        <w:rPr>
          <w:rFonts w:ascii="Arial" w:eastAsia="Calibri" w:hAnsi="Arial" w:cs="Arial"/>
          <w:lang w:eastAsia="en-US"/>
        </w:rPr>
      </w:pPr>
    </w:p>
    <w:p w:rsidR="00561383" w:rsidRPr="00561383" w:rsidRDefault="00561383" w:rsidP="00561383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61383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561383" w:rsidRPr="003B4FBB" w:rsidRDefault="00561383" w:rsidP="003B4FBB">
      <w:pPr>
        <w:pStyle w:val="a9"/>
        <w:keepNext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3"/>
        <w:rPr>
          <w:rFonts w:ascii="Arial" w:hAnsi="Arial" w:cs="Arial"/>
        </w:rPr>
      </w:pPr>
      <w:r w:rsidRPr="003B4FBB">
        <w:rPr>
          <w:rFonts w:ascii="Arial" w:hAnsi="Arial" w:cs="Arial"/>
        </w:rPr>
        <w:t xml:space="preserve">Информацию </w:t>
      </w:r>
      <w:r w:rsidR="00BC18B1">
        <w:rPr>
          <w:rFonts w:ascii="Arial" w:hAnsi="Arial" w:cs="Arial"/>
        </w:rPr>
        <w:t>заведующего отделом культуры, молодежной политики и спорта а</w:t>
      </w:r>
      <w:r w:rsidR="00BC18B1" w:rsidRPr="00561383">
        <w:rPr>
          <w:rFonts w:ascii="Arial" w:hAnsi="Arial" w:cs="Arial"/>
        </w:rPr>
        <w:t xml:space="preserve">дминистрации </w:t>
      </w:r>
      <w:r w:rsidR="00BC18B1">
        <w:rPr>
          <w:rFonts w:ascii="Arial" w:hAnsi="Arial" w:cs="Arial"/>
        </w:rPr>
        <w:t>муниципального образования «Братский район»</w:t>
      </w:r>
      <w:r w:rsidR="00BC18B1" w:rsidRPr="00561383">
        <w:rPr>
          <w:rFonts w:ascii="Arial" w:hAnsi="Arial" w:cs="Arial"/>
        </w:rPr>
        <w:t xml:space="preserve">  </w:t>
      </w:r>
      <w:r w:rsidR="00BC18B1">
        <w:rPr>
          <w:rFonts w:ascii="Arial" w:hAnsi="Arial" w:cs="Arial"/>
        </w:rPr>
        <w:t>Светланы Александровны Коноваловой</w:t>
      </w:r>
      <w:r w:rsidR="00BC18B1" w:rsidRPr="00561383">
        <w:rPr>
          <w:rFonts w:ascii="Arial" w:hAnsi="Arial" w:cs="Arial"/>
        </w:rPr>
        <w:t xml:space="preserve"> </w:t>
      </w:r>
      <w:r w:rsidR="00BC18B1">
        <w:rPr>
          <w:rFonts w:ascii="Arial" w:hAnsi="Arial" w:cs="Arial"/>
        </w:rPr>
        <w:t>о</w:t>
      </w:r>
      <w:r w:rsidR="00BC18B1" w:rsidRPr="00561383">
        <w:rPr>
          <w:rFonts w:ascii="Arial" w:hAnsi="Arial" w:cs="Arial"/>
          <w:color w:val="000000"/>
        </w:rPr>
        <w:t xml:space="preserve"> ходе выполнения муниципальной программы  </w:t>
      </w:r>
      <w:r w:rsidR="00BC18B1" w:rsidRPr="00561383">
        <w:rPr>
          <w:rFonts w:ascii="Arial" w:hAnsi="Arial" w:cs="Arial"/>
          <w:bCs/>
        </w:rPr>
        <w:t>«Культуры» на 20</w:t>
      </w:r>
      <w:r w:rsidR="00BC18B1">
        <w:rPr>
          <w:rFonts w:ascii="Arial" w:hAnsi="Arial" w:cs="Arial"/>
          <w:bCs/>
        </w:rPr>
        <w:t>19</w:t>
      </w:r>
      <w:r w:rsidR="00BC18B1" w:rsidRPr="00561383">
        <w:rPr>
          <w:rFonts w:ascii="Arial" w:hAnsi="Arial" w:cs="Arial"/>
          <w:bCs/>
        </w:rPr>
        <w:t>-202</w:t>
      </w:r>
      <w:r w:rsidR="00BC18B1">
        <w:rPr>
          <w:rFonts w:ascii="Arial" w:hAnsi="Arial" w:cs="Arial"/>
          <w:bCs/>
        </w:rPr>
        <w:t>2</w:t>
      </w:r>
      <w:r w:rsidR="00BC18B1" w:rsidRPr="00561383">
        <w:rPr>
          <w:rFonts w:ascii="Arial" w:hAnsi="Arial" w:cs="Arial"/>
          <w:bCs/>
        </w:rPr>
        <w:t xml:space="preserve"> годы за 20</w:t>
      </w:r>
      <w:r w:rsidR="00BC18B1">
        <w:rPr>
          <w:rFonts w:ascii="Arial" w:hAnsi="Arial" w:cs="Arial"/>
          <w:bCs/>
        </w:rPr>
        <w:t>20</w:t>
      </w:r>
      <w:r w:rsidR="00BC18B1" w:rsidRPr="00561383">
        <w:rPr>
          <w:rFonts w:ascii="Arial" w:hAnsi="Arial" w:cs="Arial"/>
          <w:bCs/>
        </w:rPr>
        <w:t xml:space="preserve"> год</w:t>
      </w:r>
      <w:r w:rsidR="00BC18B1">
        <w:rPr>
          <w:rFonts w:ascii="Arial" w:hAnsi="Arial" w:cs="Arial"/>
          <w:bCs/>
        </w:rPr>
        <w:t xml:space="preserve"> </w:t>
      </w:r>
      <w:r w:rsidRPr="003B4FBB">
        <w:rPr>
          <w:rFonts w:ascii="Arial" w:hAnsi="Arial" w:cs="Arial"/>
          <w:lang w:eastAsia="en-US"/>
        </w:rPr>
        <w:t>принять к сведению (прилагается).</w:t>
      </w:r>
    </w:p>
    <w:p w:rsidR="00561383" w:rsidRPr="003B4FBB" w:rsidRDefault="003B4FBB" w:rsidP="003B4FBB">
      <w:pPr>
        <w:widowControl/>
        <w:autoSpaceDE/>
        <w:autoSpaceDN/>
        <w:adjustRightInd/>
        <w:ind w:firstLine="284"/>
        <w:jc w:val="both"/>
        <w:rPr>
          <w:rFonts w:ascii="Arial" w:hAnsi="Arial" w:cs="Arial"/>
          <w:lang w:eastAsia="en-US"/>
        </w:rPr>
      </w:pPr>
      <w:r w:rsidRPr="003B4FBB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    2. </w:t>
      </w:r>
      <w:r w:rsidR="00561383" w:rsidRPr="003B4FBB">
        <w:rPr>
          <w:rFonts w:ascii="Arial" w:hAnsi="Arial" w:cs="Arial"/>
          <w:lang w:eastAsia="en-US"/>
        </w:rPr>
        <w:t xml:space="preserve">Настоящее решение </w:t>
      </w:r>
      <w:r w:rsidR="00561383" w:rsidRPr="003B4FBB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  </w:t>
      </w:r>
      <w:r w:rsidR="00561383" w:rsidRPr="003B4FBB">
        <w:rPr>
          <w:rFonts w:ascii="Arial" w:hAnsi="Arial" w:cs="Arial"/>
          <w:lang w:val="en-US"/>
        </w:rPr>
        <w:t>www</w:t>
      </w:r>
      <w:r w:rsidR="00561383" w:rsidRPr="003B4FBB">
        <w:rPr>
          <w:rFonts w:ascii="Arial" w:hAnsi="Arial" w:cs="Arial"/>
        </w:rPr>
        <w:t>.</w:t>
      </w:r>
      <w:proofErr w:type="spellStart"/>
      <w:r w:rsidR="00561383" w:rsidRPr="003B4FBB">
        <w:rPr>
          <w:rFonts w:ascii="Arial" w:hAnsi="Arial" w:cs="Arial"/>
          <w:lang w:val="en-US"/>
        </w:rPr>
        <w:t>bratsk</w:t>
      </w:r>
      <w:proofErr w:type="spellEnd"/>
      <w:r w:rsidR="00561383" w:rsidRPr="003B4FBB">
        <w:rPr>
          <w:rFonts w:ascii="Arial" w:hAnsi="Arial" w:cs="Arial"/>
        </w:rPr>
        <w:t>.</w:t>
      </w:r>
      <w:proofErr w:type="spellStart"/>
      <w:r w:rsidR="00561383" w:rsidRPr="003B4FBB">
        <w:rPr>
          <w:rFonts w:ascii="Arial" w:hAnsi="Arial" w:cs="Arial"/>
          <w:lang w:val="en-US"/>
        </w:rPr>
        <w:t>raion</w:t>
      </w:r>
      <w:proofErr w:type="spellEnd"/>
      <w:r w:rsidR="00561383" w:rsidRPr="003B4FBB">
        <w:rPr>
          <w:rFonts w:ascii="Arial" w:hAnsi="Arial" w:cs="Arial"/>
        </w:rPr>
        <w:t>.</w:t>
      </w:r>
      <w:proofErr w:type="spellStart"/>
      <w:r w:rsidR="00561383" w:rsidRPr="003B4FBB">
        <w:rPr>
          <w:rFonts w:ascii="Arial" w:hAnsi="Arial" w:cs="Arial"/>
          <w:lang w:val="en-US"/>
        </w:rPr>
        <w:t>ru</w:t>
      </w:r>
      <w:proofErr w:type="spellEnd"/>
      <w:r w:rsidR="00561383" w:rsidRPr="003B4FBB">
        <w:rPr>
          <w:rFonts w:ascii="Arial" w:hAnsi="Arial" w:cs="Arial"/>
        </w:rPr>
        <w:t>.</w:t>
      </w:r>
    </w:p>
    <w:p w:rsidR="00561383" w:rsidRPr="00561383" w:rsidRDefault="00561383" w:rsidP="00561383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61383" w:rsidRPr="00561383" w:rsidRDefault="00561383" w:rsidP="00561383">
      <w:pPr>
        <w:widowControl/>
        <w:autoSpaceDE/>
        <w:autoSpaceDN/>
        <w:adjustRightInd/>
        <w:ind w:left="284" w:firstLine="567"/>
        <w:rPr>
          <w:rFonts w:ascii="Arial" w:hAnsi="Arial" w:cs="Arial"/>
          <w:lang w:eastAsia="en-US"/>
        </w:rPr>
      </w:pPr>
    </w:p>
    <w:p w:rsidR="00561383" w:rsidRPr="00561383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>Председатель Думы</w:t>
      </w:r>
    </w:p>
    <w:p w:rsidR="00561383" w:rsidRPr="00561383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  <w:r w:rsidRPr="00561383">
        <w:rPr>
          <w:rFonts w:ascii="Arial" w:hAnsi="Arial" w:cs="Arial"/>
          <w:b/>
        </w:rPr>
        <w:t xml:space="preserve">Братского района                                                                                  </w:t>
      </w:r>
      <w:r>
        <w:rPr>
          <w:rFonts w:ascii="Arial" w:hAnsi="Arial" w:cs="Arial"/>
          <w:b/>
        </w:rPr>
        <w:t>С. В. Коротченко</w:t>
      </w:r>
    </w:p>
    <w:p w:rsidR="00561383" w:rsidRDefault="00561383" w:rsidP="00561383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561383" w:rsidRPr="00561383" w:rsidRDefault="00561383" w:rsidP="00561383">
      <w:pPr>
        <w:rPr>
          <w:rFonts w:ascii="Arial" w:hAnsi="Arial" w:cs="Arial"/>
        </w:rPr>
      </w:pPr>
    </w:p>
    <w:p w:rsidR="00561383" w:rsidRDefault="00561383" w:rsidP="00561383">
      <w:r>
        <w:rPr>
          <w:rFonts w:ascii="Arial" w:hAnsi="Arial" w:cs="Arial"/>
        </w:rPr>
        <w:tab/>
      </w:r>
    </w:p>
    <w:p w:rsidR="00561383" w:rsidRPr="00561383" w:rsidRDefault="00561383" w:rsidP="00561383">
      <w:pPr>
        <w:rPr>
          <w:rFonts w:ascii="Arial" w:hAnsi="Arial" w:cs="Arial"/>
        </w:rPr>
        <w:sectPr w:rsidR="00561383" w:rsidRPr="00561383" w:rsidSect="0056138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61383" w:rsidRPr="00561383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b/>
          <w:bCs/>
          <w:sz w:val="28"/>
          <w:szCs w:val="28"/>
          <w:lang w:eastAsia="ar-SA"/>
        </w:rPr>
        <w:lastRenderedPageBreak/>
        <w:t xml:space="preserve">                                                   </w:t>
      </w:r>
      <w:r w:rsidRPr="00561383">
        <w:rPr>
          <w:rFonts w:ascii="Arial" w:hAnsi="Arial" w:cs="Arial"/>
          <w:bCs/>
          <w:lang w:eastAsia="ar-SA"/>
        </w:rPr>
        <w:t>Приложение</w:t>
      </w:r>
    </w:p>
    <w:p w:rsidR="00561383" w:rsidRPr="00561383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rFonts w:ascii="Arial" w:hAnsi="Arial" w:cs="Arial"/>
          <w:bCs/>
          <w:lang w:eastAsia="ar-SA"/>
        </w:rPr>
        <w:t>к решению Думы</w:t>
      </w:r>
      <w:r>
        <w:rPr>
          <w:rFonts w:ascii="Arial" w:hAnsi="Arial" w:cs="Arial"/>
          <w:bCs/>
          <w:lang w:eastAsia="ar-SA"/>
        </w:rPr>
        <w:t xml:space="preserve"> </w:t>
      </w:r>
      <w:r w:rsidRPr="00561383">
        <w:rPr>
          <w:rFonts w:ascii="Arial" w:hAnsi="Arial" w:cs="Arial"/>
          <w:bCs/>
          <w:lang w:eastAsia="ar-SA"/>
        </w:rPr>
        <w:t>Братского района</w:t>
      </w:r>
    </w:p>
    <w:p w:rsidR="00561383" w:rsidRPr="00561383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Cs/>
          <w:lang w:eastAsia="ar-SA"/>
        </w:rPr>
      </w:pPr>
      <w:r w:rsidRPr="00561383">
        <w:rPr>
          <w:rFonts w:ascii="Arial" w:hAnsi="Arial" w:cs="Arial"/>
          <w:bCs/>
          <w:lang w:eastAsia="ar-SA"/>
        </w:rPr>
        <w:t>от</w:t>
      </w:r>
      <w:r w:rsidR="00820DAB">
        <w:rPr>
          <w:rFonts w:ascii="Arial" w:hAnsi="Arial" w:cs="Arial"/>
          <w:bCs/>
          <w:lang w:eastAsia="ar-SA"/>
        </w:rPr>
        <w:t xml:space="preserve"> </w:t>
      </w:r>
      <w:r w:rsidR="00A87BDC">
        <w:rPr>
          <w:rFonts w:ascii="Arial" w:hAnsi="Arial" w:cs="Arial"/>
          <w:bCs/>
          <w:lang w:eastAsia="ar-SA"/>
        </w:rPr>
        <w:t xml:space="preserve">26.05.2021 </w:t>
      </w:r>
      <w:r w:rsidRPr="00561383">
        <w:rPr>
          <w:rFonts w:ascii="Arial" w:hAnsi="Arial" w:cs="Arial"/>
          <w:bCs/>
          <w:lang w:eastAsia="ar-SA"/>
        </w:rPr>
        <w:t>года</w:t>
      </w:r>
      <w:r>
        <w:rPr>
          <w:rFonts w:ascii="Arial" w:hAnsi="Arial" w:cs="Arial"/>
          <w:bCs/>
          <w:lang w:eastAsia="ar-SA"/>
        </w:rPr>
        <w:t xml:space="preserve"> </w:t>
      </w:r>
      <w:r w:rsidRPr="00561383">
        <w:rPr>
          <w:rFonts w:ascii="Arial" w:hAnsi="Arial" w:cs="Arial"/>
          <w:bCs/>
          <w:lang w:eastAsia="ar-SA"/>
        </w:rPr>
        <w:t>№</w:t>
      </w:r>
      <w:r w:rsidR="00CA59E8">
        <w:rPr>
          <w:rFonts w:ascii="Arial" w:hAnsi="Arial" w:cs="Arial"/>
          <w:bCs/>
          <w:lang w:eastAsia="ar-SA"/>
        </w:rPr>
        <w:t xml:space="preserve"> </w:t>
      </w:r>
      <w:r w:rsidR="00A87BDC">
        <w:rPr>
          <w:rFonts w:ascii="Arial" w:hAnsi="Arial" w:cs="Arial"/>
          <w:bCs/>
          <w:lang w:eastAsia="ar-SA"/>
        </w:rPr>
        <w:t>189</w:t>
      </w:r>
    </w:p>
    <w:p w:rsidR="00561383" w:rsidRDefault="00561383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/>
          <w:bCs/>
          <w:lang w:eastAsia="ar-SA"/>
        </w:rPr>
      </w:pPr>
    </w:p>
    <w:p w:rsidR="003B4FBB" w:rsidRPr="00561383" w:rsidRDefault="003B4FBB" w:rsidP="0056138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b/>
          <w:bCs/>
          <w:lang w:eastAsia="ar-SA"/>
        </w:rPr>
      </w:pPr>
    </w:p>
    <w:p w:rsidR="00561383" w:rsidRPr="00820DAB" w:rsidRDefault="00561383" w:rsidP="00561383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ar-SA"/>
        </w:rPr>
      </w:pPr>
      <w:r w:rsidRPr="00820DAB">
        <w:rPr>
          <w:rFonts w:ascii="Arial" w:hAnsi="Arial" w:cs="Arial"/>
          <w:b/>
          <w:bCs/>
          <w:lang w:eastAsia="ar-SA"/>
        </w:rPr>
        <w:t>Информация</w:t>
      </w:r>
    </w:p>
    <w:p w:rsidR="00561383" w:rsidRPr="00820DAB" w:rsidRDefault="00561383" w:rsidP="00561383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820DAB">
        <w:rPr>
          <w:rFonts w:ascii="Arial" w:hAnsi="Arial" w:cs="Arial"/>
          <w:b/>
          <w:bCs/>
          <w:color w:val="000000"/>
          <w:lang w:eastAsia="ar-SA"/>
        </w:rPr>
        <w:t>о ходе выполнения муниципальной программы</w:t>
      </w:r>
    </w:p>
    <w:p w:rsidR="00561383" w:rsidRPr="00820DAB" w:rsidRDefault="00561383" w:rsidP="00561383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820DAB">
        <w:rPr>
          <w:rFonts w:ascii="Arial" w:hAnsi="Arial" w:cs="Arial"/>
          <w:b/>
          <w:bCs/>
          <w:color w:val="000000"/>
          <w:lang w:eastAsia="ar-SA"/>
        </w:rPr>
        <w:t>«Культура» на 20</w:t>
      </w:r>
      <w:r w:rsidR="00BC18B1">
        <w:rPr>
          <w:rFonts w:ascii="Arial" w:hAnsi="Arial" w:cs="Arial"/>
          <w:b/>
          <w:bCs/>
          <w:color w:val="000000"/>
          <w:lang w:eastAsia="ar-SA"/>
        </w:rPr>
        <w:t>19</w:t>
      </w:r>
      <w:r w:rsidRPr="00820DAB">
        <w:rPr>
          <w:rFonts w:ascii="Arial" w:hAnsi="Arial" w:cs="Arial"/>
          <w:b/>
          <w:bCs/>
          <w:color w:val="000000"/>
          <w:lang w:eastAsia="ar-SA"/>
        </w:rPr>
        <w:t>-202</w:t>
      </w:r>
      <w:r w:rsidR="00BC18B1">
        <w:rPr>
          <w:rFonts w:ascii="Arial" w:hAnsi="Arial" w:cs="Arial"/>
          <w:b/>
          <w:bCs/>
          <w:color w:val="000000"/>
          <w:lang w:eastAsia="ar-SA"/>
        </w:rPr>
        <w:t>2</w:t>
      </w:r>
      <w:r w:rsidRPr="00820DAB">
        <w:rPr>
          <w:rFonts w:ascii="Arial" w:hAnsi="Arial" w:cs="Arial"/>
          <w:b/>
          <w:bCs/>
          <w:color w:val="000000"/>
          <w:lang w:eastAsia="ar-SA"/>
        </w:rPr>
        <w:t xml:space="preserve"> годы за 20</w:t>
      </w:r>
      <w:r w:rsidR="00BC18B1">
        <w:rPr>
          <w:rFonts w:ascii="Arial" w:hAnsi="Arial" w:cs="Arial"/>
          <w:b/>
          <w:bCs/>
          <w:color w:val="000000"/>
          <w:lang w:eastAsia="ar-SA"/>
        </w:rPr>
        <w:t>20</w:t>
      </w:r>
      <w:r w:rsidRPr="00820DAB">
        <w:rPr>
          <w:rFonts w:ascii="Arial" w:hAnsi="Arial" w:cs="Arial"/>
          <w:b/>
          <w:bCs/>
          <w:color w:val="000000"/>
          <w:lang w:eastAsia="ar-SA"/>
        </w:rPr>
        <w:t xml:space="preserve"> год</w:t>
      </w:r>
    </w:p>
    <w:p w:rsidR="00BC18B1" w:rsidRPr="00BC18B1" w:rsidRDefault="00BC18B1" w:rsidP="00BC18B1">
      <w:pPr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:rsidR="00BC18B1" w:rsidRPr="00BC18B1" w:rsidRDefault="00BC18B1" w:rsidP="00BC18B1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Муниципальная программа «Культура» на 2019-2022 годы (далее – Программа) утверждена постановлением мэра Братского района от 13.11.2014 № 284, в новой редакции от 25.03.2020 года № 150.</w:t>
      </w:r>
    </w:p>
    <w:p w:rsidR="00BC18B1" w:rsidRPr="00BC18B1" w:rsidRDefault="00BC18B1" w:rsidP="00BC18B1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Целью Программы является сохранение и развитие культурного потенциала и наследия Братского района.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Для достижения указанной цели в рамках Программы предусмотрена реализация 5 подпрограмм:</w:t>
      </w:r>
    </w:p>
    <w:p w:rsidR="00BC18B1" w:rsidRPr="00BC18B1" w:rsidRDefault="00BC18B1" w:rsidP="00BC18B1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 xml:space="preserve">1. </w:t>
      </w:r>
      <w:r w:rsidRPr="00BC18B1">
        <w:rPr>
          <w:rFonts w:ascii="Arial" w:hAnsi="Arial" w:cs="Arial"/>
          <w:color w:val="000000"/>
        </w:rPr>
        <w:tab/>
        <w:t>Библиотечное дело.</w:t>
      </w:r>
    </w:p>
    <w:p w:rsidR="00BC18B1" w:rsidRPr="00BC18B1" w:rsidRDefault="00BC18B1" w:rsidP="00BC18B1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 xml:space="preserve">2. </w:t>
      </w:r>
      <w:r w:rsidRPr="00BC18B1">
        <w:rPr>
          <w:rFonts w:ascii="Arial" w:hAnsi="Arial" w:cs="Arial"/>
          <w:color w:val="000000"/>
        </w:rPr>
        <w:tab/>
        <w:t>Культурный досуг населения.</w:t>
      </w:r>
    </w:p>
    <w:p w:rsidR="00BC18B1" w:rsidRPr="00BC18B1" w:rsidRDefault="00BC18B1" w:rsidP="00BC18B1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 xml:space="preserve">3. </w:t>
      </w:r>
      <w:r w:rsidRPr="00BC18B1">
        <w:rPr>
          <w:rFonts w:ascii="Arial" w:hAnsi="Arial" w:cs="Arial"/>
          <w:color w:val="000000"/>
        </w:rPr>
        <w:tab/>
        <w:t>Дополнительное образование детей в сфере культуры.</w:t>
      </w:r>
    </w:p>
    <w:p w:rsidR="00BC18B1" w:rsidRPr="00BC18B1" w:rsidRDefault="00BC18B1" w:rsidP="00BC18B1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 xml:space="preserve">4. </w:t>
      </w:r>
      <w:r w:rsidRPr="00BC18B1">
        <w:rPr>
          <w:rFonts w:ascii="Arial" w:hAnsi="Arial" w:cs="Arial"/>
          <w:color w:val="000000"/>
        </w:rPr>
        <w:tab/>
        <w:t>Обеспечение пожарной безопасности.</w:t>
      </w:r>
    </w:p>
    <w:p w:rsidR="00BC18B1" w:rsidRPr="00BC18B1" w:rsidRDefault="00BC18B1" w:rsidP="00BC18B1">
      <w:pPr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 xml:space="preserve">5. </w:t>
      </w:r>
      <w:r w:rsidRPr="00BC18B1">
        <w:rPr>
          <w:rFonts w:ascii="Arial" w:hAnsi="Arial" w:cs="Arial"/>
          <w:color w:val="000000"/>
        </w:rPr>
        <w:tab/>
        <w:t>Обеспечение реализации муниципальной программы.</w:t>
      </w:r>
    </w:p>
    <w:p w:rsidR="00BC18B1" w:rsidRPr="00BC18B1" w:rsidRDefault="00BC18B1" w:rsidP="00BC18B1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C18B1">
        <w:rPr>
          <w:rFonts w:ascii="Arial" w:hAnsi="Arial" w:cs="Arial"/>
          <w:color w:val="000000"/>
        </w:rPr>
        <w:t>Годовой отчет о реализации Программы за 2020 год (далее – Отчет) составлен в соответствии с главой 5 положения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утвержденного постановлением мэра Братского района от 27.12.2019 года № 847 (далее – Положение).</w:t>
      </w:r>
      <w:proofErr w:type="gramEnd"/>
    </w:p>
    <w:p w:rsidR="00BC18B1" w:rsidRPr="00BC18B1" w:rsidRDefault="00BC18B1" w:rsidP="00BC18B1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</w:p>
    <w:p w:rsidR="00BC18B1" w:rsidRPr="00BC18B1" w:rsidRDefault="00BC18B1" w:rsidP="00BC18B1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center"/>
        <w:outlineLvl w:val="3"/>
        <w:rPr>
          <w:rFonts w:ascii="Arial" w:hAnsi="Arial" w:cs="Arial"/>
          <w:b/>
          <w:color w:val="000000"/>
        </w:rPr>
      </w:pPr>
      <w:bookmarkStart w:id="1" w:name="Par351"/>
      <w:bookmarkStart w:id="2" w:name="Par356"/>
      <w:bookmarkEnd w:id="1"/>
      <w:bookmarkEnd w:id="2"/>
      <w:r w:rsidRPr="00BC18B1">
        <w:rPr>
          <w:rFonts w:ascii="Arial" w:hAnsi="Arial" w:cs="Arial"/>
          <w:b/>
          <w:color w:val="000000"/>
        </w:rPr>
        <w:t>Краткое описание выполненных в 2020 году основных мероприятий и мероприятий, а также результатов, достигнутых в 2020 году</w:t>
      </w:r>
    </w:p>
    <w:p w:rsidR="00BC18B1" w:rsidRPr="00BC18B1" w:rsidRDefault="00BC18B1" w:rsidP="00BC18B1">
      <w:pPr>
        <w:ind w:left="927"/>
        <w:jc w:val="both"/>
        <w:outlineLvl w:val="3"/>
        <w:rPr>
          <w:rFonts w:ascii="Arial" w:hAnsi="Arial" w:cs="Arial"/>
          <w:b/>
          <w:color w:val="000000"/>
        </w:rPr>
      </w:pPr>
    </w:p>
    <w:p w:rsidR="00BC18B1" w:rsidRPr="00BC18B1" w:rsidRDefault="00BC18B1" w:rsidP="00BC18B1">
      <w:pPr>
        <w:widowControl/>
        <w:autoSpaceDE/>
        <w:autoSpaceDN/>
        <w:adjustRightInd/>
        <w:ind w:left="927" w:hanging="218"/>
        <w:jc w:val="both"/>
        <w:rPr>
          <w:rFonts w:ascii="Arial" w:hAnsi="Arial" w:cs="Arial"/>
          <w:b/>
        </w:rPr>
      </w:pPr>
      <w:r w:rsidRPr="00BC18B1">
        <w:rPr>
          <w:rFonts w:ascii="Arial" w:hAnsi="Arial" w:cs="Arial"/>
          <w:b/>
        </w:rPr>
        <w:t>Показатели работы культурно-досуговых учреждений: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Число культурно-массовых мероприятий в 2020 году составило 6356 ед., что на 292 ед. меньше по сравнению с 2019 годом, по причине пандемии </w:t>
      </w:r>
      <w:proofErr w:type="spellStart"/>
      <w:r w:rsidRPr="00BC18B1">
        <w:rPr>
          <w:rFonts w:ascii="Arial" w:hAnsi="Arial" w:cs="Arial"/>
        </w:rPr>
        <w:t>коронавирусной</w:t>
      </w:r>
      <w:proofErr w:type="spellEnd"/>
      <w:r w:rsidRPr="00BC18B1">
        <w:rPr>
          <w:rFonts w:ascii="Arial" w:hAnsi="Arial" w:cs="Arial"/>
        </w:rPr>
        <w:t xml:space="preserve"> инфекции. 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Число посещений культурно-массовых мероприятий (в том числе в режиме онлайн) по сравнению с 2019 годом увеличилось на 24% и составило 285 300 ед. Среднее число посетителей на одном мероприятии составило 44 чел. 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Жители Братского района принимали участие в различных мероприятиях: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- отборочный тур фестиваля «Фронтовая концертная бригада» «Во славу победы!» посвящённый 75-летию Победы в ВОВ;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- отборочный тур областного конкурса чтецов «Сибирская лира» имени Валентина Распутина по произведениям региональных авторов;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- районный конкурс инструментального исполнительства учащихся детских школ иску</w:t>
      </w:r>
      <w:proofErr w:type="gramStart"/>
      <w:r w:rsidRPr="00BC18B1">
        <w:rPr>
          <w:rFonts w:ascii="Arial" w:hAnsi="Arial" w:cs="Arial"/>
        </w:rPr>
        <w:t>сств Бр</w:t>
      </w:r>
      <w:proofErr w:type="gramEnd"/>
      <w:r w:rsidRPr="00BC18B1">
        <w:rPr>
          <w:rFonts w:ascii="Arial" w:hAnsi="Arial" w:cs="Arial"/>
        </w:rPr>
        <w:t>атского района «Творчество юных»;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- открытое командное первенство Братского района по спортивной рыбалке;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- районная акция «Новогодняя феерия» по направлениям: «Снеговик – 2020», «Ледовый городок – 2020» и «Вязанка – 2020».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В учреждениях клубного типа работают 246 клубных формирования, в которых занимаются 3 399 чел.  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Учреждения культуры достойно представляли Братский район </w:t>
      </w:r>
      <w:proofErr w:type="gramStart"/>
      <w:r w:rsidRPr="00BC18B1">
        <w:rPr>
          <w:rFonts w:ascii="Arial" w:hAnsi="Arial" w:cs="Arial"/>
        </w:rPr>
        <w:t>на</w:t>
      </w:r>
      <w:proofErr w:type="gramEnd"/>
      <w:r w:rsidRPr="00BC18B1">
        <w:rPr>
          <w:rFonts w:ascii="Arial" w:hAnsi="Arial" w:cs="Arial"/>
        </w:rPr>
        <w:t xml:space="preserve"> </w:t>
      </w:r>
      <w:proofErr w:type="gramStart"/>
      <w:r w:rsidRPr="00BC18B1">
        <w:rPr>
          <w:rFonts w:ascii="Arial" w:hAnsi="Arial" w:cs="Arial"/>
        </w:rPr>
        <w:t>различного</w:t>
      </w:r>
      <w:proofErr w:type="gramEnd"/>
      <w:r w:rsidRPr="00BC18B1">
        <w:rPr>
          <w:rFonts w:ascii="Arial" w:hAnsi="Arial" w:cs="Arial"/>
        </w:rPr>
        <w:t xml:space="preserve"> уровня конкурсах и фестивалях.</w:t>
      </w:r>
    </w:p>
    <w:p w:rsidR="00BC18B1" w:rsidRPr="00BC18B1" w:rsidRDefault="00BC18B1" w:rsidP="00BC18B1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7 коллективов имеют звание «Народный», 2 коллектива – «Образцовый».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proofErr w:type="gramStart"/>
      <w:r w:rsidRPr="00BC18B1">
        <w:rPr>
          <w:rFonts w:ascii="Arial" w:hAnsi="Arial" w:cs="Arial"/>
        </w:rPr>
        <w:lastRenderedPageBreak/>
        <w:t>В МКУ ДО «</w:t>
      </w:r>
      <w:proofErr w:type="spellStart"/>
      <w:r w:rsidRPr="00BC18B1">
        <w:rPr>
          <w:rFonts w:ascii="Arial" w:hAnsi="Arial" w:cs="Arial"/>
        </w:rPr>
        <w:t>Вихоревская</w:t>
      </w:r>
      <w:proofErr w:type="spellEnd"/>
      <w:r w:rsidRPr="00BC18B1">
        <w:rPr>
          <w:rFonts w:ascii="Arial" w:hAnsi="Arial" w:cs="Arial"/>
        </w:rPr>
        <w:t xml:space="preserve"> ДШИ» действует Образцовый детский ансамбль скрипачей «Каприс», который принимает активное участие во всех районных мероприятий, а также является победителем международных и всероссийских конкурсов (Международный интернет-конкурс «</w:t>
      </w:r>
      <w:proofErr w:type="spellStart"/>
      <w:r w:rsidRPr="00BC18B1">
        <w:rPr>
          <w:rFonts w:ascii="Arial" w:hAnsi="Arial" w:cs="Arial"/>
        </w:rPr>
        <w:t>Play</w:t>
      </w:r>
      <w:proofErr w:type="spellEnd"/>
      <w:r w:rsidRPr="00BC18B1">
        <w:rPr>
          <w:rFonts w:ascii="Arial" w:hAnsi="Arial" w:cs="Arial"/>
        </w:rPr>
        <w:t xml:space="preserve">» диплом 1 степени, международный интернет-конкурс «Озорная весна» диплом 2 и 3 степени, X Международный телевизионный Конкурс «Национальное достояние 2020» диплом 2 степени и др.). </w:t>
      </w:r>
      <w:proofErr w:type="gramEnd"/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Народный театральный коллектив «Вдохновение» МКУК «</w:t>
      </w:r>
      <w:proofErr w:type="spellStart"/>
      <w:r w:rsidRPr="00BC18B1">
        <w:rPr>
          <w:rFonts w:ascii="Arial" w:hAnsi="Arial" w:cs="Arial"/>
        </w:rPr>
        <w:t>Тангуйский</w:t>
      </w:r>
      <w:proofErr w:type="spellEnd"/>
      <w:r w:rsidRPr="00BC18B1">
        <w:rPr>
          <w:rFonts w:ascii="Arial" w:hAnsi="Arial" w:cs="Arial"/>
        </w:rPr>
        <w:t xml:space="preserve"> ДШИ» стал обладателем диплома 1 и 2 степени на Областном конкурсе чтецов имени Валентина Распутина «Сибирская лира», который состоялся в г. Иркутске. 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Народный театр кукол «Премьер» МКУК «</w:t>
      </w:r>
      <w:proofErr w:type="spellStart"/>
      <w:r w:rsidRPr="00BC18B1">
        <w:rPr>
          <w:rFonts w:ascii="Arial" w:hAnsi="Arial" w:cs="Arial"/>
        </w:rPr>
        <w:t>Илирский</w:t>
      </w:r>
      <w:proofErr w:type="spellEnd"/>
      <w:r w:rsidRPr="00BC18B1">
        <w:rPr>
          <w:rFonts w:ascii="Arial" w:hAnsi="Arial" w:cs="Arial"/>
        </w:rPr>
        <w:t xml:space="preserve"> культурно-досуговый центр Братского района» получил Диплом Лауреат 1 степени   Международная ассамблея искусств детского и молодежного творчества «Байкальская сюита» и Диплом 1 степени на Всероссийский фестиваль детских и юношеских любительских театров «Театральные каникулы на Байкале» г. Байкальск. 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Народный женский хор русской песни «</w:t>
      </w:r>
      <w:proofErr w:type="spellStart"/>
      <w:r w:rsidRPr="00BC18B1">
        <w:rPr>
          <w:rFonts w:ascii="Arial" w:hAnsi="Arial" w:cs="Arial"/>
        </w:rPr>
        <w:t>Россияночка</w:t>
      </w:r>
      <w:proofErr w:type="spellEnd"/>
      <w:r w:rsidRPr="00BC18B1">
        <w:rPr>
          <w:rFonts w:ascii="Arial" w:hAnsi="Arial" w:cs="Arial"/>
        </w:rPr>
        <w:t>» МКУК «</w:t>
      </w:r>
      <w:proofErr w:type="spellStart"/>
      <w:r w:rsidRPr="00BC18B1">
        <w:rPr>
          <w:rFonts w:ascii="Arial" w:hAnsi="Arial" w:cs="Arial"/>
        </w:rPr>
        <w:t>Покоснинский</w:t>
      </w:r>
      <w:proofErr w:type="spellEnd"/>
      <w:r w:rsidRPr="00BC18B1">
        <w:rPr>
          <w:rFonts w:ascii="Arial" w:hAnsi="Arial" w:cs="Arial"/>
        </w:rPr>
        <w:t xml:space="preserve"> КДЦ Братского района» стал обладателем Диплома 2 степени на конкурсе народного творчества «Тихая моя Родина» г. Краснодар.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В учреждениях культуры существует потребность: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– в музыкальных инструментах – обеспеченность в КДУ 45% (степень износа 80%), в ДШИ обеспеченность 65% (степень износа 70%),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– в специальном оборудовании (КДУ: обеспеченность – 60%; библиотеки: обеспеченность – 70%; ДШИ: обеспеченность – 67%).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22 учреждений (26%) имеют телефонную связь. Обеспеченность компьютерной техникой составляет 56% (45 учреждений). Доступ к сети Интернет имеют 38 учреждений (45%).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BC18B1">
        <w:rPr>
          <w:rFonts w:ascii="Arial" w:hAnsi="Arial" w:cs="Arial"/>
          <w:b/>
        </w:rPr>
        <w:t>Показатели деятельности библиотек: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Охват населения библиотечным обслуживанием в 2020 году составил 25,4% (-6,6% к уровню 2019 г.).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Число пользователей составило </w:t>
      </w:r>
      <w:r w:rsidRPr="00BC18B1">
        <w:rPr>
          <w:rFonts w:ascii="Arial" w:hAnsi="Arial" w:cs="Arial"/>
          <w:color w:val="000000"/>
        </w:rPr>
        <w:t xml:space="preserve">12653 </w:t>
      </w:r>
      <w:r w:rsidRPr="00BC18B1">
        <w:rPr>
          <w:rFonts w:ascii="Arial" w:hAnsi="Arial" w:cs="Arial"/>
        </w:rPr>
        <w:t xml:space="preserve">чел.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Число посещений составило 107689 чел.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Число новых поступлений в фонды библиотек составило </w:t>
      </w:r>
      <w:r w:rsidRPr="00BC18B1">
        <w:rPr>
          <w:rFonts w:ascii="Arial" w:hAnsi="Arial" w:cs="Arial"/>
          <w:color w:val="000000"/>
        </w:rPr>
        <w:t>7030</w:t>
      </w:r>
      <w:r w:rsidRPr="00BC18B1">
        <w:rPr>
          <w:rFonts w:ascii="Arial" w:hAnsi="Arial" w:cs="Arial"/>
        </w:rPr>
        <w:t xml:space="preserve"> экз.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Доступ к сети Интернет имеют 20 библиотек.</w:t>
      </w:r>
    </w:p>
    <w:p w:rsidR="00BC18B1" w:rsidRPr="00BC18B1" w:rsidRDefault="00BC18B1" w:rsidP="00BC18B1">
      <w:pPr>
        <w:widowControl/>
        <w:tabs>
          <w:tab w:val="left" w:pos="851"/>
        </w:tabs>
        <w:autoSpaceDE/>
        <w:autoSpaceDN/>
        <w:adjustRightInd/>
        <w:spacing w:line="230" w:lineRule="auto"/>
        <w:ind w:firstLine="357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 Количество пользователей и посещений снизилось по сравнению с 2019 годом из-за пандемии </w:t>
      </w:r>
      <w:proofErr w:type="spellStart"/>
      <w:r w:rsidRPr="00BC18B1">
        <w:rPr>
          <w:rFonts w:ascii="Arial" w:hAnsi="Arial" w:cs="Arial"/>
        </w:rPr>
        <w:t>коронавируса</w:t>
      </w:r>
      <w:proofErr w:type="spellEnd"/>
      <w:r w:rsidRPr="00BC18B1">
        <w:rPr>
          <w:rFonts w:ascii="Arial" w:hAnsi="Arial" w:cs="Arial"/>
        </w:rPr>
        <w:t>. Библиотеки долгое время не обслуживали читателей в стационарах. Соответственно, снизился охват населения библиотечным обслуживанием. Среднее число жителей на 1 библиотеку уменьшилось по причине снижения уровня населения в районе.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BC18B1">
        <w:rPr>
          <w:rFonts w:ascii="Arial" w:hAnsi="Arial" w:cs="Arial"/>
          <w:b/>
        </w:rPr>
        <w:t>Показатели деятельности учреждения дополнительного образования детей:</w:t>
      </w:r>
    </w:p>
    <w:p w:rsidR="00BC18B1" w:rsidRPr="00BC18B1" w:rsidRDefault="00BC18B1" w:rsidP="00BC18B1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lang w:eastAsia="ar-SA"/>
        </w:rPr>
      </w:pPr>
      <w:r w:rsidRPr="00BC18B1">
        <w:rPr>
          <w:rFonts w:ascii="Arial" w:hAnsi="Arial" w:cs="Arial"/>
          <w:lang w:eastAsia="ar-SA"/>
        </w:rPr>
        <w:t>Детские школы искусств реализуют широкий спектр образовательных программ практически во всех областях искусства: программы художественн</w:t>
      </w:r>
      <w:proofErr w:type="gramStart"/>
      <w:r w:rsidRPr="00BC18B1">
        <w:rPr>
          <w:rFonts w:ascii="Arial" w:hAnsi="Arial" w:cs="Arial"/>
          <w:lang w:eastAsia="ar-SA"/>
        </w:rPr>
        <w:t>о-</w:t>
      </w:r>
      <w:proofErr w:type="gramEnd"/>
      <w:r w:rsidRPr="00BC18B1">
        <w:rPr>
          <w:rFonts w:ascii="Arial" w:hAnsi="Arial" w:cs="Arial"/>
          <w:lang w:eastAsia="ar-SA"/>
        </w:rPr>
        <w:t xml:space="preserve"> эстетического направления, дополнительные предпрофессиональные общеобразовательные программы: </w:t>
      </w:r>
    </w:p>
    <w:p w:rsidR="00BC18B1" w:rsidRPr="00BC18B1" w:rsidRDefault="00BC18B1" w:rsidP="00BC18B1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lang w:eastAsia="ar-SA"/>
        </w:rPr>
      </w:pPr>
      <w:r w:rsidRPr="00BC18B1">
        <w:rPr>
          <w:rFonts w:ascii="Arial" w:hAnsi="Arial" w:cs="Arial"/>
          <w:lang w:eastAsia="ar-SA"/>
        </w:rPr>
        <w:t>- в области музыкального искусства: «Фортепиано», «Народные инструменты», «Струнные инструменты», «Духовые и ударные инструменты»;</w:t>
      </w:r>
    </w:p>
    <w:p w:rsidR="00BC18B1" w:rsidRPr="00BC18B1" w:rsidRDefault="00BC18B1" w:rsidP="00BC18B1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lang w:eastAsia="ar-SA"/>
        </w:rPr>
      </w:pPr>
      <w:r w:rsidRPr="00BC18B1">
        <w:rPr>
          <w:rFonts w:ascii="Arial" w:hAnsi="Arial" w:cs="Arial"/>
          <w:lang w:eastAsia="ar-SA"/>
        </w:rPr>
        <w:t>- в области изобразительного искусства: «Живопись»;</w:t>
      </w:r>
    </w:p>
    <w:p w:rsidR="00BC18B1" w:rsidRPr="00BC18B1" w:rsidRDefault="00BC18B1" w:rsidP="00BC18B1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lang w:eastAsia="ar-SA"/>
        </w:rPr>
      </w:pPr>
      <w:r w:rsidRPr="00BC18B1">
        <w:rPr>
          <w:rFonts w:ascii="Arial" w:hAnsi="Arial" w:cs="Arial"/>
          <w:lang w:eastAsia="ar-SA"/>
        </w:rPr>
        <w:t>- в области декоративно–прикладного искусства: «Декоративно-прикладное творчество»;</w:t>
      </w:r>
    </w:p>
    <w:p w:rsidR="00BC18B1" w:rsidRPr="00BC18B1" w:rsidRDefault="00BC18B1" w:rsidP="00BC18B1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lang w:eastAsia="ar-SA"/>
        </w:rPr>
      </w:pPr>
      <w:r w:rsidRPr="00BC18B1">
        <w:rPr>
          <w:rFonts w:ascii="Arial" w:hAnsi="Arial" w:cs="Arial"/>
          <w:lang w:eastAsia="ar-SA"/>
        </w:rPr>
        <w:t>- в области хореографического искусства «Хореографическое искусство».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Число учащихся составляет 484 чел. (в 2019 году – 506 чел.). Среднее число учащихся в одной школе – 97 чел. Принято в первый класс 166 чел., выпущено – 87 чел. Охват детей эстетическим образованием от общего числа детей от 6 до 18 лет составляет 9,2% (в 2019 году – 9,3%).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BC18B1">
        <w:rPr>
          <w:rFonts w:ascii="Arial" w:hAnsi="Arial" w:cs="Arial"/>
          <w:b/>
        </w:rPr>
        <w:lastRenderedPageBreak/>
        <w:t>Состояние кадров учреждений: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Общее количество работников учреждений культуры составляет 250 чел., в том числе 215 специалистов. Из числа специалистов 10% в возрасте до 30 лет (21 чел.), 58% в возрасте от 30 до 50 лет (125 чел.), старше 50 лет – 32% специалистов (69 чел.).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Высшее образование имеют 30% специалистов (65 чел.), средне-специальное – 66% (119 чел.). 14% (31 чел.) работают на должности специалистов с общим средним образованием. </w:t>
      </w:r>
    </w:p>
    <w:p w:rsidR="00BC18B1" w:rsidRPr="00BC18B1" w:rsidRDefault="00BC18B1" w:rsidP="00BC18B1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Проходят обучение в </w:t>
      </w:r>
      <w:proofErr w:type="spellStart"/>
      <w:r w:rsidRPr="00BC18B1">
        <w:rPr>
          <w:rFonts w:ascii="Arial" w:hAnsi="Arial" w:cs="Arial"/>
        </w:rPr>
        <w:t>СУЗах</w:t>
      </w:r>
      <w:proofErr w:type="spellEnd"/>
      <w:r w:rsidRPr="00BC18B1">
        <w:rPr>
          <w:rFonts w:ascii="Arial" w:hAnsi="Arial" w:cs="Arial"/>
        </w:rPr>
        <w:t xml:space="preserve"> культуры и искусства 9 чел., в ВУЗах культуры и искусства – 5 чел. Повысили квалификацию в средних и высших образовательных учреждениях 44 чел., 61 чел. – нуждаются в повышении квалификации.</w:t>
      </w:r>
    </w:p>
    <w:p w:rsidR="00BC18B1" w:rsidRPr="00BC18B1" w:rsidRDefault="00BC18B1" w:rsidP="00BC18B1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Средняя заработная плата работников учреждений культуры Братского района на 01.01.2021 г. составила 41 978,7 руб. Ро</w:t>
      </w:r>
      <w:proofErr w:type="gramStart"/>
      <w:r w:rsidRPr="00BC18B1">
        <w:rPr>
          <w:rFonts w:ascii="Arial" w:hAnsi="Arial" w:cs="Arial"/>
        </w:rPr>
        <w:t>ст к пр</w:t>
      </w:r>
      <w:proofErr w:type="gramEnd"/>
      <w:r w:rsidRPr="00BC18B1">
        <w:rPr>
          <w:rFonts w:ascii="Arial" w:hAnsi="Arial" w:cs="Arial"/>
        </w:rPr>
        <w:t>ошлому году составил 6%.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В отчетном периоде исполнены следующие основные мероприятия: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1. За счет средств местного бюджета: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</w:rPr>
      </w:pPr>
      <w:r w:rsidRPr="00BC18B1">
        <w:rPr>
          <w:rFonts w:ascii="Arial" w:hAnsi="Arial" w:cs="Arial"/>
          <w:color w:val="000000"/>
        </w:rPr>
        <w:t xml:space="preserve">- осуществление библиотечного, библиографического и информационного обслуживания населения – </w:t>
      </w:r>
      <w:r w:rsidRPr="00BC18B1">
        <w:rPr>
          <w:rFonts w:ascii="Arial" w:hAnsi="Arial" w:cs="Arial"/>
        </w:rPr>
        <w:t>94,8%;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комплектование книжных фондов – 100,0%;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учреждений, предоставляющих культурно-досуговые услуги – 98,1%;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муниципальных учреждений дополнительного образования детей – 96%;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>- профессиональная подготовка, переподготовка и повышение квалификации – 91,3%;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достижение пожарной безопасности объектов культуры – 98,6%;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отдела культуры, молодёжной политики и спорта – 99,9%;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проведение мероприятий – 95,7%.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2. За счет средств областного бюджета: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осуществление библиотечного, библиографического и информационного обслуживания населения – 100,0%;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комплектование книжных фондов – 100,0%;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учреждений, предоставляющих культурно-досуговые услуги – 100,0%;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муниципальных учреждений дополнительного образования детей – 100,0%.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 xml:space="preserve">  3. За счёт других источников: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муниципальных учреждений дополнительного образования детей – 100%;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  <w:r w:rsidRPr="00BC18B1">
        <w:rPr>
          <w:rFonts w:ascii="Arial" w:hAnsi="Arial" w:cs="Arial"/>
          <w:color w:val="000000"/>
        </w:rPr>
        <w:t>- обеспечение деятельности отдела культуры, молодёжной политики и спорта – 100%.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000000"/>
        </w:rPr>
      </w:pPr>
    </w:p>
    <w:p w:rsidR="00BC18B1" w:rsidRPr="00BC18B1" w:rsidRDefault="00BC18B1" w:rsidP="00BC18B1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C18B1">
        <w:rPr>
          <w:rFonts w:ascii="Arial" w:hAnsi="Arial" w:cs="Arial"/>
          <w:b/>
        </w:rPr>
        <w:t>2. Анализ объема финансирования Программы в 2020 году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  <w:color w:val="FF0000"/>
        </w:rPr>
      </w:pPr>
    </w:p>
    <w:p w:rsidR="00BC18B1" w:rsidRPr="00BC18B1" w:rsidRDefault="00BC18B1" w:rsidP="00BC18B1">
      <w:pPr>
        <w:ind w:firstLine="567"/>
        <w:jc w:val="both"/>
        <w:rPr>
          <w:rFonts w:ascii="Arial" w:hAnsi="Arial" w:cs="Arial"/>
        </w:rPr>
      </w:pPr>
      <w:proofErr w:type="gramStart"/>
      <w:r w:rsidRPr="00BC18B1">
        <w:rPr>
          <w:rFonts w:ascii="Arial" w:hAnsi="Arial" w:cs="Arial"/>
        </w:rPr>
        <w:t>За отчетный период Программа исполнена в размере 72 523,4 тыс. рублей или 97,4% от плановых назначений,</w:t>
      </w:r>
      <w:r w:rsidRPr="00BC18B1">
        <w:rPr>
          <w:rFonts w:ascii="Arial" w:hAnsi="Arial" w:cs="Arial"/>
          <w:color w:val="FF0000"/>
        </w:rPr>
        <w:t xml:space="preserve"> </w:t>
      </w:r>
      <w:r w:rsidRPr="00BC18B1">
        <w:rPr>
          <w:rFonts w:ascii="Arial" w:hAnsi="Arial" w:cs="Arial"/>
        </w:rPr>
        <w:t>в том числе расходы за счет средств местного бюджета – 52 160,3 тыс. рублей (96,4% от плана),</w:t>
      </w:r>
      <w:r w:rsidRPr="00BC18B1">
        <w:rPr>
          <w:rFonts w:ascii="Arial" w:hAnsi="Arial" w:cs="Arial"/>
          <w:color w:val="FF0000"/>
        </w:rPr>
        <w:t xml:space="preserve"> </w:t>
      </w:r>
      <w:r w:rsidRPr="00BC18B1">
        <w:rPr>
          <w:rFonts w:ascii="Arial" w:hAnsi="Arial" w:cs="Arial"/>
        </w:rPr>
        <w:t>расходы за счет средств областного бюджета – 18 691,8 тыс. рублей (100,0%), расходы за счёт других источников – 1 671,3 тыс. рублей (100%).</w:t>
      </w:r>
      <w:proofErr w:type="gramEnd"/>
    </w:p>
    <w:p w:rsidR="00BC18B1" w:rsidRPr="00BC18B1" w:rsidRDefault="00BC18B1" w:rsidP="00BC18B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</w:rPr>
      </w:pPr>
    </w:p>
    <w:p w:rsidR="00BC18B1" w:rsidRPr="00BC18B1" w:rsidRDefault="00BC18B1" w:rsidP="00BC18B1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C18B1">
        <w:rPr>
          <w:rFonts w:ascii="Arial" w:hAnsi="Arial" w:cs="Arial"/>
          <w:b/>
        </w:rPr>
        <w:t>3. Предложения по дальнейшей реализации Программы</w:t>
      </w:r>
    </w:p>
    <w:p w:rsidR="00BC18B1" w:rsidRPr="00BC18B1" w:rsidRDefault="00BC18B1" w:rsidP="00BC18B1">
      <w:pPr>
        <w:ind w:firstLine="567"/>
        <w:jc w:val="both"/>
        <w:rPr>
          <w:rFonts w:ascii="Arial" w:hAnsi="Arial" w:cs="Arial"/>
        </w:rPr>
      </w:pPr>
    </w:p>
    <w:p w:rsidR="00BC18B1" w:rsidRPr="00BC18B1" w:rsidRDefault="00BC18B1" w:rsidP="00BC18B1">
      <w:pPr>
        <w:ind w:firstLine="567"/>
        <w:jc w:val="both"/>
        <w:rPr>
          <w:rFonts w:ascii="Arial" w:hAnsi="Arial" w:cs="Arial"/>
        </w:rPr>
      </w:pPr>
      <w:r w:rsidRPr="00BC18B1">
        <w:rPr>
          <w:rFonts w:ascii="Arial" w:hAnsi="Arial" w:cs="Arial"/>
        </w:rPr>
        <w:t xml:space="preserve">В отчетном периоде целевые показатели Программы достигнуты, дальнейшая реализация Программы крайне необходима, для сохранения и развития культурного </w:t>
      </w:r>
      <w:r w:rsidRPr="00BC18B1">
        <w:rPr>
          <w:rFonts w:ascii="Arial" w:hAnsi="Arial" w:cs="Arial"/>
        </w:rPr>
        <w:lastRenderedPageBreak/>
        <w:t>потенциала и наследия Братского района. Программно-целевой метод даёт возможность прогнозировать и оценивать результаты работы, эффективно использовать финансовые ресурсы и координировать деятельность различных учреждений культуры.</w:t>
      </w:r>
    </w:p>
    <w:sectPr w:rsidR="00BC18B1" w:rsidRPr="00BC18B1" w:rsidSect="00A87B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86" w:rsidRDefault="00F60F86" w:rsidP="00561383">
      <w:r>
        <w:separator/>
      </w:r>
    </w:p>
  </w:endnote>
  <w:endnote w:type="continuationSeparator" w:id="0">
    <w:p w:rsidR="00F60F86" w:rsidRDefault="00F60F86" w:rsidP="0056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86" w:rsidRDefault="00F60F86" w:rsidP="00561383">
      <w:r>
        <w:separator/>
      </w:r>
    </w:p>
  </w:footnote>
  <w:footnote w:type="continuationSeparator" w:id="0">
    <w:p w:rsidR="00F60F86" w:rsidRDefault="00F60F86" w:rsidP="0056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9DA"/>
    <w:multiLevelType w:val="hybridMultilevel"/>
    <w:tmpl w:val="0B5E6080"/>
    <w:lvl w:ilvl="0" w:tplc="F21A79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D17A0"/>
    <w:multiLevelType w:val="hybridMultilevel"/>
    <w:tmpl w:val="5A108812"/>
    <w:lvl w:ilvl="0" w:tplc="B8C2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A51BC"/>
    <w:multiLevelType w:val="hybridMultilevel"/>
    <w:tmpl w:val="0ADC1432"/>
    <w:lvl w:ilvl="0" w:tplc="0BF62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9"/>
    <w:rsid w:val="001B66DE"/>
    <w:rsid w:val="00372034"/>
    <w:rsid w:val="003A0859"/>
    <w:rsid w:val="003B4FBB"/>
    <w:rsid w:val="00561383"/>
    <w:rsid w:val="00585614"/>
    <w:rsid w:val="005E2966"/>
    <w:rsid w:val="006A5DFF"/>
    <w:rsid w:val="006C695F"/>
    <w:rsid w:val="006F1E99"/>
    <w:rsid w:val="00761A2E"/>
    <w:rsid w:val="00802937"/>
    <w:rsid w:val="00820DAB"/>
    <w:rsid w:val="00895D15"/>
    <w:rsid w:val="0091781C"/>
    <w:rsid w:val="00A87BDC"/>
    <w:rsid w:val="00B94D74"/>
    <w:rsid w:val="00BC18B1"/>
    <w:rsid w:val="00CA59E8"/>
    <w:rsid w:val="00CD434F"/>
    <w:rsid w:val="00D34245"/>
    <w:rsid w:val="00F34D94"/>
    <w:rsid w:val="00F4481B"/>
    <w:rsid w:val="00F60F86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8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38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383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8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38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3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383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B335-D4B8-4730-B5AB-FBA4C05A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9</cp:revision>
  <cp:lastPrinted>2021-05-27T03:32:00Z</cp:lastPrinted>
  <dcterms:created xsi:type="dcterms:W3CDTF">2020-03-16T06:07:00Z</dcterms:created>
  <dcterms:modified xsi:type="dcterms:W3CDTF">2021-05-27T03:32:00Z</dcterms:modified>
</cp:coreProperties>
</file>