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Российская Федерация</w:t>
      </w: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Иркутская область</w:t>
      </w: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Муниципальное образование</w:t>
      </w: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«Братский район»</w:t>
      </w: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Мэр Братского района</w:t>
      </w: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C3296" w:rsidRDefault="007C3296" w:rsidP="007C32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C3296" w:rsidRDefault="007C3296" w:rsidP="007C3296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237 от 15.04.2021г._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временном ограничении движения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дорогам, общего пользования,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реестре муниципальной собственности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«Братский район» в весенний период 2021 года</w:t>
      </w:r>
    </w:p>
    <w:p w:rsidR="007C3296" w:rsidRDefault="007C3296" w:rsidP="007C32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сохранности автомобильных дорог общего пользования и дорожных сооружений от разрушений из-за неблагоприятных природно-климатических условий в весенний период 2021 года, в соответствии со статьей 30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статьей 45 Устава МО «Братский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7C3296" w:rsidRDefault="007C3296" w:rsidP="007C3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96" w:rsidRDefault="007C3296" w:rsidP="007C3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Ввести на территории муниципального образования «Братский район» временное ограничение движения большегрузного транспорта с общей массой свыше 5 (пяти) тонн, по автомобильным дорогам общего пользования местного значения с 15 апреля 2021 года по 25 мая 2021 года.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временное ограничение движения транспортных средств не распространяется: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транспортные средства, осуществляющие перевозку пассажиров, продуктов питания, лекарственных препаратов, горюче-смазочных материалов, семенного фонда, почты и почтовых грузов, перевозки грузов, необходимых для предотвращения и ликвидации последствий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стихийных бедствий  или иных чрезвычайных ситуаций;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транспортные средства организаций, выполняющих работы по содержанию и ремонту автомобильных дорог общего пользования.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Рекомендовать:    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главам муниципальных образований: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установку соответствующих дорожных знаков на автомобильных дрогах, которые находятся в границах поселений;</w:t>
      </w:r>
    </w:p>
    <w:p w:rsidR="007C3296" w:rsidRDefault="007C3296" w:rsidP="007C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распоряжениями ограничить движение большегрузного транспорта по дорогам общего пользования местного значения муниципальных образований.</w:t>
      </w:r>
    </w:p>
    <w:p w:rsidR="007C3296" w:rsidRDefault="007C3296" w:rsidP="007C329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 Н</w:t>
      </w:r>
      <w:r>
        <w:rPr>
          <w:rFonts w:ascii="Times New Roman" w:eastAsia="Times New Roman" w:hAnsi="Times New Roman" w:cs="Times New Roman"/>
          <w:sz w:val="28"/>
          <w:szCs w:val="28"/>
        </w:rPr>
        <w:t>ачальнику ОГИБДД  МУ МВД России «Братское»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олковнику полиции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режима временного ограничения.</w:t>
      </w:r>
    </w:p>
    <w:p w:rsidR="007C3296" w:rsidRDefault="007C3296" w:rsidP="007C3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муниципального образования «Братский район».</w:t>
      </w:r>
    </w:p>
    <w:p w:rsidR="007C3296" w:rsidRDefault="007C3296" w:rsidP="007C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по транспорту и связи  администрации муниципального образования «Братский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C3296" w:rsidRDefault="007C3296" w:rsidP="007C3296">
      <w:pPr>
        <w:spacing w:after="0" w:line="240" w:lineRule="auto"/>
        <w:ind w:left="-142"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6" w:rsidRDefault="007C3296" w:rsidP="007C3296">
      <w:pPr>
        <w:spacing w:after="0" w:line="240" w:lineRule="auto"/>
        <w:ind w:left="-142"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6" w:rsidRDefault="007C3296" w:rsidP="007C3296">
      <w:pPr>
        <w:spacing w:after="0" w:line="240" w:lineRule="auto"/>
        <w:ind w:left="-142"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6" w:rsidRDefault="007C3296" w:rsidP="007C3296">
      <w:pPr>
        <w:spacing w:after="0" w:line="240" w:lineRule="auto"/>
        <w:ind w:left="-142"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мэра Братского района                                          Н.В. Тихонова</w:t>
      </w:r>
    </w:p>
    <w:p w:rsidR="007C3296" w:rsidRDefault="007C3296" w:rsidP="007C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96" w:rsidRDefault="007C3296" w:rsidP="007C3296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CEB" w:rsidRDefault="008F0CEB"/>
    <w:sectPr w:rsidR="008F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296"/>
    <w:rsid w:val="007C3296"/>
    <w:rsid w:val="008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*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Vysotsky</cp:lastModifiedBy>
  <cp:revision>3</cp:revision>
  <dcterms:created xsi:type="dcterms:W3CDTF">2021-04-15T06:34:00Z</dcterms:created>
  <dcterms:modified xsi:type="dcterms:W3CDTF">2021-04-15T06:34:00Z</dcterms:modified>
</cp:coreProperties>
</file>