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1A" w:rsidRPr="00B07D1A" w:rsidRDefault="00B07D1A" w:rsidP="00B07D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D1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7AF3A0D" wp14:editId="5852E5FA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1A" w:rsidRPr="00B07D1A" w:rsidRDefault="00FF0FF1" w:rsidP="00B07D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24.02.2021года № 156</w:t>
      </w:r>
    </w:p>
    <w:p w:rsidR="00B07D1A" w:rsidRPr="00B07D1A" w:rsidRDefault="00B07D1A" w:rsidP="00B07D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07D1A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B07D1A" w:rsidRPr="00B07D1A" w:rsidRDefault="00B07D1A" w:rsidP="00B07D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07D1A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B07D1A" w:rsidRPr="00B07D1A" w:rsidRDefault="00B07D1A" w:rsidP="00B07D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07D1A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B07D1A" w:rsidRPr="00B07D1A" w:rsidRDefault="00B07D1A" w:rsidP="00B07D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07D1A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B07D1A" w:rsidRPr="00B07D1A" w:rsidRDefault="00B07D1A" w:rsidP="00B07D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07D1A" w:rsidRDefault="00B07D1A" w:rsidP="00B0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утверждении Положения о Благодарственном письме </w:t>
      </w:r>
    </w:p>
    <w:p w:rsidR="00B07D1A" w:rsidRPr="00B07D1A" w:rsidRDefault="00B07D1A" w:rsidP="00B0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Думы </w:t>
      </w:r>
      <w:r w:rsidR="00F174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Братского района</w:t>
      </w:r>
    </w:p>
    <w:p w:rsidR="00B07D1A" w:rsidRPr="00B07D1A" w:rsidRDefault="00B07D1A" w:rsidP="00016984">
      <w:pPr>
        <w:spacing w:after="1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D1A" w:rsidRPr="00B07D1A" w:rsidRDefault="00AA7DAC" w:rsidP="00B0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поощрения </w:t>
      </w:r>
      <w:r w:rsidR="00DE0C28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за заслуги и достижения в </w:t>
      </w:r>
      <w:r w:rsidR="00F302CD">
        <w:rPr>
          <w:rFonts w:ascii="Arial" w:eastAsia="Times New Roman" w:hAnsi="Arial" w:cs="Arial"/>
          <w:sz w:val="24"/>
          <w:szCs w:val="24"/>
          <w:lang w:eastAsia="ru-RU"/>
        </w:rPr>
        <w:t>трудовой, общественной деятельности</w:t>
      </w:r>
      <w:r w:rsidR="00516D95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="00DE0C28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социально-экономическом развитии Братского района, 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соответствии с Федеральным законом от 06.10.2003 года №</w:t>
      </w:r>
      <w:r w:rsidR="00F302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B07D1A" w:rsidRPr="00B07D1A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статьями 30, 46 Устава муниципального образования «Братский район», Дума Братского района</w:t>
      </w:r>
    </w:p>
    <w:p w:rsidR="00B07D1A" w:rsidRDefault="00B07D1A" w:rsidP="00B0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7D1A" w:rsidRPr="00B07D1A" w:rsidRDefault="00B07D1A" w:rsidP="00B0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7D1A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B07D1A" w:rsidRPr="00B07D1A" w:rsidRDefault="00B07D1A" w:rsidP="00B07D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D1A" w:rsidRPr="00B07D1A" w:rsidRDefault="00B07D1A" w:rsidP="00B6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D1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0C28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прилагаемое Положение о Благодарственном письме Думы Братского района.</w:t>
      </w:r>
    </w:p>
    <w:p w:rsidR="00DE0C28" w:rsidRDefault="00B07D1A" w:rsidP="00B0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D1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E0C28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Думы Братского района от 27.06.2008 года № 217 «Об утверждении положения «О Благодарственном письме Думы Братского района».</w:t>
      </w:r>
    </w:p>
    <w:p w:rsidR="00B07D1A" w:rsidRPr="00B07D1A" w:rsidRDefault="00DE0C28" w:rsidP="00B0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07D1A" w:rsidRPr="00B07D1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официального опубликования.</w:t>
      </w:r>
    </w:p>
    <w:p w:rsidR="00B07D1A" w:rsidRPr="00067EE4" w:rsidRDefault="00516D95" w:rsidP="00B07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07D1A" w:rsidRPr="00B07D1A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официальному опубликованию в газете «Братский район»</w:t>
      </w:r>
      <w:r w:rsidR="00DE0C2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B07D1A" w:rsidRPr="00B07D1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официальном сайте администрации муниципального образования «Братский район» </w:t>
      </w:r>
      <w:hyperlink r:id="rId9" w:history="1">
        <w:r w:rsidR="00B07D1A" w:rsidRPr="00067EE4">
          <w:rPr>
            <w:rFonts w:ascii="Arial" w:eastAsia="Times New Roman" w:hAnsi="Arial" w:cs="Arial"/>
            <w:sz w:val="24"/>
            <w:szCs w:val="24"/>
            <w:lang w:eastAsia="ru-RU"/>
          </w:rPr>
          <w:t>www.bratsk-raion.ru</w:t>
        </w:r>
      </w:hyperlink>
      <w:r w:rsidR="00B07D1A" w:rsidRPr="00067E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6726" w:rsidRPr="00067EE4" w:rsidRDefault="00B66726" w:rsidP="00B07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726" w:rsidRDefault="00B66726" w:rsidP="00B07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EE4" w:rsidRDefault="00B66726" w:rsidP="00B6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Думы </w:t>
      </w:r>
    </w:p>
    <w:p w:rsidR="00B66726" w:rsidRPr="00B07D1A" w:rsidRDefault="00B66726" w:rsidP="00B6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</w:t>
      </w:r>
      <w:r w:rsidR="00067E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Pr="00B66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516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B66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С. В. Коротченко</w:t>
      </w:r>
    </w:p>
    <w:p w:rsidR="00130423" w:rsidRDefault="00130423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16D95" w:rsidRDefault="00516D95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F0FF1" w:rsidRDefault="00FF0FF1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16984" w:rsidRPr="00130423" w:rsidRDefault="00016984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0423" w:rsidRPr="00130423" w:rsidRDefault="00130423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042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УТВЕРЖДЕН</w:t>
      </w:r>
      <w:r w:rsidR="00067EE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</w:p>
    <w:p w:rsidR="00130423" w:rsidRPr="00130423" w:rsidRDefault="00130423" w:rsidP="00130423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04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решением Думы Братского района </w:t>
      </w:r>
    </w:p>
    <w:p w:rsidR="00130423" w:rsidRPr="00130423" w:rsidRDefault="00130423" w:rsidP="00130423">
      <w:pPr>
        <w:spacing w:after="0" w:line="240" w:lineRule="auto"/>
        <w:ind w:left="4962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04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FF0FF1">
        <w:rPr>
          <w:rFonts w:ascii="Arial" w:eastAsia="Times New Roman" w:hAnsi="Arial" w:cs="Arial"/>
          <w:kern w:val="2"/>
          <w:sz w:val="24"/>
          <w:szCs w:val="24"/>
          <w:lang w:eastAsia="ru-RU"/>
        </w:rPr>
        <w:t>24.02.</w:t>
      </w:r>
      <w:r w:rsidR="00067EE4">
        <w:rPr>
          <w:rFonts w:ascii="Arial" w:eastAsia="Times New Roman" w:hAnsi="Arial" w:cs="Arial"/>
          <w:kern w:val="2"/>
          <w:sz w:val="24"/>
          <w:szCs w:val="24"/>
          <w:lang w:eastAsia="ru-RU"/>
        </w:rPr>
        <w:t>202</w:t>
      </w:r>
      <w:r w:rsidR="00516D9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304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года № </w:t>
      </w:r>
      <w:r w:rsidR="00FF0FF1">
        <w:rPr>
          <w:rFonts w:ascii="Arial" w:eastAsia="Times New Roman" w:hAnsi="Arial" w:cs="Arial"/>
          <w:kern w:val="2"/>
          <w:sz w:val="24"/>
          <w:szCs w:val="24"/>
          <w:lang w:eastAsia="ru-RU"/>
        </w:rPr>
        <w:t>156</w:t>
      </w:r>
    </w:p>
    <w:p w:rsidR="00130423" w:rsidRPr="00130423" w:rsidRDefault="00130423" w:rsidP="00130423">
      <w:pPr>
        <w:spacing w:after="0" w:line="240" w:lineRule="auto"/>
        <w:ind w:left="4962" w:firstLine="709"/>
        <w:jc w:val="right"/>
        <w:rPr>
          <w:rFonts w:ascii="Arial" w:eastAsia="Times New Roman" w:hAnsi="Arial" w:cs="Arial"/>
          <w:caps/>
          <w:kern w:val="2"/>
          <w:sz w:val="24"/>
          <w:szCs w:val="24"/>
          <w:lang w:eastAsia="ru-RU"/>
        </w:rPr>
      </w:pPr>
    </w:p>
    <w:p w:rsidR="00261666" w:rsidRDefault="00261666" w:rsidP="001304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bookmarkStart w:id="0" w:name="Par25"/>
      <w:bookmarkEnd w:id="0"/>
    </w:p>
    <w:p w:rsidR="00261666" w:rsidRPr="00261666" w:rsidRDefault="00261666" w:rsidP="002616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ПОЛОЖЕНИЕ </w:t>
      </w:r>
    </w:p>
    <w:p w:rsidR="00261666" w:rsidRPr="00261666" w:rsidRDefault="00261666" w:rsidP="002616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о Благодарственном письме Думы </w:t>
      </w:r>
      <w:r w:rsidR="00F1741B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Братского района</w:t>
      </w:r>
    </w:p>
    <w:p w:rsidR="00261666" w:rsidRPr="00261666" w:rsidRDefault="00261666" w:rsidP="002616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61666" w:rsidRPr="00261666" w:rsidRDefault="00261666" w:rsidP="00261666">
      <w:pPr>
        <w:shd w:val="clear" w:color="auto" w:fill="FFFFFF"/>
        <w:tabs>
          <w:tab w:val="left" w:pos="851"/>
        </w:tabs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 Общие положения</w:t>
      </w:r>
    </w:p>
    <w:p w:rsidR="00261666" w:rsidRPr="00261666" w:rsidRDefault="00261666" w:rsidP="002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ECE" w:rsidRDefault="00261666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C4EC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Благодарственном письме </w:t>
      </w:r>
      <w:r w:rsidR="000C4ECE"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16D95">
        <w:rPr>
          <w:rFonts w:ascii="Arial" w:eastAsia="Times New Roman" w:hAnsi="Arial" w:cs="Arial"/>
          <w:sz w:val="24"/>
          <w:szCs w:val="24"/>
          <w:lang w:eastAsia="ru-RU"/>
        </w:rPr>
        <w:t>Братского района</w:t>
      </w:r>
      <w:r w:rsidR="000C4ECE"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0C4ECE">
        <w:rPr>
          <w:rFonts w:ascii="Arial" w:eastAsia="Times New Roman" w:hAnsi="Arial" w:cs="Arial"/>
          <w:sz w:val="24"/>
          <w:szCs w:val="24"/>
          <w:lang w:eastAsia="ru-RU"/>
        </w:rPr>
        <w:t>– Положение,</w:t>
      </w:r>
      <w:r w:rsidR="00516D95">
        <w:rPr>
          <w:rFonts w:ascii="Arial" w:eastAsia="Times New Roman" w:hAnsi="Arial" w:cs="Arial"/>
          <w:sz w:val="24"/>
          <w:szCs w:val="24"/>
          <w:lang w:eastAsia="ru-RU"/>
        </w:rPr>
        <w:t xml:space="preserve"> Благодарственное письмо</w:t>
      </w:r>
      <w:r w:rsidR="000C4ECE" w:rsidRPr="002616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C4EC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основания поощрения Благодарственным письмом Думы Братского района, условия и порядок представления к </w:t>
      </w:r>
      <w:r w:rsidR="00A144B2">
        <w:rPr>
          <w:rFonts w:ascii="Arial" w:eastAsia="Times New Roman" w:hAnsi="Arial" w:cs="Arial"/>
          <w:sz w:val="24"/>
          <w:szCs w:val="24"/>
          <w:lang w:eastAsia="ru-RU"/>
        </w:rPr>
        <w:t>поощрению</w:t>
      </w:r>
      <w:r w:rsidR="000C4ECE">
        <w:rPr>
          <w:rFonts w:ascii="Arial" w:eastAsia="Times New Roman" w:hAnsi="Arial" w:cs="Arial"/>
          <w:sz w:val="24"/>
          <w:szCs w:val="24"/>
          <w:lang w:eastAsia="ru-RU"/>
        </w:rPr>
        <w:t xml:space="preserve"> Благодарственным письмом Думы Братского района,  порядок оформления и вручения Благодарственного письма Думы Братского района.</w:t>
      </w:r>
    </w:p>
    <w:p w:rsidR="00261666" w:rsidRPr="00261666" w:rsidRDefault="000C4ECE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261666"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Благодарственное письмо </w:t>
      </w:r>
      <w:r w:rsidR="00F1741B">
        <w:rPr>
          <w:rFonts w:ascii="Arial" w:eastAsia="Times New Roman" w:hAnsi="Arial" w:cs="Arial"/>
          <w:sz w:val="24"/>
          <w:szCs w:val="24"/>
          <w:lang w:eastAsia="ru-RU"/>
        </w:rPr>
        <w:t xml:space="preserve">Думы Братского района </w:t>
      </w:r>
      <w:r w:rsidR="00261666" w:rsidRPr="00261666">
        <w:rPr>
          <w:rFonts w:ascii="Arial" w:eastAsia="Times New Roman" w:hAnsi="Arial" w:cs="Arial"/>
          <w:sz w:val="24"/>
          <w:szCs w:val="24"/>
          <w:lang w:eastAsia="ru-RU"/>
        </w:rPr>
        <w:t>является официальной формой поощрения граждан</w:t>
      </w:r>
      <w:r w:rsidR="0001698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261666" w:rsidRPr="002616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1666" w:rsidRDefault="00261666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C4EC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Основаниями для </w:t>
      </w:r>
      <w:r w:rsidR="00A144B2">
        <w:rPr>
          <w:rFonts w:ascii="Arial" w:eastAsia="Times New Roman" w:hAnsi="Arial" w:cs="Arial"/>
          <w:sz w:val="24"/>
          <w:szCs w:val="24"/>
          <w:lang w:eastAsia="ru-RU"/>
        </w:rPr>
        <w:t>поощрения</w:t>
      </w:r>
      <w:r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 Благодарственным письмом </w:t>
      </w:r>
      <w:r w:rsidR="00F1741B">
        <w:rPr>
          <w:rFonts w:ascii="Arial" w:eastAsia="Times New Roman" w:hAnsi="Arial" w:cs="Arial"/>
          <w:sz w:val="24"/>
          <w:szCs w:val="24"/>
          <w:lang w:eastAsia="ru-RU"/>
        </w:rPr>
        <w:t xml:space="preserve">Думы Братского района </w:t>
      </w:r>
      <w:r w:rsidRPr="00261666">
        <w:rPr>
          <w:rFonts w:ascii="Arial" w:eastAsia="Times New Roman" w:hAnsi="Arial" w:cs="Arial"/>
          <w:sz w:val="24"/>
          <w:szCs w:val="24"/>
          <w:lang w:eastAsia="ru-RU"/>
        </w:rPr>
        <w:t>являются: значительный вклад в экономическое, социальное и культурное развитие Братского района, достижения и заслуги в развитии науки, культуры и искусства, активную общественно-политическую деятельность, за заслуги и достижения в профессиональной, трудовой или общественной деятельности, за эффективный и добросовестный труд, в связи с юбилейными датами и иные заслуги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перед муниципальным образованием «Братский район»</w:t>
      </w:r>
      <w:r w:rsidRPr="0026166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16984" w:rsidRPr="00261666" w:rsidRDefault="00016984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C4ECE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144B2">
        <w:rPr>
          <w:rFonts w:ascii="Arial" w:eastAsia="Times New Roman" w:hAnsi="Arial" w:cs="Arial"/>
          <w:sz w:val="24"/>
          <w:szCs w:val="24"/>
          <w:lang w:eastAsia="ru-RU"/>
        </w:rPr>
        <w:t xml:space="preserve">Поощрение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Благодарственным письмом </w:t>
      </w:r>
      <w:r w:rsidR="00F1741B">
        <w:rPr>
          <w:rFonts w:ascii="Arial" w:eastAsia="Times New Roman" w:hAnsi="Arial" w:cs="Arial"/>
          <w:sz w:val="24"/>
          <w:szCs w:val="24"/>
          <w:lang w:eastAsia="ru-RU"/>
        </w:rPr>
        <w:t xml:space="preserve">Думы Братского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не связывается с фактом рождения удостоенных лиц в районе или проживания на его территории.</w:t>
      </w:r>
    </w:p>
    <w:p w:rsidR="00261666" w:rsidRPr="00261666" w:rsidRDefault="00261666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F1B6E" w:rsidRPr="0087227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F1B6E" w:rsidRPr="00872275">
        <w:rPr>
          <w:rFonts w:ascii="Arial" w:eastAsia="Times New Roman" w:hAnsi="Arial" w:cs="Arial"/>
          <w:sz w:val="24"/>
          <w:szCs w:val="24"/>
          <w:lang w:eastAsia="ru-RU"/>
        </w:rPr>
        <w:t>Гражданам, поощренным Благодарственным письмом Думы Братского района, вручается денежная премия в размере</w:t>
      </w:r>
      <w:r w:rsidR="00872275" w:rsidRPr="00872275">
        <w:rPr>
          <w:rFonts w:ascii="Arial" w:eastAsia="Times New Roman" w:hAnsi="Arial" w:cs="Arial"/>
          <w:sz w:val="24"/>
          <w:szCs w:val="24"/>
          <w:lang w:eastAsia="ru-RU"/>
        </w:rPr>
        <w:t xml:space="preserve"> 1000 (одна тысяча) рублей. </w:t>
      </w:r>
    </w:p>
    <w:p w:rsidR="00261666" w:rsidRPr="00261666" w:rsidRDefault="00261666" w:rsidP="0026166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144B2" w:rsidRDefault="00261666" w:rsidP="00261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Условия представления к </w:t>
      </w:r>
      <w:r w:rsidR="00A144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поощрению</w:t>
      </w:r>
      <w:r w:rsidRPr="002616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261666" w:rsidRPr="00261666" w:rsidRDefault="00261666" w:rsidP="00261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Благодарственным письмом</w:t>
      </w:r>
      <w:r w:rsidR="00A144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Думы Братского района</w:t>
      </w:r>
    </w:p>
    <w:p w:rsidR="00261666" w:rsidRPr="00261666" w:rsidRDefault="00261666" w:rsidP="0026166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741B" w:rsidRPr="00A144B2" w:rsidRDefault="00261666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A144B2" w:rsidRPr="00A144B2">
        <w:rPr>
          <w:rFonts w:ascii="Arial" w:eastAsia="Times New Roman" w:hAnsi="Arial" w:cs="Arial"/>
          <w:sz w:val="24"/>
          <w:szCs w:val="24"/>
          <w:lang w:eastAsia="ru-RU"/>
        </w:rPr>
        <w:t>Поощрение</w:t>
      </w:r>
      <w:r w:rsidR="00F1741B" w:rsidRPr="00A144B2">
        <w:rPr>
          <w:rFonts w:ascii="Arial" w:eastAsia="Times New Roman" w:hAnsi="Arial" w:cs="Arial"/>
          <w:sz w:val="24"/>
          <w:szCs w:val="24"/>
          <w:lang w:eastAsia="ru-RU"/>
        </w:rPr>
        <w:t xml:space="preserve"> Благодарственным письмом </w:t>
      </w:r>
      <w:r w:rsidR="00A144B2" w:rsidRPr="00A144B2">
        <w:rPr>
          <w:rFonts w:ascii="Arial" w:eastAsia="Times New Roman" w:hAnsi="Arial" w:cs="Arial"/>
          <w:sz w:val="24"/>
          <w:szCs w:val="24"/>
          <w:lang w:eastAsia="ru-RU"/>
        </w:rPr>
        <w:t>Думы Братского района осуществляется исключительно за личные заслуги и достижения.</w:t>
      </w:r>
    </w:p>
    <w:p w:rsidR="00A144B2" w:rsidRPr="00A144B2" w:rsidRDefault="00A144B2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4B2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B10E4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144B2">
        <w:rPr>
          <w:rFonts w:ascii="Arial" w:eastAsia="Times New Roman" w:hAnsi="Arial" w:cs="Arial"/>
          <w:sz w:val="24"/>
          <w:szCs w:val="24"/>
          <w:lang w:eastAsia="ru-RU"/>
        </w:rPr>
        <w:t>лагодарственным письмом Думы Братского района поощряются:</w:t>
      </w:r>
    </w:p>
    <w:p w:rsidR="00A144B2" w:rsidRPr="00A144B2" w:rsidRDefault="00A144B2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4B2">
        <w:rPr>
          <w:rFonts w:ascii="Arial" w:eastAsia="Times New Roman" w:hAnsi="Arial" w:cs="Arial"/>
          <w:sz w:val="24"/>
          <w:szCs w:val="24"/>
          <w:lang w:eastAsia="ru-RU"/>
        </w:rPr>
        <w:t>1) работники предприятий, организаций, учреждений, общественных объединений, независимо от их организационно-правовой формы (далее – организации);</w:t>
      </w:r>
    </w:p>
    <w:p w:rsidR="00A144B2" w:rsidRPr="00A144B2" w:rsidRDefault="00A144B2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4B2">
        <w:rPr>
          <w:rFonts w:ascii="Arial" w:eastAsia="Times New Roman" w:hAnsi="Arial" w:cs="Arial"/>
          <w:sz w:val="24"/>
          <w:szCs w:val="24"/>
          <w:lang w:eastAsia="ru-RU"/>
        </w:rPr>
        <w:t>2) государственные и муниципальные служащие;</w:t>
      </w:r>
    </w:p>
    <w:p w:rsidR="00A144B2" w:rsidRPr="00A144B2" w:rsidRDefault="00A144B2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4B2">
        <w:rPr>
          <w:rFonts w:ascii="Arial" w:eastAsia="Times New Roman" w:hAnsi="Arial" w:cs="Arial"/>
          <w:sz w:val="24"/>
          <w:szCs w:val="24"/>
          <w:lang w:eastAsia="ru-RU"/>
        </w:rPr>
        <w:t>3) граждане, не являющиеся работниками организаций, государственными и муниципальными служащими (далее – граждане).</w:t>
      </w:r>
    </w:p>
    <w:p w:rsidR="00B10E45" w:rsidRPr="000F2531" w:rsidRDefault="00A144B2" w:rsidP="00B10E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2531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B10E45" w:rsidRPr="000F253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10E45" w:rsidRPr="000F2531">
        <w:rPr>
          <w:rFonts w:ascii="Arial" w:hAnsi="Arial" w:cs="Arial"/>
          <w:sz w:val="24"/>
          <w:szCs w:val="24"/>
          <w:shd w:val="clear" w:color="auto" w:fill="FFFFFF"/>
        </w:rPr>
        <w:t>лагодарственным письмом Думы Братского района поощряются работники организаций, осуществляющи</w:t>
      </w:r>
      <w:r w:rsidR="00516D95" w:rsidRPr="000F2531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B10E45" w:rsidRPr="000F2531">
        <w:rPr>
          <w:rFonts w:ascii="Arial" w:hAnsi="Arial" w:cs="Arial"/>
          <w:sz w:val="24"/>
          <w:szCs w:val="24"/>
          <w:shd w:val="clear" w:color="auto" w:fill="FFFFFF"/>
        </w:rPr>
        <w:t xml:space="preserve"> свою деятельность на территории Братского района Иркутской области, имеющие общий трудовой стаж не менее пяти лет в данной организации и поощрения </w:t>
      </w:r>
      <w:r w:rsidR="000F2531">
        <w:rPr>
          <w:rFonts w:ascii="Arial" w:hAnsi="Arial" w:cs="Arial"/>
          <w:sz w:val="24"/>
          <w:szCs w:val="24"/>
          <w:shd w:val="clear" w:color="auto" w:fill="FFFFFF"/>
        </w:rPr>
        <w:t>соответствующей</w:t>
      </w:r>
      <w:r w:rsidR="000F2531" w:rsidRPr="000F25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0E45" w:rsidRPr="000F2531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организации. В исключительных случаях, по решению Думы Братского района, иные работники, внесшие значительный вклад в социально-экономическое развитие </w:t>
      </w:r>
      <w:r w:rsidR="00516D95" w:rsidRPr="000F2531">
        <w:rPr>
          <w:rFonts w:ascii="Arial" w:hAnsi="Arial" w:cs="Arial"/>
          <w:sz w:val="24"/>
          <w:szCs w:val="24"/>
          <w:shd w:val="clear" w:color="auto" w:fill="FFFFFF"/>
        </w:rPr>
        <w:t xml:space="preserve">Братского </w:t>
      </w:r>
      <w:r w:rsidR="00B10E45" w:rsidRPr="000F2531">
        <w:rPr>
          <w:rFonts w:ascii="Arial" w:hAnsi="Arial" w:cs="Arial"/>
          <w:sz w:val="24"/>
          <w:szCs w:val="24"/>
          <w:shd w:val="clear" w:color="auto" w:fill="FFFFFF"/>
        </w:rPr>
        <w:t>района.</w:t>
      </w:r>
    </w:p>
    <w:p w:rsidR="00B10E45" w:rsidRDefault="00B10E45" w:rsidP="00B10E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E45">
        <w:rPr>
          <w:rFonts w:ascii="Arial" w:hAnsi="Arial" w:cs="Arial"/>
          <w:sz w:val="24"/>
          <w:szCs w:val="24"/>
          <w:shd w:val="clear" w:color="auto" w:fill="FFFFFF"/>
        </w:rPr>
        <w:t xml:space="preserve">Благодарственным письмом </w:t>
      </w:r>
      <w:r>
        <w:rPr>
          <w:rFonts w:ascii="Arial" w:hAnsi="Arial" w:cs="Arial"/>
          <w:sz w:val="24"/>
          <w:szCs w:val="24"/>
          <w:shd w:val="clear" w:color="auto" w:fill="FFFFFF"/>
        </w:rPr>
        <w:t>Думы Братского района поощряются</w:t>
      </w:r>
      <w:r w:rsidRPr="00B10E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10E45">
        <w:rPr>
          <w:rFonts w:ascii="Arial" w:hAnsi="Arial" w:cs="Arial"/>
          <w:sz w:val="24"/>
          <w:szCs w:val="24"/>
        </w:rPr>
        <w:t>государственные и муниципальные служащие</w:t>
      </w:r>
      <w:r w:rsidRPr="00B10E4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имеющие стаж (общую продолжительность) службы в соответствующем государственном органе власти, органе местного </w:t>
      </w:r>
      <w:r w:rsidRPr="000F2531">
        <w:rPr>
          <w:rFonts w:ascii="Arial" w:hAnsi="Arial" w:cs="Arial"/>
          <w:sz w:val="24"/>
          <w:szCs w:val="24"/>
          <w:shd w:val="clear" w:color="auto" w:fill="FFFFFF"/>
        </w:rPr>
        <w:t>самоуправления не мене  пяти лет</w:t>
      </w:r>
      <w:r w:rsidR="00560CF4" w:rsidRPr="000F2531">
        <w:rPr>
          <w:rFonts w:ascii="Arial" w:hAnsi="Arial" w:cs="Arial"/>
          <w:sz w:val="24"/>
          <w:szCs w:val="24"/>
          <w:shd w:val="clear" w:color="auto" w:fill="FFFFFF"/>
        </w:rPr>
        <w:t xml:space="preserve"> и поощрения соответствующего </w:t>
      </w:r>
      <w:r w:rsidR="00560CF4" w:rsidRPr="000F2531">
        <w:rPr>
          <w:rFonts w:ascii="Arial" w:hAnsi="Arial" w:cs="Arial"/>
          <w:sz w:val="24"/>
          <w:szCs w:val="24"/>
          <w:shd w:val="clear" w:color="auto" w:fill="FFFFFF"/>
        </w:rPr>
        <w:lastRenderedPageBreak/>
        <w:t>государственного органа власти, органа местного самоуправления, за исключением государственных и муниципальных служащих, имеющих особые заслуги.</w:t>
      </w:r>
    </w:p>
    <w:p w:rsidR="00560CF4" w:rsidRDefault="00560CF4" w:rsidP="00560C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Благодарственным письмом Думы Братского района поощряются граждане, </w:t>
      </w:r>
      <w:r w:rsidR="00E81CCF" w:rsidRPr="00B10E45">
        <w:rPr>
          <w:rFonts w:ascii="Arial" w:hAnsi="Arial" w:cs="Arial"/>
          <w:sz w:val="24"/>
          <w:szCs w:val="24"/>
          <w:shd w:val="clear" w:color="auto" w:fill="FFFFFF"/>
        </w:rPr>
        <w:t xml:space="preserve">внесшие значительный вклад в социально-экономическое развитие </w:t>
      </w:r>
      <w:r w:rsidR="005D4E18">
        <w:rPr>
          <w:rFonts w:ascii="Arial" w:hAnsi="Arial" w:cs="Arial"/>
          <w:sz w:val="24"/>
          <w:szCs w:val="24"/>
          <w:shd w:val="clear" w:color="auto" w:fill="FFFFFF"/>
        </w:rPr>
        <w:t xml:space="preserve">Братского </w:t>
      </w:r>
      <w:r w:rsidR="00E81CCF" w:rsidRPr="000F2531">
        <w:rPr>
          <w:rFonts w:ascii="Arial" w:hAnsi="Arial" w:cs="Arial"/>
          <w:sz w:val="24"/>
          <w:szCs w:val="24"/>
          <w:shd w:val="clear" w:color="auto" w:fill="FFFFFF"/>
        </w:rPr>
        <w:t xml:space="preserve">района </w:t>
      </w:r>
      <w:r w:rsidR="005D4E18" w:rsidRPr="000F2531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Pr="000F2531">
        <w:rPr>
          <w:rFonts w:ascii="Arial" w:hAnsi="Arial" w:cs="Arial"/>
          <w:sz w:val="24"/>
          <w:szCs w:val="24"/>
          <w:shd w:val="clear" w:color="auto" w:fill="FFFFFF"/>
        </w:rPr>
        <w:t>имеющие поощрения за труд или иные награды и поощрения,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за исключением граждан, имеющих особые заслуги.</w:t>
      </w:r>
    </w:p>
    <w:p w:rsidR="005D4E18" w:rsidRDefault="00560CF4" w:rsidP="005D4E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Лица, имеющие особые заслуги, поощряются Благодарственным письмом Думы Братского района вне зависимости от наличия стажа (общей продолжительности) работы (службы) и поощрений, предусмотренных абзацами один, два, три настоящего пункта. </w:t>
      </w:r>
    </w:p>
    <w:p w:rsidR="007768C8" w:rsidRDefault="005D4E18" w:rsidP="007768C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2.4.</w:t>
      </w:r>
      <w:r w:rsidR="00B10E45" w:rsidRPr="00B10E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68C8">
        <w:rPr>
          <w:rFonts w:ascii="Arial" w:hAnsi="Arial" w:cs="Arial"/>
          <w:sz w:val="24"/>
          <w:szCs w:val="24"/>
          <w:shd w:val="clear" w:color="auto" w:fill="FFFFFF"/>
        </w:rPr>
        <w:t>Поощрение Благодарственным письмом Думы Братского района может быть приурочено:</w:t>
      </w:r>
    </w:p>
    <w:p w:rsidR="007768C8" w:rsidRDefault="007768C8" w:rsidP="007768C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к общероссийским или отраслевым праздникам;</w:t>
      </w:r>
    </w:p>
    <w:p w:rsidR="007768C8" w:rsidRDefault="007768C8" w:rsidP="007768C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к юбилейным датам, связанным с образованием организации;</w:t>
      </w:r>
    </w:p>
    <w:p w:rsidR="007768C8" w:rsidRDefault="007768C8" w:rsidP="007768C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к районным праздникам или значимым районным мероприятиям.</w:t>
      </w:r>
    </w:p>
    <w:p w:rsidR="00B7329B" w:rsidRPr="00A77C7B" w:rsidRDefault="00FF1B6E" w:rsidP="007768C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7C7B">
        <w:rPr>
          <w:rFonts w:ascii="Arial" w:hAnsi="Arial" w:cs="Arial"/>
          <w:sz w:val="24"/>
          <w:szCs w:val="24"/>
          <w:shd w:val="clear" w:color="auto" w:fill="FFFFFF"/>
        </w:rPr>
        <w:t xml:space="preserve">2.5. </w:t>
      </w:r>
      <w:r w:rsidR="007768C8" w:rsidRPr="00A77C7B">
        <w:rPr>
          <w:rFonts w:ascii="Arial" w:eastAsia="Times New Roman" w:hAnsi="Arial" w:cs="Arial"/>
          <w:sz w:val="24"/>
          <w:szCs w:val="24"/>
          <w:lang w:eastAsia="ru-RU"/>
        </w:rPr>
        <w:t xml:space="preserve">Юбилейными датами являются для организаций – </w:t>
      </w:r>
      <w:r w:rsidR="00236E43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A77C7B" w:rsidRPr="00A77C7B">
        <w:rPr>
          <w:rFonts w:ascii="Arial" w:eastAsia="Times New Roman" w:hAnsi="Arial" w:cs="Arial"/>
          <w:sz w:val="24"/>
          <w:szCs w:val="24"/>
          <w:lang w:eastAsia="ru-RU"/>
        </w:rPr>
        <w:t xml:space="preserve"> лет и далее каждые </w:t>
      </w:r>
      <w:r w:rsidR="0056090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77C7B" w:rsidRPr="00A77C7B">
        <w:rPr>
          <w:rFonts w:ascii="Arial" w:eastAsia="Times New Roman" w:hAnsi="Arial" w:cs="Arial"/>
          <w:sz w:val="24"/>
          <w:szCs w:val="24"/>
          <w:lang w:eastAsia="ru-RU"/>
        </w:rPr>
        <w:t xml:space="preserve"> лет</w:t>
      </w:r>
      <w:r w:rsidR="007768C8" w:rsidRPr="00A77C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68C8" w:rsidRPr="00A77C7B" w:rsidRDefault="007768C8" w:rsidP="007768C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560904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r w:rsidRPr="00560904">
        <w:rPr>
          <w:rFonts w:ascii="Arial" w:hAnsi="Arial" w:cs="Arial"/>
          <w:sz w:val="24"/>
          <w:szCs w:val="24"/>
          <w:shd w:val="clear" w:color="auto" w:fill="FFFFFF"/>
        </w:rPr>
        <w:t xml:space="preserve">Количество поощряемых Благодарственным письмом Думы Братского района в календарном году может быть не более </w:t>
      </w:r>
      <w:r w:rsidR="00A77C7B" w:rsidRPr="00560904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Pr="00560904">
        <w:rPr>
          <w:rFonts w:ascii="Arial" w:hAnsi="Arial" w:cs="Arial"/>
          <w:sz w:val="24"/>
          <w:szCs w:val="24"/>
          <w:shd w:val="clear" w:color="auto" w:fill="FFFFFF"/>
        </w:rPr>
        <w:t xml:space="preserve"> человек.                    </w:t>
      </w:r>
    </w:p>
    <w:p w:rsidR="00B10E45" w:rsidRPr="006F750C" w:rsidRDefault="0049152A" w:rsidP="007768C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F750C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7768C8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6F750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768C8">
        <w:rPr>
          <w:rFonts w:ascii="Arial" w:hAnsi="Arial" w:cs="Arial"/>
          <w:sz w:val="24"/>
          <w:szCs w:val="24"/>
          <w:shd w:val="clear" w:color="auto" w:fill="FFFFFF"/>
        </w:rPr>
        <w:t xml:space="preserve">Повторное поощрение Благодарственным письмом Думы Братского </w:t>
      </w:r>
      <w:proofErr w:type="gramStart"/>
      <w:r w:rsidR="007768C8">
        <w:rPr>
          <w:rFonts w:ascii="Arial" w:hAnsi="Arial" w:cs="Arial"/>
          <w:sz w:val="24"/>
          <w:szCs w:val="24"/>
          <w:shd w:val="clear" w:color="auto" w:fill="FFFFFF"/>
        </w:rPr>
        <w:t>района</w:t>
      </w:r>
      <w:proofErr w:type="gramEnd"/>
      <w:r w:rsidR="007768C8">
        <w:rPr>
          <w:rFonts w:ascii="Arial" w:hAnsi="Arial" w:cs="Arial"/>
          <w:sz w:val="24"/>
          <w:szCs w:val="24"/>
          <w:shd w:val="clear" w:color="auto" w:fill="FFFFFF"/>
        </w:rPr>
        <w:t xml:space="preserve"> возможно не ранее чем по истечении 5 лет с момента принятия Думой Братского района решения о поощрении Благодарственным письмом Думы Братского района.</w:t>
      </w:r>
    </w:p>
    <w:p w:rsidR="00B10E45" w:rsidRPr="006F750C" w:rsidRDefault="00B10E45" w:rsidP="00261666">
      <w:pPr>
        <w:shd w:val="clear" w:color="auto" w:fill="FFFFFF"/>
        <w:tabs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349B" w:rsidRDefault="00261666" w:rsidP="00261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Порядок представления к </w:t>
      </w:r>
      <w:r w:rsidR="007C34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поощрению</w:t>
      </w:r>
    </w:p>
    <w:p w:rsidR="00261666" w:rsidRPr="00261666" w:rsidRDefault="00261666" w:rsidP="00261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Благодарственным письмом</w:t>
      </w:r>
      <w:r w:rsidR="007C34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Братского района</w:t>
      </w:r>
    </w:p>
    <w:p w:rsidR="00261666" w:rsidRPr="00261666" w:rsidRDefault="00261666" w:rsidP="00261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650" w:rsidRDefault="00261666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Ходатайство о </w:t>
      </w:r>
      <w:r w:rsidR="007C3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поощрении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Благодарственным письмом </w:t>
      </w:r>
      <w:r w:rsidR="007C3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Братского района 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Думу Братского района </w:t>
      </w:r>
      <w:r w:rsidR="007C3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 быть внесено </w:t>
      </w:r>
      <w:r w:rsidR="004F2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мэром Братского района, </w:t>
      </w:r>
      <w:r w:rsidR="004F251F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депутатами Думы Братского района</w:t>
      </w:r>
      <w:r w:rsidR="004F2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75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постоянными депутатскими комиссиями Думы Братского района, 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руководителями органов государственной власти, </w:t>
      </w:r>
      <w:r w:rsidR="00B75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4F2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образований 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 района, руководителями</w:t>
      </w:r>
      <w:r w:rsidR="00B75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трудовыми коллективами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</w:t>
      </w:r>
      <w:r w:rsidR="00B75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ятий, учреждений, организаций, руководящими органами 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общественных объединений (далее – инициатор </w:t>
      </w:r>
      <w:r w:rsidR="00F8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5D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7541D" w:rsidRDefault="00B7541D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Братского района вправе лично инициировать вопрос 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поощрении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гражданина Благодарственным письмом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Братского района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1666" w:rsidRPr="00261666" w:rsidRDefault="007C349B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Лица, не являющиеся инициаторами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вправе направить предложения 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поощрении 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Благодарственным письмом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Братского района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инициаторам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принятия ими решения о внесении ходатайства 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поощрении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Думу Братского района в установленном порядке.</w:t>
      </w:r>
    </w:p>
    <w:p w:rsidR="00F87761" w:rsidRPr="00261666" w:rsidRDefault="00261666" w:rsidP="00F877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C3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87761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рассмотрения вопроса о </w:t>
      </w:r>
      <w:r w:rsidR="00F8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поощрении</w:t>
      </w:r>
      <w:r w:rsidR="00F87761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Благодарственным письмом</w:t>
      </w:r>
      <w:r w:rsidR="00F8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Братского района</w:t>
      </w:r>
      <w:r w:rsidR="00F87761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F87761">
        <w:rPr>
          <w:rFonts w:ascii="Arial" w:eastAsia="Times New Roman" w:hAnsi="Arial" w:cs="Arial"/>
          <w:sz w:val="24"/>
          <w:szCs w:val="24"/>
          <w:lang w:eastAsia="ru-RU"/>
        </w:rPr>
        <w:t xml:space="preserve">Думу Братского района </w:t>
      </w:r>
      <w:r w:rsidR="00545930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 поощрения вносит соответствующее ходатайство в письменной форме. </w:t>
      </w:r>
    </w:p>
    <w:p w:rsidR="00261666" w:rsidRDefault="00545930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261666"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одатайство </w:t>
      </w:r>
      <w:r>
        <w:rPr>
          <w:rFonts w:ascii="Arial" w:eastAsia="Times New Roman" w:hAnsi="Arial" w:cs="Arial"/>
          <w:sz w:val="24"/>
          <w:szCs w:val="24"/>
          <w:lang w:eastAsia="ru-RU"/>
        </w:rPr>
        <w:t>о поощрении</w:t>
      </w:r>
      <w:r w:rsidR="00261666"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 должно содержать обоснование представления 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поощрению</w:t>
      </w:r>
      <w:r w:rsidR="00261666" w:rsidRPr="0026166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пунктом 1.2 настоящего Положения о Благодарственном письме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Братского района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261666" w:rsidRPr="00261666">
        <w:rPr>
          <w:rFonts w:ascii="Arial" w:hAnsi="Arial" w:cs="Arial"/>
          <w:sz w:val="24"/>
          <w:szCs w:val="24"/>
        </w:rPr>
        <w:t xml:space="preserve"> предлагаемую формулировку текста о награждении.</w:t>
      </w:r>
    </w:p>
    <w:p w:rsidR="00545930" w:rsidRDefault="00545930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Перечисление должностных обязанностей и периодов деятельности не должно преподноситься в качестве особых заслуг.</w:t>
      </w:r>
    </w:p>
    <w:p w:rsidR="00261666" w:rsidRPr="00261666" w:rsidRDefault="00545930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ходатайству прилагается:</w:t>
      </w:r>
    </w:p>
    <w:p w:rsidR="00545930" w:rsidRDefault="00545930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представление</w:t>
      </w:r>
      <w:r w:rsidR="009E33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поощрению Благодарственным письмом Думы Братского района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оформленное по форме согласно приложению 1 к настоящему Положению; </w:t>
      </w:r>
    </w:p>
    <w:p w:rsidR="0025217D" w:rsidRDefault="00545930" w:rsidP="002616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2)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характеристика </w:t>
      </w:r>
      <w:r w:rsidR="00252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лица, в отношении которого подается ходатайство, </w:t>
      </w:r>
      <w:r w:rsidR="00261666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места работы или проживания гражданина, </w:t>
      </w:r>
      <w:r w:rsidR="00252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содержащая биографические сведения, </w:t>
      </w:r>
      <w:r w:rsidR="0025217D" w:rsidRPr="00261666">
        <w:rPr>
          <w:rFonts w:ascii="Arial" w:hAnsi="Arial" w:cs="Arial"/>
          <w:sz w:val="24"/>
          <w:szCs w:val="24"/>
        </w:rPr>
        <w:t xml:space="preserve">сведения о личном вкладе, </w:t>
      </w:r>
      <w:r w:rsidR="0025217D"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указание на конкретные заслуги и достижения в профессиональной, трудовой или общественной деятельности, факты, подтверждающие эффективный и добросовестный труд, безупречную и эффективную государственную и муниципальную службу, вклад в социально-экономическое развитие </w:t>
      </w:r>
      <w:r w:rsidR="00252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 района, за которые предполагается поощрение Благодарственным письмом Думы Братского</w:t>
      </w:r>
      <w:proofErr w:type="gramEnd"/>
      <w:r w:rsidR="00252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района;</w:t>
      </w:r>
    </w:p>
    <w:p w:rsidR="005B706F" w:rsidRDefault="005B706F" w:rsidP="0026166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копии материалов и документов, подтверждающих достижения и заслуги лица, в отношении которого подается ходатайство;</w:t>
      </w:r>
    </w:p>
    <w:p w:rsidR="005B706F" w:rsidRDefault="005B706F" w:rsidP="005B70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необходимости копия трудовой книжка лица, в отношении которого подается ходатайство, заверенная работодателем;</w:t>
      </w:r>
    </w:p>
    <w:p w:rsidR="006D7825" w:rsidRDefault="005B706F" w:rsidP="0026166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при необходимости копия свидетельства о государственной регистрации организации, государственного органа власти, органа местного самоуправления;</w:t>
      </w:r>
    </w:p>
    <w:p w:rsidR="006D7825" w:rsidRPr="00261666" w:rsidRDefault="005B706F" w:rsidP="0026166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</w:t>
      </w:r>
      <w:r w:rsidR="006D7825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согласие лица, представляемого к 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поощрению</w:t>
      </w:r>
      <w:r w:rsidR="006D7825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 обработку его персональных данных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оформленное по форме согласно приложению 2 к настоящему Положению</w:t>
      </w:r>
      <w:r w:rsidR="006D7825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61666" w:rsidRDefault="005B706F" w:rsidP="0026166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261666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копи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 документов, подтверждающих личные сведения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поощряемого 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(адрес места регистрации, паспортные данные, </w:t>
      </w:r>
      <w:r w:rsidR="00261666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идентифика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ционный номер налогоплательщика, </w:t>
      </w:r>
      <w:r w:rsidR="00261666" w:rsidRPr="00261666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страховой номер</w:t>
      </w:r>
      <w:r w:rsidR="006D782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индивидуального лицевого счета, </w:t>
      </w:r>
      <w:r w:rsidR="00261666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выписка</w:t>
      </w:r>
      <w:r w:rsidR="006D782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лицевого счета в банке).</w:t>
      </w:r>
    </w:p>
    <w:p w:rsidR="006D7825" w:rsidRDefault="006D7825" w:rsidP="0026166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3.5. К ходатайству постоянной депутатской комиссии прилагается, помимо документов, указанных в пункте 3.4 настоящего Положения, выписка из протокола заседания постоянной депутатской комиссии</w:t>
      </w:r>
      <w:r w:rsidR="00B43E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мандатам, регламенту и депутатской этик</w:t>
      </w:r>
      <w:r w:rsidR="00236E4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B43E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Думы Братского района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 котором рассматривался вопрос об инициировании ходатайства.</w:t>
      </w:r>
    </w:p>
    <w:p w:rsidR="005B706F" w:rsidRDefault="005B706F" w:rsidP="005B70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3.6. К ходатайству трудового коллектива организации прилагается, помимо документов, указанных в пункте 3.4 настоящего Положения, копия протокола (выписка из протокола) собрания трудового коллектива организации, в которой осуществляет деятельность лицо, в отношении которого подается ходатайство,  подписанная руководителем организации и заверенная печатью.</w:t>
      </w:r>
    </w:p>
    <w:p w:rsidR="005B706F" w:rsidRDefault="005B706F" w:rsidP="005B70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3.7. К ходатайству руководящего органа общественного объединения прилагается, помимо документов, указанных в пункте 3.4 настоящего Положения, копия решения руководящего органа общественного объединения об инициировании ходатайства.</w:t>
      </w:r>
    </w:p>
    <w:p w:rsidR="005B706F" w:rsidRDefault="005B706F" w:rsidP="005B70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3.8. Ответственность за достоверность сведений, указанных в ходатайстве и прилагаемых документах, несет инициатор ходатайства.</w:t>
      </w:r>
    </w:p>
    <w:p w:rsidR="005D2650" w:rsidRDefault="005D2650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3.9. </w:t>
      </w:r>
      <w:r w:rsidRPr="00261666">
        <w:rPr>
          <w:rFonts w:ascii="Arial" w:hAnsi="Arial" w:cs="Arial"/>
          <w:color w:val="000000"/>
          <w:sz w:val="24"/>
          <w:szCs w:val="24"/>
        </w:rPr>
        <w:t>Необходимые документы, указанные в пункте 3.4 настоящего Положения представляются в Думу Братского района не позднее, чем за 1 месяц до предполагаемой даты вручения Благодарственного письма</w:t>
      </w:r>
      <w:r w:rsidR="00B43E26">
        <w:rPr>
          <w:rFonts w:ascii="Arial" w:hAnsi="Arial" w:cs="Arial"/>
          <w:color w:val="000000"/>
          <w:sz w:val="24"/>
          <w:szCs w:val="24"/>
        </w:rPr>
        <w:t xml:space="preserve"> Думы Братского района</w:t>
      </w:r>
      <w:r w:rsidRPr="00261666">
        <w:rPr>
          <w:rFonts w:ascii="Arial" w:hAnsi="Arial" w:cs="Arial"/>
          <w:color w:val="000000"/>
          <w:sz w:val="28"/>
          <w:szCs w:val="28"/>
        </w:rPr>
        <w:t>.</w:t>
      </w:r>
    </w:p>
    <w:p w:rsidR="006D7825" w:rsidRDefault="005D2650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3.10. Непредставление документов (представление неполного пакета документов), указанных в пунктах 3.4., 3.5., 3.6., 3.7., 3.8. настоящего Положения, отсутствие необходимого для поощрения Благодарственным письмом Думы Братского района стажа (общей продолжительности) работы/службы, являются основаниями для оставления ходатайства без рассмотрения по существу.</w:t>
      </w:r>
    </w:p>
    <w:p w:rsidR="005D2650" w:rsidRDefault="005D2650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оставления </w:t>
      </w:r>
      <w:r w:rsidR="0092677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ходатайства без рассмотрения председатель Думы Братского района возвращает инициатору </w:t>
      </w:r>
      <w:proofErr w:type="gramStart"/>
      <w:r w:rsidR="00926779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ходатайства</w:t>
      </w:r>
      <w:proofErr w:type="gramEnd"/>
      <w:r w:rsidR="0092677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поступившие в Думу Братского района ходатайство и прилагаемые к нему документы в течение 5 рабочих дней со дня регистрации ходатайства и прилагаемых к нему документов в аппарате Думы Братского района.</w:t>
      </w:r>
    </w:p>
    <w:p w:rsidR="00926779" w:rsidRDefault="00926779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Возврат ходатайства и прилагаемых к нему документов не является препятствием для повторной подачи документов в порядке, предусмотренном настоящим Положением, при условии устранения причин, явившихся основанием для возврата ходатайства и прилагаемых к нему документов.</w:t>
      </w:r>
    </w:p>
    <w:p w:rsidR="00926779" w:rsidRDefault="00926779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3.11. Ходатайство и прилагаемые к нему документы, направленные инициатором ходатайства</w:t>
      </w:r>
      <w:r w:rsidR="00E55BE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Думу Братского района,  регистрируются в аппарате Думы Братского района в день их поступления.</w:t>
      </w:r>
    </w:p>
    <w:p w:rsidR="00261666" w:rsidRDefault="00E55BEB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="00261666" w:rsidRPr="00261666">
        <w:rPr>
          <w:rFonts w:ascii="Arial" w:hAnsi="Arial" w:cs="Arial"/>
          <w:sz w:val="24"/>
          <w:szCs w:val="24"/>
        </w:rPr>
        <w:t xml:space="preserve">Председатель Думы Братского района направляет </w:t>
      </w:r>
      <w:r w:rsidR="00926779">
        <w:rPr>
          <w:rFonts w:ascii="Arial" w:hAnsi="Arial" w:cs="Arial"/>
          <w:sz w:val="24"/>
          <w:szCs w:val="24"/>
        </w:rPr>
        <w:t xml:space="preserve">ходатайство и прилагаемые к нему документы </w:t>
      </w:r>
      <w:r w:rsidR="00261666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постоянную депутатскую комиссию по мандатам, регламенту и депутатской этике Думы Братского района для </w:t>
      </w:r>
      <w:r w:rsidR="0092677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их </w:t>
      </w:r>
      <w:r w:rsidR="00261666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предварительного рассмотрения и подготовки текста Благодарственного письма</w:t>
      </w:r>
      <w:r w:rsidR="0092677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Думы Братского района</w:t>
      </w:r>
      <w:r w:rsidR="00261666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55BEB" w:rsidRDefault="00516D95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3.13. 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Постоянная депутатская комиссия</w:t>
      </w:r>
      <w:r w:rsidRPr="00516D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мандатам, регламенту и депутатской этике Думы Братского района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после предварительного рассмотрения ходатайства и прилагаемых к нему документов принимает решение о согласовании ходатайства (в случае соответствия ходатайства и прилагаемых к нему документов требованиям, установленным в настоящем Положении) либо об отклонении ходатайства (в случаях несоответствия ходатайства и прилагаемых к нему документов требованиям, установленным в настоящем Положении).</w:t>
      </w:r>
      <w:proofErr w:type="gramEnd"/>
    </w:p>
    <w:p w:rsidR="00516D95" w:rsidRDefault="00516D95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3.14. 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принятия постоянной депутатской комиссией 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мандатам, регламенту и депутатской этике Думы Братского района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24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решения о согласовании ходатайства председатель Думы Братского района либо </w:t>
      </w:r>
      <w:r w:rsidR="00236E4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</w:t>
      </w:r>
      <w:r w:rsidR="0042124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постоянной депутатской комиссии </w:t>
      </w:r>
      <w:r w:rsidR="00421246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мандатам, регламенту и депутатской этике Думы Братского района</w:t>
      </w:r>
      <w:r w:rsidR="0042124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основании выписки из протокола заседания постоянной депутатской комиссии </w:t>
      </w:r>
      <w:r w:rsidR="00421246"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мандатам, регламенту и депутатской этике Думы Братского района</w:t>
      </w:r>
      <w:r w:rsidR="0042124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подготавливает и вносит на рассмотрение</w:t>
      </w:r>
      <w:proofErr w:type="gramEnd"/>
      <w:r w:rsidR="0042124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Думы Братского района проект решения Думы Братского района о поощрении Благодарственным письмом Думы Братского района.</w:t>
      </w:r>
    </w:p>
    <w:p w:rsidR="00421246" w:rsidRDefault="00421246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3.15. 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принятия постоянной депутатской комиссией 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мандатам, регламенту и депутатской этике Думы Братского района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решения об отклонении ходатайства председатель Думы Братского района на основании выписки из протокола заседания постоянной депутатской комиссии 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мандатам, регламенту и депутатской этике Думы Братского района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направляет инициатору ходатайства письменный отказ в течение 5 рабочих дней после заседания постоянной депутатской комиссии 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мандатам, регламенту и</w:t>
      </w:r>
      <w:proofErr w:type="gramEnd"/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депутатской этике Думы Братского района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61666" w:rsidRPr="00261666" w:rsidRDefault="00261666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421246">
        <w:rPr>
          <w:rFonts w:ascii="Arial" w:eastAsia="Times New Roman" w:hAnsi="Arial" w:cs="Arial"/>
          <w:spacing w:val="2"/>
          <w:sz w:val="24"/>
          <w:szCs w:val="24"/>
          <w:lang w:eastAsia="ru-RU"/>
        </w:rPr>
        <w:t>16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Решение о </w:t>
      </w:r>
      <w:r w:rsidR="002267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поощрении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Благодарственным письмом</w:t>
      </w:r>
      <w:r w:rsidR="002267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Думы Братского района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принимается на заседании Думы Братского района.</w:t>
      </w:r>
    </w:p>
    <w:p w:rsidR="00261666" w:rsidRPr="00261666" w:rsidRDefault="00261666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421246">
        <w:rPr>
          <w:rFonts w:ascii="Arial" w:eastAsia="Times New Roman" w:hAnsi="Arial" w:cs="Arial"/>
          <w:spacing w:val="2"/>
          <w:sz w:val="24"/>
          <w:szCs w:val="24"/>
          <w:lang w:eastAsia="ru-RU"/>
        </w:rPr>
        <w:t>17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На основании решения Думы Братского района о </w:t>
      </w:r>
      <w:r w:rsidR="002267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поощрении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Благодарственным письмом </w:t>
      </w:r>
      <w:r w:rsidR="002267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Думы Братского района 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 Думы Братского района издает распоряжение о выплате денежной премии, предусмотренной пунктом 1.</w:t>
      </w:r>
      <w:r w:rsidR="00421246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Положения. </w:t>
      </w:r>
    </w:p>
    <w:p w:rsidR="00261666" w:rsidRPr="00261666" w:rsidRDefault="00261666" w:rsidP="002616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261666" w:rsidRPr="00261666" w:rsidRDefault="00421246" w:rsidP="002616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4. </w:t>
      </w:r>
      <w:r w:rsidR="00261666" w:rsidRPr="002616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Оформление Благодарственного письма</w:t>
      </w:r>
      <w:r w:rsidR="0082315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Думы Братского района</w:t>
      </w:r>
    </w:p>
    <w:p w:rsidR="00261666" w:rsidRPr="00261666" w:rsidRDefault="00261666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D6449" w:rsidRPr="00CD6449" w:rsidRDefault="00261666" w:rsidP="00CD64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D64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r w:rsidR="00CD6449" w:rsidRPr="00CD6449">
        <w:rPr>
          <w:rFonts w:ascii="Arial" w:hAnsi="Arial" w:cs="Arial"/>
          <w:sz w:val="24"/>
          <w:szCs w:val="24"/>
        </w:rPr>
        <w:t>Благодарственное письмо Думы Братского района оформляется на бланке установленного образца согласно описанию бланка Благодарственного письма Думы Братского района (приложение 3 к настоящему Положению).</w:t>
      </w:r>
    </w:p>
    <w:p w:rsidR="00CD6449" w:rsidRDefault="003D507A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D6449">
        <w:rPr>
          <w:rFonts w:ascii="Arial" w:hAnsi="Arial" w:cs="Arial"/>
          <w:sz w:val="24"/>
          <w:szCs w:val="24"/>
        </w:rPr>
        <w:t xml:space="preserve">4.2. </w:t>
      </w:r>
      <w:r w:rsidR="00CD6449" w:rsidRPr="00CD6449">
        <w:rPr>
          <w:rFonts w:ascii="Arial" w:hAnsi="Arial" w:cs="Arial"/>
          <w:sz w:val="24"/>
          <w:szCs w:val="24"/>
        </w:rPr>
        <w:t>Благодарственное письмо Думы Братского района оформляется</w:t>
      </w:r>
      <w:r w:rsidR="00CD6449">
        <w:rPr>
          <w:rFonts w:ascii="Arial" w:hAnsi="Arial" w:cs="Arial"/>
          <w:sz w:val="24"/>
          <w:szCs w:val="24"/>
        </w:rPr>
        <w:t xml:space="preserve"> аппаратом Думы Братского района не позднее 5 рабочих дней со дня подписания решения Думы Братского района о поощрении Благодарственным письмом Думы Братского района. </w:t>
      </w:r>
    </w:p>
    <w:p w:rsidR="00CD6449" w:rsidRDefault="00CD6449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Pr="00CD644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616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Благодарственное письмо от имени Думы Братского района подписывается председателем Думы Братского района, </w:t>
      </w:r>
      <w:r w:rsidRPr="00261666">
        <w:rPr>
          <w:rFonts w:ascii="Arial" w:hAnsi="Arial" w:cs="Arial"/>
          <w:color w:val="000000"/>
          <w:sz w:val="24"/>
          <w:szCs w:val="24"/>
        </w:rPr>
        <w:t xml:space="preserve">в его отсутствие - </w:t>
      </w:r>
      <w:r w:rsidRPr="00261666">
        <w:rPr>
          <w:rFonts w:ascii="Arial" w:hAnsi="Arial" w:cs="Arial"/>
          <w:color w:val="000000"/>
          <w:sz w:val="24"/>
          <w:szCs w:val="24"/>
        </w:rPr>
        <w:lastRenderedPageBreak/>
        <w:t>заместителем пре</w:t>
      </w:r>
      <w:r w:rsidR="00323F83">
        <w:rPr>
          <w:rFonts w:ascii="Arial" w:hAnsi="Arial" w:cs="Arial"/>
          <w:color w:val="000000"/>
          <w:sz w:val="24"/>
          <w:szCs w:val="24"/>
        </w:rPr>
        <w:t>дседателя Думы Братского района и заверяется печатью Думы Братского района.</w:t>
      </w:r>
    </w:p>
    <w:p w:rsidR="00823157" w:rsidRDefault="008B0645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D6449">
        <w:rPr>
          <w:rFonts w:ascii="Arial" w:hAnsi="Arial" w:cs="Arial"/>
          <w:sz w:val="24"/>
          <w:szCs w:val="24"/>
        </w:rPr>
        <w:t>4.</w:t>
      </w:r>
      <w:r w:rsidR="00CD6449">
        <w:rPr>
          <w:rFonts w:ascii="Arial" w:hAnsi="Arial" w:cs="Arial"/>
          <w:sz w:val="24"/>
          <w:szCs w:val="24"/>
        </w:rPr>
        <w:t>4</w:t>
      </w:r>
      <w:r w:rsidRPr="00CD6449">
        <w:rPr>
          <w:rFonts w:ascii="Arial" w:hAnsi="Arial" w:cs="Arial"/>
          <w:sz w:val="24"/>
          <w:szCs w:val="24"/>
        </w:rPr>
        <w:t>.</w:t>
      </w:r>
      <w:r w:rsidR="00CD6449">
        <w:rPr>
          <w:rFonts w:ascii="Arial" w:hAnsi="Arial" w:cs="Arial"/>
          <w:sz w:val="24"/>
          <w:szCs w:val="24"/>
        </w:rPr>
        <w:t xml:space="preserve"> </w:t>
      </w:r>
      <w:r w:rsidR="00823157">
        <w:rPr>
          <w:rFonts w:ascii="Arial" w:hAnsi="Arial" w:cs="Arial"/>
          <w:sz w:val="24"/>
          <w:szCs w:val="24"/>
        </w:rPr>
        <w:t xml:space="preserve">Поощрение Благодарственным письмом Думы Братского района предусматривает вручение Благодарственного письма </w:t>
      </w:r>
      <w:r w:rsidR="00F211FA">
        <w:rPr>
          <w:rFonts w:ascii="Arial" w:hAnsi="Arial" w:cs="Arial"/>
          <w:sz w:val="24"/>
          <w:szCs w:val="24"/>
        </w:rPr>
        <w:t>Д</w:t>
      </w:r>
      <w:r w:rsidR="00823157">
        <w:rPr>
          <w:rFonts w:ascii="Arial" w:hAnsi="Arial" w:cs="Arial"/>
          <w:sz w:val="24"/>
          <w:szCs w:val="24"/>
        </w:rPr>
        <w:t>умы Братского района и букета цветов.</w:t>
      </w:r>
    </w:p>
    <w:p w:rsidR="008B0645" w:rsidRDefault="00823157" w:rsidP="002616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CD6449">
        <w:rPr>
          <w:rFonts w:ascii="Arial" w:hAnsi="Arial" w:cs="Arial"/>
          <w:sz w:val="24"/>
          <w:szCs w:val="24"/>
        </w:rPr>
        <w:t xml:space="preserve">Расходы, связанные с поощрением Благодарственным письмом </w:t>
      </w:r>
      <w:r>
        <w:rPr>
          <w:rFonts w:ascii="Arial" w:hAnsi="Arial" w:cs="Arial"/>
          <w:sz w:val="24"/>
          <w:szCs w:val="24"/>
        </w:rPr>
        <w:t xml:space="preserve">Думы Братского района (денежная премия, предусмотренная пунктом 1.5 настоящего Положения, изготовление бланков Благодарственного письма Думы Братского района, приобретение рамок для бланков Благодарственных писем Думы Братского района и букета цветов), производится за счет </w:t>
      </w:r>
      <w:proofErr w:type="gramStart"/>
      <w:r>
        <w:rPr>
          <w:rFonts w:ascii="Arial" w:hAnsi="Arial" w:cs="Arial"/>
          <w:sz w:val="24"/>
          <w:szCs w:val="24"/>
        </w:rPr>
        <w:t>средств прочих расходов сметы Думы Братского района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211FA" w:rsidRDefault="00F211FA" w:rsidP="0026166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1666" w:rsidRPr="00261666" w:rsidRDefault="00261666" w:rsidP="0026166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Порядок вручения Благодарственного письма</w:t>
      </w:r>
      <w:r w:rsidR="00F21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Думы Братского района</w:t>
      </w:r>
    </w:p>
    <w:p w:rsidR="00261666" w:rsidRPr="00261666" w:rsidRDefault="00261666" w:rsidP="002616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4600" w:rsidRDefault="00261666" w:rsidP="002616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Cs/>
          <w:sz w:val="24"/>
          <w:szCs w:val="24"/>
          <w:lang w:eastAsia="ru-RU"/>
        </w:rPr>
        <w:t>5.1. В</w:t>
      </w:r>
      <w:r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ручение Благодарственного письма </w:t>
      </w:r>
      <w:r w:rsidR="00F211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Думы Братского района </w:t>
      </w:r>
      <w:r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производится в торжественной обстановке</w:t>
      </w:r>
      <w:r w:rsidR="007046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заседании Думы Братского района, заседаниях представительных органов поселений муниципального района, собраниях организаций</w:t>
      </w:r>
      <w:r w:rsidR="00F211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как правило,</w:t>
      </w:r>
      <w:r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председателем Думы Братского района</w:t>
      </w:r>
      <w:r w:rsidR="007046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261666" w:rsidRPr="00261666" w:rsidRDefault="00704600" w:rsidP="002616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</w:t>
      </w:r>
      <w:r w:rsidR="00261666"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отсутствие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председателя Думы Братского района Благодарственное письмо </w:t>
      </w:r>
      <w:r w:rsidR="002267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Думы Братского района может быть вручено</w:t>
      </w:r>
      <w:r w:rsidR="00261666"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заместителем председателя Думы Братского района или от имени Думы Братского района - уполномоченным депутатом Думы Братского района.</w:t>
      </w:r>
    </w:p>
    <w:p w:rsidR="00261666" w:rsidRPr="00261666" w:rsidRDefault="00261666" w:rsidP="002616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</w:t>
      </w:r>
      <w:r w:rsidR="002267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Награждаемому</w:t>
      </w:r>
      <w:proofErr w:type="gramEnd"/>
      <w:r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вручается Благодарственное письмо</w:t>
      </w:r>
      <w:r w:rsidR="007046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Думы Братского района</w:t>
      </w:r>
      <w:r w:rsidR="002267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денежная премия, предусмотренная</w:t>
      </w:r>
      <w:r w:rsidR="002267DB" w:rsidRPr="002267DB">
        <w:rPr>
          <w:rFonts w:ascii="Arial" w:hAnsi="Arial" w:cs="Arial"/>
          <w:sz w:val="24"/>
          <w:szCs w:val="24"/>
        </w:rPr>
        <w:t xml:space="preserve"> </w:t>
      </w:r>
      <w:r w:rsidR="002267DB">
        <w:rPr>
          <w:rFonts w:ascii="Arial" w:hAnsi="Arial" w:cs="Arial"/>
          <w:sz w:val="24"/>
          <w:szCs w:val="24"/>
        </w:rPr>
        <w:t>пунктом 1.5 настоящего Положения,</w:t>
      </w:r>
      <w:r w:rsidR="002267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копия решения Думы Братского района о награждении Благодарственным письмом</w:t>
      </w:r>
      <w:r w:rsidR="007046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Думы Братского района</w:t>
      </w:r>
      <w:r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F211FA" w:rsidRDefault="00F211FA" w:rsidP="002616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21246" w:rsidRPr="00F211FA" w:rsidRDefault="00F211FA" w:rsidP="007046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1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F211FA">
        <w:rPr>
          <w:rFonts w:ascii="Arial" w:eastAsia="Times New Roman" w:hAnsi="Arial" w:cs="Arial"/>
          <w:b/>
          <w:sz w:val="24"/>
          <w:szCs w:val="24"/>
          <w:lang w:eastAsia="ru-RU"/>
        </w:rPr>
        <w:t>аключительные положения</w:t>
      </w:r>
    </w:p>
    <w:p w:rsidR="00F211FA" w:rsidRDefault="00704600" w:rsidP="00F211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F211FA">
        <w:rPr>
          <w:rFonts w:ascii="Arial" w:hAnsi="Arial" w:cs="Arial"/>
          <w:sz w:val="24"/>
          <w:szCs w:val="24"/>
        </w:rPr>
        <w:t xml:space="preserve">. Информация </w:t>
      </w:r>
      <w:r>
        <w:rPr>
          <w:rFonts w:ascii="Arial" w:hAnsi="Arial" w:cs="Arial"/>
          <w:sz w:val="24"/>
          <w:szCs w:val="24"/>
        </w:rPr>
        <w:t xml:space="preserve">о поощрении Благодарственным письмом Думы Братского района </w:t>
      </w:r>
      <w:r w:rsidR="002267DB">
        <w:rPr>
          <w:rFonts w:ascii="Arial" w:hAnsi="Arial" w:cs="Arial"/>
          <w:sz w:val="24"/>
          <w:szCs w:val="24"/>
        </w:rPr>
        <w:t>публикуется в</w:t>
      </w:r>
      <w:r w:rsidR="002267DB" w:rsidRPr="002267DB">
        <w:rPr>
          <w:rFonts w:ascii="Arial" w:hAnsi="Arial" w:cs="Arial"/>
          <w:sz w:val="24"/>
          <w:szCs w:val="24"/>
          <w:lang w:eastAsia="ru-RU"/>
        </w:rPr>
        <w:t xml:space="preserve"> одном из периодических печатных изданий, а также размещ</w:t>
      </w:r>
      <w:r w:rsidR="002267DB">
        <w:rPr>
          <w:rFonts w:ascii="Arial" w:hAnsi="Arial" w:cs="Arial"/>
          <w:sz w:val="24"/>
          <w:szCs w:val="24"/>
          <w:lang w:eastAsia="ru-RU"/>
        </w:rPr>
        <w:t>ается</w:t>
      </w:r>
      <w:r w:rsidR="002267DB" w:rsidRPr="002267DB">
        <w:rPr>
          <w:rFonts w:ascii="Arial" w:hAnsi="Arial" w:cs="Arial"/>
          <w:sz w:val="24"/>
          <w:szCs w:val="24"/>
          <w:lang w:eastAsia="ru-RU"/>
        </w:rPr>
        <w:t xml:space="preserve"> (публик</w:t>
      </w:r>
      <w:r w:rsidR="002267DB">
        <w:rPr>
          <w:rFonts w:ascii="Arial" w:hAnsi="Arial" w:cs="Arial"/>
          <w:sz w:val="24"/>
          <w:szCs w:val="24"/>
          <w:lang w:eastAsia="ru-RU"/>
        </w:rPr>
        <w:t>уется</w:t>
      </w:r>
      <w:r w:rsidR="002267DB" w:rsidRPr="002267DB">
        <w:rPr>
          <w:rFonts w:ascii="Arial" w:hAnsi="Arial" w:cs="Arial"/>
          <w:sz w:val="24"/>
          <w:szCs w:val="24"/>
          <w:lang w:eastAsia="ru-RU"/>
        </w:rPr>
        <w:t xml:space="preserve">) на официальном сайте администрации </w:t>
      </w:r>
      <w:r w:rsidR="002267D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2267DB" w:rsidRPr="002267DB">
        <w:rPr>
          <w:rFonts w:ascii="Arial" w:hAnsi="Arial" w:cs="Arial"/>
          <w:sz w:val="24"/>
          <w:szCs w:val="24"/>
          <w:lang w:eastAsia="ru-RU"/>
        </w:rPr>
        <w:t xml:space="preserve"> «Братский район» (</w:t>
      </w:r>
      <w:hyperlink r:id="rId10" w:history="1">
        <w:r w:rsidR="002267DB" w:rsidRPr="002267DB">
          <w:rPr>
            <w:rFonts w:ascii="Arial" w:hAnsi="Arial" w:cs="Arial"/>
            <w:sz w:val="24"/>
            <w:szCs w:val="24"/>
            <w:lang w:val="en-US" w:eastAsia="ru-RU"/>
          </w:rPr>
          <w:t>www</w:t>
        </w:r>
        <w:r w:rsidR="002267DB" w:rsidRPr="002267DB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2267DB" w:rsidRPr="002267DB">
          <w:rPr>
            <w:rFonts w:ascii="Arial" w:hAnsi="Arial" w:cs="Arial"/>
            <w:sz w:val="24"/>
            <w:szCs w:val="24"/>
            <w:lang w:val="en-US" w:eastAsia="ru-RU"/>
          </w:rPr>
          <w:t>bratsk</w:t>
        </w:r>
        <w:proofErr w:type="spellEnd"/>
        <w:r w:rsidR="002267DB" w:rsidRPr="002267DB">
          <w:rPr>
            <w:rFonts w:ascii="Arial" w:hAnsi="Arial" w:cs="Arial"/>
            <w:sz w:val="24"/>
            <w:szCs w:val="24"/>
            <w:lang w:eastAsia="ru-RU"/>
          </w:rPr>
          <w:t>-</w:t>
        </w:r>
        <w:proofErr w:type="spellStart"/>
        <w:r w:rsidR="002267DB" w:rsidRPr="002267DB">
          <w:rPr>
            <w:rFonts w:ascii="Arial" w:hAnsi="Arial" w:cs="Arial"/>
            <w:sz w:val="24"/>
            <w:szCs w:val="24"/>
            <w:lang w:val="en-US" w:eastAsia="ru-RU"/>
          </w:rPr>
          <w:t>raion</w:t>
        </w:r>
        <w:proofErr w:type="spellEnd"/>
        <w:r w:rsidR="002267DB" w:rsidRPr="002267DB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2267DB" w:rsidRPr="002267DB">
          <w:rPr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9E33F9">
        <w:rPr>
          <w:rFonts w:ascii="Arial" w:hAnsi="Arial" w:cs="Arial"/>
          <w:sz w:val="24"/>
          <w:szCs w:val="24"/>
          <w:lang w:eastAsia="ru-RU"/>
        </w:rPr>
        <w:t>) в течение 10 дней после подписания решения Думы Братского района о поощрении Благодарственным письмом Думы Братского района.</w:t>
      </w:r>
    </w:p>
    <w:p w:rsidR="00F211FA" w:rsidRPr="00CD6449" w:rsidRDefault="009E33F9" w:rsidP="00F211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F211FA">
        <w:rPr>
          <w:rFonts w:ascii="Arial" w:hAnsi="Arial" w:cs="Arial"/>
          <w:sz w:val="24"/>
          <w:szCs w:val="24"/>
        </w:rPr>
        <w:t>У</w:t>
      </w:r>
      <w:r w:rsidR="00F211FA" w:rsidRPr="00CD6449">
        <w:rPr>
          <w:rFonts w:ascii="Arial" w:hAnsi="Arial" w:cs="Arial"/>
          <w:sz w:val="24"/>
          <w:szCs w:val="24"/>
        </w:rPr>
        <w:t>чет поощренных</w:t>
      </w:r>
      <w:r w:rsidR="00560904">
        <w:rPr>
          <w:rFonts w:ascii="Arial" w:hAnsi="Arial" w:cs="Arial"/>
          <w:sz w:val="24"/>
          <w:szCs w:val="24"/>
        </w:rPr>
        <w:t xml:space="preserve"> граждан</w:t>
      </w:r>
      <w:r w:rsidR="00F211FA" w:rsidRPr="00CD6449">
        <w:rPr>
          <w:rFonts w:ascii="Arial" w:hAnsi="Arial" w:cs="Arial"/>
          <w:sz w:val="24"/>
          <w:szCs w:val="24"/>
        </w:rPr>
        <w:t xml:space="preserve"> Благодарственным письмом Думы Братского района осуществляет аппарат Думы Братского района.</w:t>
      </w:r>
      <w:r w:rsidR="00F211FA" w:rsidRPr="00CD6449">
        <w:rPr>
          <w:rFonts w:ascii="Arial" w:hAnsi="Arial" w:cs="Arial"/>
          <w:sz w:val="24"/>
          <w:szCs w:val="24"/>
        </w:rPr>
        <w:tab/>
      </w:r>
    </w:p>
    <w:p w:rsidR="00F211FA" w:rsidRPr="00261666" w:rsidRDefault="009E33F9" w:rsidP="00F211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6.3</w:t>
      </w:r>
      <w:r w:rsidR="00F211FA"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В случае утраты Благодарственного письма дубликат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Благодарственного письма Думы Братского района </w:t>
      </w:r>
      <w:r w:rsidR="00F211FA" w:rsidRPr="002616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выдается.</w:t>
      </w:r>
    </w:p>
    <w:p w:rsidR="00F211FA" w:rsidRDefault="00F211FA" w:rsidP="00F211F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F211FA" w:rsidRPr="00261666" w:rsidRDefault="00F211FA" w:rsidP="00F211FA">
      <w:pPr>
        <w:shd w:val="clear" w:color="auto" w:fill="FFFFFF"/>
        <w:spacing w:after="0" w:line="240" w:lineRule="auto"/>
        <w:outlineLvl w:val="1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421246" w:rsidRDefault="00421246" w:rsidP="0042124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33F9" w:rsidRDefault="009E33F9" w:rsidP="0042124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216CF" w:rsidRDefault="007216CF" w:rsidP="0042124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216CF" w:rsidRDefault="007216CF" w:rsidP="0042124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216CF" w:rsidRDefault="007216CF" w:rsidP="0042124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216CF" w:rsidRDefault="007216CF" w:rsidP="0042124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903EA" w:rsidRDefault="00D903EA" w:rsidP="0042124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33F9" w:rsidRDefault="009E33F9" w:rsidP="009E33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9E33F9" w:rsidRDefault="009E33F9" w:rsidP="009E33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Благодарственном письме </w:t>
      </w:r>
    </w:p>
    <w:p w:rsidR="009E33F9" w:rsidRDefault="009E33F9" w:rsidP="009E33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Братского района </w:t>
      </w:r>
    </w:p>
    <w:p w:rsidR="009E33F9" w:rsidRDefault="009E33F9" w:rsidP="009E33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3F9" w:rsidRDefault="009E33F9" w:rsidP="009E3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3F9" w:rsidRPr="00E7769B" w:rsidRDefault="009E33F9" w:rsidP="009E3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b/>
          <w:sz w:val="24"/>
          <w:szCs w:val="24"/>
          <w:lang w:eastAsia="ru-RU"/>
        </w:rPr>
        <w:t>ПРЕДСТАВЛЕНИЕ</w:t>
      </w:r>
    </w:p>
    <w:p w:rsidR="009E33F9" w:rsidRPr="00E7769B" w:rsidRDefault="009E33F9" w:rsidP="009E3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b/>
          <w:sz w:val="24"/>
          <w:szCs w:val="24"/>
          <w:lang w:eastAsia="ru-RU"/>
        </w:rPr>
        <w:t>к поощрению Благодарственным письмом Думы Братского района</w:t>
      </w:r>
    </w:p>
    <w:p w:rsidR="009E33F9" w:rsidRDefault="00421246" w:rsidP="009E3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7769B" w:rsidRDefault="00E7769B" w:rsidP="009E3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3F9" w:rsidRDefault="009E33F9" w:rsidP="009E33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Фамилия______________________________________________________________</w:t>
      </w:r>
    </w:p>
    <w:p w:rsidR="009E33F9" w:rsidRDefault="009E33F9" w:rsidP="009E33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имя, отчество ____________________________________________________________</w:t>
      </w:r>
    </w:p>
    <w:p w:rsidR="009E33F9" w:rsidRDefault="009E33F9" w:rsidP="009E33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Должность, место работы (службы) _______________________________________</w:t>
      </w:r>
    </w:p>
    <w:p w:rsidR="009E33F9" w:rsidRDefault="009E33F9" w:rsidP="009E3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9E33F9" w:rsidRPr="002D3652" w:rsidRDefault="009E33F9" w:rsidP="009E33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365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</w:t>
      </w:r>
      <w:r w:rsidR="002D3652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2D3652">
        <w:rPr>
          <w:rFonts w:ascii="Arial" w:eastAsia="Times New Roman" w:hAnsi="Arial" w:cs="Arial"/>
          <w:sz w:val="18"/>
          <w:szCs w:val="18"/>
          <w:lang w:eastAsia="ru-RU"/>
        </w:rPr>
        <w:t xml:space="preserve">       (полное наименование организации)</w:t>
      </w:r>
    </w:p>
    <w:p w:rsidR="009E33F9" w:rsidRDefault="002D3652" w:rsidP="002D365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Дата рождения _______________________________________________________</w:t>
      </w:r>
    </w:p>
    <w:p w:rsidR="002D3652" w:rsidRPr="002D3652" w:rsidRDefault="002D3652" w:rsidP="002D365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                                                                                           (число, месяц, год)</w:t>
      </w:r>
    </w:p>
    <w:p w:rsidR="009E33F9" w:rsidRDefault="002D3652" w:rsidP="002D365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Образование _________________________________________________________</w:t>
      </w:r>
    </w:p>
    <w:p w:rsidR="002D3652" w:rsidRDefault="002D3652" w:rsidP="009E3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                            (специальность по диплому, наименование учебного заведения, год окончания)</w:t>
      </w:r>
    </w:p>
    <w:p w:rsidR="002D3652" w:rsidRPr="002D3652" w:rsidRDefault="002D3652" w:rsidP="009E3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</w:p>
    <w:p w:rsidR="002D3652" w:rsidRDefault="002D3652" w:rsidP="002D365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5. Ученая степень, ученое звание __________________________________________</w:t>
      </w:r>
    </w:p>
    <w:p w:rsidR="002D3652" w:rsidRDefault="002D3652" w:rsidP="002D365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6. Информация о поощрениях за труд, иных наградах и поощрениях, даты поощрений, награждений _________________________________________________</w:t>
      </w:r>
    </w:p>
    <w:p w:rsidR="002D3652" w:rsidRDefault="002D3652" w:rsidP="002D365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7. Общий стаж работы____________________________________________________</w:t>
      </w:r>
    </w:p>
    <w:p w:rsidR="002D3652" w:rsidRDefault="002D3652" w:rsidP="002D365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8. Стаж работы в отрасли_________________________________________________</w:t>
      </w:r>
    </w:p>
    <w:p w:rsidR="002D3652" w:rsidRDefault="002D3652" w:rsidP="002D365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9. Стаж работы в организации _____________________________________________</w:t>
      </w:r>
    </w:p>
    <w:p w:rsidR="002D3652" w:rsidRDefault="002D3652" w:rsidP="002D365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10. Трудовая деятельность (включая учебу в высших и средних специальных учебных заве</w:t>
      </w:r>
      <w:r w:rsidR="001051B4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дениях, военную службу)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276"/>
        <w:gridCol w:w="4535"/>
        <w:gridCol w:w="2297"/>
      </w:tblGrid>
      <w:tr w:rsidR="001051B4" w:rsidTr="001051B4">
        <w:tc>
          <w:tcPr>
            <w:tcW w:w="2944" w:type="dxa"/>
            <w:gridSpan w:val="2"/>
            <w:vAlign w:val="center"/>
          </w:tcPr>
          <w:p w:rsidR="001051B4" w:rsidRPr="00641020" w:rsidRDefault="001051B4" w:rsidP="001051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  <w:r w:rsidRPr="00641020">
              <w:rPr>
                <w:rFonts w:ascii="Arial" w:eastAsia="Times New Roman" w:hAnsi="Arial" w:cs="Arial"/>
                <w:spacing w:val="2"/>
                <w:lang w:eastAsia="ru-RU"/>
              </w:rPr>
              <w:t>Месяц и год</w:t>
            </w:r>
          </w:p>
        </w:tc>
        <w:tc>
          <w:tcPr>
            <w:tcW w:w="4535" w:type="dxa"/>
            <w:vMerge w:val="restart"/>
            <w:vAlign w:val="center"/>
          </w:tcPr>
          <w:p w:rsidR="001051B4" w:rsidRPr="00641020" w:rsidRDefault="001051B4" w:rsidP="006410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  <w:r w:rsidRPr="00641020">
              <w:rPr>
                <w:rFonts w:ascii="Arial" w:eastAsia="Times New Roman" w:hAnsi="Arial" w:cs="Arial"/>
                <w:spacing w:val="2"/>
                <w:lang w:eastAsia="ru-RU"/>
              </w:rPr>
              <w:t>Должность с указанием наименования организации (в соответствии с записями в военном билете, трудовой книжке)</w:t>
            </w:r>
          </w:p>
        </w:tc>
        <w:tc>
          <w:tcPr>
            <w:tcW w:w="2297" w:type="dxa"/>
            <w:vMerge w:val="restart"/>
            <w:vAlign w:val="center"/>
          </w:tcPr>
          <w:p w:rsidR="001051B4" w:rsidRPr="00641020" w:rsidRDefault="001051B4" w:rsidP="001051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  <w:r w:rsidRPr="00641020">
              <w:rPr>
                <w:rFonts w:ascii="Arial" w:eastAsia="Times New Roman" w:hAnsi="Arial" w:cs="Arial"/>
                <w:spacing w:val="2"/>
                <w:lang w:eastAsia="ru-RU"/>
              </w:rPr>
              <w:t>Местонахождение организации</w:t>
            </w:r>
          </w:p>
        </w:tc>
      </w:tr>
      <w:tr w:rsidR="001051B4" w:rsidTr="001051B4">
        <w:tc>
          <w:tcPr>
            <w:tcW w:w="1668" w:type="dxa"/>
            <w:vAlign w:val="center"/>
          </w:tcPr>
          <w:p w:rsidR="001051B4" w:rsidRPr="00641020" w:rsidRDefault="001051B4" w:rsidP="001051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  <w:r w:rsidRPr="00641020">
              <w:rPr>
                <w:rFonts w:ascii="Arial" w:eastAsia="Times New Roman" w:hAnsi="Arial" w:cs="Arial"/>
                <w:spacing w:val="2"/>
                <w:lang w:eastAsia="ru-RU"/>
              </w:rPr>
              <w:t>поступления</w:t>
            </w:r>
          </w:p>
        </w:tc>
        <w:tc>
          <w:tcPr>
            <w:tcW w:w="1276" w:type="dxa"/>
            <w:vAlign w:val="center"/>
          </w:tcPr>
          <w:p w:rsidR="001051B4" w:rsidRPr="00641020" w:rsidRDefault="001051B4" w:rsidP="001051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  <w:r w:rsidRPr="00641020">
              <w:rPr>
                <w:rFonts w:ascii="Arial" w:eastAsia="Times New Roman" w:hAnsi="Arial" w:cs="Arial"/>
                <w:spacing w:val="2"/>
                <w:lang w:eastAsia="ru-RU"/>
              </w:rPr>
              <w:t>ухода</w:t>
            </w:r>
          </w:p>
        </w:tc>
        <w:tc>
          <w:tcPr>
            <w:tcW w:w="4535" w:type="dxa"/>
            <w:vMerge/>
          </w:tcPr>
          <w:p w:rsidR="001051B4" w:rsidRPr="00641020" w:rsidRDefault="001051B4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  <w:tc>
          <w:tcPr>
            <w:tcW w:w="2297" w:type="dxa"/>
            <w:vMerge/>
          </w:tcPr>
          <w:p w:rsidR="001051B4" w:rsidRPr="00641020" w:rsidRDefault="001051B4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</w:tr>
      <w:tr w:rsidR="001051B4" w:rsidTr="001051B4">
        <w:tc>
          <w:tcPr>
            <w:tcW w:w="1668" w:type="dxa"/>
          </w:tcPr>
          <w:p w:rsidR="001051B4" w:rsidRPr="00641020" w:rsidRDefault="001051B4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1051B4" w:rsidRPr="00641020" w:rsidRDefault="001051B4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  <w:tc>
          <w:tcPr>
            <w:tcW w:w="4535" w:type="dxa"/>
          </w:tcPr>
          <w:p w:rsidR="001051B4" w:rsidRPr="00641020" w:rsidRDefault="001051B4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  <w:tc>
          <w:tcPr>
            <w:tcW w:w="2297" w:type="dxa"/>
          </w:tcPr>
          <w:p w:rsidR="001051B4" w:rsidRPr="00641020" w:rsidRDefault="001051B4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</w:tr>
      <w:tr w:rsidR="00641020" w:rsidTr="001051B4">
        <w:tc>
          <w:tcPr>
            <w:tcW w:w="1668" w:type="dxa"/>
          </w:tcPr>
          <w:p w:rsidR="00641020" w:rsidRPr="00641020" w:rsidRDefault="00641020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641020" w:rsidRPr="00641020" w:rsidRDefault="00641020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  <w:tc>
          <w:tcPr>
            <w:tcW w:w="4535" w:type="dxa"/>
          </w:tcPr>
          <w:p w:rsidR="00641020" w:rsidRPr="00641020" w:rsidRDefault="00641020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  <w:tc>
          <w:tcPr>
            <w:tcW w:w="2297" w:type="dxa"/>
          </w:tcPr>
          <w:p w:rsidR="00641020" w:rsidRPr="00641020" w:rsidRDefault="00641020" w:rsidP="002D365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</w:p>
        </w:tc>
      </w:tr>
    </w:tbl>
    <w:p w:rsidR="001051B4" w:rsidRDefault="001051B4" w:rsidP="002D365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051B4" w:rsidRDefault="001051B4" w:rsidP="002D365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Руководитель организации</w:t>
      </w:r>
    </w:p>
    <w:p w:rsidR="001051B4" w:rsidRDefault="001051B4" w:rsidP="002D365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41020" w:rsidRDefault="001051B4" w:rsidP="006410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_______________________                                             _________________________                     </w:t>
      </w:r>
      <w:r w:rsidR="0064102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</w:p>
    <w:p w:rsidR="002D3652" w:rsidRPr="00641020" w:rsidRDefault="00641020" w:rsidP="006410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Pr="00641020"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(инициатор ходатайства)          </w:t>
      </w:r>
      <w:r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                   подпись                                        (расшифровка подписи)</w:t>
      </w:r>
    </w:p>
    <w:p w:rsidR="002D3652" w:rsidRDefault="002D3652" w:rsidP="001051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D3652" w:rsidRPr="00641020" w:rsidRDefault="00641020" w:rsidP="006410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641020"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М.П. </w:t>
      </w:r>
    </w:p>
    <w:p w:rsidR="00641020" w:rsidRDefault="00641020" w:rsidP="006410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41020" w:rsidRDefault="00641020" w:rsidP="006410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41020" w:rsidRDefault="00641020" w:rsidP="006410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«____»____________20__года</w:t>
      </w:r>
    </w:p>
    <w:p w:rsidR="002D3652" w:rsidRDefault="002D3652" w:rsidP="009E3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D3652" w:rsidRDefault="002D3652" w:rsidP="009E3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D3652" w:rsidRDefault="002D3652" w:rsidP="009E3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D3652" w:rsidRDefault="002D3652" w:rsidP="009E3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41020" w:rsidRDefault="00641020" w:rsidP="009E3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7769B" w:rsidRDefault="00E7769B" w:rsidP="009E33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7769B" w:rsidRDefault="00E7769B" w:rsidP="00E776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E7769B" w:rsidRDefault="00E7769B" w:rsidP="00E776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Благодарственном письме </w:t>
      </w:r>
    </w:p>
    <w:p w:rsidR="00E7769B" w:rsidRDefault="00E7769B" w:rsidP="00E776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Братского района </w:t>
      </w:r>
    </w:p>
    <w:p w:rsidR="00E7769B" w:rsidRDefault="00E7769B" w:rsidP="00E776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69B" w:rsidRDefault="00E7769B" w:rsidP="00E776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69B" w:rsidRPr="00E7769B" w:rsidRDefault="00E7769B" w:rsidP="00E776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E7769B" w:rsidRDefault="00421246" w:rsidP="00E776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лица, представляемого </w:t>
      </w:r>
      <w:r w:rsidR="00E7769B" w:rsidRPr="00E776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поощрению </w:t>
      </w:r>
      <w:r w:rsidR="00E7769B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E7769B" w:rsidRPr="00E776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лагодарственным письмом </w:t>
      </w:r>
    </w:p>
    <w:p w:rsidR="00421246" w:rsidRPr="00E7769B" w:rsidRDefault="00E7769B" w:rsidP="00E776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b/>
          <w:sz w:val="24"/>
          <w:szCs w:val="24"/>
          <w:lang w:eastAsia="ru-RU"/>
        </w:rPr>
        <w:t>Думы Братского района</w:t>
      </w:r>
      <w:r w:rsidR="00421246" w:rsidRPr="00E7769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, на обработку его персональных данных</w:t>
      </w:r>
    </w:p>
    <w:p w:rsidR="00B07D1A" w:rsidRDefault="00B07D1A" w:rsidP="009E33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7D1A" w:rsidRPr="001F13FE" w:rsidRDefault="00B07D1A" w:rsidP="00B07D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3F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07D1A" w:rsidRPr="00E7769B" w:rsidRDefault="00B07D1A" w:rsidP="00C4272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sz w:val="24"/>
          <w:szCs w:val="24"/>
          <w:lang w:eastAsia="ru-RU"/>
        </w:rPr>
        <w:t>Я, ______</w:t>
      </w:r>
      <w:r w:rsidR="00E7769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07D1A" w:rsidRPr="00E7769B" w:rsidRDefault="00B07D1A" w:rsidP="00B07D1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7769B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отчество)</w:t>
      </w:r>
    </w:p>
    <w:p w:rsidR="00B07D1A" w:rsidRPr="00E7769B" w:rsidRDefault="00B07D1A" w:rsidP="00B07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B07D1A" w:rsidRPr="00C4272D" w:rsidRDefault="00B07D1A" w:rsidP="00B07D1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4272D">
        <w:rPr>
          <w:rFonts w:ascii="Arial" w:eastAsia="Times New Roman" w:hAnsi="Arial" w:cs="Arial"/>
          <w:sz w:val="18"/>
          <w:szCs w:val="18"/>
          <w:lang w:eastAsia="ru-RU"/>
        </w:rPr>
        <w:t>(должность, название организации)</w:t>
      </w:r>
    </w:p>
    <w:p w:rsidR="00B07D1A" w:rsidRPr="00E7769B" w:rsidRDefault="00B07D1A" w:rsidP="00B07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B07D1A" w:rsidRPr="00C4272D" w:rsidRDefault="00B07D1A" w:rsidP="00B07D1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4272D">
        <w:rPr>
          <w:rFonts w:ascii="Arial" w:eastAsia="Times New Roman" w:hAnsi="Arial" w:cs="Arial"/>
          <w:sz w:val="18"/>
          <w:szCs w:val="18"/>
          <w:lang w:eastAsia="ru-RU"/>
        </w:rPr>
        <w:t>(паспорт: серия, номер, дата выдачи, кем выдан)</w:t>
      </w:r>
    </w:p>
    <w:p w:rsidR="00B07D1A" w:rsidRPr="00E7769B" w:rsidRDefault="00B07D1A" w:rsidP="00B07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07D1A" w:rsidRPr="00C4272D" w:rsidRDefault="00B07D1A" w:rsidP="00B07D1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4272D">
        <w:rPr>
          <w:rFonts w:ascii="Arial" w:eastAsia="Times New Roman" w:hAnsi="Arial" w:cs="Arial"/>
          <w:sz w:val="18"/>
          <w:szCs w:val="18"/>
          <w:lang w:eastAsia="ru-RU"/>
        </w:rPr>
        <w:t>(адрес регистрации)</w:t>
      </w:r>
    </w:p>
    <w:p w:rsidR="00B07D1A" w:rsidRPr="00E7769B" w:rsidRDefault="00B07D1A" w:rsidP="00B07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07D1A" w:rsidRPr="00E7769B" w:rsidRDefault="00B07D1A" w:rsidP="00B07D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даю свое согласие Думе 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«Братский район» (Думе 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>Братского района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>, находяще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ся по адресу: Иркутская область, г. Братск, ул. Комсомольская, д. 28а, 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 xml:space="preserve">на осуществление обработки, в том числе автоматизированной, 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предоставленных мною 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персональных данных 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>в целях рассмотрения документов на поощрение Благодарственным письмом Думы Братского района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272D" w:rsidRDefault="00B07D1A" w:rsidP="00C427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 Думе Братского района право осуществлять все действия (операции) с моими персональными данными, включая сбор, систематизацию, накопление, хранение, 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>уточнение (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>обновление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, изменение, использование, </w:t>
      </w:r>
      <w:r w:rsidR="00C4272D">
        <w:rPr>
          <w:rFonts w:ascii="Arial" w:eastAsia="Times New Roman" w:hAnsi="Arial" w:cs="Arial"/>
          <w:sz w:val="24"/>
          <w:szCs w:val="24"/>
          <w:lang w:eastAsia="ru-RU"/>
        </w:rPr>
        <w:t>распространение (в том числе передача) в порядке, установленном законодательством Российской Федерации, обезличивание, блокирование, уничтожение персональных данных, иные действия в соответствии с требованиями действующего законодательства Российской Федерации.</w:t>
      </w:r>
      <w:proofErr w:type="gramEnd"/>
    </w:p>
    <w:p w:rsidR="00E30144" w:rsidRDefault="00B07D1A" w:rsidP="00E301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вправе обрабатывать  мои персональные данные посредством внесения их в электронную базу данных, включения в нормативные правовые акты и отчетные формы, предусмотренные нормативными правовыми актами, регламентирующими представление отчетных  данных, использовать мои персональные данные в информационной системе; размещать мои фамилию, имя и отчество, место работы, должность, </w:t>
      </w:r>
      <w:r w:rsidR="00E30144">
        <w:rPr>
          <w:rFonts w:ascii="Arial" w:eastAsia="Times New Roman" w:hAnsi="Arial" w:cs="Arial"/>
          <w:sz w:val="24"/>
          <w:szCs w:val="24"/>
          <w:lang w:eastAsia="ru-RU"/>
        </w:rPr>
        <w:t>вид поощрения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 в средствах массовой информации.</w:t>
      </w:r>
      <w:proofErr w:type="gramEnd"/>
    </w:p>
    <w:p w:rsidR="00E30144" w:rsidRDefault="00B07D1A" w:rsidP="00E301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согласие действует со дня его подписания в период срока действия рассмотрения документов о </w:t>
      </w:r>
      <w:r w:rsidR="00E30144">
        <w:rPr>
          <w:rFonts w:ascii="Arial" w:eastAsia="Times New Roman" w:hAnsi="Arial" w:cs="Arial"/>
          <w:sz w:val="24"/>
          <w:szCs w:val="24"/>
          <w:lang w:eastAsia="ru-RU"/>
        </w:rPr>
        <w:t>поощрении</w:t>
      </w:r>
      <w:r w:rsidRPr="00E7769B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 срок хранения документов (75 лет). </w:t>
      </w:r>
    </w:p>
    <w:p w:rsidR="00B07D1A" w:rsidRPr="00E7769B" w:rsidRDefault="00B07D1A" w:rsidP="00E301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может быть отозвано письменным заявлением субъекта персональных данных.</w:t>
      </w:r>
    </w:p>
    <w:p w:rsidR="00B07D1A" w:rsidRDefault="00B07D1A" w:rsidP="00B07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769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30144" w:rsidRDefault="00B07D1A" w:rsidP="00E30144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F13F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0144" w:rsidRDefault="00E30144" w:rsidP="00E30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_______________________                                             _________________________                              </w:t>
      </w:r>
    </w:p>
    <w:p w:rsidR="00E30144" w:rsidRPr="00641020" w:rsidRDefault="00E30144" w:rsidP="00E30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Pr="00641020">
        <w:rPr>
          <w:rFonts w:ascii="Arial" w:eastAsia="Times New Roman" w:hAnsi="Arial" w:cs="Arial"/>
          <w:spacing w:val="2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spacing w:val="2"/>
          <w:sz w:val="18"/>
          <w:szCs w:val="18"/>
          <w:lang w:eastAsia="ru-RU"/>
        </w:rPr>
        <w:t>фамилия, имя, отчество</w:t>
      </w:r>
      <w:r w:rsidRPr="00641020"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)          </w:t>
      </w:r>
      <w:r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                   подпись                                       (расшифровка подписи)</w:t>
      </w:r>
    </w:p>
    <w:p w:rsidR="00E30144" w:rsidRDefault="00E30144" w:rsidP="00E30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30144" w:rsidRDefault="00E30144" w:rsidP="00E30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30144" w:rsidRDefault="00E30144" w:rsidP="00E30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«____»____________20__года</w:t>
      </w:r>
    </w:p>
    <w:p w:rsidR="00E30144" w:rsidRDefault="00E30144" w:rsidP="00E30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07D1A" w:rsidRDefault="00B07D1A" w:rsidP="00B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D1A" w:rsidRDefault="00B07D1A" w:rsidP="00B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D1A" w:rsidRDefault="00B07D1A" w:rsidP="00B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144" w:rsidRPr="007216CF" w:rsidRDefault="00E30144" w:rsidP="00E301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1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E30144" w:rsidRPr="007216CF" w:rsidRDefault="00E30144" w:rsidP="00E301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16CF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Благодарственном письме </w:t>
      </w:r>
    </w:p>
    <w:p w:rsidR="00E30144" w:rsidRPr="007216CF" w:rsidRDefault="00E30144" w:rsidP="00E301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16CF">
        <w:rPr>
          <w:rFonts w:ascii="Arial" w:eastAsia="Times New Roman" w:hAnsi="Arial" w:cs="Arial"/>
          <w:sz w:val="24"/>
          <w:szCs w:val="24"/>
          <w:lang w:eastAsia="ru-RU"/>
        </w:rPr>
        <w:t xml:space="preserve">Думы Братского района </w:t>
      </w:r>
    </w:p>
    <w:p w:rsidR="00E30144" w:rsidRPr="007216CF" w:rsidRDefault="00E30144" w:rsidP="00E301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D1A" w:rsidRPr="007216CF" w:rsidRDefault="00B07D1A" w:rsidP="00E301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144" w:rsidRPr="007216CF" w:rsidRDefault="00E30144" w:rsidP="00E3014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216CF">
        <w:rPr>
          <w:rFonts w:ascii="Arial" w:hAnsi="Arial" w:cs="Arial"/>
          <w:b/>
          <w:sz w:val="24"/>
          <w:szCs w:val="24"/>
        </w:rPr>
        <w:t>ОПИСАНИЕ</w:t>
      </w:r>
    </w:p>
    <w:p w:rsidR="00B07D1A" w:rsidRPr="007216CF" w:rsidRDefault="00E30144" w:rsidP="00E30144">
      <w:pPr>
        <w:shd w:val="clear" w:color="auto" w:fill="FFFFFF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7216CF">
        <w:rPr>
          <w:rFonts w:ascii="Arial" w:hAnsi="Arial" w:cs="Arial"/>
          <w:b/>
          <w:sz w:val="24"/>
          <w:szCs w:val="24"/>
        </w:rPr>
        <w:t>бланка Благодарственного письма Думы Братского района</w:t>
      </w:r>
    </w:p>
    <w:p w:rsidR="00B07D1A" w:rsidRPr="00323F83" w:rsidRDefault="00B07D1A" w:rsidP="00B07D1A">
      <w:pPr>
        <w:tabs>
          <w:tab w:val="left" w:pos="411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07D1A" w:rsidRDefault="00323F83" w:rsidP="007216CF">
      <w:pPr>
        <w:tabs>
          <w:tab w:val="left" w:pos="411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3F83">
        <w:rPr>
          <w:rFonts w:ascii="Arial" w:hAnsi="Arial" w:cs="Arial"/>
          <w:sz w:val="24"/>
          <w:szCs w:val="24"/>
        </w:rPr>
        <w:t xml:space="preserve">Бланк </w:t>
      </w:r>
      <w:r>
        <w:rPr>
          <w:rFonts w:ascii="Arial" w:hAnsi="Arial" w:cs="Arial"/>
          <w:sz w:val="24"/>
          <w:szCs w:val="24"/>
        </w:rPr>
        <w:t>Благодарственного письма Думы Братского района изготавливается  типографским способом, офсетной печатью на</w:t>
      </w:r>
      <w:r w:rsidR="00780BF0">
        <w:rPr>
          <w:rFonts w:ascii="Arial" w:hAnsi="Arial" w:cs="Arial"/>
          <w:sz w:val="24"/>
          <w:szCs w:val="24"/>
        </w:rPr>
        <w:t xml:space="preserve"> глянцевой</w:t>
      </w:r>
      <w:r>
        <w:rPr>
          <w:rFonts w:ascii="Arial" w:hAnsi="Arial" w:cs="Arial"/>
          <w:sz w:val="24"/>
          <w:szCs w:val="24"/>
        </w:rPr>
        <w:t xml:space="preserve"> бумаге форматом 210 х 297 мм. Расположение листа – вертикальное.</w:t>
      </w:r>
    </w:p>
    <w:p w:rsidR="00290A2D" w:rsidRDefault="00290A2D" w:rsidP="007216CF">
      <w:pPr>
        <w:tabs>
          <w:tab w:val="left" w:pos="411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расстоянии 28 мм от верхней границы бланка </w:t>
      </w:r>
      <w:r w:rsidR="00EC2DDF">
        <w:rPr>
          <w:rFonts w:ascii="Arial" w:hAnsi="Arial" w:cs="Arial"/>
          <w:sz w:val="24"/>
          <w:szCs w:val="24"/>
        </w:rPr>
        <w:t>Благодарственного письма Думы Братского района по центру листа размещен</w:t>
      </w:r>
      <w:r>
        <w:rPr>
          <w:rFonts w:ascii="Arial" w:hAnsi="Arial" w:cs="Arial"/>
          <w:sz w:val="24"/>
          <w:szCs w:val="24"/>
        </w:rPr>
        <w:t xml:space="preserve">о изображение герба </w:t>
      </w:r>
      <w:r w:rsidR="00EC2DDF">
        <w:rPr>
          <w:rFonts w:ascii="Arial" w:hAnsi="Arial" w:cs="Arial"/>
          <w:sz w:val="24"/>
          <w:szCs w:val="24"/>
        </w:rPr>
        <w:t>муниципального образования «Братский район»</w:t>
      </w:r>
      <w:r w:rsidR="00284F8A">
        <w:rPr>
          <w:rFonts w:ascii="Arial" w:hAnsi="Arial" w:cs="Arial"/>
          <w:sz w:val="24"/>
          <w:szCs w:val="24"/>
        </w:rPr>
        <w:t xml:space="preserve"> (далее – герб)</w:t>
      </w:r>
      <w:r w:rsidR="00EC2DDF">
        <w:rPr>
          <w:rFonts w:ascii="Arial" w:hAnsi="Arial" w:cs="Arial"/>
          <w:sz w:val="24"/>
          <w:szCs w:val="24"/>
        </w:rPr>
        <w:t xml:space="preserve"> </w:t>
      </w:r>
      <w:r w:rsidR="00B90399">
        <w:rPr>
          <w:rFonts w:ascii="Arial" w:hAnsi="Arial" w:cs="Arial"/>
          <w:sz w:val="24"/>
          <w:szCs w:val="24"/>
        </w:rPr>
        <w:t xml:space="preserve">в цветном исполнении </w:t>
      </w:r>
      <w:r w:rsidR="00EC2DDF">
        <w:rPr>
          <w:rFonts w:ascii="Arial" w:hAnsi="Arial" w:cs="Arial"/>
          <w:sz w:val="24"/>
          <w:szCs w:val="24"/>
        </w:rPr>
        <w:t xml:space="preserve">размером 24 х 34 мм. </w:t>
      </w:r>
    </w:p>
    <w:p w:rsidR="00323F83" w:rsidRDefault="00EC2DDF" w:rsidP="007216CF">
      <w:pPr>
        <w:tabs>
          <w:tab w:val="left" w:pos="411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Герб расположен на трех горизонтальных полосах белого, синего и красного цвета высотой 8 мм.</w:t>
      </w:r>
    </w:p>
    <w:p w:rsidR="00284F8A" w:rsidRDefault="00B90399" w:rsidP="007216CF">
      <w:pPr>
        <w:tabs>
          <w:tab w:val="left" w:pos="411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расстоянии 8 мм от нижней границы изображения герба по </w:t>
      </w:r>
      <w:r w:rsidR="00284F8A">
        <w:rPr>
          <w:rFonts w:ascii="Arial" w:hAnsi="Arial" w:cs="Arial"/>
          <w:sz w:val="24"/>
          <w:szCs w:val="24"/>
        </w:rPr>
        <w:t xml:space="preserve">центру </w:t>
      </w:r>
      <w:r>
        <w:rPr>
          <w:rFonts w:ascii="Arial" w:hAnsi="Arial" w:cs="Arial"/>
          <w:sz w:val="24"/>
          <w:szCs w:val="24"/>
        </w:rPr>
        <w:t>разме</w:t>
      </w:r>
      <w:r w:rsidR="00284F8A">
        <w:rPr>
          <w:rFonts w:ascii="Arial" w:hAnsi="Arial" w:cs="Arial"/>
          <w:sz w:val="24"/>
          <w:szCs w:val="24"/>
        </w:rPr>
        <w:t>щена надпись «ДУМА БРАТСКОГО РАЙОНА»</w:t>
      </w:r>
      <w:r>
        <w:rPr>
          <w:rFonts w:ascii="Arial" w:hAnsi="Arial" w:cs="Arial"/>
          <w:sz w:val="24"/>
          <w:szCs w:val="24"/>
        </w:rPr>
        <w:t>, выполненная прописными буквами высотой 4 мм</w:t>
      </w:r>
      <w:r w:rsidR="00290A2D" w:rsidRPr="00290A2D">
        <w:rPr>
          <w:rFonts w:ascii="Arial" w:hAnsi="Arial" w:cs="Arial"/>
          <w:sz w:val="24"/>
          <w:szCs w:val="24"/>
        </w:rPr>
        <w:t xml:space="preserve"> </w:t>
      </w:r>
      <w:r w:rsidR="00290A2D">
        <w:rPr>
          <w:rFonts w:ascii="Arial" w:hAnsi="Arial" w:cs="Arial"/>
          <w:sz w:val="24"/>
          <w:szCs w:val="24"/>
        </w:rPr>
        <w:t>голубого цвета</w:t>
      </w:r>
      <w:r>
        <w:rPr>
          <w:rFonts w:ascii="Arial" w:hAnsi="Arial" w:cs="Arial"/>
          <w:sz w:val="24"/>
          <w:szCs w:val="24"/>
        </w:rPr>
        <w:t xml:space="preserve">, </w:t>
      </w:r>
      <w:r w:rsidR="00290A2D">
        <w:rPr>
          <w:rFonts w:ascii="Arial" w:hAnsi="Arial" w:cs="Arial"/>
          <w:sz w:val="24"/>
          <w:szCs w:val="24"/>
        </w:rPr>
        <w:t>в одну строку.</w:t>
      </w:r>
      <w:r w:rsidR="00284F8A">
        <w:rPr>
          <w:rFonts w:ascii="Arial" w:hAnsi="Arial" w:cs="Arial"/>
          <w:sz w:val="24"/>
          <w:szCs w:val="24"/>
        </w:rPr>
        <w:t xml:space="preserve"> </w:t>
      </w:r>
    </w:p>
    <w:p w:rsidR="00290A2D" w:rsidRDefault="00290A2D" w:rsidP="007216CF">
      <w:pPr>
        <w:tabs>
          <w:tab w:val="left" w:pos="411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расстоянии 15 мм от нижней границы надписи «Д</w:t>
      </w:r>
      <w:r w:rsidR="00284F8A">
        <w:rPr>
          <w:rFonts w:ascii="Arial" w:hAnsi="Arial" w:cs="Arial"/>
          <w:sz w:val="24"/>
          <w:szCs w:val="24"/>
        </w:rPr>
        <w:t xml:space="preserve">УМА БРАТСКОГО РАЙОНА» по центру </w:t>
      </w:r>
      <w:r>
        <w:rPr>
          <w:rFonts w:ascii="Arial" w:hAnsi="Arial" w:cs="Arial"/>
          <w:sz w:val="24"/>
          <w:szCs w:val="24"/>
        </w:rPr>
        <w:t>раз</w:t>
      </w:r>
      <w:r w:rsidR="00284F8A">
        <w:rPr>
          <w:rFonts w:ascii="Arial" w:hAnsi="Arial" w:cs="Arial"/>
          <w:sz w:val="24"/>
          <w:szCs w:val="24"/>
        </w:rPr>
        <w:t xml:space="preserve">мещена надпись </w:t>
      </w:r>
      <w:r w:rsidR="00284F8A" w:rsidRPr="00627CA3">
        <w:rPr>
          <w:rFonts w:ascii="Book Antiqua" w:hAnsi="Book Antiqua" w:cs="Arial"/>
          <w:b/>
          <w:i/>
          <w:sz w:val="24"/>
          <w:szCs w:val="24"/>
        </w:rPr>
        <w:t>«Благодарственное письмо»</w:t>
      </w:r>
      <w:r w:rsidRPr="00627CA3">
        <w:rPr>
          <w:rFonts w:ascii="Book Antiqua" w:hAnsi="Book Antiqua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выполненная прописными</w:t>
      </w:r>
      <w:r w:rsidR="00627CA3">
        <w:rPr>
          <w:rFonts w:ascii="Arial" w:hAnsi="Arial" w:cs="Arial"/>
          <w:sz w:val="24"/>
          <w:szCs w:val="24"/>
        </w:rPr>
        <w:t xml:space="preserve"> и строчными</w:t>
      </w:r>
      <w:r>
        <w:rPr>
          <w:rFonts w:ascii="Arial" w:hAnsi="Arial" w:cs="Arial"/>
          <w:sz w:val="24"/>
          <w:szCs w:val="24"/>
        </w:rPr>
        <w:t xml:space="preserve"> буквами высотой </w:t>
      </w:r>
      <w:r w:rsidR="00627CA3">
        <w:rPr>
          <w:rFonts w:ascii="Arial" w:hAnsi="Arial" w:cs="Arial"/>
          <w:sz w:val="24"/>
          <w:szCs w:val="24"/>
        </w:rPr>
        <w:t xml:space="preserve">15 и </w:t>
      </w:r>
      <w:r>
        <w:rPr>
          <w:rFonts w:ascii="Arial" w:hAnsi="Arial" w:cs="Arial"/>
          <w:sz w:val="24"/>
          <w:szCs w:val="24"/>
        </w:rPr>
        <w:t xml:space="preserve">10 мм </w:t>
      </w:r>
      <w:r w:rsidR="00627CA3">
        <w:rPr>
          <w:rFonts w:ascii="Arial" w:hAnsi="Arial" w:cs="Arial"/>
          <w:sz w:val="24"/>
          <w:szCs w:val="24"/>
        </w:rPr>
        <w:t xml:space="preserve">желто-оранжевого </w:t>
      </w:r>
      <w:r>
        <w:rPr>
          <w:rFonts w:ascii="Arial" w:hAnsi="Arial" w:cs="Arial"/>
          <w:sz w:val="24"/>
          <w:szCs w:val="24"/>
        </w:rPr>
        <w:t>цвета, в две строки.</w:t>
      </w:r>
    </w:p>
    <w:p w:rsidR="00284F8A" w:rsidRPr="00323F83" w:rsidRDefault="00290A2D" w:rsidP="007216CF">
      <w:pPr>
        <w:tabs>
          <w:tab w:val="left" w:pos="411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Надписи размещены на фоне водоема и лесного массива и обрамлены рамкой красного цвета размером </w:t>
      </w:r>
      <w:r w:rsidR="00627CA3">
        <w:rPr>
          <w:rFonts w:ascii="Arial" w:hAnsi="Arial" w:cs="Arial"/>
          <w:sz w:val="24"/>
          <w:szCs w:val="24"/>
        </w:rPr>
        <w:t>170 х 257 мм.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7D1A" w:rsidRPr="00323F83" w:rsidRDefault="00B07D1A" w:rsidP="00B07D1A">
      <w:pPr>
        <w:tabs>
          <w:tab w:val="left" w:pos="41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7D1A" w:rsidRPr="00323F83" w:rsidRDefault="00B07D1A" w:rsidP="00B07D1A">
      <w:pPr>
        <w:tabs>
          <w:tab w:val="left" w:pos="4110"/>
        </w:tabs>
        <w:spacing w:after="0"/>
        <w:rPr>
          <w:rFonts w:ascii="Arial" w:hAnsi="Arial" w:cs="Arial"/>
          <w:sz w:val="24"/>
          <w:szCs w:val="24"/>
        </w:rPr>
      </w:pPr>
    </w:p>
    <w:p w:rsidR="00B07D1A" w:rsidRPr="00323F83" w:rsidRDefault="00B07D1A" w:rsidP="00B07D1A">
      <w:pPr>
        <w:tabs>
          <w:tab w:val="left" w:pos="4110"/>
        </w:tabs>
        <w:spacing w:after="0"/>
        <w:rPr>
          <w:rFonts w:ascii="Arial" w:hAnsi="Arial" w:cs="Arial"/>
          <w:sz w:val="24"/>
          <w:szCs w:val="24"/>
        </w:rPr>
      </w:pPr>
    </w:p>
    <w:p w:rsidR="00B07D1A" w:rsidRPr="00323F83" w:rsidRDefault="00B07D1A" w:rsidP="00B07D1A">
      <w:pPr>
        <w:tabs>
          <w:tab w:val="left" w:pos="4110"/>
        </w:tabs>
        <w:spacing w:after="0"/>
        <w:rPr>
          <w:rFonts w:ascii="Arial" w:hAnsi="Arial" w:cs="Arial"/>
          <w:sz w:val="28"/>
          <w:szCs w:val="28"/>
        </w:rPr>
      </w:pPr>
    </w:p>
    <w:p w:rsidR="00B07D1A" w:rsidRPr="00323F83" w:rsidRDefault="00B07D1A" w:rsidP="00B07D1A">
      <w:pPr>
        <w:tabs>
          <w:tab w:val="left" w:pos="4110"/>
        </w:tabs>
        <w:spacing w:after="0"/>
        <w:rPr>
          <w:rFonts w:ascii="Arial" w:hAnsi="Arial" w:cs="Arial"/>
          <w:sz w:val="28"/>
          <w:szCs w:val="28"/>
        </w:rPr>
      </w:pPr>
    </w:p>
    <w:p w:rsidR="00627CA3" w:rsidRDefault="00627CA3"/>
    <w:p w:rsidR="00627CA3" w:rsidRDefault="00627CA3"/>
    <w:p w:rsidR="00627CA3" w:rsidRDefault="00627CA3"/>
    <w:p w:rsidR="00627CA3" w:rsidRDefault="00627CA3"/>
    <w:p w:rsidR="00627CA3" w:rsidRDefault="00627CA3"/>
    <w:p w:rsidR="00627CA3" w:rsidRDefault="00627CA3"/>
    <w:p w:rsidR="00744000" w:rsidRDefault="00744000"/>
    <w:p w:rsidR="00744000" w:rsidRDefault="00744000"/>
    <w:p w:rsidR="00744000" w:rsidRDefault="00744000"/>
    <w:p w:rsidR="003208E4" w:rsidRDefault="003208E4"/>
    <w:p w:rsidR="00744000" w:rsidRDefault="00744000">
      <w:r>
        <w:rPr>
          <w:noProof/>
          <w:lang w:eastAsia="ru-RU"/>
        </w:rPr>
        <w:lastRenderedPageBreak/>
        <w:drawing>
          <wp:inline distT="0" distB="0" distL="0" distR="0">
            <wp:extent cx="6282818" cy="9230497"/>
            <wp:effectExtent l="0" t="0" r="3810" b="8890"/>
            <wp:docPr id="2" name="Рисунок 2" descr="C:\Files\budnikap\Благодарственное_Дума (2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les\budnikap\Благодарственное_Дума (2)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18" cy="92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44000" w:rsidSect="0001698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6D" w:rsidRDefault="00D8536D" w:rsidP="003208E4">
      <w:pPr>
        <w:spacing w:after="0" w:line="240" w:lineRule="auto"/>
      </w:pPr>
      <w:r>
        <w:separator/>
      </w:r>
    </w:p>
  </w:endnote>
  <w:endnote w:type="continuationSeparator" w:id="0">
    <w:p w:rsidR="00D8536D" w:rsidRDefault="00D8536D" w:rsidP="0032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6D" w:rsidRDefault="00D8536D" w:rsidP="003208E4">
      <w:pPr>
        <w:spacing w:after="0" w:line="240" w:lineRule="auto"/>
      </w:pPr>
      <w:r>
        <w:separator/>
      </w:r>
    </w:p>
  </w:footnote>
  <w:footnote w:type="continuationSeparator" w:id="0">
    <w:p w:rsidR="00D8536D" w:rsidRDefault="00D8536D" w:rsidP="0032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649"/>
    <w:multiLevelType w:val="hybridMultilevel"/>
    <w:tmpl w:val="D7B84032"/>
    <w:lvl w:ilvl="0" w:tplc="5EEC0C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1D"/>
    <w:rsid w:val="00005F9F"/>
    <w:rsid w:val="00016984"/>
    <w:rsid w:val="00067EE4"/>
    <w:rsid w:val="000C4ECE"/>
    <w:rsid w:val="000F2531"/>
    <w:rsid w:val="001051B4"/>
    <w:rsid w:val="00130423"/>
    <w:rsid w:val="00175498"/>
    <w:rsid w:val="002267DB"/>
    <w:rsid w:val="00236E43"/>
    <w:rsid w:val="0025217D"/>
    <w:rsid w:val="00261666"/>
    <w:rsid w:val="00284F8A"/>
    <w:rsid w:val="00290A2D"/>
    <w:rsid w:val="002D3652"/>
    <w:rsid w:val="003208E4"/>
    <w:rsid w:val="00323F83"/>
    <w:rsid w:val="003A0859"/>
    <w:rsid w:val="003D507A"/>
    <w:rsid w:val="00421246"/>
    <w:rsid w:val="004278D8"/>
    <w:rsid w:val="00477A56"/>
    <w:rsid w:val="0049152A"/>
    <w:rsid w:val="004F251F"/>
    <w:rsid w:val="00516D95"/>
    <w:rsid w:val="00545930"/>
    <w:rsid w:val="00560904"/>
    <w:rsid w:val="00560CF4"/>
    <w:rsid w:val="005B706F"/>
    <w:rsid w:val="005D2650"/>
    <w:rsid w:val="005D4E18"/>
    <w:rsid w:val="005D59A7"/>
    <w:rsid w:val="00627CA3"/>
    <w:rsid w:val="00641020"/>
    <w:rsid w:val="006A5DFF"/>
    <w:rsid w:val="006C695F"/>
    <w:rsid w:val="006D7825"/>
    <w:rsid w:val="006F750C"/>
    <w:rsid w:val="00704600"/>
    <w:rsid w:val="00707DF0"/>
    <w:rsid w:val="007216CF"/>
    <w:rsid w:val="00744000"/>
    <w:rsid w:val="007768C8"/>
    <w:rsid w:val="00780BF0"/>
    <w:rsid w:val="007C349B"/>
    <w:rsid w:val="00823157"/>
    <w:rsid w:val="00872275"/>
    <w:rsid w:val="008B0645"/>
    <w:rsid w:val="0091781C"/>
    <w:rsid w:val="00926779"/>
    <w:rsid w:val="009E33F9"/>
    <w:rsid w:val="00A144B2"/>
    <w:rsid w:val="00A77C7B"/>
    <w:rsid w:val="00AA7DAC"/>
    <w:rsid w:val="00B07D1A"/>
    <w:rsid w:val="00B10E45"/>
    <w:rsid w:val="00B43E26"/>
    <w:rsid w:val="00B66726"/>
    <w:rsid w:val="00B7329B"/>
    <w:rsid w:val="00B7541D"/>
    <w:rsid w:val="00B90399"/>
    <w:rsid w:val="00BC6C76"/>
    <w:rsid w:val="00C4272D"/>
    <w:rsid w:val="00C554A5"/>
    <w:rsid w:val="00CD434F"/>
    <w:rsid w:val="00CD6449"/>
    <w:rsid w:val="00D34245"/>
    <w:rsid w:val="00D8536D"/>
    <w:rsid w:val="00D903EA"/>
    <w:rsid w:val="00DE0C28"/>
    <w:rsid w:val="00E30144"/>
    <w:rsid w:val="00E473B4"/>
    <w:rsid w:val="00E55BEB"/>
    <w:rsid w:val="00E7769B"/>
    <w:rsid w:val="00E81CCF"/>
    <w:rsid w:val="00EA0F42"/>
    <w:rsid w:val="00EC2DDF"/>
    <w:rsid w:val="00F1741B"/>
    <w:rsid w:val="00F211FA"/>
    <w:rsid w:val="00F302CD"/>
    <w:rsid w:val="00F4481B"/>
    <w:rsid w:val="00F6511D"/>
    <w:rsid w:val="00F87761"/>
    <w:rsid w:val="00FF0FF1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61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0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1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61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10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8E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8E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61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0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1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61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10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8E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8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ratsk-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tsk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10</cp:revision>
  <cp:lastPrinted>2021-02-09T06:23:00Z</cp:lastPrinted>
  <dcterms:created xsi:type="dcterms:W3CDTF">2020-10-09T08:40:00Z</dcterms:created>
  <dcterms:modified xsi:type="dcterms:W3CDTF">2021-02-24T02:38:00Z</dcterms:modified>
</cp:coreProperties>
</file>