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7C" w:rsidRPr="0097157C" w:rsidRDefault="0097157C" w:rsidP="009715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7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8ACFE0E" wp14:editId="7F9B3E9E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7C" w:rsidRPr="0097157C" w:rsidRDefault="00D52747" w:rsidP="0097157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25.05.2022</w:t>
      </w:r>
      <w:r w:rsidR="0097157C" w:rsidRPr="0097157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314</w:t>
      </w:r>
    </w:p>
    <w:p w:rsidR="0097157C" w:rsidRPr="0097157C" w:rsidRDefault="0097157C" w:rsidP="0097157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157C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97157C" w:rsidRPr="0097157C" w:rsidRDefault="0097157C" w:rsidP="0097157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157C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97157C" w:rsidRPr="0097157C" w:rsidRDefault="0097157C" w:rsidP="0097157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157C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97157C" w:rsidRPr="0097157C" w:rsidRDefault="0097157C" w:rsidP="0097157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157C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97157C" w:rsidRDefault="0097157C" w:rsidP="009715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57C" w:rsidRDefault="0097157C" w:rsidP="009715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9715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проведении ремонтных работ в образовательных организациях </w:t>
      </w:r>
    </w:p>
    <w:p w:rsidR="0097157C" w:rsidRPr="0097157C" w:rsidRDefault="0097157C" w:rsidP="009715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b/>
          <w:sz w:val="24"/>
          <w:szCs w:val="24"/>
          <w:lang w:eastAsia="ru-RU"/>
        </w:rPr>
        <w:t>Братского района</w:t>
      </w:r>
    </w:p>
    <w:p w:rsidR="0097157C" w:rsidRDefault="0097157C" w:rsidP="0097157C">
      <w:pPr>
        <w:tabs>
          <w:tab w:val="left" w:pos="7740"/>
        </w:tabs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57C" w:rsidRPr="0097157C" w:rsidRDefault="0097157C" w:rsidP="00971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</w:t>
      </w:r>
      <w:r w:rsidRPr="0097157C">
        <w:rPr>
          <w:rFonts w:ascii="Arial" w:eastAsia="Calibri" w:hAnsi="Arial" w:cs="Arial"/>
          <w:sz w:val="24"/>
          <w:szCs w:val="24"/>
        </w:rPr>
        <w:t xml:space="preserve">информацию </w:t>
      </w:r>
      <w:r w:rsidRPr="0097157C">
        <w:rPr>
          <w:rFonts w:ascii="Arial" w:eastAsia="Times New Roman" w:hAnsi="Arial" w:cs="Arial"/>
          <w:sz w:val="24"/>
          <w:szCs w:val="24"/>
          <w:lang w:eastAsia="ru-RU"/>
        </w:rPr>
        <w:t>начальника управления образования администрации муниципального образования «Братский район</w:t>
      </w:r>
      <w:r w:rsidR="00C44872">
        <w:rPr>
          <w:rFonts w:ascii="Arial" w:eastAsia="Times New Roman" w:hAnsi="Arial" w:cs="Arial"/>
          <w:sz w:val="24"/>
          <w:szCs w:val="24"/>
          <w:lang w:eastAsia="ru-RU"/>
        </w:rPr>
        <w:t xml:space="preserve">» Елены Владимировны Ахметовой </w:t>
      </w:r>
      <w:r w:rsidRPr="0097157C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ремонтных работ в образовательных организациях Братского района, </w:t>
      </w:r>
      <w:r w:rsidRPr="0097157C">
        <w:rPr>
          <w:rFonts w:ascii="Arial" w:eastAsia="Calibri" w:hAnsi="Arial" w:cs="Arial"/>
          <w:sz w:val="24"/>
          <w:szCs w:val="24"/>
        </w:rPr>
        <w:t>руководствуясь статьями 30, 33, 46 Устава муниципального образования «Братский район», Дума Братского района</w:t>
      </w:r>
    </w:p>
    <w:p w:rsidR="0097157C" w:rsidRPr="0097157C" w:rsidRDefault="0097157C" w:rsidP="0097157C">
      <w:pPr>
        <w:autoSpaceDN w:val="0"/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97157C" w:rsidRPr="0097157C" w:rsidRDefault="0097157C" w:rsidP="0097157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97157C" w:rsidRPr="0097157C" w:rsidRDefault="0097157C" w:rsidP="0097157C">
      <w:pPr>
        <w:autoSpaceDN w:val="0"/>
        <w:spacing w:after="0" w:line="240" w:lineRule="auto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97157C" w:rsidRPr="0097157C" w:rsidRDefault="0097157C" w:rsidP="0097157C">
      <w:pPr>
        <w:keepNext/>
        <w:tabs>
          <w:tab w:val="left" w:pos="993"/>
        </w:tabs>
        <w:autoSpaceDN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97157C">
        <w:rPr>
          <w:rFonts w:ascii="Arial" w:eastAsia="Calibri" w:hAnsi="Arial" w:cs="Arial"/>
          <w:sz w:val="24"/>
          <w:szCs w:val="24"/>
        </w:rPr>
        <w:t xml:space="preserve">1. Информацию </w:t>
      </w:r>
      <w:r w:rsidRPr="0097157C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управления образования администрации муниципального образования «Братский район» Елены </w:t>
      </w:r>
      <w:r w:rsidR="00C44872">
        <w:rPr>
          <w:rFonts w:ascii="Arial" w:eastAsia="Times New Roman" w:hAnsi="Arial" w:cs="Arial"/>
          <w:sz w:val="24"/>
          <w:szCs w:val="24"/>
          <w:lang w:eastAsia="ru-RU"/>
        </w:rPr>
        <w:t xml:space="preserve">Владимировны Ахметовой </w:t>
      </w:r>
      <w:bookmarkStart w:id="0" w:name="_GoBack"/>
      <w:bookmarkEnd w:id="0"/>
      <w:r w:rsidRPr="0097157C">
        <w:rPr>
          <w:rFonts w:ascii="Arial" w:eastAsia="Times New Roman" w:hAnsi="Arial" w:cs="Arial"/>
          <w:sz w:val="24"/>
          <w:szCs w:val="24"/>
          <w:lang w:eastAsia="ru-RU"/>
        </w:rPr>
        <w:t>о проведении ремонтных работ в образовательных организациях Братского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57C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97157C" w:rsidRPr="0097157C" w:rsidRDefault="0097157C" w:rsidP="0097157C">
      <w:pPr>
        <w:keepNext/>
        <w:tabs>
          <w:tab w:val="left" w:pos="993"/>
        </w:tabs>
        <w:autoSpaceDN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97157C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97157C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97157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9715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7157C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9715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7157C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9715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7157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9715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157C" w:rsidRPr="0097157C" w:rsidRDefault="0097157C" w:rsidP="0097157C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157C" w:rsidRPr="0097157C" w:rsidRDefault="0097157C" w:rsidP="0097157C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157C" w:rsidRPr="0097157C" w:rsidRDefault="0097157C" w:rsidP="0097157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97157C" w:rsidRPr="0097157C" w:rsidRDefault="0097157C" w:rsidP="0097157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  С. В. Коротченко </w:t>
      </w:r>
    </w:p>
    <w:p w:rsidR="0097157C" w:rsidRPr="0097157C" w:rsidRDefault="0097157C" w:rsidP="0097157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97157C" w:rsidRPr="0097157C" w:rsidRDefault="0097157C" w:rsidP="0097157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97157C" w:rsidRPr="0097157C" w:rsidSect="0003206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97157C" w:rsidRPr="0097157C" w:rsidRDefault="0097157C" w:rsidP="009715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97157C" w:rsidRPr="0097157C" w:rsidRDefault="0097157C" w:rsidP="009715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157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7157C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Думы Братского района</w:t>
      </w:r>
    </w:p>
    <w:p w:rsidR="0097157C" w:rsidRPr="0097157C" w:rsidRDefault="00D52747" w:rsidP="009715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25.05.2022 года № 314</w:t>
      </w:r>
    </w:p>
    <w:p w:rsidR="0097157C" w:rsidRPr="0097157C" w:rsidRDefault="0097157C" w:rsidP="0097157C">
      <w:pPr>
        <w:tabs>
          <w:tab w:val="left" w:pos="7740"/>
        </w:tabs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57C" w:rsidRPr="0097157C" w:rsidRDefault="0097157C" w:rsidP="009715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747" w:rsidRDefault="0097157C" w:rsidP="00D52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57C">
        <w:rPr>
          <w:rFonts w:ascii="Arial" w:eastAsia="Calibri" w:hAnsi="Arial" w:cs="Arial"/>
          <w:b/>
          <w:color w:val="000000"/>
          <w:sz w:val="24"/>
          <w:szCs w:val="24"/>
        </w:rPr>
        <w:t>Информация</w:t>
      </w:r>
      <w:r w:rsidR="00D5274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9715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проведении ремонтных работ </w:t>
      </w:r>
    </w:p>
    <w:p w:rsidR="0097157C" w:rsidRPr="0097157C" w:rsidRDefault="0097157C" w:rsidP="00D52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b/>
          <w:sz w:val="24"/>
          <w:szCs w:val="24"/>
          <w:lang w:eastAsia="ru-RU"/>
        </w:rPr>
        <w:t>в образовательных организациях Братского района</w:t>
      </w:r>
    </w:p>
    <w:p w:rsidR="0097157C" w:rsidRPr="0097157C" w:rsidRDefault="0097157C" w:rsidP="0097157C">
      <w:pPr>
        <w:spacing w:after="0" w:line="240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 период январь - сентябрь 2022 года запланированы и проведены следующие ремонты: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 В рамках устранения предписаний надзорных органов: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Вихоревская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 №1» - выполнен ремонт туалетов 2-го этажа и ремонт пола в рекреациях 2-го этажа на сумму 1 200,0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Наратаевская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gram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СОШ»-</w:t>
      </w:r>
      <w:proofErr w:type="gram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проведен ремонт пола в рекреациях на сумму 600,0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(предписание 2013г) 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Илирская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 №1» - проводится аукцион на определение подрядной организации по устройству ограждения на сумму 2 187,0 т. р за счет финансовых средств АО «Группа Илим».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Прибойновская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- выполнена дефектная ведомость и ведется работа с подрядчиком для проведения ремонтах работ (восстановление) в помещениях столовой. 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Зябинская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- проводится аукцион на определение подрядной организации для ремонта системы канализации в подвале, восстановление туалетов и душевых спортивного зала</w:t>
      </w:r>
      <w:proofErr w:type="gram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замены</w:t>
      </w:r>
      <w:proofErr w:type="gram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кровли, канализации и ремонта туалетов в спортзале на сумму 3 633,0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за счет финансовых средств бюджета Братского района. предписание надзорных органов.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Калтукская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- будет выполнено устройство медицинского кабинета на сумму 700,0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за счет финансовых средств АО «Группа Илим» и местного бюджета. 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Проведение ремонтов по устранению дефектов, возникших в ходе эксплуатации: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Турманская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- в рамках национального проекта «Успех каждого ребенка» ведутся работы по капитальному ремонту спортивного зала на сумму 7 321,</w:t>
      </w:r>
      <w:proofErr w:type="gram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 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  <w:proofErr w:type="gram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за счет финансовых средств бюджета Иркутской области и Братского района. Окончание работ до 01.09.2022 г.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МКДОУ «Березка» г. Вихоревка- заключен МК на капитальный ремонт здания детского сада на сумму 76 615,7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за счет выделения субсидии из областного бюджета. Реализация проекта планируется 2022-2023 гг.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МКДОУ «Малинка» п.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Тарма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за счет финансовых средств АО «Группа Илим» и местного бюджета завершен капитальный ремонт по МК от 2021 года административного здания с обустройством пищеблока, медицинского кабинета, прачечной, кабинетов администрации, восстановление туалетов на сумму 3 500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В 2022 г заключен контракт и завершены работы по замене кровли и тротуарных дорожек на сумму 1 000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за счет финансовых средств АО «Группа Илим».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в рамках партийного проекта «Единой России» «Детский спорт» на МКДОУ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Вихоревская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 №10» будет выполнен физкультурно-оздоровительный комплекс открытого типа (ФОКОТ). На данном этапе выполнены геодезические и инженерные изыскания для разработки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проектно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– сметной документации. Срок составления проекта до 10 июня 2022 г. Реализация подготовки основания июнь-июль 2022 г, монтаж предоставленного оборудования до октября 2022г. 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Кобинская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ООШ» - проводится подготовка документации на аукцион для определения подрядной организации на ремонт спортивного зала и замены отопительной системы школы на сумму 2 200,0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за счет финансовых средств АО «Группа Илим».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Добчурская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- планируется ремонт пола в спортзале, документы готовятся для проведения аукциона.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Шумиловская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gram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СОШ»-</w:t>
      </w:r>
      <w:proofErr w:type="gram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планируется замена труб теплотрассы на сумму 350,0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за счет финансовых средств бюджета Братского района, в рамках подготовки к отопительному сезону.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Карахунская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- планируется ремонт спортзала по программе Народные Инициативы на сумму 3 500,0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(выполнен выезд, ведется составление дефектной ведомости, смет для проведения аукциона).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Кобляковская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- проводится подготовка документации на аукцион на определение подрядной организации для ремонта пола в столовой и приобретение технологического оборудования на сумму 2 000,0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по программе Народные Инициативы.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МКОУ «Александровская СОШ» - планируется устройство теплицы и ремонт отопления на сумму 300,0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за счет бюджета Братского района, в рамках программы Агробизнес образование.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МКДОУ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Лесовичок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» п.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Кежемский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проводится аукцион на определение подрядной организации для замены кровли на сумму 1 165,0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за счет финансовых средств АО «Группа Илим»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Тангуйская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- планируется выполнить замену входной группы на сумму 200,0т.р. за счет бюджета Братского района.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МКДОУ «Светлячок» с.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Тэмь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- заключен договор с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Прибрежневским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МУП на ремонт крыльца с устройством козырька на сумму 257,0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за счет бюджета Братского района.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МКДОУ «Ручеек» д.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Куватка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запланирован ремонт отопления и нижних венцов (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заваленки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) на сумму 500,0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т.р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за счет бюджета Братского района.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Все аукционы планируется провести до 01.06.2022 г. Проведение работ в контрактах предусмотрено в летний период, начало работ будет обозначено после проведения экзаменов или оздоровительных компаний в учреждениях. 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Ведется разработка проектно-сметной документации с получением положительного заключения определения достоверности сметной стоимости строительства (срок исполнения проектов август 2022, реализация проектов при условии выделения областной субсидии 2023-2024 гг.) по следующим объектам:</w:t>
      </w:r>
    </w:p>
    <w:p w:rsidR="0097157C" w:rsidRPr="0097157C" w:rsidRDefault="0097157C" w:rsidP="0097157C">
      <w:pPr>
        <w:spacing w:after="0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капитальный ремонт спортивного зала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Вихоревская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 №2» - 150 000,00 руб. 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капитальный ремонт спортивного зала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Вихоревская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 №1» - 260 000,00 руб.</w:t>
      </w:r>
      <w:r w:rsidRPr="0097157C">
        <w:rPr>
          <w:rFonts w:ascii="Arial" w:eastAsia="Calibri" w:hAnsi="Arial" w:cs="Arial"/>
          <w:sz w:val="24"/>
          <w:szCs w:val="24"/>
        </w:rPr>
        <w:t xml:space="preserve"> 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капитальный ремонт спортивного зала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Вихоревская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 №10» - 200 000,00 руб.</w:t>
      </w:r>
      <w:r w:rsidRPr="0097157C">
        <w:rPr>
          <w:rFonts w:ascii="Arial" w:eastAsia="Calibri" w:hAnsi="Arial" w:cs="Arial"/>
          <w:sz w:val="24"/>
          <w:szCs w:val="24"/>
        </w:rPr>
        <w:t xml:space="preserve"> 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строительства спортивного зала в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Кежемская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за счет привлеченных средств АО «Группа Илим» — 2 823 000,00 руб.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строительства спортивного зала в МКОУ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Большеокинская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 за счет привлеченных средств АО «Группа Илим» — 2 900 000,00 руб.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частичной капитальный ремонт (кровля, забор, наружные двери) МКДОУ «Светлячок» с. Калтук.</w:t>
      </w:r>
    </w:p>
    <w:p w:rsid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частичной капитальный ремонт (кровля, окна,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вери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) МКДОУ «Солнышко» с. Ключи –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Булак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капитальный ремонт МКОУ «Ключи-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Булакская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(подготовка документации на аукцион, сбор исходных данных и правоустанавливающих документов). Срок разработки ПСД до декабря 2022 г.</w:t>
      </w:r>
    </w:p>
    <w:p w:rsidR="0097157C" w:rsidRPr="0097157C" w:rsidRDefault="0097157C" w:rsidP="0097157C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строительство новой 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проектаМКОУ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«</w:t>
      </w:r>
      <w:proofErr w:type="spellStart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Прибрежнинская</w:t>
      </w:r>
      <w:proofErr w:type="spellEnd"/>
      <w:r w:rsidRPr="0097157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СОШ» (ведутся переговоры по привязке проекта в г. Зима, для экономии средств по привязки проекта).</w:t>
      </w:r>
    </w:p>
    <w:p w:rsidR="0097157C" w:rsidRPr="0097157C" w:rsidRDefault="0097157C" w:rsidP="0097157C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sectPr w:rsidR="0097157C" w:rsidRPr="0097157C" w:rsidSect="0097157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D"/>
    <w:rsid w:val="0012078D"/>
    <w:rsid w:val="0097157C"/>
    <w:rsid w:val="00C44872"/>
    <w:rsid w:val="00D52747"/>
    <w:rsid w:val="00E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BD90-876B-4FEA-B77B-2984FC56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2022-05-25T08:28:00Z</cp:lastPrinted>
  <dcterms:created xsi:type="dcterms:W3CDTF">2022-05-23T06:45:00Z</dcterms:created>
  <dcterms:modified xsi:type="dcterms:W3CDTF">2022-05-25T08:28:00Z</dcterms:modified>
</cp:coreProperties>
</file>