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30" w:rsidRPr="00092E66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0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EF289A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083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Кузнецовского </w:t>
      </w:r>
      <w:r w:rsidR="009033D5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2021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2400F8" w:rsidRDefault="00087ABD" w:rsidP="00CF4CE8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A21C6A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252E51">
        <w:rPr>
          <w:rFonts w:ascii="Times New Roman" w:eastAsia="Calibri" w:hAnsi="Times New Roman" w:cs="Times New Roman"/>
          <w:sz w:val="24"/>
          <w:szCs w:val="24"/>
        </w:rPr>
        <w:t>2</w:t>
      </w:r>
      <w:r w:rsidR="00F92EEC">
        <w:rPr>
          <w:rFonts w:ascii="Times New Roman" w:eastAsia="Calibri" w:hAnsi="Times New Roman" w:cs="Times New Roman"/>
          <w:sz w:val="24"/>
          <w:szCs w:val="24"/>
        </w:rPr>
        <w:t>2 год</w:t>
      </w:r>
      <w:r w:rsidR="00A21C6A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903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033D5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083AC3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B84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CF4CE8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CF4CE8">
        <w:rPr>
          <w:rFonts w:ascii="Times New Roman" w:eastAsia="Calibri" w:hAnsi="Times New Roman" w:cs="Times New Roman"/>
          <w:sz w:val="24"/>
          <w:szCs w:val="24"/>
        </w:rPr>
        <w:br/>
      </w:r>
      <w:r w:rsidR="009033D5">
        <w:rPr>
          <w:rFonts w:ascii="Times New Roman" w:eastAsia="Calibri" w:hAnsi="Times New Roman" w:cs="Times New Roman"/>
          <w:sz w:val="24"/>
          <w:szCs w:val="24"/>
        </w:rPr>
        <w:t>за 2021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F4CE8">
        <w:rPr>
          <w:rFonts w:ascii="Times New Roman" w:hAnsi="Times New Roman" w:cs="Times New Roman"/>
          <w:sz w:val="24"/>
          <w:szCs w:val="24"/>
        </w:rPr>
        <w:t>№</w:t>
      </w:r>
      <w:r w:rsidR="009033D5">
        <w:rPr>
          <w:rFonts w:ascii="Times New Roman" w:hAnsi="Times New Roman" w:cs="Times New Roman"/>
          <w:sz w:val="24"/>
          <w:szCs w:val="24"/>
        </w:rPr>
        <w:t xml:space="preserve">2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252E51" w:rsidRPr="002400F8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 </w:t>
      </w:r>
      <w:r w:rsidR="00252E51">
        <w:rPr>
          <w:rFonts w:ascii="Times New Roman" w:hAnsi="Times New Roman" w:cs="Times New Roman"/>
          <w:sz w:val="24"/>
          <w:szCs w:val="24"/>
        </w:rPr>
        <w:t>29.01.2012</w:t>
      </w:r>
      <w:r w:rsidR="005505D3" w:rsidRPr="001E26CD">
        <w:rPr>
          <w:rFonts w:ascii="Times New Roman" w:hAnsi="Times New Roman" w:cs="Times New Roman"/>
          <w:sz w:val="24"/>
          <w:szCs w:val="24"/>
        </w:rPr>
        <w:t>г</w:t>
      </w:r>
      <w:r w:rsidR="00E160E5">
        <w:rPr>
          <w:rFonts w:ascii="Times New Roman" w:hAnsi="Times New Roman" w:cs="Times New Roman"/>
          <w:sz w:val="24"/>
          <w:szCs w:val="24"/>
        </w:rPr>
        <w:t>ода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5505D3" w:rsidP="00903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033D5">
        <w:rPr>
          <w:rFonts w:ascii="Times New Roman" w:eastAsia="Calibri" w:hAnsi="Times New Roman" w:cs="Times New Roman"/>
          <w:sz w:val="24"/>
          <w:szCs w:val="24"/>
        </w:rPr>
        <w:t>КСО МО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33D5" w:rsidRPr="00916664" w:rsidRDefault="009033D5" w:rsidP="0095754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9033D5" w:rsidRPr="00916664" w:rsidRDefault="009033D5" w:rsidP="0095754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9033D5" w:rsidRPr="00916664" w:rsidRDefault="009033D5" w:rsidP="0095754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6664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033D5" w:rsidRPr="00916664" w:rsidRDefault="005505D3" w:rsidP="00903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9033D5">
        <w:rPr>
          <w:rFonts w:ascii="Times New Roman" w:eastAsia="Calibri" w:hAnsi="Times New Roman" w:cs="Times New Roman"/>
          <w:sz w:val="24"/>
          <w:szCs w:val="24"/>
        </w:rPr>
        <w:t>2.6</w:t>
      </w:r>
      <w:r w:rsidR="00CF4CE8">
        <w:rPr>
          <w:rFonts w:ascii="Times New Roman" w:eastAsia="Calibri" w:hAnsi="Times New Roman" w:cs="Times New Roman"/>
          <w:sz w:val="24"/>
          <w:szCs w:val="24"/>
        </w:rPr>
        <w:t>.</w:t>
      </w:r>
      <w:r w:rsidR="009033D5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9033D5">
        <w:rPr>
          <w:rFonts w:ascii="Times New Roman" w:eastAsia="Calibri" w:hAnsi="Times New Roman" w:cs="Times New Roman"/>
          <w:sz w:val="24"/>
          <w:szCs w:val="24"/>
        </w:rPr>
        <w:br/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 w:rsidR="009033D5">
        <w:rPr>
          <w:rFonts w:ascii="Times New Roman" w:eastAsia="Calibri" w:hAnsi="Times New Roman" w:cs="Times New Roman"/>
          <w:sz w:val="24"/>
          <w:szCs w:val="24"/>
        </w:rPr>
        <w:t>2</w:t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9033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9033D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033D5" w:rsidRPr="00916664" w:rsidRDefault="005C5C43" w:rsidP="009033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2021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033D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9033D5"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9033D5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9033D5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9033D5">
        <w:rPr>
          <w:rFonts w:ascii="Times New Roman" w:hAnsi="Times New Roman" w:cs="Times New Roman"/>
          <w:sz w:val="24"/>
          <w:szCs w:val="24"/>
        </w:rPr>
        <w:t>ом</w:t>
      </w:r>
      <w:r w:rsidR="009033D5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6117E5">
        <w:rPr>
          <w:rFonts w:ascii="Times New Roman" w:hAnsi="Times New Roman" w:cs="Times New Roman"/>
          <w:sz w:val="24"/>
          <w:szCs w:val="24"/>
        </w:rPr>
        <w:t>№191н</w:t>
      </w:r>
      <w:r w:rsidR="009033D5"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 w:rsidR="009033D5">
        <w:rPr>
          <w:rFonts w:ascii="Times New Roman" w:hAnsi="Times New Roman" w:cs="Times New Roman"/>
          <w:sz w:val="24"/>
          <w:szCs w:val="24"/>
        </w:rPr>
        <w:t>«</w:t>
      </w:r>
      <w:r w:rsidR="009033D5"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033D5"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E160E5">
        <w:rPr>
          <w:rFonts w:ascii="Times New Roman" w:hAnsi="Times New Roman" w:cs="Times New Roman"/>
          <w:sz w:val="24"/>
          <w:szCs w:val="24"/>
        </w:rPr>
        <w:t xml:space="preserve"> </w:t>
      </w:r>
      <w:r w:rsidR="006117E5">
        <w:rPr>
          <w:rFonts w:ascii="Times New Roman" w:hAnsi="Times New Roman" w:cs="Times New Roman"/>
          <w:sz w:val="24"/>
          <w:szCs w:val="24"/>
        </w:rPr>
        <w:t>№191н</w:t>
      </w:r>
      <w:r w:rsidR="009033D5">
        <w:rPr>
          <w:rFonts w:ascii="Times New Roman" w:hAnsi="Times New Roman" w:cs="Times New Roman"/>
          <w:sz w:val="24"/>
          <w:szCs w:val="24"/>
        </w:rPr>
        <w:t>)</w:t>
      </w:r>
      <w:r w:rsidR="009033D5"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033D5"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9033D5">
        <w:rPr>
          <w:rFonts w:ascii="Times New Roman" w:hAnsi="Times New Roman" w:cs="Times New Roman"/>
          <w:sz w:val="24"/>
          <w:szCs w:val="24"/>
        </w:rPr>
        <w:t>1</w:t>
      </w:r>
      <w:r w:rsidR="009033D5"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90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2400F8" w:rsidRDefault="000A5E36" w:rsidP="0090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0B9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7A00B9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9033D5">
        <w:rPr>
          <w:rFonts w:ascii="Times New Roman" w:hAnsi="Times New Roman" w:cs="Times New Roman"/>
          <w:sz w:val="24"/>
          <w:szCs w:val="24"/>
        </w:rPr>
        <w:t>21 813,8</w:t>
      </w:r>
      <w:r w:rsidR="00665531" w:rsidRPr="007A00B9">
        <w:rPr>
          <w:rFonts w:ascii="Times New Roman" w:hAnsi="Times New Roman" w:cs="Times New Roman"/>
          <w:sz w:val="24"/>
          <w:szCs w:val="24"/>
        </w:rPr>
        <w:t xml:space="preserve"> </w:t>
      </w:r>
      <w:r w:rsidRPr="007A00B9">
        <w:rPr>
          <w:rFonts w:ascii="Times New Roman" w:hAnsi="Times New Roman" w:cs="Times New Roman"/>
          <w:sz w:val="24"/>
          <w:szCs w:val="24"/>
        </w:rPr>
        <w:t>тыс. руб</w:t>
      </w:r>
      <w:r w:rsidR="009033D5">
        <w:rPr>
          <w:rFonts w:ascii="Times New Roman" w:hAnsi="Times New Roman" w:cs="Times New Roman"/>
          <w:sz w:val="24"/>
          <w:szCs w:val="24"/>
        </w:rPr>
        <w:t>.</w:t>
      </w:r>
      <w:r w:rsidR="00CF4CE8">
        <w:rPr>
          <w:rFonts w:ascii="Times New Roman" w:hAnsi="Times New Roman" w:cs="Times New Roman"/>
          <w:sz w:val="24"/>
          <w:szCs w:val="24"/>
        </w:rPr>
        <w:t>, по расходам –</w:t>
      </w:r>
      <w:r w:rsidR="00CF4CE8">
        <w:rPr>
          <w:rFonts w:ascii="Times New Roman" w:hAnsi="Times New Roman" w:cs="Times New Roman"/>
          <w:sz w:val="24"/>
          <w:szCs w:val="24"/>
        </w:rPr>
        <w:br/>
      </w:r>
      <w:r w:rsidR="009033D5">
        <w:rPr>
          <w:rFonts w:ascii="Times New Roman" w:hAnsi="Times New Roman" w:cs="Times New Roman"/>
          <w:sz w:val="24"/>
          <w:szCs w:val="24"/>
        </w:rPr>
        <w:t>21 675,3</w:t>
      </w:r>
      <w:r w:rsidRPr="007A00B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2400F8" w:rsidRDefault="009033D5" w:rsidP="009033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Кузнецовское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61226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4C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Бамбуй,</w:t>
      </w:r>
      <w:r w:rsidR="00CF4C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село Кузнецовка.</w:t>
      </w:r>
    </w:p>
    <w:p w:rsidR="00091BB5" w:rsidRPr="002400F8" w:rsidRDefault="00091BB5" w:rsidP="009033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9033D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90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90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8C5FBE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Ознобихина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B8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</w:t>
      </w:r>
      <w:r w:rsid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Буртова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9033D5" w:rsidP="009033D5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9033D5" w:rsidRDefault="004E72C1" w:rsidP="00957545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3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290A0F" w:rsidP="00290A0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бюджета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заключения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 него 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6272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90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9575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264.1</w:t>
      </w:r>
      <w:r w:rsid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9033D5" w:rsidRDefault="00300589" w:rsidP="00E160E5">
      <w:pPr>
        <w:pStyle w:val="a4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9033D5" w:rsidRDefault="00300589" w:rsidP="00E160E5">
      <w:pPr>
        <w:pStyle w:val="a4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9033D5" w:rsidRDefault="00300589" w:rsidP="00E160E5">
      <w:pPr>
        <w:pStyle w:val="a4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9033D5" w:rsidRDefault="00300589" w:rsidP="00E160E5">
      <w:pPr>
        <w:pStyle w:val="a4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9033D5" w:rsidRDefault="00300589" w:rsidP="00E160E5">
      <w:pPr>
        <w:pStyle w:val="a4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00589" w:rsidRPr="00CF4CE8" w:rsidRDefault="00300589" w:rsidP="00CF4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CF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A0F" w:rsidRPr="00CF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202</w:t>
      </w:r>
      <w:r w:rsidR="00CF4CE8" w:rsidRPr="00CF4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290A0F" w:rsidRDefault="00115E13" w:rsidP="009575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кодам классификации </w:t>
      </w:r>
      <w:r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290A0F" w:rsidRDefault="00290A0F" w:rsidP="009575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290A0F" w:rsidRDefault="00290A0F" w:rsidP="009575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бюджета сельского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CF4CE8" w:rsidRDefault="00290A0F" w:rsidP="00CF4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CF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4974B7" w:rsidRPr="009033D5" w:rsidRDefault="004073F8" w:rsidP="0095754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A0F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</w:t>
      </w:r>
      <w:r w:rsidR="00290A0F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9033D5" w:rsidRDefault="008D59FF" w:rsidP="00957545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 xml:space="preserve">115 «О бюджете </w:t>
      </w:r>
      <w:proofErr w:type="spellStart"/>
      <w:r w:rsidR="00FD63FF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30.12.2020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115)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14 070,0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290A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9 427,5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межбюджетных трансфертов, получаемых из областного бюджета –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381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,1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из бюджета Братского района –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9 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046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71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2400F8" w:rsidRDefault="00557EFE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30.12.2020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2D456D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оселения от 31.03.2021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D63FF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557EFE" w:rsidRPr="00FD63FF">
        <w:rPr>
          <w:rFonts w:ascii="Times New Roman" w:hAnsi="Times New Roman" w:cs="Times New Roman"/>
          <w:sz w:val="24"/>
          <w:szCs w:val="24"/>
        </w:rPr>
        <w:t>;</w:t>
      </w:r>
    </w:p>
    <w:p w:rsidR="00FD63FF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FF" w:rsidRPr="00CF4CE8" w:rsidRDefault="00FD63FF" w:rsidP="00CF4CE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 w:rsidRPr="00CF4C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FF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FF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D63FF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FF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FF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56D" w:rsidRPr="00FD63FF" w:rsidRDefault="00FD63FF" w:rsidP="009575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Pr="00FD63FF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оселения от 29.12.2021 г.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Кузнецовского муниципального образования от 30.12.2020 года №115 «</w:t>
      </w:r>
      <w:r w:rsidR="00580378" w:rsidRPr="00FD63FF">
        <w:rPr>
          <w:rFonts w:ascii="Times New Roman" w:eastAsia="Times New Roman" w:hAnsi="Times New Roman" w:cs="Times New Roman"/>
          <w:sz w:val="24"/>
          <w:szCs w:val="24"/>
        </w:rPr>
        <w:t>О бюджете Кузнецовского сельского поселения на 2021 год и на плановый период 2022 и 2023 годов»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29.12.2021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151)</w:t>
      </w:r>
      <w:r w:rsidR="002D456D" w:rsidRPr="00FD63FF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FD63FF" w:rsidP="00FD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21 607,4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5 168,3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439</w:t>
      </w:r>
      <w:r w:rsidR="00CD4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из них объем межбюджетных трансфертов, пол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учаемых из областного бюджета –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br/>
        <w:t>381,1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16 058,0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2400F8" w:rsidRDefault="00FC11EA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22 212,9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Default="00FC11EA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605,5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218" w:rsidRPr="002400F8" w:rsidRDefault="00040218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3,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без учета утвержденного объема безвозмездных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поступлений.</w:t>
      </w:r>
    </w:p>
    <w:p w:rsidR="00FC11EA" w:rsidRPr="002400F8" w:rsidRDefault="002A3AAB" w:rsidP="00FD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</w:t>
      </w:r>
      <w:r w:rsidR="00CD4634">
        <w:rPr>
          <w:rFonts w:ascii="Times New Roman" w:hAnsi="Times New Roman" w:cs="Times New Roman"/>
          <w:sz w:val="24"/>
          <w:szCs w:val="24"/>
        </w:rPr>
        <w:t>олнен</w:t>
      </w:r>
      <w:r w:rsidR="00FD63FF">
        <w:rPr>
          <w:rFonts w:ascii="Times New Roman" w:hAnsi="Times New Roman" w:cs="Times New Roman"/>
          <w:sz w:val="24"/>
          <w:szCs w:val="24"/>
        </w:rPr>
        <w:t>ие местного бюджета за 2021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2631FC">
        <w:rPr>
          <w:rFonts w:ascii="Times New Roman" w:hAnsi="Times New Roman" w:cs="Times New Roman"/>
          <w:sz w:val="24"/>
          <w:szCs w:val="24"/>
        </w:rPr>
        <w:t xml:space="preserve"> в Т</w:t>
      </w:r>
      <w:r w:rsidR="00FD63FF">
        <w:rPr>
          <w:rFonts w:ascii="Times New Roman" w:hAnsi="Times New Roman" w:cs="Times New Roman"/>
          <w:sz w:val="24"/>
          <w:szCs w:val="24"/>
        </w:rPr>
        <w:t>аблице №1.</w:t>
      </w:r>
    </w:p>
    <w:p w:rsidR="002631FC" w:rsidRDefault="002631FC" w:rsidP="00FD6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EFE" w:rsidRPr="00EB6C1C" w:rsidRDefault="002A3AAB" w:rsidP="00FD6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411"/>
        <w:gridCol w:w="1134"/>
        <w:gridCol w:w="1276"/>
        <w:gridCol w:w="1276"/>
        <w:gridCol w:w="1134"/>
        <w:gridCol w:w="1275"/>
        <w:gridCol w:w="1133"/>
      </w:tblGrid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E1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30.12.2020</w:t>
            </w:r>
          </w:p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№115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E1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2021 год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Отклонение</w:t>
            </w:r>
          </w:p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(гр.5-гр.4)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Процент исполнения</w:t>
            </w:r>
          </w:p>
        </w:tc>
      </w:tr>
      <w:tr w:rsidR="002631FC" w:rsidRPr="002631FC" w:rsidTr="002631FC">
        <w:trPr>
          <w:trHeight w:val="111"/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15 369,7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14 070,0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21 607,4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21 813,8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206,4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1FC" w:rsidRPr="002631FC" w:rsidRDefault="002631FC" w:rsidP="00490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1FC" w:rsidRPr="002631FC" w:rsidRDefault="002631FC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4 992,8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4 642,5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5 168,3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5 374,7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206,4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</w:rPr>
              <w:t>104,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10 376,9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9 427,5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16 439,1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16 439,1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15 553,7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14 241,0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483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22 212,9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21 675,3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2631F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</w:t>
            </w: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631FC" w:rsidRPr="002631FC" w:rsidTr="002631FC">
        <w:trPr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6D3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Дефицит</w:t>
            </w:r>
            <w:proofErr w:type="gramStart"/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(-), </w:t>
            </w:r>
            <w:proofErr w:type="gramEnd"/>
          </w:p>
          <w:p w:rsidR="002631FC" w:rsidRPr="002631FC" w:rsidRDefault="002631FC" w:rsidP="006D34D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профицит</w:t>
            </w:r>
            <w:proofErr w:type="gramStart"/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134" w:type="dxa"/>
            <w:vAlign w:val="center"/>
          </w:tcPr>
          <w:p w:rsidR="002631FC" w:rsidRPr="002631FC" w:rsidRDefault="002631FC" w:rsidP="00201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-184,0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4903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-171,0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FD6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-605,5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4832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138,5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1E0442" w:rsidRDefault="00C52F93" w:rsidP="002631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2631FC">
        <w:rPr>
          <w:rFonts w:ascii="Times New Roman" w:hAnsi="Times New Roman" w:cs="Times New Roman"/>
          <w:sz w:val="24"/>
          <w:szCs w:val="24"/>
        </w:rPr>
        <w:t>21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174A38">
        <w:rPr>
          <w:rFonts w:ascii="Times New Roman" w:hAnsi="Times New Roman" w:cs="Times New Roman"/>
          <w:sz w:val="24"/>
          <w:szCs w:val="24"/>
        </w:rPr>
        <w:t>1</w:t>
      </w:r>
      <w:r w:rsidR="002631FC">
        <w:rPr>
          <w:rFonts w:ascii="Times New Roman" w:hAnsi="Times New Roman" w:cs="Times New Roman"/>
          <w:sz w:val="24"/>
          <w:szCs w:val="24"/>
        </w:rPr>
        <w:t>4</w:t>
      </w:r>
      <w:r w:rsidR="00174A38">
        <w:rPr>
          <w:rFonts w:ascii="Times New Roman" w:hAnsi="Times New Roman" w:cs="Times New Roman"/>
          <w:sz w:val="24"/>
          <w:szCs w:val="24"/>
        </w:rPr>
        <w:t> </w:t>
      </w:r>
      <w:r w:rsidR="002631FC">
        <w:rPr>
          <w:rFonts w:ascii="Times New Roman" w:hAnsi="Times New Roman" w:cs="Times New Roman"/>
          <w:sz w:val="24"/>
          <w:szCs w:val="24"/>
        </w:rPr>
        <w:t>070</w:t>
      </w:r>
      <w:r w:rsidR="00174A38">
        <w:rPr>
          <w:rFonts w:ascii="Times New Roman" w:hAnsi="Times New Roman" w:cs="Times New Roman"/>
          <w:sz w:val="24"/>
          <w:szCs w:val="24"/>
        </w:rPr>
        <w:t>,</w:t>
      </w:r>
      <w:r w:rsidR="002631FC">
        <w:rPr>
          <w:rFonts w:ascii="Times New Roman" w:hAnsi="Times New Roman" w:cs="Times New Roman"/>
          <w:sz w:val="24"/>
          <w:szCs w:val="24"/>
        </w:rPr>
        <w:t>0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2631FC">
        <w:rPr>
          <w:rFonts w:ascii="Times New Roman" w:hAnsi="Times New Roman" w:cs="Times New Roman"/>
          <w:sz w:val="24"/>
          <w:szCs w:val="24"/>
        </w:rPr>
        <w:t>21 607,4</w:t>
      </w:r>
      <w:r w:rsidR="0048326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174A38">
        <w:rPr>
          <w:rFonts w:ascii="Times New Roman" w:hAnsi="Times New Roman" w:cs="Times New Roman"/>
          <w:sz w:val="24"/>
          <w:szCs w:val="24"/>
        </w:rPr>
        <w:t xml:space="preserve">) </w:t>
      </w:r>
      <w:r w:rsidR="00174A38" w:rsidRPr="00F659B3">
        <w:rPr>
          <w:rFonts w:ascii="Times New Roman" w:hAnsi="Times New Roman" w:cs="Times New Roman"/>
          <w:sz w:val="24"/>
          <w:szCs w:val="24"/>
        </w:rPr>
        <w:t>на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2631FC">
        <w:rPr>
          <w:rFonts w:ascii="Times New Roman" w:hAnsi="Times New Roman" w:cs="Times New Roman"/>
          <w:sz w:val="24"/>
          <w:szCs w:val="24"/>
        </w:rPr>
        <w:t>7</w:t>
      </w:r>
      <w:r w:rsidR="00174A38">
        <w:rPr>
          <w:rFonts w:ascii="Times New Roman" w:hAnsi="Times New Roman" w:cs="Times New Roman"/>
          <w:sz w:val="24"/>
          <w:szCs w:val="24"/>
        </w:rPr>
        <w:t> </w:t>
      </w:r>
      <w:r w:rsidR="002631FC">
        <w:rPr>
          <w:rFonts w:ascii="Times New Roman" w:hAnsi="Times New Roman" w:cs="Times New Roman"/>
          <w:sz w:val="24"/>
          <w:szCs w:val="24"/>
        </w:rPr>
        <w:t>537</w:t>
      </w:r>
      <w:r w:rsidR="00174A38">
        <w:rPr>
          <w:rFonts w:ascii="Times New Roman" w:hAnsi="Times New Roman" w:cs="Times New Roman"/>
          <w:sz w:val="24"/>
          <w:szCs w:val="24"/>
        </w:rPr>
        <w:t>,</w:t>
      </w:r>
      <w:r w:rsidR="002631FC">
        <w:rPr>
          <w:rFonts w:ascii="Times New Roman" w:hAnsi="Times New Roman" w:cs="Times New Roman"/>
          <w:sz w:val="24"/>
          <w:szCs w:val="24"/>
        </w:rPr>
        <w:t>4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631FC">
        <w:rPr>
          <w:rFonts w:ascii="Times New Roman" w:hAnsi="Times New Roman" w:cs="Times New Roman"/>
          <w:sz w:val="24"/>
          <w:szCs w:val="24"/>
        </w:rPr>
        <w:t>53,6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F659B3" w:rsidRDefault="00B6486F" w:rsidP="0026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</w:t>
      </w:r>
      <w:r w:rsidR="002631FC">
        <w:rPr>
          <w:rFonts w:ascii="Times New Roman" w:hAnsi="Times New Roman" w:cs="Times New Roman"/>
          <w:sz w:val="24"/>
          <w:szCs w:val="24"/>
        </w:rPr>
        <w:t>ществлено:</w:t>
      </w:r>
    </w:p>
    <w:p w:rsidR="00B6486F" w:rsidRPr="00F659B3" w:rsidRDefault="00B6486F" w:rsidP="0026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174A38">
        <w:rPr>
          <w:rFonts w:ascii="Times New Roman" w:hAnsi="Times New Roman" w:cs="Times New Roman"/>
          <w:sz w:val="24"/>
          <w:szCs w:val="24"/>
        </w:rPr>
        <w:t xml:space="preserve">на </w:t>
      </w:r>
      <w:r w:rsidR="002631FC">
        <w:rPr>
          <w:rFonts w:ascii="Times New Roman" w:hAnsi="Times New Roman" w:cs="Times New Roman"/>
          <w:sz w:val="24"/>
          <w:szCs w:val="24"/>
        </w:rPr>
        <w:t>7</w:t>
      </w:r>
      <w:r w:rsidR="00174A38">
        <w:rPr>
          <w:rFonts w:ascii="Times New Roman" w:hAnsi="Times New Roman" w:cs="Times New Roman"/>
          <w:sz w:val="24"/>
          <w:szCs w:val="24"/>
        </w:rPr>
        <w:t> </w:t>
      </w:r>
      <w:r w:rsidR="002631FC">
        <w:rPr>
          <w:rFonts w:ascii="Times New Roman" w:hAnsi="Times New Roman" w:cs="Times New Roman"/>
          <w:sz w:val="24"/>
          <w:szCs w:val="24"/>
        </w:rPr>
        <w:t>011</w:t>
      </w:r>
      <w:r w:rsidR="00174A38">
        <w:rPr>
          <w:rFonts w:ascii="Times New Roman" w:hAnsi="Times New Roman" w:cs="Times New Roman"/>
          <w:sz w:val="24"/>
          <w:szCs w:val="24"/>
        </w:rPr>
        <w:t>,</w:t>
      </w:r>
      <w:r w:rsidR="002631FC">
        <w:rPr>
          <w:rFonts w:ascii="Times New Roman" w:hAnsi="Times New Roman" w:cs="Times New Roman"/>
          <w:sz w:val="24"/>
          <w:szCs w:val="24"/>
        </w:rPr>
        <w:t>6</w:t>
      </w:r>
      <w:r w:rsidR="00174A38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174A38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631FC">
        <w:rPr>
          <w:rFonts w:ascii="Times New Roman" w:hAnsi="Times New Roman" w:cs="Times New Roman"/>
          <w:sz w:val="24"/>
          <w:szCs w:val="24"/>
        </w:rPr>
        <w:t>74,4</w:t>
      </w:r>
      <w:r w:rsidR="00174A38">
        <w:rPr>
          <w:rFonts w:ascii="Times New Roman" w:hAnsi="Times New Roman" w:cs="Times New Roman"/>
          <w:sz w:val="24"/>
          <w:szCs w:val="24"/>
        </w:rPr>
        <w:t>%.</w:t>
      </w:r>
    </w:p>
    <w:p w:rsidR="00AD7CBC" w:rsidRDefault="00B6486F" w:rsidP="00AD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74A38">
        <w:rPr>
          <w:rFonts w:ascii="Times New Roman" w:hAnsi="Times New Roman" w:cs="Times New Roman"/>
          <w:sz w:val="24"/>
          <w:szCs w:val="24"/>
        </w:rPr>
        <w:t>2</w:t>
      </w:r>
      <w:r w:rsidR="002631FC">
        <w:rPr>
          <w:rFonts w:ascii="Times New Roman" w:hAnsi="Times New Roman" w:cs="Times New Roman"/>
          <w:sz w:val="24"/>
          <w:szCs w:val="24"/>
        </w:rPr>
        <w:t>1</w:t>
      </w:r>
      <w:r w:rsidR="00174A38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году были увеличены на </w:t>
      </w:r>
      <w:r w:rsidR="002631FC">
        <w:rPr>
          <w:rFonts w:ascii="Times New Roman" w:hAnsi="Times New Roman" w:cs="Times New Roman"/>
          <w:sz w:val="24"/>
          <w:szCs w:val="24"/>
        </w:rPr>
        <w:t>7 434,3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AD7CBC">
        <w:rPr>
          <w:rFonts w:ascii="Times New Roman" w:hAnsi="Times New Roman" w:cs="Times New Roman"/>
          <w:sz w:val="24"/>
          <w:szCs w:val="24"/>
        </w:rPr>
        <w:t>, или</w:t>
      </w:r>
      <w:r w:rsidR="00AD7CBC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AD7CBC">
        <w:rPr>
          <w:rFonts w:ascii="Times New Roman" w:hAnsi="Times New Roman" w:cs="Times New Roman"/>
          <w:sz w:val="24"/>
          <w:szCs w:val="24"/>
        </w:rPr>
        <w:t>52,2%.</w:t>
      </w:r>
    </w:p>
    <w:p w:rsidR="00AC3131" w:rsidRPr="00AD7CBC" w:rsidRDefault="00AC3131" w:rsidP="00957545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B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74A9A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60667" w:rsidRPr="00DC647C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7CBC">
        <w:rPr>
          <w:rFonts w:ascii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AD7CBC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134"/>
        <w:gridCol w:w="1134"/>
        <w:gridCol w:w="1276"/>
        <w:gridCol w:w="1276"/>
        <w:gridCol w:w="1275"/>
        <w:gridCol w:w="1133"/>
      </w:tblGrid>
      <w:tr w:rsidR="00EE55CC" w:rsidTr="00AD7CBC">
        <w:trPr>
          <w:trHeight w:val="548"/>
          <w:jc w:val="center"/>
        </w:trPr>
        <w:tc>
          <w:tcPr>
            <w:tcW w:w="2411" w:type="dxa"/>
            <w:vMerge w:val="restart"/>
            <w:vAlign w:val="center"/>
          </w:tcPr>
          <w:p w:rsidR="00EE55CC" w:rsidRPr="00EE55CC" w:rsidRDefault="00AD7CBC" w:rsidP="00B7149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EE55CC" w:rsidRPr="00426ECA" w:rsidRDefault="00AD7CBC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426ECA" w:rsidRDefault="00EE55CC" w:rsidP="00B71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EE55CC" w:rsidRDefault="00AD7CBC" w:rsidP="00E160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="00E160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881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160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275" w:type="dxa"/>
            <w:vMerge w:val="restart"/>
            <w:vAlign w:val="center"/>
          </w:tcPr>
          <w:p w:rsidR="00EE55CC" w:rsidRPr="00426ECA" w:rsidRDefault="00EE55CC" w:rsidP="00B71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AD7CB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EE55CC" w:rsidRPr="00426ECA" w:rsidRDefault="00CF4CE8" w:rsidP="00B71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</w:t>
            </w:r>
            <w:r w:rsidR="00EE55CC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</w:tc>
      </w:tr>
      <w:tr w:rsidR="00AD7CBC" w:rsidTr="00AD7CBC">
        <w:trPr>
          <w:trHeight w:val="614"/>
          <w:jc w:val="center"/>
        </w:trPr>
        <w:tc>
          <w:tcPr>
            <w:tcW w:w="2411" w:type="dxa"/>
            <w:vMerge/>
            <w:vAlign w:val="center"/>
          </w:tcPr>
          <w:p w:rsidR="00AD7CBC" w:rsidRDefault="00AD7CBC" w:rsidP="00B71497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7CBC" w:rsidRPr="002631FC" w:rsidRDefault="00AD7CBC" w:rsidP="00B71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30.12.2020</w:t>
            </w:r>
          </w:p>
          <w:p w:rsidR="00AD7CBC" w:rsidRPr="002631FC" w:rsidRDefault="00AD7CBC" w:rsidP="00B71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№115</w:t>
            </w:r>
          </w:p>
        </w:tc>
        <w:tc>
          <w:tcPr>
            <w:tcW w:w="1134" w:type="dxa"/>
            <w:vAlign w:val="center"/>
          </w:tcPr>
          <w:p w:rsidR="00AD7CBC" w:rsidRPr="002631FC" w:rsidRDefault="00AD7CBC" w:rsidP="00B71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AD7CBC" w:rsidRPr="002631FC" w:rsidRDefault="00AD7CBC" w:rsidP="00B71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1276" w:type="dxa"/>
            <w:vMerge/>
            <w:vAlign w:val="center"/>
          </w:tcPr>
          <w:p w:rsidR="00AD7CBC" w:rsidRDefault="00AD7CBC" w:rsidP="00B7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7CBC" w:rsidRDefault="00AD7CBC" w:rsidP="00B7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D7CBC" w:rsidRDefault="00AD7CBC" w:rsidP="00B7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AD7CBC" w:rsidRDefault="00AD7CBC" w:rsidP="00B714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75A" w:rsidTr="00AD7CBC">
        <w:trPr>
          <w:trHeight w:val="172"/>
          <w:jc w:val="center"/>
        </w:trPr>
        <w:tc>
          <w:tcPr>
            <w:tcW w:w="2411" w:type="dxa"/>
            <w:vAlign w:val="center"/>
          </w:tcPr>
          <w:p w:rsidR="0095275A" w:rsidRPr="00AD7CBC" w:rsidRDefault="0095275A" w:rsidP="00B7149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5275A" w:rsidRPr="00AD7CBC" w:rsidRDefault="0095275A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5275A" w:rsidRPr="00AD7CBC" w:rsidRDefault="0095275A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AD7CBC" w:rsidRDefault="0095275A" w:rsidP="00B7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AD7CBC" w:rsidRDefault="0095275A" w:rsidP="00B7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5275A" w:rsidRPr="00AD7CBC" w:rsidRDefault="0095275A" w:rsidP="00B7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95275A" w:rsidRPr="00AD7CBC" w:rsidRDefault="0095275A" w:rsidP="00B7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D7CBC" w:rsidRPr="007976FF" w:rsidTr="00AD7CBC">
        <w:trPr>
          <w:trHeight w:val="251"/>
          <w:jc w:val="center"/>
        </w:trPr>
        <w:tc>
          <w:tcPr>
            <w:tcW w:w="2411" w:type="dxa"/>
            <w:vAlign w:val="center"/>
          </w:tcPr>
          <w:p w:rsidR="00AD7CBC" w:rsidRPr="00BD0623" w:rsidRDefault="00AD7CBC" w:rsidP="00B71497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D7CBC" w:rsidRPr="00AD7CBC" w:rsidRDefault="00AD7CBC" w:rsidP="00B714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CBC">
              <w:rPr>
                <w:rFonts w:ascii="Times New Roman" w:hAnsi="Times New Roman" w:cs="Times New Roman"/>
                <w:b/>
                <w:sz w:val="18"/>
                <w:szCs w:val="18"/>
              </w:rPr>
              <w:t>4 642,5</w:t>
            </w:r>
          </w:p>
        </w:tc>
        <w:tc>
          <w:tcPr>
            <w:tcW w:w="1134" w:type="dxa"/>
            <w:vAlign w:val="center"/>
          </w:tcPr>
          <w:p w:rsidR="00AD7CBC" w:rsidRPr="00AD7CBC" w:rsidRDefault="004D6DA6" w:rsidP="00B714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5 168,3</w:t>
            </w:r>
          </w:p>
        </w:tc>
        <w:tc>
          <w:tcPr>
            <w:tcW w:w="1276" w:type="dxa"/>
            <w:vAlign w:val="center"/>
          </w:tcPr>
          <w:p w:rsidR="00AD7CBC" w:rsidRPr="00BD0623" w:rsidRDefault="00AD7CBC" w:rsidP="00B7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525,8</w:t>
            </w:r>
          </w:p>
        </w:tc>
        <w:tc>
          <w:tcPr>
            <w:tcW w:w="1276" w:type="dxa"/>
            <w:vAlign w:val="center"/>
          </w:tcPr>
          <w:p w:rsidR="00AD7CBC" w:rsidRPr="00B71497" w:rsidRDefault="00AD7CBC" w:rsidP="00B7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1497">
              <w:rPr>
                <w:rFonts w:ascii="Times New Roman" w:hAnsi="Times New Roman" w:cs="Times New Roman"/>
                <w:b/>
                <w:sz w:val="18"/>
                <w:szCs w:val="18"/>
              </w:rPr>
              <w:t>5 374,7</w:t>
            </w:r>
          </w:p>
        </w:tc>
        <w:tc>
          <w:tcPr>
            <w:tcW w:w="1275" w:type="dxa"/>
            <w:vAlign w:val="center"/>
          </w:tcPr>
          <w:p w:rsidR="00AD7CBC" w:rsidRPr="00BD0623" w:rsidRDefault="00AD7CBC" w:rsidP="00B71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206,4</w:t>
            </w:r>
          </w:p>
        </w:tc>
        <w:tc>
          <w:tcPr>
            <w:tcW w:w="1133" w:type="dxa"/>
            <w:vAlign w:val="center"/>
          </w:tcPr>
          <w:p w:rsidR="00AD7CBC" w:rsidRPr="00BD0623" w:rsidRDefault="0023364E" w:rsidP="00B7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103,9</w:t>
            </w:r>
          </w:p>
        </w:tc>
      </w:tr>
      <w:tr w:rsidR="00720956" w:rsidRPr="007976FF" w:rsidTr="00AD7CBC">
        <w:trPr>
          <w:trHeight w:val="363"/>
          <w:jc w:val="center"/>
        </w:trPr>
        <w:tc>
          <w:tcPr>
            <w:tcW w:w="2411" w:type="dxa"/>
            <w:vAlign w:val="center"/>
          </w:tcPr>
          <w:p w:rsidR="00720956" w:rsidRPr="00FD143C" w:rsidRDefault="00720956" w:rsidP="00B71497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D7CBC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4 563,5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4 994,9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431,4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5 200,2</w:t>
            </w:r>
          </w:p>
        </w:tc>
        <w:tc>
          <w:tcPr>
            <w:tcW w:w="1275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205,3</w:t>
            </w:r>
          </w:p>
        </w:tc>
        <w:tc>
          <w:tcPr>
            <w:tcW w:w="1133" w:type="dxa"/>
            <w:vAlign w:val="center"/>
          </w:tcPr>
          <w:p w:rsidR="00720956" w:rsidRPr="007976FF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</w:t>
            </w:r>
            <w:r w:rsidR="00233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0956" w:rsidRPr="007976FF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FD143C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720956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2 265,2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2 283,4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2 420,1</w:t>
            </w:r>
          </w:p>
        </w:tc>
        <w:tc>
          <w:tcPr>
            <w:tcW w:w="1275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3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720956" w:rsidRPr="007976FF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A845B3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товары (работы и услуги), реализуемые на территории Р</w:t>
            </w:r>
            <w:r w:rsidR="00AD7CBC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D7CBC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</w:tc>
        <w:tc>
          <w:tcPr>
            <w:tcW w:w="1134" w:type="dxa"/>
            <w:vAlign w:val="center"/>
          </w:tcPr>
          <w:p w:rsidR="00720956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667,3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667,3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680,2</w:t>
            </w:r>
          </w:p>
        </w:tc>
        <w:tc>
          <w:tcPr>
            <w:tcW w:w="1275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3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A845B3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AD7C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134" w:type="dxa"/>
            <w:vAlign w:val="center"/>
          </w:tcPr>
          <w:p w:rsidR="00720956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  <w:vAlign w:val="center"/>
          </w:tcPr>
          <w:p w:rsidR="00720956" w:rsidRPr="007976FF" w:rsidRDefault="00EF1FE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E558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720956" w:rsidRPr="007976FF" w:rsidRDefault="00922AE7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3364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A845B3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vAlign w:val="center"/>
          </w:tcPr>
          <w:p w:rsidR="00720956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2 004,4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2 059,2</w:t>
            </w:r>
          </w:p>
        </w:tc>
        <w:tc>
          <w:tcPr>
            <w:tcW w:w="1275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3" w:type="dxa"/>
            <w:vAlign w:val="center"/>
          </w:tcPr>
          <w:p w:rsidR="00720956" w:rsidRPr="007976FF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="002336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C23B7B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134" w:type="dxa"/>
            <w:vAlign w:val="center"/>
          </w:tcPr>
          <w:p w:rsidR="00720956" w:rsidRPr="00C23B7B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190,0</w:t>
            </w:r>
          </w:p>
        </w:tc>
        <w:tc>
          <w:tcPr>
            <w:tcW w:w="1134" w:type="dxa"/>
            <w:vAlign w:val="center"/>
          </w:tcPr>
          <w:p w:rsidR="00720956" w:rsidRPr="00C23B7B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317,4</w:t>
            </w:r>
          </w:p>
        </w:tc>
        <w:tc>
          <w:tcPr>
            <w:tcW w:w="1276" w:type="dxa"/>
            <w:vAlign w:val="center"/>
          </w:tcPr>
          <w:p w:rsidR="00720956" w:rsidRPr="00C23B7B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127,4</w:t>
            </w:r>
          </w:p>
        </w:tc>
        <w:tc>
          <w:tcPr>
            <w:tcW w:w="1276" w:type="dxa"/>
            <w:vAlign w:val="center"/>
          </w:tcPr>
          <w:p w:rsidR="00720956" w:rsidRPr="00C23B7B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320,9</w:t>
            </w:r>
          </w:p>
        </w:tc>
        <w:tc>
          <w:tcPr>
            <w:tcW w:w="1275" w:type="dxa"/>
            <w:vAlign w:val="center"/>
          </w:tcPr>
          <w:p w:rsidR="00720956" w:rsidRPr="00C23B7B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3,5</w:t>
            </w:r>
          </w:p>
        </w:tc>
        <w:tc>
          <w:tcPr>
            <w:tcW w:w="1133" w:type="dxa"/>
            <w:vAlign w:val="center"/>
          </w:tcPr>
          <w:p w:rsidR="00720956" w:rsidRPr="00C23B7B" w:rsidRDefault="0023364E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101,1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C23B7B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134" w:type="dxa"/>
            <w:vAlign w:val="center"/>
          </w:tcPr>
          <w:p w:rsidR="00720956" w:rsidRPr="00C23B7B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1 410,0</w:t>
            </w:r>
          </w:p>
        </w:tc>
        <w:tc>
          <w:tcPr>
            <w:tcW w:w="1134" w:type="dxa"/>
            <w:vAlign w:val="center"/>
          </w:tcPr>
          <w:p w:rsidR="00720956" w:rsidRPr="00C23B7B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1 687,0</w:t>
            </w:r>
          </w:p>
        </w:tc>
        <w:tc>
          <w:tcPr>
            <w:tcW w:w="1276" w:type="dxa"/>
            <w:vAlign w:val="center"/>
          </w:tcPr>
          <w:p w:rsidR="00720956" w:rsidRPr="00C23B7B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277,0</w:t>
            </w:r>
          </w:p>
        </w:tc>
        <w:tc>
          <w:tcPr>
            <w:tcW w:w="1276" w:type="dxa"/>
            <w:vAlign w:val="center"/>
          </w:tcPr>
          <w:p w:rsidR="00720956" w:rsidRPr="00C23B7B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1 738,3</w:t>
            </w:r>
          </w:p>
        </w:tc>
        <w:tc>
          <w:tcPr>
            <w:tcW w:w="1275" w:type="dxa"/>
            <w:vAlign w:val="center"/>
          </w:tcPr>
          <w:p w:rsidR="00720956" w:rsidRPr="00C23B7B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51,3</w:t>
            </w:r>
          </w:p>
        </w:tc>
        <w:tc>
          <w:tcPr>
            <w:tcW w:w="1133" w:type="dxa"/>
            <w:vAlign w:val="center"/>
          </w:tcPr>
          <w:p w:rsidR="00720956" w:rsidRPr="00C23B7B" w:rsidRDefault="0023364E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103,0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90148D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720956" w:rsidRPr="007976FF" w:rsidRDefault="00AD7CBC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76" w:type="dxa"/>
            <w:vAlign w:val="center"/>
          </w:tcPr>
          <w:p w:rsidR="00720956" w:rsidRPr="007976FF" w:rsidRDefault="00972398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714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20956" w:rsidRPr="007976FF" w:rsidRDefault="00EF1FE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3364E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3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95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20956" w:rsidRPr="00FD143C" w:rsidRDefault="0072095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720956" w:rsidRPr="007976FF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720956" w:rsidRPr="007976FF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173,4</w:t>
            </w:r>
          </w:p>
        </w:tc>
        <w:tc>
          <w:tcPr>
            <w:tcW w:w="1276" w:type="dxa"/>
            <w:vAlign w:val="center"/>
          </w:tcPr>
          <w:p w:rsidR="00720956" w:rsidRPr="007976FF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276" w:type="dxa"/>
            <w:vAlign w:val="center"/>
          </w:tcPr>
          <w:p w:rsidR="00720956" w:rsidRPr="007976FF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275" w:type="dxa"/>
            <w:vAlign w:val="center"/>
          </w:tcPr>
          <w:p w:rsidR="00720956" w:rsidRPr="007976FF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720956" w:rsidRPr="00E048E1" w:rsidRDefault="00633267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777805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77805" w:rsidRPr="00AD1143" w:rsidRDefault="00777805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</w:t>
            </w:r>
            <w:r w:rsidR="005908B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 xml:space="preserve">ся в </w:t>
            </w:r>
            <w:r w:rsidR="005908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 </w:t>
            </w: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134" w:type="dxa"/>
            <w:vAlign w:val="center"/>
          </w:tcPr>
          <w:p w:rsidR="00777805" w:rsidRPr="00777805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777805" w:rsidRPr="00777805" w:rsidRDefault="00775A1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</w:t>
            </w:r>
            <w:r w:rsidR="004D6D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77805" w:rsidRPr="00777805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76" w:type="dxa"/>
            <w:vAlign w:val="center"/>
          </w:tcPr>
          <w:p w:rsidR="00777805" w:rsidRPr="00777805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5" w:type="dxa"/>
            <w:vAlign w:val="center"/>
          </w:tcPr>
          <w:p w:rsidR="00777805" w:rsidRPr="00777805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E558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777805" w:rsidRPr="00E048E1" w:rsidRDefault="00633267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777805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77805" w:rsidRPr="00A03C6C" w:rsidRDefault="00777805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</w:t>
            </w:r>
            <w:r w:rsidR="005908B3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vAlign w:val="center"/>
          </w:tcPr>
          <w:p w:rsidR="00777805" w:rsidRPr="00A03C6C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vAlign w:val="center"/>
          </w:tcPr>
          <w:p w:rsidR="00777805" w:rsidRPr="00A03C6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vAlign w:val="center"/>
          </w:tcPr>
          <w:p w:rsidR="00777805" w:rsidRPr="00A03C6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  <w:vAlign w:val="center"/>
          </w:tcPr>
          <w:p w:rsidR="00777805" w:rsidRPr="00A03C6C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5" w:type="dxa"/>
            <w:vAlign w:val="center"/>
          </w:tcPr>
          <w:p w:rsidR="00777805" w:rsidRPr="00A03C6C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777805" w:rsidRPr="00E048E1" w:rsidRDefault="00633267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72398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972398" w:rsidRPr="00A03C6C" w:rsidRDefault="005F5569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vAlign w:val="center"/>
          </w:tcPr>
          <w:p w:rsidR="00972398" w:rsidRDefault="005F5569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72398" w:rsidRDefault="005F5569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72398" w:rsidRDefault="005F5569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72398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275" w:type="dxa"/>
            <w:vAlign w:val="center"/>
          </w:tcPr>
          <w:p w:rsidR="00972398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133" w:type="dxa"/>
            <w:vAlign w:val="center"/>
          </w:tcPr>
          <w:p w:rsidR="00972398" w:rsidRPr="00E048E1" w:rsidRDefault="00633267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7805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77805" w:rsidRPr="00BD0623" w:rsidRDefault="00777805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134" w:type="dxa"/>
            <w:vAlign w:val="center"/>
          </w:tcPr>
          <w:p w:rsidR="00777805" w:rsidRPr="00BD0623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9 427,5</w:t>
            </w:r>
          </w:p>
        </w:tc>
        <w:tc>
          <w:tcPr>
            <w:tcW w:w="1134" w:type="dxa"/>
            <w:vAlign w:val="center"/>
          </w:tcPr>
          <w:p w:rsidR="00777805" w:rsidRPr="00BD0623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16 439,1</w:t>
            </w:r>
          </w:p>
        </w:tc>
        <w:tc>
          <w:tcPr>
            <w:tcW w:w="1276" w:type="dxa"/>
            <w:vAlign w:val="center"/>
          </w:tcPr>
          <w:p w:rsidR="00777805" w:rsidRPr="00BD0623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7 011,6</w:t>
            </w:r>
          </w:p>
        </w:tc>
        <w:tc>
          <w:tcPr>
            <w:tcW w:w="1276" w:type="dxa"/>
            <w:vAlign w:val="center"/>
          </w:tcPr>
          <w:p w:rsidR="00777805" w:rsidRPr="00BD0623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16 439,1</w:t>
            </w:r>
          </w:p>
        </w:tc>
        <w:tc>
          <w:tcPr>
            <w:tcW w:w="1275" w:type="dxa"/>
            <w:vAlign w:val="center"/>
          </w:tcPr>
          <w:p w:rsidR="00777805" w:rsidRPr="00BD0623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777805" w:rsidRPr="00BD0623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633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842A2C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842A2C" w:rsidRPr="00842A2C" w:rsidRDefault="00842A2C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842A2C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vAlign w:val="center"/>
          </w:tcPr>
          <w:p w:rsidR="00842A2C" w:rsidRPr="00842A2C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8 879,3</w:t>
            </w:r>
          </w:p>
        </w:tc>
        <w:tc>
          <w:tcPr>
            <w:tcW w:w="1134" w:type="dxa"/>
            <w:vAlign w:val="center"/>
          </w:tcPr>
          <w:p w:rsidR="00842A2C" w:rsidRPr="00842A2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14 568,3</w:t>
            </w:r>
          </w:p>
        </w:tc>
        <w:tc>
          <w:tcPr>
            <w:tcW w:w="1276" w:type="dxa"/>
            <w:vAlign w:val="center"/>
          </w:tcPr>
          <w:p w:rsidR="00842A2C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5 689,0</w:t>
            </w:r>
          </w:p>
        </w:tc>
        <w:tc>
          <w:tcPr>
            <w:tcW w:w="1276" w:type="dxa"/>
            <w:vAlign w:val="center"/>
          </w:tcPr>
          <w:p w:rsidR="00842A2C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14 568,3</w:t>
            </w:r>
          </w:p>
        </w:tc>
        <w:tc>
          <w:tcPr>
            <w:tcW w:w="1275" w:type="dxa"/>
            <w:vAlign w:val="center"/>
          </w:tcPr>
          <w:p w:rsidR="00842A2C" w:rsidRPr="00842A2C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842A2C" w:rsidRPr="00842A2C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3326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2A2C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842A2C" w:rsidRPr="00842A2C" w:rsidRDefault="00842A2C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 w:rsidR="005908B3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908B3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134" w:type="dxa"/>
            <w:vAlign w:val="center"/>
          </w:tcPr>
          <w:p w:rsidR="00842A2C" w:rsidRPr="00842A2C" w:rsidRDefault="005908B3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vAlign w:val="center"/>
          </w:tcPr>
          <w:p w:rsidR="00842A2C" w:rsidRPr="00842A2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276" w:type="dxa"/>
            <w:vAlign w:val="center"/>
          </w:tcPr>
          <w:p w:rsidR="00842A2C" w:rsidRPr="00842A2C" w:rsidRDefault="0088180B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42A2C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275" w:type="dxa"/>
            <w:vAlign w:val="center"/>
          </w:tcPr>
          <w:p w:rsidR="00842A2C" w:rsidRPr="00842A2C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842A2C" w:rsidRPr="00842A2C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3326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2A2C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842A2C" w:rsidRDefault="00775A1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</w:t>
            </w:r>
            <w:r w:rsidR="004D6D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D6DA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134" w:type="dxa"/>
            <w:vAlign w:val="center"/>
          </w:tcPr>
          <w:p w:rsidR="00842A2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134" w:type="dxa"/>
            <w:vAlign w:val="center"/>
          </w:tcPr>
          <w:p w:rsidR="00842A2C" w:rsidRPr="00842A2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276" w:type="dxa"/>
            <w:vAlign w:val="center"/>
          </w:tcPr>
          <w:p w:rsidR="00842A2C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42A2C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275" w:type="dxa"/>
            <w:vAlign w:val="center"/>
          </w:tcPr>
          <w:p w:rsidR="00842A2C" w:rsidRPr="00842A2C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842A2C" w:rsidRPr="00842A2C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3326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75A16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75A16" w:rsidRDefault="00775A16" w:rsidP="00B71497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75A16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134" w:type="dxa"/>
            <w:vAlign w:val="center"/>
          </w:tcPr>
          <w:p w:rsidR="00775A16" w:rsidRPr="00842A2C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1 489,7</w:t>
            </w:r>
          </w:p>
        </w:tc>
        <w:tc>
          <w:tcPr>
            <w:tcW w:w="1276" w:type="dxa"/>
            <w:vAlign w:val="center"/>
          </w:tcPr>
          <w:p w:rsidR="00775A16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1 322,6</w:t>
            </w:r>
          </w:p>
        </w:tc>
        <w:tc>
          <w:tcPr>
            <w:tcW w:w="1276" w:type="dxa"/>
            <w:vAlign w:val="center"/>
          </w:tcPr>
          <w:p w:rsidR="00775A16" w:rsidRPr="00842A2C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1 489,7</w:t>
            </w:r>
          </w:p>
        </w:tc>
        <w:tc>
          <w:tcPr>
            <w:tcW w:w="1275" w:type="dxa"/>
            <w:vAlign w:val="center"/>
          </w:tcPr>
          <w:p w:rsidR="00775A16" w:rsidRPr="00842A2C" w:rsidRDefault="006E558F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775A16" w:rsidRPr="00842A2C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3326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77805" w:rsidTr="00AD7CBC">
        <w:trPr>
          <w:trHeight w:val="385"/>
          <w:jc w:val="center"/>
        </w:trPr>
        <w:tc>
          <w:tcPr>
            <w:tcW w:w="2411" w:type="dxa"/>
            <w:vAlign w:val="center"/>
          </w:tcPr>
          <w:p w:rsidR="00777805" w:rsidRPr="00720956" w:rsidRDefault="00777805" w:rsidP="00B7149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777805" w:rsidRPr="00BD0623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14 070,0</w:t>
            </w:r>
          </w:p>
        </w:tc>
        <w:tc>
          <w:tcPr>
            <w:tcW w:w="1134" w:type="dxa"/>
            <w:vAlign w:val="center"/>
          </w:tcPr>
          <w:p w:rsidR="00777805" w:rsidRPr="00BD0623" w:rsidRDefault="004D6DA6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21 607,4</w:t>
            </w:r>
          </w:p>
        </w:tc>
        <w:tc>
          <w:tcPr>
            <w:tcW w:w="1276" w:type="dxa"/>
            <w:vAlign w:val="center"/>
          </w:tcPr>
          <w:p w:rsidR="00777805" w:rsidRPr="00BD0623" w:rsidRDefault="00B71497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7 537,4</w:t>
            </w:r>
          </w:p>
        </w:tc>
        <w:tc>
          <w:tcPr>
            <w:tcW w:w="1276" w:type="dxa"/>
            <w:vAlign w:val="center"/>
          </w:tcPr>
          <w:p w:rsidR="00777805" w:rsidRPr="00BD0623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21 813,8</w:t>
            </w:r>
          </w:p>
        </w:tc>
        <w:tc>
          <w:tcPr>
            <w:tcW w:w="1275" w:type="dxa"/>
            <w:vAlign w:val="center"/>
          </w:tcPr>
          <w:p w:rsidR="00777805" w:rsidRPr="00BD0623" w:rsidRDefault="0023364E" w:rsidP="00B7149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206,4</w:t>
            </w:r>
          </w:p>
        </w:tc>
        <w:tc>
          <w:tcPr>
            <w:tcW w:w="1133" w:type="dxa"/>
            <w:vAlign w:val="center"/>
          </w:tcPr>
          <w:p w:rsidR="00777805" w:rsidRPr="00BD0623" w:rsidRDefault="009105D5" w:rsidP="00B714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633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77E56" w:rsidRDefault="00E71147" w:rsidP="0020160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24,6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75,4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F659B3" w:rsidRDefault="00201602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Решении о бюджете от 30.12.2020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4 </w:t>
      </w:r>
      <w:r>
        <w:rPr>
          <w:rFonts w:ascii="Times New Roman" w:eastAsia="Times New Roman" w:hAnsi="Times New Roman" w:cs="Times New Roman"/>
          <w:sz w:val="24"/>
          <w:szCs w:val="24"/>
        </w:rPr>
        <w:t>642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732,2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15,8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5 374,7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201602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</w:t>
      </w:r>
      <w:r w:rsidR="005020EE">
        <w:rPr>
          <w:rFonts w:ascii="Times New Roman" w:eastAsia="Times New Roman" w:hAnsi="Times New Roman" w:cs="Times New Roman"/>
          <w:sz w:val="24"/>
          <w:szCs w:val="24"/>
        </w:rPr>
        <w:t>исляемые в виде местных налогов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– земельного налога (по нормативу 100%), налога на имущество физических лиц (по нормативу 100%).</w:t>
      </w:r>
    </w:p>
    <w:p w:rsidR="00E71147" w:rsidRDefault="00677E56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жета в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39,6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3A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293A94" w:rsidRDefault="00677E56" w:rsidP="0095754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317,4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br/>
        <w:t>320,9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293A94" w:rsidRDefault="00677E56" w:rsidP="0095754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687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1 7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Default="002A25E0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 420,1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br/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59" w:rsidRPr="00F659B3" w:rsidRDefault="00201602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02">
        <w:rPr>
          <w:rFonts w:ascii="Times New Roman" w:hAnsi="Times New Roman" w:cs="Times New Roman"/>
          <w:sz w:val="24"/>
          <w:szCs w:val="24"/>
        </w:rPr>
        <w:t>Налоги на товары (работы и услуги), реализуемые на территории Российской Федерации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64F">
        <w:rPr>
          <w:rFonts w:ascii="Times New Roman" w:eastAsia="Times New Roman" w:hAnsi="Times New Roman" w:cs="Times New Roman"/>
          <w:sz w:val="24"/>
          <w:szCs w:val="24"/>
        </w:rPr>
        <w:br/>
      </w:r>
      <w:r w:rsidR="00CF4C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Default="0061264F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AE7" w:rsidRPr="00922AE7" w:rsidRDefault="0061264F" w:rsidP="0008503D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64F">
        <w:rPr>
          <w:rFonts w:ascii="Times New Roman" w:hAnsi="Times New Roman" w:cs="Times New Roman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E7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1235F5">
        <w:rPr>
          <w:rFonts w:ascii="Times New Roman" w:hAnsi="Times New Roman" w:cs="Times New Roman"/>
          <w:sz w:val="24"/>
          <w:szCs w:val="24"/>
        </w:rPr>
        <w:t>71,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2AE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922AE7">
        <w:rPr>
          <w:rFonts w:ascii="Times New Roman" w:hAnsi="Times New Roman" w:cs="Times New Roman"/>
          <w:sz w:val="24"/>
          <w:szCs w:val="24"/>
        </w:rPr>
        <w:t xml:space="preserve"> исполнено 7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3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2AE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br/>
      </w:r>
      <w:r w:rsidR="001235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01,4</w:t>
      </w:r>
      <w:r w:rsidR="00922AE7">
        <w:rPr>
          <w:rFonts w:ascii="Times New Roman" w:hAnsi="Times New Roman" w:cs="Times New Roman"/>
          <w:sz w:val="24"/>
          <w:szCs w:val="24"/>
        </w:rPr>
        <w:t>% от плановых</w:t>
      </w:r>
      <w:r w:rsidR="00A4159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22AE7">
        <w:rPr>
          <w:rFonts w:ascii="Times New Roman" w:hAnsi="Times New Roman" w:cs="Times New Roman"/>
          <w:sz w:val="24"/>
          <w:szCs w:val="24"/>
        </w:rPr>
        <w:t>;</w:t>
      </w:r>
    </w:p>
    <w:p w:rsidR="0046574B" w:rsidRPr="0046574B" w:rsidRDefault="0061264F" w:rsidP="0008503D">
      <w:pPr>
        <w:pStyle w:val="a4"/>
        <w:numPr>
          <w:ilvl w:val="0"/>
          <w:numId w:val="4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64F">
        <w:rPr>
          <w:rFonts w:ascii="Times New Roman" w:hAnsi="Times New Roman" w:cs="Times New Roman"/>
          <w:sz w:val="24"/>
          <w:szCs w:val="24"/>
        </w:rPr>
        <w:t>оходы от оказания платных услуг и компенсации затрат государства</w:t>
      </w:r>
      <w:r w:rsidR="0046574B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1235F5">
        <w:rPr>
          <w:rFonts w:ascii="Times New Roman" w:hAnsi="Times New Roman" w:cs="Times New Roman"/>
          <w:sz w:val="24"/>
          <w:szCs w:val="24"/>
        </w:rPr>
        <w:t xml:space="preserve"> составило 100</w:t>
      </w:r>
      <w:r>
        <w:rPr>
          <w:rFonts w:ascii="Times New Roman" w:hAnsi="Times New Roman" w:cs="Times New Roman"/>
          <w:sz w:val="24"/>
          <w:szCs w:val="24"/>
        </w:rPr>
        <w:t>,9</w:t>
      </w:r>
      <w:r w:rsidR="0046574B">
        <w:rPr>
          <w:rFonts w:ascii="Times New Roman" w:hAnsi="Times New Roman" w:cs="Times New Roman"/>
          <w:sz w:val="24"/>
          <w:szCs w:val="24"/>
        </w:rPr>
        <w:t xml:space="preserve">% или </w:t>
      </w:r>
      <w:r w:rsidR="00A4159E">
        <w:rPr>
          <w:rFonts w:ascii="Times New Roman" w:hAnsi="Times New Roman" w:cs="Times New Roman"/>
          <w:sz w:val="24"/>
          <w:szCs w:val="24"/>
        </w:rPr>
        <w:t>103,0</w:t>
      </w:r>
      <w:r w:rsidR="0046574B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</w:p>
    <w:p w:rsidR="006C72D6" w:rsidRPr="00F659B3" w:rsidRDefault="00A4159E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Решении о бюджете от 30.12.2020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</w:t>
      </w:r>
      <w:r w:rsidR="006C72D6" w:rsidRPr="00A415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235F5" w:rsidRPr="00A4159E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Pr="00A4159E">
        <w:rPr>
          <w:rFonts w:ascii="Times New Roman" w:eastAsia="Times New Roman" w:hAnsi="Times New Roman" w:cs="Times New Roman"/>
          <w:sz w:val="24"/>
          <w:szCs w:val="24"/>
        </w:rPr>
        <w:t>9 427,5</w:t>
      </w:r>
      <w:r w:rsidR="006C72D6" w:rsidRPr="00A4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 w:rsidRPr="00A4159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7 011,6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16 439,1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74,4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AF4F33" w:rsidRDefault="00A40094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3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C576A9" w:rsidRPr="00AF4F3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16 439,1</w:t>
      </w:r>
      <w:r w:rsidR="0046574B"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16 439,1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AF4F33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бюджета</w:t>
      </w:r>
      <w:r w:rsidR="0056670B" w:rsidRPr="00AF4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34" w:rsidRPr="00AF4F33" w:rsidRDefault="00833834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33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</w:t>
      </w:r>
      <w:r w:rsidR="00AF4F33" w:rsidRPr="00AF4F33">
        <w:rPr>
          <w:rFonts w:ascii="Times New Roman" w:eastAsia="Times New Roman" w:hAnsi="Times New Roman" w:cs="Times New Roman"/>
          <w:sz w:val="24"/>
          <w:szCs w:val="24"/>
        </w:rPr>
        <w:t>жетных трансфертов на 01.01.202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AF4F33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5A16AB" w:rsidRDefault="000750F1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№3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Default="00A4159E" w:rsidP="00A4159E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59"/>
        <w:gridCol w:w="2426"/>
        <w:gridCol w:w="2282"/>
        <w:gridCol w:w="1972"/>
      </w:tblGrid>
      <w:tr w:rsidR="00E160E5" w:rsidRPr="00A4159E" w:rsidTr="00A4159E">
        <w:trPr>
          <w:jc w:val="center"/>
        </w:trPr>
        <w:tc>
          <w:tcPr>
            <w:tcW w:w="2959" w:type="dxa"/>
            <w:vAlign w:val="center"/>
          </w:tcPr>
          <w:p w:rsidR="00E160E5" w:rsidRPr="00A4159E" w:rsidRDefault="00E160E5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6" w:type="dxa"/>
            <w:vAlign w:val="center"/>
          </w:tcPr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2282" w:type="dxa"/>
            <w:vAlign w:val="center"/>
          </w:tcPr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972" w:type="dxa"/>
            <w:vAlign w:val="center"/>
          </w:tcPr>
          <w:p w:rsidR="00E160E5" w:rsidRPr="00A4159E" w:rsidRDefault="00E160E5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A4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A4159E" w:rsidTr="00A4159E">
        <w:trPr>
          <w:jc w:val="center"/>
        </w:trPr>
        <w:tc>
          <w:tcPr>
            <w:tcW w:w="2959" w:type="dxa"/>
            <w:vAlign w:val="center"/>
          </w:tcPr>
          <w:p w:rsidR="00D96B3B" w:rsidRPr="00A4159E" w:rsidRDefault="00A4159E" w:rsidP="00A4159E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2426" w:type="dxa"/>
            <w:vAlign w:val="center"/>
          </w:tcPr>
          <w:p w:rsidR="00D96B3B" w:rsidRPr="00A4159E" w:rsidRDefault="00A4159E" w:rsidP="00A4159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16 439,1</w:t>
            </w:r>
          </w:p>
        </w:tc>
        <w:tc>
          <w:tcPr>
            <w:tcW w:w="2282" w:type="dxa"/>
            <w:vAlign w:val="center"/>
          </w:tcPr>
          <w:p w:rsidR="00D96B3B" w:rsidRPr="00A4159E" w:rsidRDefault="00A4159E" w:rsidP="00A4159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16 439,1</w:t>
            </w:r>
          </w:p>
        </w:tc>
        <w:tc>
          <w:tcPr>
            <w:tcW w:w="1972" w:type="dxa"/>
            <w:vAlign w:val="center"/>
          </w:tcPr>
          <w:p w:rsidR="00D96B3B" w:rsidRPr="00A4159E" w:rsidRDefault="00712345" w:rsidP="00A4159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5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A415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4159E" w:rsidRPr="00A4159E" w:rsidTr="00A4159E">
        <w:trPr>
          <w:jc w:val="center"/>
        </w:trPr>
        <w:tc>
          <w:tcPr>
            <w:tcW w:w="2959" w:type="dxa"/>
            <w:vAlign w:val="center"/>
          </w:tcPr>
          <w:p w:rsidR="00A4159E" w:rsidRPr="00842A2C" w:rsidRDefault="00A4159E" w:rsidP="00EC09DD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842A2C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26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14 568,3</w:t>
            </w:r>
          </w:p>
        </w:tc>
        <w:tc>
          <w:tcPr>
            <w:tcW w:w="2282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14 568,3</w:t>
            </w:r>
          </w:p>
        </w:tc>
        <w:tc>
          <w:tcPr>
            <w:tcW w:w="1972" w:type="dxa"/>
            <w:vAlign w:val="center"/>
          </w:tcPr>
          <w:p w:rsidR="00A4159E" w:rsidRPr="00A4159E" w:rsidRDefault="00A4159E" w:rsidP="00A41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159E" w:rsidRPr="00A4159E" w:rsidTr="00A4159E">
        <w:trPr>
          <w:jc w:val="center"/>
        </w:trPr>
        <w:tc>
          <w:tcPr>
            <w:tcW w:w="2959" w:type="dxa"/>
            <w:vAlign w:val="center"/>
          </w:tcPr>
          <w:p w:rsidR="00A4159E" w:rsidRPr="00842A2C" w:rsidRDefault="00A4159E" w:rsidP="00EC09DD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6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2282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972" w:type="dxa"/>
            <w:vAlign w:val="center"/>
          </w:tcPr>
          <w:p w:rsidR="00A4159E" w:rsidRPr="00A4159E" w:rsidRDefault="00A4159E" w:rsidP="00A41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159E" w:rsidRPr="00A4159E" w:rsidTr="00A4159E">
        <w:trPr>
          <w:jc w:val="center"/>
        </w:trPr>
        <w:tc>
          <w:tcPr>
            <w:tcW w:w="2959" w:type="dxa"/>
            <w:vAlign w:val="center"/>
          </w:tcPr>
          <w:p w:rsidR="00A4159E" w:rsidRDefault="00A4159E" w:rsidP="00EC09DD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26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82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72" w:type="dxa"/>
            <w:vAlign w:val="center"/>
          </w:tcPr>
          <w:p w:rsidR="00A4159E" w:rsidRPr="00A4159E" w:rsidRDefault="00A4159E" w:rsidP="00A41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159E" w:rsidRPr="00A4159E" w:rsidTr="00A4159E">
        <w:trPr>
          <w:jc w:val="center"/>
        </w:trPr>
        <w:tc>
          <w:tcPr>
            <w:tcW w:w="2959" w:type="dxa"/>
            <w:vAlign w:val="center"/>
          </w:tcPr>
          <w:p w:rsidR="00A4159E" w:rsidRDefault="00A4159E" w:rsidP="00EC09DD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26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1 489,7</w:t>
            </w:r>
          </w:p>
        </w:tc>
        <w:tc>
          <w:tcPr>
            <w:tcW w:w="2282" w:type="dxa"/>
            <w:vAlign w:val="center"/>
          </w:tcPr>
          <w:p w:rsidR="00A4159E" w:rsidRPr="00842A2C" w:rsidRDefault="00A4159E" w:rsidP="00EC09D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1 489,7</w:t>
            </w:r>
          </w:p>
        </w:tc>
        <w:tc>
          <w:tcPr>
            <w:tcW w:w="1972" w:type="dxa"/>
            <w:vAlign w:val="center"/>
          </w:tcPr>
          <w:p w:rsidR="00A4159E" w:rsidRPr="00A4159E" w:rsidRDefault="00A4159E" w:rsidP="00A41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3A4080" w:rsidRDefault="00D4502E" w:rsidP="0008503D">
      <w:pPr>
        <w:widowControl w:val="0"/>
        <w:shd w:val="clear" w:color="auto" w:fill="FFFFFF"/>
        <w:spacing w:before="120"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с высокими показателями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EC1E3D" w:rsidRPr="00671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439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результате принятых в течение года изменений в бюджет, доходная часть бюджета увеличилась на 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7 743,8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A574C" w:rsidRDefault="004A574C" w:rsidP="0008503D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20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r w:rsidR="003A4080">
        <w:rPr>
          <w:rFonts w:ascii="Times New Roman" w:eastAsia="Calibri" w:hAnsi="Times New Roman" w:cs="Times New Roman"/>
          <w:sz w:val="24"/>
          <w:szCs w:val="24"/>
        </w:rPr>
        <w:t xml:space="preserve">Кузнецовского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за 202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6 444,1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41,9%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br/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15 369,7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21 813,8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.)</w:t>
      </w:r>
      <w:r w:rsidR="008C1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31" w:rsidRPr="00EC09DD" w:rsidRDefault="009D5A31" w:rsidP="0008503D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92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9DD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08503D">
      <w:pPr>
        <w:autoSpaceDE w:val="0"/>
        <w:autoSpaceDN w:val="0"/>
        <w:adjustRightInd w:val="0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960667" w:rsidRPr="003B4B4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60667">
        <w:rPr>
          <w:rFonts w:ascii="Times New Roman" w:hAnsi="Times New Roman" w:cs="Times New Roman"/>
          <w:bCs/>
          <w:sz w:val="24"/>
          <w:szCs w:val="24"/>
        </w:rPr>
        <w:t>»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r w:rsidR="00283B40" w:rsidRPr="00F659B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22 212,9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21 675,3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EC09DD">
        <w:rPr>
          <w:rFonts w:ascii="Times New Roman" w:eastAsia="Times New Roman" w:hAnsi="Times New Roman" w:cs="Times New Roman"/>
          <w:sz w:val="24"/>
          <w:szCs w:val="24"/>
        </w:rPr>
        <w:t>537,6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57B59" w:rsidRPr="00F659B3" w:rsidRDefault="00EE079A" w:rsidP="0008503D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 w:rsidR="00E16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960667" w:rsidRPr="00960667">
        <w:rPr>
          <w:rFonts w:ascii="Times New Roman" w:hAnsi="Times New Roman" w:cs="Times New Roman"/>
          <w:bCs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6066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186BA0" w:rsidP="00EC09DD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57B59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tblLayout w:type="fixed"/>
        <w:tblLook w:val="04A0"/>
      </w:tblPr>
      <w:tblGrid>
        <w:gridCol w:w="3596"/>
        <w:gridCol w:w="720"/>
        <w:gridCol w:w="1439"/>
        <w:gridCol w:w="1157"/>
        <w:gridCol w:w="1276"/>
        <w:gridCol w:w="1451"/>
      </w:tblGrid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39" w:type="dxa"/>
            <w:vAlign w:val="center"/>
          </w:tcPr>
          <w:p w:rsidR="00EC09DD" w:rsidRDefault="00344756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661DBB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ешением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бюджете</w:t>
            </w:r>
          </w:p>
          <w:p w:rsidR="00EC09DD" w:rsidRPr="002631FC" w:rsidRDefault="00EC09DD" w:rsidP="00EC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344756" w:rsidRPr="00EC09DD" w:rsidRDefault="00EC09DD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1157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EC09DD" w:rsidRDefault="002B21D8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 году</w:t>
            </w:r>
          </w:p>
        </w:tc>
        <w:tc>
          <w:tcPr>
            <w:tcW w:w="1276" w:type="dxa"/>
            <w:vAlign w:val="center"/>
          </w:tcPr>
          <w:p w:rsidR="00344756" w:rsidRPr="00EC09DD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EC09DD" w:rsidRDefault="00344756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51" w:type="dxa"/>
            <w:vAlign w:val="center"/>
          </w:tcPr>
          <w:p w:rsidR="00344756" w:rsidRPr="00EC09DD" w:rsidRDefault="00CF4CE8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344756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344756" w:rsidRPr="00EC09DD" w:rsidTr="00EC09DD">
        <w:trPr>
          <w:trHeight w:val="112"/>
        </w:trPr>
        <w:tc>
          <w:tcPr>
            <w:tcW w:w="3596" w:type="dxa"/>
            <w:vAlign w:val="center"/>
          </w:tcPr>
          <w:p w:rsidR="00344756" w:rsidRPr="00EC09DD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EC09DD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7 793,6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7 797,2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B8090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1 068,1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1 068,0</w:t>
            </w:r>
          </w:p>
        </w:tc>
        <w:tc>
          <w:tcPr>
            <w:tcW w:w="1276" w:type="dxa"/>
            <w:vAlign w:val="center"/>
          </w:tcPr>
          <w:p w:rsidR="00344756" w:rsidRPr="00EC09DD" w:rsidRDefault="0056460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51" w:type="dxa"/>
            <w:vAlign w:val="center"/>
          </w:tcPr>
          <w:p w:rsidR="00344756" w:rsidRPr="00EC09DD" w:rsidRDefault="0056460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6 490,7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6 500,5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1276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4608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51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809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39" w:type="dxa"/>
            <w:vAlign w:val="center"/>
          </w:tcPr>
          <w:p w:rsidR="00344756" w:rsidRPr="00EC09DD" w:rsidRDefault="001560B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57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BA479E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51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809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39" w:type="dxa"/>
            <w:vAlign w:val="center"/>
          </w:tcPr>
          <w:p w:rsidR="00344756" w:rsidRPr="00EC09DD" w:rsidRDefault="001560B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83B40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57" w:type="dxa"/>
            <w:vAlign w:val="center"/>
          </w:tcPr>
          <w:p w:rsidR="00344756" w:rsidRPr="00EC09DD" w:rsidRDefault="002B21D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vAlign w:val="center"/>
          </w:tcPr>
          <w:p w:rsidR="00344756" w:rsidRPr="00EC09DD" w:rsidRDefault="00564608" w:rsidP="00B8090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-2,</w:t>
            </w:r>
            <w:r w:rsidR="00B8090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Align w:val="center"/>
          </w:tcPr>
          <w:p w:rsidR="00344756" w:rsidRPr="00EC09DD" w:rsidRDefault="0056460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B809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564608"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51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8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  <w:r w:rsidR="002B21D8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276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4608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51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80906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C09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3 469,2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3 540,1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D42A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3 469,2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3 540,1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868,3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748,9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-119,4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86,2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868,3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748,9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-119,4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2 748,8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2 748,4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-0,4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1 406,6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1 406,6</w:t>
            </w:r>
          </w:p>
        </w:tc>
        <w:tc>
          <w:tcPr>
            <w:tcW w:w="1276" w:type="dxa"/>
            <w:vAlign w:val="center"/>
          </w:tcPr>
          <w:p w:rsidR="00344756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93C6D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</w:t>
            </w:r>
            <w:r w:rsidR="00393C6D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1 342,2</w:t>
            </w:r>
          </w:p>
        </w:tc>
        <w:tc>
          <w:tcPr>
            <w:tcW w:w="1157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1 341,8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-0,4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6 102,3</w:t>
            </w:r>
          </w:p>
        </w:tc>
        <w:tc>
          <w:tcPr>
            <w:tcW w:w="1157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5 611,3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-491,0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91,9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6 102,3</w:t>
            </w:r>
          </w:p>
        </w:tc>
        <w:tc>
          <w:tcPr>
            <w:tcW w:w="1157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5 611,3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-491,0</w:t>
            </w:r>
          </w:p>
        </w:tc>
        <w:tc>
          <w:tcPr>
            <w:tcW w:w="1451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91,9</w:t>
            </w:r>
          </w:p>
        </w:tc>
      </w:tr>
      <w:tr w:rsidR="001560B7" w:rsidRPr="00EC09DD" w:rsidTr="00EC09DD">
        <w:tc>
          <w:tcPr>
            <w:tcW w:w="3596" w:type="dxa"/>
            <w:vAlign w:val="center"/>
          </w:tcPr>
          <w:p w:rsidR="001560B7" w:rsidRPr="00EC09DD" w:rsidRDefault="001560B7" w:rsidP="00D42AF7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20" w:type="dxa"/>
            <w:vAlign w:val="center"/>
          </w:tcPr>
          <w:p w:rsidR="001560B7" w:rsidRPr="00EC09DD" w:rsidRDefault="00FB0872" w:rsidP="00D42A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560B7"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D42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39" w:type="dxa"/>
            <w:vAlign w:val="center"/>
          </w:tcPr>
          <w:p w:rsidR="001560B7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294,0</w:t>
            </w:r>
          </w:p>
        </w:tc>
        <w:tc>
          <w:tcPr>
            <w:tcW w:w="1157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293,8</w:t>
            </w:r>
          </w:p>
        </w:tc>
        <w:tc>
          <w:tcPr>
            <w:tcW w:w="1276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51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1560B7" w:rsidRPr="00EC09DD" w:rsidTr="00EC09DD">
        <w:tc>
          <w:tcPr>
            <w:tcW w:w="3596" w:type="dxa"/>
            <w:vAlign w:val="center"/>
          </w:tcPr>
          <w:p w:rsidR="001560B7" w:rsidRPr="00EC09DD" w:rsidRDefault="001560B7" w:rsidP="00D42A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1560B7" w:rsidRPr="00EC09DD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39" w:type="dxa"/>
            <w:vAlign w:val="center"/>
          </w:tcPr>
          <w:p w:rsidR="001560B7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1157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293,8</w:t>
            </w:r>
          </w:p>
        </w:tc>
        <w:tc>
          <w:tcPr>
            <w:tcW w:w="1276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51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560B7" w:rsidRPr="00EC09DD" w:rsidTr="00EC09DD">
        <w:tc>
          <w:tcPr>
            <w:tcW w:w="3596" w:type="dxa"/>
            <w:vAlign w:val="center"/>
          </w:tcPr>
          <w:p w:rsidR="001560B7" w:rsidRPr="00EC09DD" w:rsidRDefault="00393C6D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Физическая культура</w:t>
            </w:r>
            <w:r w:rsidR="001560B7"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и спорт </w:t>
            </w:r>
          </w:p>
        </w:tc>
        <w:tc>
          <w:tcPr>
            <w:tcW w:w="720" w:type="dxa"/>
            <w:vAlign w:val="center"/>
          </w:tcPr>
          <w:p w:rsidR="001560B7" w:rsidRPr="00EC09DD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39" w:type="dxa"/>
            <w:vAlign w:val="center"/>
          </w:tcPr>
          <w:p w:rsidR="001560B7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772,4</w:t>
            </w:r>
          </w:p>
        </w:tc>
        <w:tc>
          <w:tcPr>
            <w:tcW w:w="1157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772,3</w:t>
            </w:r>
          </w:p>
        </w:tc>
        <w:tc>
          <w:tcPr>
            <w:tcW w:w="1276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51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1560B7" w:rsidRPr="00EC09DD" w:rsidTr="00EC09DD">
        <w:tc>
          <w:tcPr>
            <w:tcW w:w="3596" w:type="dxa"/>
            <w:vAlign w:val="center"/>
          </w:tcPr>
          <w:p w:rsidR="001560B7" w:rsidRPr="00EC09DD" w:rsidRDefault="001560B7" w:rsidP="00D42A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1560B7" w:rsidRPr="00EC09DD" w:rsidRDefault="001560B7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39" w:type="dxa"/>
            <w:vAlign w:val="center"/>
          </w:tcPr>
          <w:p w:rsidR="001560B7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772,4</w:t>
            </w:r>
          </w:p>
        </w:tc>
        <w:tc>
          <w:tcPr>
            <w:tcW w:w="1157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772,3</w:t>
            </w:r>
          </w:p>
        </w:tc>
        <w:tc>
          <w:tcPr>
            <w:tcW w:w="1276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51" w:type="dxa"/>
            <w:vAlign w:val="center"/>
          </w:tcPr>
          <w:p w:rsidR="001560B7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06364" w:rsidRPr="00EC09DD" w:rsidTr="00EC09DD">
        <w:tc>
          <w:tcPr>
            <w:tcW w:w="3596" w:type="dxa"/>
            <w:vAlign w:val="center"/>
          </w:tcPr>
          <w:p w:rsidR="00706364" w:rsidRPr="00EC09DD" w:rsidRDefault="00706364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D42AF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муниципального</w:t>
            </w:r>
            <w:r w:rsidR="00D42AF7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долга </w:t>
            </w:r>
          </w:p>
        </w:tc>
        <w:tc>
          <w:tcPr>
            <w:tcW w:w="720" w:type="dxa"/>
            <w:vAlign w:val="center"/>
          </w:tcPr>
          <w:p w:rsidR="00706364" w:rsidRPr="00EC09DD" w:rsidRDefault="00706364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39" w:type="dxa"/>
            <w:vAlign w:val="center"/>
          </w:tcPr>
          <w:p w:rsidR="00706364" w:rsidRPr="00EC09DD" w:rsidRDefault="001560B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57" w:type="dxa"/>
            <w:vAlign w:val="center"/>
          </w:tcPr>
          <w:p w:rsidR="00706364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564608"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06364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-1,0</w:t>
            </w:r>
          </w:p>
        </w:tc>
        <w:tc>
          <w:tcPr>
            <w:tcW w:w="1451" w:type="dxa"/>
            <w:vAlign w:val="center"/>
          </w:tcPr>
          <w:p w:rsidR="00706364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B8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6364" w:rsidRPr="00EC09DD" w:rsidTr="00EC09DD">
        <w:tc>
          <w:tcPr>
            <w:tcW w:w="3596" w:type="dxa"/>
            <w:vAlign w:val="center"/>
          </w:tcPr>
          <w:p w:rsidR="00706364" w:rsidRPr="00EC09DD" w:rsidRDefault="00706364" w:rsidP="00D42A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D42AF7"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муниципального</w:t>
            </w:r>
            <w:r w:rsidR="00D42AF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="00D42AF7"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внутреннего долга </w:t>
            </w:r>
          </w:p>
        </w:tc>
        <w:tc>
          <w:tcPr>
            <w:tcW w:w="720" w:type="dxa"/>
            <w:vAlign w:val="center"/>
          </w:tcPr>
          <w:p w:rsidR="00706364" w:rsidRPr="00EC09DD" w:rsidRDefault="0070636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39" w:type="dxa"/>
            <w:vAlign w:val="center"/>
          </w:tcPr>
          <w:p w:rsidR="00706364" w:rsidRPr="00EC09DD" w:rsidRDefault="001560B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57" w:type="dxa"/>
            <w:vAlign w:val="center"/>
          </w:tcPr>
          <w:p w:rsidR="00706364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4608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06364" w:rsidRPr="00EC09DD" w:rsidRDefault="007471B8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51" w:type="dxa"/>
            <w:vAlign w:val="center"/>
          </w:tcPr>
          <w:p w:rsidR="00706364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7471B8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D42A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9" w:type="dxa"/>
            <w:vAlign w:val="center"/>
          </w:tcPr>
          <w:p w:rsidR="00344756" w:rsidRPr="00EC09DD" w:rsidRDefault="00D42AF7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22 212,9</w:t>
            </w:r>
          </w:p>
        </w:tc>
        <w:tc>
          <w:tcPr>
            <w:tcW w:w="1157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21 675,3</w:t>
            </w:r>
          </w:p>
        </w:tc>
        <w:tc>
          <w:tcPr>
            <w:tcW w:w="1276" w:type="dxa"/>
            <w:vAlign w:val="center"/>
          </w:tcPr>
          <w:p w:rsidR="00344756" w:rsidRPr="00EC09DD" w:rsidRDefault="00B80906" w:rsidP="00D42A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-537,6</w:t>
            </w:r>
          </w:p>
        </w:tc>
        <w:tc>
          <w:tcPr>
            <w:tcW w:w="1451" w:type="dxa"/>
            <w:vAlign w:val="center"/>
          </w:tcPr>
          <w:p w:rsidR="00344756" w:rsidRPr="00EC09DD" w:rsidRDefault="00393C6D" w:rsidP="00B8090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</w:t>
            </w:r>
            <w:r w:rsidR="00B8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EC3EC8" w:rsidRDefault="00EE079A" w:rsidP="0008503D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B80906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B8090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09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Default="00EE079A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6,0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7 797,2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EC3EC8" w:rsidRDefault="00EC3EC8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5 611,3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у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71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 xml:space="preserve"> (163,3 тыс. руб.)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5E2" w:rsidRDefault="00233E00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 w:rsidR="008D4569">
        <w:rPr>
          <w:rFonts w:ascii="Times New Roman" w:eastAsia="Times New Roman" w:hAnsi="Times New Roman" w:cs="Times New Roman"/>
          <w:sz w:val="24"/>
          <w:szCs w:val="24"/>
        </w:rPr>
        <w:t>перевыполнены плановые показатели по подразделам:</w:t>
      </w:r>
    </w:p>
    <w:p w:rsidR="008D4569" w:rsidRPr="008D4569" w:rsidRDefault="008D4569" w:rsidP="00957545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- 6 500,5 тыс. руб.– 100,2%;</w:t>
      </w:r>
    </w:p>
    <w:p w:rsidR="008D4569" w:rsidRPr="008D4569" w:rsidRDefault="008D4569" w:rsidP="00957545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0310 «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- 3 540,1 тыс. руб. – 102,0%.</w:t>
      </w:r>
    </w:p>
    <w:p w:rsidR="00A57B59" w:rsidRDefault="005C45E2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135E70" w:rsidRPr="005C45E2" w:rsidRDefault="00135E70" w:rsidP="00957545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E2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5C45E2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надзора» - 228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,0 </w:t>
      </w:r>
      <w:r w:rsidR="009033D5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BD0BEB" w:rsidRPr="005C45E2" w:rsidRDefault="00BD0BEB" w:rsidP="00957545">
      <w:pPr>
        <w:pStyle w:val="a4"/>
        <w:widowControl w:val="0"/>
        <w:numPr>
          <w:ilvl w:val="0"/>
          <w:numId w:val="8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5C45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937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3A3937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A3937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A3937" w:rsidRPr="005C45E2" w:rsidRDefault="003A3937" w:rsidP="00957545">
      <w:pPr>
        <w:pStyle w:val="a4"/>
        <w:widowControl w:val="0"/>
        <w:numPr>
          <w:ilvl w:val="0"/>
          <w:numId w:val="8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502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1 406,6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5C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100%.</w:t>
      </w:r>
    </w:p>
    <w:p w:rsidR="00382A43" w:rsidRDefault="00382A43" w:rsidP="00A2208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</w:t>
      </w:r>
      <w:r w:rsidR="00186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одразделам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D4569" w:rsidRDefault="00382A43" w:rsidP="00957545">
      <w:pPr>
        <w:pStyle w:val="a4"/>
        <w:widowControl w:val="0"/>
        <w:numPr>
          <w:ilvl w:val="0"/>
          <w:numId w:val="10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0102 «</w:t>
      </w:r>
      <w:r w:rsidR="008D4569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Российской Федерации и муниципального образования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8D45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1 068,0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99,9%;</w:t>
      </w:r>
    </w:p>
    <w:p w:rsidR="008D4569" w:rsidRDefault="00382A43" w:rsidP="00957545">
      <w:pPr>
        <w:pStyle w:val="a4"/>
        <w:widowControl w:val="0"/>
        <w:numPr>
          <w:ilvl w:val="0"/>
          <w:numId w:val="10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– </w:t>
      </w:r>
      <w:r w:rsidR="00135E70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341,8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99,9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8D4569" w:rsidRDefault="00F71A9E" w:rsidP="00957545">
      <w:pPr>
        <w:pStyle w:val="a4"/>
        <w:widowControl w:val="0"/>
        <w:numPr>
          <w:ilvl w:val="0"/>
          <w:numId w:val="10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0801 «Культура» - 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5 611,3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или 9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,9%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8D4569" w:rsidRDefault="008D4569" w:rsidP="00957545">
      <w:pPr>
        <w:pStyle w:val="a4"/>
        <w:widowControl w:val="0"/>
        <w:numPr>
          <w:ilvl w:val="0"/>
          <w:numId w:val="10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- 293,8 тыс. руб. – 99,9%;</w:t>
      </w:r>
    </w:p>
    <w:p w:rsidR="00382A43" w:rsidRPr="008D4569" w:rsidRDefault="008D4569" w:rsidP="00957545">
      <w:pPr>
        <w:pStyle w:val="a4"/>
        <w:widowControl w:val="0"/>
        <w:numPr>
          <w:ilvl w:val="0"/>
          <w:numId w:val="10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 «</w:t>
      </w:r>
      <w:r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- 772,3 тыс. руб. – 99,9%</w:t>
      </w:r>
      <w:r w:rsidR="00F71A9E" w:rsidRP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235F0" w:rsidRDefault="00DD5493" w:rsidP="00A2208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</w:t>
      </w:r>
      <w:r w:rsidR="00186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подраздела </w:t>
      </w:r>
      <w:r w:rsid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 </w:t>
      </w:r>
      <w:r w:rsidR="009050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</w:t>
      </w:r>
      <w:r w:rsidR="00F7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руб., факт </w:t>
      </w:r>
      <w:r w:rsidR="00F7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 w:rsidR="008D45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186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- 25%.</w:t>
      </w:r>
    </w:p>
    <w:p w:rsidR="00C21195" w:rsidRPr="00F659B3" w:rsidRDefault="00876568" w:rsidP="00A2208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233E00" w:rsidRDefault="00F557BE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F71A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49" w:rsidRPr="00F659B3" w:rsidRDefault="00876568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ьном образовании представлена в Таблице 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876568" w:rsidRDefault="00876568" w:rsidP="00186BA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72"/>
        <w:gridCol w:w="584"/>
        <w:gridCol w:w="1315"/>
        <w:gridCol w:w="1168"/>
      </w:tblGrid>
      <w:tr w:rsidR="00CA22F6" w:rsidRPr="002D78E6" w:rsidTr="00186BA0">
        <w:trPr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CA22F6" w:rsidRPr="002D78E6" w:rsidRDefault="00496186" w:rsidP="00E1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E160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0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BA0" w:rsidRPr="002D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86BA0" w:rsidRPr="002D7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2F6" w:rsidRPr="002D78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160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CA22F6" w:rsidRPr="002D78E6" w:rsidRDefault="00186BA0" w:rsidP="00186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6456" w:rsidRPr="002D78E6">
              <w:rPr>
                <w:rFonts w:ascii="Times New Roman" w:hAnsi="Times New Roman" w:cs="Times New Roman"/>
                <w:sz w:val="20"/>
                <w:szCs w:val="20"/>
              </w:rPr>
              <w:t>дельный вес в с</w:t>
            </w:r>
            <w:r w:rsidR="00CA22F6" w:rsidRPr="002D78E6">
              <w:rPr>
                <w:rFonts w:ascii="Times New Roman" w:hAnsi="Times New Roman" w:cs="Times New Roman"/>
                <w:sz w:val="20"/>
                <w:szCs w:val="20"/>
              </w:rPr>
              <w:t>труктур</w:t>
            </w:r>
            <w:r w:rsidR="00186456" w:rsidRPr="002D78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22F6" w:rsidRPr="002D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2F6" w:rsidRPr="002D78E6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 w:rsidR="00186456" w:rsidRPr="002D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0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End"/>
          </w:p>
        </w:tc>
      </w:tr>
      <w:tr w:rsidR="002D78E6" w:rsidRPr="002D78E6" w:rsidTr="00186BA0">
        <w:trPr>
          <w:jc w:val="center"/>
        </w:trPr>
        <w:tc>
          <w:tcPr>
            <w:tcW w:w="6379" w:type="dxa"/>
            <w:vAlign w:val="center"/>
          </w:tcPr>
          <w:p w:rsidR="002D78E6" w:rsidRPr="002D78E6" w:rsidRDefault="002D78E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D78E6" w:rsidRPr="002D78E6" w:rsidRDefault="002D78E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D78E6" w:rsidRPr="002D78E6" w:rsidRDefault="002D78E6" w:rsidP="00186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78E6" w:rsidRPr="002D78E6" w:rsidRDefault="002D78E6" w:rsidP="00186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A22F6" w:rsidRPr="002D78E6" w:rsidTr="00186BA0">
        <w:trPr>
          <w:trHeight w:val="69"/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9 957,3</w:t>
            </w:r>
          </w:p>
        </w:tc>
        <w:tc>
          <w:tcPr>
            <w:tcW w:w="1134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CA22F6" w:rsidRPr="002D78E6" w:rsidTr="00186BA0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10 500,8</w:t>
            </w:r>
          </w:p>
        </w:tc>
        <w:tc>
          <w:tcPr>
            <w:tcW w:w="1134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9050E8" w:rsidRPr="002D78E6" w:rsidTr="00186BA0">
        <w:trPr>
          <w:trHeight w:val="368"/>
          <w:jc w:val="center"/>
        </w:trPr>
        <w:tc>
          <w:tcPr>
            <w:tcW w:w="6379" w:type="dxa"/>
            <w:vAlign w:val="center"/>
          </w:tcPr>
          <w:p w:rsidR="009050E8" w:rsidRPr="002D78E6" w:rsidRDefault="009050E8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050E8" w:rsidRPr="002D78E6" w:rsidRDefault="009050E8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050E8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1134" w:type="dxa"/>
            <w:vAlign w:val="center"/>
          </w:tcPr>
          <w:p w:rsidR="009050E8" w:rsidRPr="002D78E6" w:rsidRDefault="008521CE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B1426" w:rsidRPr="002D7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2F6" w:rsidRPr="002D78E6" w:rsidTr="00186BA0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134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A22F6" w:rsidRPr="002D78E6" w:rsidTr="00186BA0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1134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A22F6" w:rsidRPr="002D78E6" w:rsidTr="00186BA0">
        <w:trPr>
          <w:trHeight w:val="239"/>
          <w:jc w:val="center"/>
        </w:trPr>
        <w:tc>
          <w:tcPr>
            <w:tcW w:w="6379" w:type="dxa"/>
            <w:vAlign w:val="center"/>
          </w:tcPr>
          <w:p w:rsidR="00CA22F6" w:rsidRPr="002D78E6" w:rsidRDefault="00CA22F6" w:rsidP="003A52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22F6" w:rsidRPr="002D78E6" w:rsidRDefault="00CA22F6" w:rsidP="003A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22F6" w:rsidRPr="002D78E6" w:rsidRDefault="00CB1426" w:rsidP="00186B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/>
                <w:sz w:val="20"/>
                <w:szCs w:val="20"/>
              </w:rPr>
              <w:t>21 675,3</w:t>
            </w:r>
          </w:p>
        </w:tc>
        <w:tc>
          <w:tcPr>
            <w:tcW w:w="1134" w:type="dxa"/>
            <w:vAlign w:val="center"/>
          </w:tcPr>
          <w:p w:rsidR="00CA22F6" w:rsidRPr="002D78E6" w:rsidRDefault="00C57BCF" w:rsidP="00186B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8E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F4CE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186456" w:rsidRDefault="00186456" w:rsidP="000850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CB1426" w:rsidRDefault="00C57BCF" w:rsidP="0008503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26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8521CE" w:rsidRPr="00CB14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21CE" w:rsidRPr="00CB14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1426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10 500,8</w:t>
      </w:r>
      <w:r w:rsidRPr="00CB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 w:rsidRPr="00CB142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B1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456" w:rsidRPr="00CB1426" w:rsidRDefault="00186456" w:rsidP="0008503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выплату заработной платы с начислениями на нее – </w:t>
      </w:r>
      <w:r w:rsidR="00A07E94" w:rsidRPr="00CB14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7E94" w:rsidRPr="00CB14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1426">
        <w:rPr>
          <w:rFonts w:ascii="Times New Roman" w:eastAsia="Times New Roman" w:hAnsi="Times New Roman" w:cs="Times New Roman"/>
          <w:sz w:val="24"/>
          <w:szCs w:val="24"/>
        </w:rPr>
        <w:t>%</w:t>
      </w:r>
      <w:r w:rsidR="008A005D" w:rsidRPr="00CB14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07E94" w:rsidRPr="00CB1426">
        <w:rPr>
          <w:rFonts w:ascii="Times New Roman" w:eastAsia="Times New Roman" w:hAnsi="Times New Roman" w:cs="Times New Roman"/>
          <w:sz w:val="24"/>
          <w:szCs w:val="24"/>
        </w:rPr>
        <w:t>9 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957</w:t>
      </w:r>
      <w:r w:rsidR="00A07E94" w:rsidRPr="00CB14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005D" w:rsidRPr="00CB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 w:rsidRPr="00CB142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86456" w:rsidRDefault="00186456" w:rsidP="00085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иные бюджетные ассигнования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</w:t>
      </w:r>
      <w:r w:rsidR="00267AB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 xml:space="preserve"> 1,7</w:t>
      </w:r>
      <w:r w:rsidR="00267ABA">
        <w:rPr>
          <w:rFonts w:ascii="Times New Roman" w:eastAsia="Times New Roman" w:hAnsi="Times New Roman" w:cs="Times New Roman"/>
          <w:sz w:val="24"/>
          <w:szCs w:val="24"/>
        </w:rPr>
        <w:t>%,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обеспечение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 xml:space="preserve"> и иные выплаты населению - </w:t>
      </w:r>
      <w:r w:rsidR="00267ABA">
        <w:rPr>
          <w:rFonts w:ascii="Times New Roman" w:eastAsia="Times New Roman" w:hAnsi="Times New Roman" w:cs="Times New Roman"/>
          <w:sz w:val="24"/>
          <w:szCs w:val="24"/>
        </w:rPr>
        <w:t>1,</w:t>
      </w:r>
      <w:r w:rsidR="00CB1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 xml:space="preserve"> от общей суммы расходов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2D78E6" w:rsidRDefault="00F37CA5" w:rsidP="0008503D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E6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2D78E6" w:rsidRPr="002D78E6" w:rsidRDefault="00C722C3" w:rsidP="00085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78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году выразились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8E6">
        <w:rPr>
          <w:rFonts w:ascii="Times New Roman" w:eastAsia="Times New Roman" w:hAnsi="Times New Roman" w:cs="Times New Roman"/>
          <w:sz w:val="24"/>
          <w:szCs w:val="24"/>
        </w:rPr>
        <w:t>21 191,7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2D78E6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2D78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к плановым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C4318C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</w:t>
      </w:r>
      <w:r w:rsidR="002D78E6">
        <w:rPr>
          <w:rFonts w:ascii="Times New Roman" w:hAnsi="Times New Roman" w:cs="Times New Roman"/>
          <w:sz w:val="24"/>
          <w:szCs w:val="24"/>
        </w:rPr>
        <w:t>6</w:t>
      </w:r>
      <w:r w:rsidR="000D0AF3" w:rsidRPr="00C722C3">
        <w:rPr>
          <w:rFonts w:ascii="Times New Roman" w:hAnsi="Times New Roman" w:cs="Times New Roman"/>
          <w:sz w:val="24"/>
          <w:szCs w:val="24"/>
        </w:rPr>
        <w:t>, тыс.</w:t>
      </w:r>
      <w:r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9" w:type="dxa"/>
        <w:jc w:val="center"/>
        <w:tblLayout w:type="fixed"/>
        <w:tblLook w:val="04A0"/>
      </w:tblPr>
      <w:tblGrid>
        <w:gridCol w:w="447"/>
        <w:gridCol w:w="2956"/>
        <w:gridCol w:w="1134"/>
        <w:gridCol w:w="1276"/>
        <w:gridCol w:w="1134"/>
        <w:gridCol w:w="1276"/>
        <w:gridCol w:w="1416"/>
      </w:tblGrid>
      <w:tr w:rsidR="00CA4781" w:rsidRPr="002D78E6" w:rsidTr="002C0ECB">
        <w:trPr>
          <w:trHeight w:val="842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2D78E6" w:rsidRDefault="00E160E5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="00CA4781"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CA4781"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="00CA4781"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E6" w:rsidRPr="002D78E6" w:rsidRDefault="002D78E6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D78E6" w:rsidRPr="002D78E6" w:rsidRDefault="002D78E6" w:rsidP="002D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CA4781" w:rsidRPr="002D78E6" w:rsidRDefault="002D78E6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E6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78E6" w:rsidRPr="002D78E6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CA4781" w:rsidRPr="002D78E6" w:rsidRDefault="00E160E5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D78E6" w:rsidRPr="002D78E6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CA4781" w:rsidRPr="002D78E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E6" w:rsidRPr="002D78E6" w:rsidRDefault="002D78E6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</w:p>
          <w:p w:rsidR="00CA4781" w:rsidRPr="002D78E6" w:rsidRDefault="00F90E89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2D78E6" w:rsidRDefault="00CF4CE8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CA4781"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  <w:r w:rsidR="00F90E89"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(гр.5/гр.4*100)</w:t>
            </w:r>
          </w:p>
        </w:tc>
      </w:tr>
      <w:tr w:rsidR="00C722C3" w:rsidRPr="002D78E6" w:rsidTr="002C0ECB">
        <w:trPr>
          <w:trHeight w:val="158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2D78E6" w:rsidTr="002C0ECB">
        <w:trPr>
          <w:trHeight w:val="71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«Муниципальные фина</w:t>
            </w:r>
            <w:r w:rsidR="002C0ECB">
              <w:rPr>
                <w:rFonts w:ascii="Times New Roman" w:hAnsi="Times New Roman" w:cs="Times New Roman"/>
                <w:bCs/>
                <w:sz w:val="18"/>
                <w:szCs w:val="18"/>
              </w:rPr>
              <w:t>нсы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7000000000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7 772,1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7 770,7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722C3" w:rsidRPr="002D78E6" w:rsidTr="002C0ECB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дорожного хозяйства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-119,4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86,2</w:t>
            </w:r>
          </w:p>
        </w:tc>
      </w:tr>
      <w:tr w:rsidR="00C722C3" w:rsidRPr="002D78E6" w:rsidTr="002C0ECB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2D78E6" w:rsidRDefault="00C722C3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2D78E6" w:rsidTr="002C0ECB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430DDE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CA4781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0D0AF3"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8600000000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6 021,1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5 611,3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-409,8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93,2</w:t>
            </w:r>
          </w:p>
        </w:tc>
      </w:tr>
      <w:tr w:rsidR="00C57BCF" w:rsidRPr="002D78E6" w:rsidTr="002C0ECB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BCF" w:rsidRPr="002D78E6" w:rsidRDefault="0043610C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BCF" w:rsidRPr="002D78E6" w:rsidRDefault="0043610C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физической культуры и спорта</w:t>
            </w:r>
            <w:r w:rsidR="002C0E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Братском районе</w:t>
            </w: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Pr="002D78E6" w:rsidRDefault="00C57BCF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BCF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7BCF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2D78E6" w:rsidTr="002C0ECB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43610C" w:rsidP="002D78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CA4781" w:rsidP="002C0EC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2C0ECB">
              <w:rPr>
                <w:rFonts w:ascii="Times New Roman" w:hAnsi="Times New Roman" w:cs="Times New Roman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3 540,4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3 540,1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CA4781" w:rsidRPr="002D78E6" w:rsidTr="002C0ECB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F4CE8" w:rsidRDefault="00CA4781" w:rsidP="002D7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CA4781" w:rsidP="002C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21 723,0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21 191,7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-531,3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2D78E6" w:rsidRDefault="00D0037C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</w:t>
            </w:r>
            <w:r w:rsidR="002C0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A4781" w:rsidRPr="002D78E6" w:rsidTr="002C0ECB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F4CE8" w:rsidRDefault="00CA4781" w:rsidP="002D78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CA4781" w:rsidP="002C0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</w:tr>
      <w:tr w:rsidR="00CA4781" w:rsidRPr="002D78E6" w:rsidTr="002C0ECB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F4CE8" w:rsidRDefault="00CA4781" w:rsidP="002D78E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2D78E6" w:rsidRDefault="00CA4781" w:rsidP="002C0E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CA4781" w:rsidP="002C0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22 212,9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21 675,3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2D78E6" w:rsidRDefault="002C0ECB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-537,6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2D78E6" w:rsidRDefault="00BC6D97" w:rsidP="002C0E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</w:t>
            </w:r>
            <w:r w:rsidR="002C0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57D76" w:rsidRDefault="00B57D76" w:rsidP="00B57D7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в полном объеме исполнен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D76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Братском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7D76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D76" w:rsidRPr="00916664" w:rsidRDefault="00B57D76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868,3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 фактически исполнено 748,9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86,2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Default="00B553A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br/>
        <w:t>531,3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факту не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422" w:rsidRDefault="00920422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62418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программам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муниципального образования» –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7 770,7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5 611,3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76" w:rsidRPr="00B57D76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748,9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001C90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483,6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B57D76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тыс.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3871"/>
        <w:gridCol w:w="1411"/>
        <w:gridCol w:w="1160"/>
        <w:gridCol w:w="1598"/>
        <w:gridCol w:w="1599"/>
      </w:tblGrid>
      <w:tr w:rsidR="00E160E5" w:rsidRPr="00FA6D05" w:rsidTr="00B57D76">
        <w:trPr>
          <w:trHeight w:val="531"/>
          <w:jc w:val="center"/>
        </w:trPr>
        <w:tc>
          <w:tcPr>
            <w:tcW w:w="2024" w:type="pct"/>
            <w:vAlign w:val="center"/>
          </w:tcPr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</w:p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№151</w:t>
            </w:r>
          </w:p>
        </w:tc>
        <w:tc>
          <w:tcPr>
            <w:tcW w:w="845" w:type="pct"/>
            <w:vAlign w:val="center"/>
          </w:tcPr>
          <w:p w:rsidR="00E160E5" w:rsidRPr="002631FC" w:rsidRDefault="00E160E5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45" w:type="pct"/>
            <w:vAlign w:val="center"/>
          </w:tcPr>
          <w:p w:rsidR="00E160E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A367F2" w:rsidRPr="00FA6D05" w:rsidTr="00B57D76">
        <w:trPr>
          <w:trHeight w:val="531"/>
          <w:jc w:val="center"/>
        </w:trPr>
        <w:tc>
          <w:tcPr>
            <w:tcW w:w="2024" w:type="pct"/>
            <w:vAlign w:val="center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A367F2" w:rsidRPr="00FA6D05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A367F2" w:rsidRPr="00FA6D05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A367F2" w:rsidRPr="00FA6D05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7D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367F2" w:rsidRPr="00FA6D05" w:rsidTr="00B57D76">
        <w:trPr>
          <w:trHeight w:val="531"/>
          <w:jc w:val="center"/>
        </w:trPr>
        <w:tc>
          <w:tcPr>
            <w:tcW w:w="2024" w:type="pct"/>
            <w:vAlign w:val="center"/>
          </w:tcPr>
          <w:p w:rsidR="00A367F2" w:rsidRDefault="00A367F2" w:rsidP="00A3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A367F2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A367F2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45" w:type="pct"/>
            <w:vAlign w:val="center"/>
          </w:tcPr>
          <w:p w:rsidR="00A367F2" w:rsidRDefault="00A367F2" w:rsidP="00A367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A367F2" w:rsidRDefault="00A367F2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7D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F1493" w:rsidRPr="00FA6D05" w:rsidTr="00B57D76">
        <w:trPr>
          <w:jc w:val="center"/>
        </w:trPr>
        <w:tc>
          <w:tcPr>
            <w:tcW w:w="2024" w:type="pct"/>
            <w:vAlign w:val="center"/>
          </w:tcPr>
          <w:p w:rsidR="008F1493" w:rsidRDefault="00A367F2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8F1493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8F1493" w:rsidRDefault="00B57D76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45" w:type="pct"/>
            <w:vAlign w:val="center"/>
          </w:tcPr>
          <w:p w:rsidR="008F1493" w:rsidRDefault="00B57D7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845" w:type="pct"/>
            <w:vAlign w:val="center"/>
          </w:tcPr>
          <w:p w:rsidR="008F1493" w:rsidRDefault="00B57D76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7790" w:rsidRPr="00FA6D05" w:rsidTr="00B57D76">
        <w:trPr>
          <w:jc w:val="center"/>
        </w:trPr>
        <w:tc>
          <w:tcPr>
            <w:tcW w:w="2024" w:type="pct"/>
            <w:vAlign w:val="center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197790" w:rsidRPr="00FA6D05" w:rsidRDefault="00B57D7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45" w:type="pct"/>
            <w:vAlign w:val="center"/>
          </w:tcPr>
          <w:p w:rsidR="00197790" w:rsidRPr="00FA6D05" w:rsidRDefault="00B57D76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45" w:type="pct"/>
            <w:vAlign w:val="center"/>
          </w:tcPr>
          <w:p w:rsidR="00197790" w:rsidRPr="00FA6D05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57D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7790" w:rsidRPr="00FA6D05" w:rsidTr="00B57D76">
        <w:trPr>
          <w:jc w:val="center"/>
        </w:trPr>
        <w:tc>
          <w:tcPr>
            <w:tcW w:w="2024" w:type="pct"/>
            <w:vAlign w:val="center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FA6D05" w:rsidRDefault="00B57D76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FA6D05" w:rsidRDefault="00B57D76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FA6D05" w:rsidRDefault="008F1493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57D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74064" w:rsidRPr="00FA6D05" w:rsidTr="00B57D76">
        <w:trPr>
          <w:jc w:val="center"/>
        </w:trPr>
        <w:tc>
          <w:tcPr>
            <w:tcW w:w="2024" w:type="pct"/>
            <w:vAlign w:val="center"/>
          </w:tcPr>
          <w:p w:rsidR="00774064" w:rsidRPr="00FA6D05" w:rsidRDefault="0077406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  <w:r w:rsidR="00A367F2">
              <w:rPr>
                <w:rFonts w:ascii="Times New Roman" w:hAnsi="Times New Roman" w:cs="Times New Roman"/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748" w:type="pct"/>
            <w:vAlign w:val="center"/>
          </w:tcPr>
          <w:p w:rsidR="00774064" w:rsidRPr="00FA6D05" w:rsidRDefault="00A367F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774064" w:rsidRDefault="00A367F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774064" w:rsidRDefault="00A367F2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774064" w:rsidRDefault="00A367F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57D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7790" w:rsidRPr="00FA6D05" w:rsidTr="00B57D76">
        <w:trPr>
          <w:jc w:val="center"/>
        </w:trPr>
        <w:tc>
          <w:tcPr>
            <w:tcW w:w="2024" w:type="pct"/>
            <w:vAlign w:val="center"/>
          </w:tcPr>
          <w:p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FA6D05" w:rsidRDefault="00B57D76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489,9</w:t>
            </w:r>
          </w:p>
        </w:tc>
        <w:tc>
          <w:tcPr>
            <w:tcW w:w="845" w:type="pct"/>
            <w:vAlign w:val="center"/>
          </w:tcPr>
          <w:p w:rsidR="00197790" w:rsidRPr="00FA6D05" w:rsidRDefault="00B57D76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845" w:type="pct"/>
            <w:vAlign w:val="center"/>
          </w:tcPr>
          <w:p w:rsidR="008F1493" w:rsidRPr="00FA6D05" w:rsidRDefault="00B57D76" w:rsidP="008F14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</w:tbl>
    <w:p w:rsidR="00925205" w:rsidRDefault="00925205" w:rsidP="00B57D7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r w:rsidR="00D339E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исполнен с 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>высокими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как по расходам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B57D76" w:rsidRDefault="006516D3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D76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Default="00B57D76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Решением о бюджете от 30.12.2020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681B1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r w:rsidR="00D339EB">
        <w:rPr>
          <w:rFonts w:ascii="Times New Roman" w:eastAsia="Times New Roman" w:hAnsi="Times New Roman" w:cs="Times New Roman"/>
          <w:sz w:val="24"/>
          <w:szCs w:val="24"/>
        </w:rPr>
        <w:t xml:space="preserve">организаций: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196,7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погашение –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F72AF" w:rsidRDefault="00B57D76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3F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605,5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кредитов от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167,0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438,5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>
        <w:rPr>
          <w:rFonts w:ascii="Times New Roman" w:eastAsia="Times New Roman" w:hAnsi="Times New Roman" w:cs="Times New Roman"/>
          <w:sz w:val="24"/>
          <w:szCs w:val="24"/>
        </w:rPr>
        <w:t>21 799,4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 xml:space="preserve">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22 237,9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E04B7" w:rsidRDefault="00AC0D7C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B57D76">
        <w:rPr>
          <w:rFonts w:ascii="Times New Roman" w:eastAsia="Times New Roman" w:hAnsi="Times New Roman" w:cs="Times New Roman"/>
          <w:sz w:val="24"/>
          <w:szCs w:val="24"/>
        </w:rPr>
        <w:t>на 01.01.2022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BB3FA1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138,5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 xml:space="preserve"> что согласуется с показателями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br/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6066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по коду стр.450 раздела 2.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Pr="00092E66" w:rsidRDefault="009C3EF9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>бюджета»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br/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, в качестве источников</w:t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8A7545" w:rsidRPr="00092E66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были привлечены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t xml:space="preserve"> средства кредитных организаций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092E66" w:rsidRDefault="001256E9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66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br/>
        <w:t>минус 138,5</w:t>
      </w:r>
      <w:r w:rsidR="008A7545" w:rsidRPr="0009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</w:t>
      </w:r>
      <w:r w:rsidR="00092E66" w:rsidRPr="00092E66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t>22 331,9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092E66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t>22 193,4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92E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F6013B" w:rsidRDefault="00983C54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3B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F601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92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01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A7545">
        <w:rPr>
          <w:rFonts w:ascii="Times New Roman" w:eastAsia="Calibri" w:hAnsi="Times New Roman" w:cs="Times New Roman"/>
          <w:sz w:val="24"/>
          <w:szCs w:val="24"/>
        </w:rPr>
        <w:t>Кузнецовским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F6013B" w:rsidRDefault="000C2940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3B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917BEC" w:rsidRPr="00916664" w:rsidRDefault="00917BEC" w:rsidP="00917B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E5">
        <w:rPr>
          <w:rFonts w:ascii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BEC" w:rsidRPr="00916664" w:rsidRDefault="00917BEC" w:rsidP="0091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r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BEC" w:rsidRPr="00916664" w:rsidRDefault="00917BEC" w:rsidP="0091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917BEC" w:rsidRPr="00016BDF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917BEC" w:rsidRPr="00917BEC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917BEC" w:rsidRPr="00990335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E160E5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917BEC" w:rsidRPr="004C0B74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BEC" w:rsidRPr="002C4570" w:rsidRDefault="00917BEC" w:rsidP="00957545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917BEC" w:rsidRPr="00917BEC" w:rsidRDefault="00917BEC" w:rsidP="0095754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 (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0503161);</w:t>
      </w:r>
    </w:p>
    <w:p w:rsidR="00917BEC" w:rsidRDefault="00917BEC" w:rsidP="0095754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Сведения об изменениях бюджетной росписи главного распорядителя бюджетных средств» (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0503163);</w:t>
      </w:r>
    </w:p>
    <w:p w:rsidR="00917BEC" w:rsidRDefault="00917BEC" w:rsidP="0095754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917BEC" w:rsidRDefault="00917BEC" w:rsidP="0095754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0503369)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BEC" w:rsidRPr="002C4570" w:rsidRDefault="00917BEC" w:rsidP="0095754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 (ф.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0503173, 0503373);</w:t>
      </w:r>
    </w:p>
    <w:p w:rsidR="00917BEC" w:rsidRDefault="00917BEC" w:rsidP="00957545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6A6E" w:rsidRPr="00386A6E" w:rsidRDefault="00386A6E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281E94" w:rsidRDefault="00281E94" w:rsidP="0038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</w:t>
      </w:r>
      <w:r w:rsidR="0038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нструкции </w:t>
      </w:r>
      <w:r w:rsidR="006117E5">
        <w:rPr>
          <w:rFonts w:ascii="Times New Roman" w:hAnsi="Times New Roman" w:cs="Times New Roman"/>
          <w:sz w:val="24"/>
          <w:szCs w:val="24"/>
        </w:rPr>
        <w:t>№191н</w:t>
      </w:r>
      <w:r w:rsidR="00E1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A6E" w:rsidRDefault="00FB0694" w:rsidP="009575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6A6E"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 w:rsidR="00D318C1" w:rsidRPr="00386A6E">
        <w:rPr>
          <w:color w:val="000000"/>
        </w:rPr>
        <w:t>оответствие форм 0503</w:t>
      </w:r>
      <w:r w:rsidR="00A40D84" w:rsidRPr="00386A6E">
        <w:rPr>
          <w:color w:val="000000"/>
        </w:rPr>
        <w:t>130</w:t>
      </w:r>
      <w:r w:rsidR="00D318C1" w:rsidRPr="00386A6E">
        <w:rPr>
          <w:color w:val="000000"/>
        </w:rPr>
        <w:t xml:space="preserve"> </w:t>
      </w:r>
      <w:r w:rsidR="00A61AAC" w:rsidRPr="00386A6E">
        <w:rPr>
          <w:color w:val="000000"/>
        </w:rPr>
        <w:t>«</w:t>
      </w:r>
      <w:r w:rsidR="00D318C1" w:rsidRPr="00386A6E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0A0EE5">
        <w:t>.</w:t>
      </w:r>
    </w:p>
    <w:p w:rsidR="00386A6E" w:rsidRPr="00960667" w:rsidRDefault="00FB0694" w:rsidP="009575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</w:t>
      </w:r>
      <w:r w:rsidR="00082AE7">
        <w:t>облюдено равенство</w:t>
      </w:r>
      <w:r w:rsidR="00A40D84">
        <w:t xml:space="preserve"> форм 05031</w:t>
      </w:r>
      <w:r w:rsidR="00A61AAC">
        <w:t xml:space="preserve">21 «Отчет о финансовых результатах деятельности» и 0503110 </w:t>
      </w:r>
      <w:r w:rsidR="00A61AAC" w:rsidRPr="00960667">
        <w:t>«Справка по заключению счетов бюджетного учета отчетного финансового года»</w:t>
      </w:r>
      <w:r w:rsidR="003C0252" w:rsidRPr="00960667">
        <w:t>.</w:t>
      </w:r>
    </w:p>
    <w:p w:rsidR="00960667" w:rsidRDefault="00907083" w:rsidP="0096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67">
        <w:rPr>
          <w:rFonts w:ascii="Times New Roman" w:hAnsi="Times New Roman" w:cs="Times New Roman"/>
          <w:sz w:val="24"/>
          <w:szCs w:val="24"/>
        </w:rPr>
        <w:t xml:space="preserve">При сопоставлении идентичных показателей </w:t>
      </w:r>
      <w:r w:rsidR="00960667" w:rsidRPr="00960667">
        <w:rPr>
          <w:rFonts w:ascii="Times New Roman" w:hAnsi="Times New Roman" w:cs="Times New Roman"/>
          <w:sz w:val="24"/>
          <w:szCs w:val="24"/>
        </w:rPr>
        <w:t>ф.0503125 «С</w:t>
      </w:r>
      <w:r w:rsidRPr="00960667">
        <w:rPr>
          <w:rFonts w:ascii="Times New Roman" w:hAnsi="Times New Roman" w:cs="Times New Roman"/>
          <w:sz w:val="24"/>
          <w:szCs w:val="24"/>
        </w:rPr>
        <w:t>правк</w:t>
      </w:r>
      <w:r w:rsidR="00960667" w:rsidRPr="00960667">
        <w:rPr>
          <w:rFonts w:ascii="Times New Roman" w:hAnsi="Times New Roman" w:cs="Times New Roman"/>
          <w:sz w:val="24"/>
          <w:szCs w:val="24"/>
        </w:rPr>
        <w:t>а по консолидируемым расчетам»</w:t>
      </w:r>
      <w:r w:rsidRPr="00960667">
        <w:rPr>
          <w:rFonts w:ascii="Times New Roman" w:hAnsi="Times New Roman" w:cs="Times New Roman"/>
          <w:sz w:val="24"/>
          <w:szCs w:val="24"/>
        </w:rPr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E160E5">
        <w:rPr>
          <w:rFonts w:ascii="Times New Roman" w:hAnsi="Times New Roman" w:cs="Times New Roman"/>
          <w:sz w:val="24"/>
          <w:szCs w:val="24"/>
        </w:rPr>
        <w:t>ф.</w:t>
      </w:r>
      <w:r w:rsidR="00960667" w:rsidRPr="00960667">
        <w:rPr>
          <w:rFonts w:ascii="Times New Roman" w:hAnsi="Times New Roman" w:cs="Times New Roman"/>
          <w:sz w:val="24"/>
          <w:szCs w:val="24"/>
        </w:rPr>
        <w:t>0503317 «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60667">
        <w:rPr>
          <w:rFonts w:ascii="Times New Roman" w:hAnsi="Times New Roman" w:cs="Times New Roman"/>
          <w:bCs/>
          <w:sz w:val="24"/>
          <w:szCs w:val="24"/>
        </w:rPr>
        <w:t>»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0667">
        <w:rPr>
          <w:rFonts w:ascii="Times New Roman" w:hAnsi="Times New Roman" w:cs="Times New Roman"/>
          <w:sz w:val="24"/>
          <w:szCs w:val="24"/>
        </w:rPr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960667">
        <w:rPr>
          <w:rFonts w:ascii="Times New Roman" w:hAnsi="Times New Roman" w:cs="Times New Roman"/>
          <w:sz w:val="24"/>
          <w:szCs w:val="24"/>
        </w:rPr>
        <w:t xml:space="preserve"> соответствие сумм.</w:t>
      </w:r>
      <w:proofErr w:type="gramEnd"/>
    </w:p>
    <w:p w:rsidR="00894123" w:rsidRPr="00960667" w:rsidRDefault="00EC62BE" w:rsidP="0095754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67">
        <w:rPr>
          <w:rFonts w:ascii="Times New Roman" w:hAnsi="Times New Roman" w:cs="Times New Roman"/>
          <w:sz w:val="24"/>
          <w:szCs w:val="24"/>
        </w:rPr>
        <w:t xml:space="preserve">При анализе форм </w:t>
      </w:r>
      <w:r w:rsidR="000D3847" w:rsidRPr="00960667">
        <w:rPr>
          <w:rFonts w:ascii="Times New Roman" w:hAnsi="Times New Roman" w:cs="Times New Roman"/>
          <w:color w:val="000000"/>
          <w:sz w:val="24"/>
          <w:szCs w:val="24"/>
        </w:rPr>
        <w:t>0503</w:t>
      </w:r>
      <w:r w:rsidR="002719A4" w:rsidRPr="00960667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="000D3847" w:rsidRPr="009606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0D3847" w:rsidRPr="00960667">
        <w:rPr>
          <w:rFonts w:ascii="Times New Roman" w:hAnsi="Times New Roman" w:cs="Times New Roman"/>
          <w:sz w:val="24"/>
          <w:szCs w:val="24"/>
        </w:rPr>
        <w:t xml:space="preserve">» и </w:t>
      </w:r>
      <w:r w:rsidRPr="00960667">
        <w:rPr>
          <w:rFonts w:ascii="Times New Roman" w:hAnsi="Times New Roman" w:cs="Times New Roman"/>
          <w:sz w:val="24"/>
          <w:szCs w:val="24"/>
        </w:rPr>
        <w:t>0503321 «</w:t>
      </w:r>
      <w:r w:rsidR="00960667" w:rsidRPr="00960667">
        <w:rPr>
          <w:rFonts w:ascii="Times New Roman" w:hAnsi="Times New Roman" w:cs="Times New Roman"/>
          <w:bCs/>
          <w:sz w:val="24"/>
          <w:szCs w:val="24"/>
        </w:rPr>
        <w:t>Консолидированный отчет о финансовых результатах деятельности</w:t>
      </w:r>
      <w:r w:rsidRPr="00960667">
        <w:rPr>
          <w:rFonts w:ascii="Times New Roman" w:hAnsi="Times New Roman" w:cs="Times New Roman"/>
          <w:sz w:val="24"/>
          <w:szCs w:val="24"/>
        </w:rPr>
        <w:t>»</w:t>
      </w:r>
      <w:r w:rsidR="000D3847" w:rsidRPr="00960667">
        <w:rPr>
          <w:rFonts w:ascii="Times New Roman" w:hAnsi="Times New Roman" w:cs="Times New Roman"/>
          <w:sz w:val="24"/>
          <w:szCs w:val="24"/>
        </w:rPr>
        <w:t xml:space="preserve"> </w:t>
      </w:r>
      <w:r w:rsidR="002B2B50" w:rsidRPr="00960667">
        <w:rPr>
          <w:rFonts w:ascii="Times New Roman" w:hAnsi="Times New Roman" w:cs="Times New Roman"/>
          <w:sz w:val="24"/>
          <w:szCs w:val="24"/>
        </w:rPr>
        <w:t xml:space="preserve">и проверки </w:t>
      </w:r>
      <w:proofErr w:type="gramStart"/>
      <w:r w:rsidR="002B2B50" w:rsidRPr="00960667">
        <w:rPr>
          <w:rFonts w:ascii="Times New Roman" w:hAnsi="Times New Roman" w:cs="Times New Roman"/>
          <w:sz w:val="24"/>
          <w:szCs w:val="24"/>
        </w:rPr>
        <w:t>соблюдения контрольных соотношений показателей отчетов бюджетной отчетности</w:t>
      </w:r>
      <w:proofErr w:type="gramEnd"/>
      <w:r w:rsidR="002B2B50" w:rsidRPr="00960667">
        <w:rPr>
          <w:rFonts w:ascii="Times New Roman" w:hAnsi="Times New Roman" w:cs="Times New Roman"/>
          <w:sz w:val="24"/>
          <w:szCs w:val="24"/>
        </w:rPr>
        <w:t xml:space="preserve"> </w:t>
      </w:r>
      <w:r w:rsidR="000D3847" w:rsidRPr="00960667">
        <w:rPr>
          <w:rFonts w:ascii="Times New Roman" w:hAnsi="Times New Roman" w:cs="Times New Roman"/>
          <w:sz w:val="24"/>
          <w:szCs w:val="24"/>
        </w:rPr>
        <w:t>установлено</w:t>
      </w:r>
      <w:r w:rsidR="00894123" w:rsidRPr="00960667">
        <w:rPr>
          <w:rFonts w:ascii="Times New Roman" w:hAnsi="Times New Roman" w:cs="Times New Roman"/>
          <w:sz w:val="24"/>
          <w:szCs w:val="24"/>
        </w:rPr>
        <w:t>:</w:t>
      </w:r>
      <w:r w:rsidRPr="00960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2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894123">
        <w:t xml:space="preserve"> </w:t>
      </w:r>
      <w:r w:rsidR="00EC62BE">
        <w:t xml:space="preserve">контрольное соотношение в части чистого поступления основных </w:t>
      </w:r>
      <w:r w:rsidR="003C0252">
        <w:t>средств соблюдены</w:t>
      </w:r>
      <w:r w:rsidR="006E7064">
        <w:t xml:space="preserve"> и составляют</w:t>
      </w:r>
      <w:r w:rsidR="003C0252">
        <w:t xml:space="preserve"> минус</w:t>
      </w:r>
      <w:r w:rsidR="003C0252" w:rsidRPr="003C0252">
        <w:t xml:space="preserve"> </w:t>
      </w:r>
      <w:r w:rsidR="008905F8">
        <w:t>878,5</w:t>
      </w:r>
      <w:r w:rsidR="006E7064">
        <w:t xml:space="preserve"> </w:t>
      </w:r>
      <w:r w:rsidR="009033D5">
        <w:t>тыс. руб.</w:t>
      </w:r>
      <w:r w:rsidR="008905F8">
        <w:t>;</w:t>
      </w:r>
    </w:p>
    <w:p w:rsidR="0089412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894123">
        <w:t xml:space="preserve"> </w:t>
      </w:r>
      <w:r w:rsidR="00EC62BE">
        <w:t>в части чистого по</w:t>
      </w:r>
      <w:r w:rsidR="003C0252">
        <w:t>ступления материальных запасов контрольные</w:t>
      </w:r>
      <w:r w:rsidR="00EC62BE">
        <w:t xml:space="preserve"> соотношения выдержаны и составили </w:t>
      </w:r>
      <w:r w:rsidR="008905F8">
        <w:t>279,3</w:t>
      </w:r>
      <w:r w:rsidR="00EC62BE">
        <w:t xml:space="preserve"> </w:t>
      </w:r>
      <w:r w:rsidR="009033D5">
        <w:t>тыс. руб.</w:t>
      </w:r>
      <w:r w:rsidR="008905F8">
        <w:t>;</w:t>
      </w:r>
    </w:p>
    <w:p w:rsidR="0038482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894123">
        <w:t xml:space="preserve">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 xml:space="preserve">расхождений нет, сумма составила </w:t>
      </w:r>
      <w:r w:rsidR="00384823" w:rsidRPr="00206025">
        <w:t>–</w:t>
      </w:r>
      <w:r w:rsidR="009371D7">
        <w:t xml:space="preserve"> </w:t>
      </w:r>
      <w:r w:rsidR="008905F8">
        <w:t>481,0</w:t>
      </w:r>
      <w:r w:rsidR="00384823">
        <w:t xml:space="preserve"> тыс. руб.</w:t>
      </w:r>
      <w:r w:rsidR="00384823" w:rsidRPr="00206025">
        <w:t xml:space="preserve"> В части чистого увеличения прочей кредиторской задолженности расхождени</w:t>
      </w:r>
      <w:r w:rsidR="00384823">
        <w:t xml:space="preserve">й нет, </w:t>
      </w:r>
      <w:r w:rsidR="003C0252">
        <w:t xml:space="preserve">сумма </w:t>
      </w:r>
      <w:r w:rsidR="003C0252" w:rsidRPr="00206025">
        <w:t>–</w:t>
      </w:r>
      <w:r w:rsidR="00384823" w:rsidRPr="00206025">
        <w:t xml:space="preserve"> </w:t>
      </w:r>
      <w:r w:rsidR="008905F8">
        <w:t>минус 712,3</w:t>
      </w:r>
      <w:r w:rsidR="00384823">
        <w:t xml:space="preserve"> </w:t>
      </w:r>
      <w:r w:rsidR="009033D5">
        <w:t>тыс. руб.</w:t>
      </w:r>
      <w:r w:rsidR="00384823" w:rsidRPr="00206025">
        <w:t>;</w:t>
      </w:r>
    </w:p>
    <w:p w:rsidR="0071595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715953">
        <w:t xml:space="preserve"> </w:t>
      </w:r>
      <w:r w:rsidR="00715953" w:rsidRPr="00B733AF">
        <w:t xml:space="preserve">в части операций с финансовыми активами </w:t>
      </w:r>
      <w:r w:rsidR="009371D7" w:rsidRPr="00B733AF">
        <w:t xml:space="preserve">и обязательствами </w:t>
      </w:r>
      <w:r w:rsidR="00715953" w:rsidRPr="00B733AF">
        <w:t>данные форм соответствуют взаимосвяз</w:t>
      </w:r>
      <w:r w:rsidR="00384823" w:rsidRPr="00B733AF">
        <w:t>ан</w:t>
      </w:r>
      <w:r w:rsidR="00715953" w:rsidRPr="00B733AF">
        <w:t xml:space="preserve">ным показателям и равны сумме </w:t>
      </w:r>
      <w:r w:rsidR="00B733AF" w:rsidRPr="00B733AF">
        <w:t>1 430,3</w:t>
      </w:r>
      <w:r w:rsidR="004C5F92" w:rsidRPr="00B733AF">
        <w:t xml:space="preserve"> </w:t>
      </w:r>
      <w:r w:rsidR="009033D5" w:rsidRPr="00B733AF">
        <w:t>тыс. руб.</w:t>
      </w:r>
      <w:r w:rsidR="00C708B3" w:rsidRPr="00B733AF">
        <w:t>;</w:t>
      </w:r>
    </w:p>
    <w:p w:rsidR="00C708B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C708B3">
        <w:t xml:space="preserve"> соответствие в части счета 0 401 40 – доходы</w:t>
      </w:r>
      <w:r w:rsidR="00F872B0">
        <w:t xml:space="preserve"> будущих периодов –</w:t>
      </w:r>
      <w:r w:rsidR="00F872B0">
        <w:br/>
        <w:t>минус 98</w:t>
      </w:r>
      <w:r w:rsidR="003C0252">
        <w:t>,</w:t>
      </w:r>
      <w:r w:rsidR="00F872B0">
        <w:t>5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:rsidR="00C708B3" w:rsidRDefault="000A0EE5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="00C708B3">
        <w:t xml:space="preserve"> соответствие показателей в части чис</w:t>
      </w:r>
      <w:r w:rsidR="00B733AF">
        <w:t>того операционного результата –</w:t>
      </w:r>
      <w:r w:rsidR="00B733AF">
        <w:br/>
        <w:t>831,1</w:t>
      </w:r>
      <w:r w:rsidR="00C708B3">
        <w:t xml:space="preserve"> </w:t>
      </w:r>
      <w:r w:rsidR="009033D5">
        <w:t>тыс. руб.</w:t>
      </w:r>
    </w:p>
    <w:p w:rsidR="00384823" w:rsidRDefault="00C4775E" w:rsidP="009575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E7385">
        <w:t xml:space="preserve">В </w:t>
      </w:r>
      <w:r w:rsidR="00E160E5">
        <w:t>ф.</w:t>
      </w:r>
      <w:r w:rsidRPr="00AE7385">
        <w:t>0503323</w:t>
      </w:r>
      <w:r w:rsidRPr="00C4775E">
        <w:t xml:space="preserve"> </w:t>
      </w:r>
      <w:r>
        <w:t>«</w:t>
      </w:r>
      <w:r w:rsidR="00960667">
        <w:t>Консолидированный о</w:t>
      </w:r>
      <w:r>
        <w:t>тчет о движении денежных средств</w:t>
      </w:r>
      <w:r w:rsidR="00B608E2">
        <w:t>»</w:t>
      </w:r>
      <w:r>
        <w:t xml:space="preserve"> изменение остатков сре</w:t>
      </w:r>
      <w:proofErr w:type="gramStart"/>
      <w:r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>
        <w:t xml:space="preserve"> соответствуют аналогичн</w:t>
      </w:r>
      <w:r w:rsidR="003C0252">
        <w:t>ому</w:t>
      </w:r>
      <w:r>
        <w:t xml:space="preserve"> показател</w:t>
      </w:r>
      <w:r w:rsidR="003C0252">
        <w:t>ю</w:t>
      </w:r>
      <w:r>
        <w:t xml:space="preserve"> </w:t>
      </w:r>
      <w:r w:rsidR="00E160E5">
        <w:t>ф.</w:t>
      </w:r>
      <w:r w:rsidR="0085131D">
        <w:t>050331</w:t>
      </w:r>
      <w:r>
        <w:t>7 «</w:t>
      </w:r>
      <w:r w:rsidR="00960667" w:rsidRPr="00960667">
        <w:t>«</w:t>
      </w:r>
      <w:r w:rsidR="00960667" w:rsidRPr="00960667">
        <w:rPr>
          <w:rFonts w:eastAsiaTheme="minorHAnsi"/>
          <w:bCs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60667">
        <w:rPr>
          <w:bCs/>
        </w:rPr>
        <w:t>»</w:t>
      </w:r>
      <w:r w:rsidR="00384823">
        <w:t xml:space="preserve"> и равн</w:t>
      </w:r>
      <w:r w:rsidR="00AE7385">
        <w:t>о</w:t>
      </w:r>
      <w:r w:rsidR="00384823">
        <w:t xml:space="preserve"> сумме </w:t>
      </w:r>
      <w:r w:rsidR="00AE7385">
        <w:t>минус 138,5</w:t>
      </w:r>
      <w:r w:rsidR="00384823">
        <w:t xml:space="preserve"> </w:t>
      </w:r>
      <w:r w:rsidR="009033D5">
        <w:t>тыс. руб.</w:t>
      </w:r>
    </w:p>
    <w:p w:rsidR="003A4CF4" w:rsidRDefault="00B608E2" w:rsidP="00386A6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E160E5">
        <w:t>ф.</w:t>
      </w:r>
      <w:r>
        <w:t xml:space="preserve">0503317 (стр.200) в части кассовых операций по исполнению бюджетов соответствуют показателям </w:t>
      </w:r>
      <w:r w:rsidR="00E160E5">
        <w:t>ф.</w:t>
      </w:r>
      <w:r>
        <w:t xml:space="preserve">0503323 (стр.2100) и составляют </w:t>
      </w:r>
      <w:r w:rsidR="00451B95">
        <w:t>21 675,3</w:t>
      </w:r>
      <w:r>
        <w:t xml:space="preserve"> </w:t>
      </w:r>
      <w:r w:rsidR="009033D5">
        <w:t>тыс. руб.</w:t>
      </w:r>
    </w:p>
    <w:p w:rsidR="00802496" w:rsidRPr="00B36AA9" w:rsidRDefault="00802496" w:rsidP="00957545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t>0503128 «</w:t>
      </w:r>
      <w:r w:rsidR="00B36AA9">
        <w:rPr>
          <w:rFonts w:ascii="Times New Roman" w:eastAsia="Times New Roman" w:hAnsi="Times New Roman" w:cs="Times New Roman"/>
          <w:sz w:val="24"/>
          <w:szCs w:val="24"/>
        </w:rPr>
        <w:t>Отчет о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 бюджетных обязательствах» показал:</w:t>
      </w:r>
    </w:p>
    <w:p w:rsidR="00B36AA9" w:rsidRDefault="00802496" w:rsidP="00957545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A9">
        <w:rPr>
          <w:rFonts w:ascii="Times New Roman" w:eastAsia="Times New Roman" w:hAnsi="Times New Roman" w:cs="Times New Roman"/>
          <w:sz w:val="24"/>
          <w:szCs w:val="24"/>
        </w:rPr>
        <w:t>в графе 8 не отражены суммы принятых бюджетных обязатель</w:t>
      </w:r>
      <w:proofErr w:type="gramStart"/>
      <w:r w:rsidRPr="00B36AA9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именением 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конкурентных способов – это говорит о том, что учреждением 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</w:t>
      </w:r>
    </w:p>
    <w:p w:rsidR="00802496" w:rsidRPr="00B36AA9" w:rsidRDefault="00802496" w:rsidP="00957545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A9">
        <w:rPr>
          <w:rFonts w:ascii="Times New Roman" w:eastAsia="Times New Roman" w:hAnsi="Times New Roman" w:cs="Times New Roman"/>
          <w:sz w:val="24"/>
          <w:szCs w:val="24"/>
        </w:rPr>
        <w:t>в граф</w:t>
      </w:r>
      <w:r w:rsidR="00FA3674" w:rsidRPr="00B36AA9">
        <w:rPr>
          <w:rFonts w:ascii="Times New Roman" w:eastAsia="Times New Roman" w:hAnsi="Times New Roman" w:cs="Times New Roman"/>
          <w:sz w:val="24"/>
          <w:szCs w:val="24"/>
        </w:rPr>
        <w:t xml:space="preserve">е 7 и 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9 раздела 3 «Обязательства финансовых годов, следующих за текущим (отчетным) финансовым годом» сумма принятых бюджетных </w:t>
      </w:r>
      <w:r w:rsidR="00FA3674" w:rsidRPr="00B36AA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денежных обязательств на плановый период составляет </w:t>
      </w:r>
      <w:r w:rsidR="00B36AA9">
        <w:rPr>
          <w:rFonts w:ascii="Times New Roman" w:eastAsia="Times New Roman" w:hAnsi="Times New Roman" w:cs="Times New Roman"/>
          <w:sz w:val="24"/>
          <w:szCs w:val="24"/>
        </w:rPr>
        <w:t>295,5</w:t>
      </w:r>
      <w:r w:rsidRPr="00B3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 w:rsidRPr="00B36AA9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02496" w:rsidRPr="00802496" w:rsidRDefault="00B36AA9" w:rsidP="00386A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802496" w:rsidRPr="00802496">
        <w:rPr>
          <w:rFonts w:ascii="Times New Roman" w:eastAsia="Times New Roman" w:hAnsi="Times New Roman" w:cs="Times New Roman"/>
          <w:sz w:val="24"/>
          <w:szCs w:val="24"/>
        </w:rPr>
        <w:t xml:space="preserve">МО «Братский район» считает, что принятые денежные обязательства на плановый период требуют пояснения в текстовой части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802496" w:rsidRPr="00802496">
        <w:rPr>
          <w:rFonts w:ascii="Times New Roman" w:eastAsia="Times New Roman" w:hAnsi="Times New Roman" w:cs="Times New Roman"/>
          <w:sz w:val="24"/>
          <w:szCs w:val="24"/>
        </w:rPr>
        <w:t>0503160</w:t>
      </w:r>
      <w:r w:rsidR="00960667">
        <w:rPr>
          <w:rFonts w:ascii="Times New Roman" w:eastAsia="Times New Roman" w:hAnsi="Times New Roman" w:cs="Times New Roman"/>
          <w:sz w:val="24"/>
          <w:szCs w:val="24"/>
        </w:rPr>
        <w:t xml:space="preserve"> «Пояснительная записка»</w:t>
      </w:r>
      <w:r w:rsidR="00802496" w:rsidRPr="00802496">
        <w:rPr>
          <w:rFonts w:ascii="Times New Roman" w:eastAsia="Times New Roman" w:hAnsi="Times New Roman" w:cs="Times New Roman"/>
          <w:sz w:val="24"/>
          <w:szCs w:val="24"/>
        </w:rPr>
        <w:t>, так как денежные обязательства принимаются по факту появления условий, которые требуют от учреждения выполнить принятые бюджетные обязательства. Основанием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802496" w:rsidRPr="00131F4E" w:rsidRDefault="00802496" w:rsidP="00957545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4E">
        <w:rPr>
          <w:rFonts w:ascii="Times New Roman" w:eastAsia="Times New Roman" w:hAnsi="Times New Roman" w:cs="Times New Roman"/>
          <w:sz w:val="24"/>
          <w:szCs w:val="24"/>
        </w:rPr>
        <w:t>не формируются расчеты по отложенным обязательствам, то есть обязательствам, величина которых определена на момент их принятия условно (или расчетно),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FB0694" w:rsidRDefault="00FB0694" w:rsidP="00957545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E160E5">
        <w:rPr>
          <w:shd w:val="clear" w:color="auto" w:fill="FFFFFF"/>
        </w:rPr>
        <w:t>ф.</w:t>
      </w:r>
      <w:r>
        <w:rPr>
          <w:shd w:val="clear" w:color="auto" w:fill="FFFFFF"/>
        </w:rPr>
        <w:t>0503</w:t>
      </w:r>
      <w:r w:rsidR="00F632CD">
        <w:rPr>
          <w:shd w:val="clear" w:color="auto" w:fill="FFFFFF"/>
        </w:rPr>
        <w:t>3</w:t>
      </w:r>
      <w:r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</w:t>
      </w:r>
      <w:r w:rsidR="00960667">
        <w:rPr>
          <w:shd w:val="clear" w:color="auto" w:fill="FFFFFF"/>
        </w:rPr>
        <w:t>«</w:t>
      </w:r>
      <w:r w:rsidR="00131F4E" w:rsidRPr="0090152E">
        <w:t>Сведения по дебиторской и кредиторской задолженности»</w:t>
      </w:r>
      <w:r w:rsidR="00131F4E" w:rsidRPr="00A54668">
        <w:rPr>
          <w:shd w:val="clear" w:color="auto" w:fill="FFFFFF"/>
        </w:rPr>
        <w:t xml:space="preserve"> </w:t>
      </w:r>
      <w:r w:rsidR="00672316">
        <w:rPr>
          <w:shd w:val="clear" w:color="auto" w:fill="FFFFFF"/>
        </w:rPr>
        <w:t>на начало и на конец отчетного периода показал:</w:t>
      </w:r>
    </w:p>
    <w:p w:rsidR="00D62AFE" w:rsidRDefault="00D62AFE" w:rsidP="00131F4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963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993"/>
        <w:gridCol w:w="1276"/>
        <w:gridCol w:w="850"/>
        <w:gridCol w:w="850"/>
        <w:gridCol w:w="1276"/>
        <w:gridCol w:w="851"/>
      </w:tblGrid>
      <w:tr w:rsidR="00090EAB" w:rsidTr="00131F4E">
        <w:trPr>
          <w:trHeight w:val="223"/>
          <w:jc w:val="center"/>
        </w:trPr>
        <w:tc>
          <w:tcPr>
            <w:tcW w:w="3543" w:type="dxa"/>
            <w:vMerge w:val="restart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977" w:type="dxa"/>
            <w:gridSpan w:val="3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Tr="00131F4E">
        <w:trPr>
          <w:trHeight w:val="267"/>
          <w:jc w:val="center"/>
        </w:trPr>
        <w:tc>
          <w:tcPr>
            <w:tcW w:w="3543" w:type="dxa"/>
            <w:vMerge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131F4E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E160E5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131F4E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E160E5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</w:tr>
      <w:tr w:rsidR="006E7E8A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vAlign w:val="center"/>
          </w:tcPr>
          <w:p w:rsidR="006E7E8A" w:rsidRDefault="00131F4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1 870,2</w:t>
            </w:r>
          </w:p>
        </w:tc>
        <w:tc>
          <w:tcPr>
            <w:tcW w:w="1276" w:type="dxa"/>
            <w:vAlign w:val="center"/>
          </w:tcPr>
          <w:p w:rsidR="006E7E8A" w:rsidRDefault="00131F4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999,4</w:t>
            </w:r>
          </w:p>
        </w:tc>
        <w:tc>
          <w:tcPr>
            <w:tcW w:w="850" w:type="dxa"/>
            <w:vAlign w:val="center"/>
          </w:tcPr>
          <w:p w:rsidR="006E7E8A" w:rsidRDefault="00131F4E" w:rsidP="00131F4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97,0</w:t>
            </w:r>
          </w:p>
        </w:tc>
        <w:tc>
          <w:tcPr>
            <w:tcW w:w="850" w:type="dxa"/>
            <w:vAlign w:val="center"/>
          </w:tcPr>
          <w:p w:rsidR="006E7E8A" w:rsidRDefault="00131F4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2 464,5</w:t>
            </w:r>
          </w:p>
        </w:tc>
        <w:tc>
          <w:tcPr>
            <w:tcW w:w="1276" w:type="dxa"/>
            <w:vAlign w:val="center"/>
          </w:tcPr>
          <w:p w:rsidR="006E7E8A" w:rsidRDefault="00131F4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1 692,2</w:t>
            </w:r>
          </w:p>
        </w:tc>
        <w:tc>
          <w:tcPr>
            <w:tcW w:w="851" w:type="dxa"/>
            <w:vAlign w:val="center"/>
          </w:tcPr>
          <w:p w:rsidR="006E7E8A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99,9</w:t>
            </w:r>
          </w:p>
        </w:tc>
      </w:tr>
      <w:tr w:rsidR="006E7E8A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vAlign w:val="center"/>
          </w:tcPr>
          <w:p w:rsidR="006E7E8A" w:rsidRDefault="00131F4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58,8</w:t>
            </w:r>
          </w:p>
        </w:tc>
        <w:tc>
          <w:tcPr>
            <w:tcW w:w="1276" w:type="dxa"/>
            <w:vAlign w:val="center"/>
          </w:tcPr>
          <w:p w:rsidR="006E7E8A" w:rsidRDefault="00131F4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6E7E8A" w:rsidRDefault="00131F4E" w:rsidP="006D7FE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</w:t>
            </w:r>
            <w:r w:rsidR="006D7FEE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6E7E8A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276" w:type="dxa"/>
            <w:vAlign w:val="center"/>
          </w:tcPr>
          <w:p w:rsidR="006E7E8A" w:rsidRDefault="00B97F0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131F4E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6E7E8A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6E7E8A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E7E8A" w:rsidRPr="00EB53C7" w:rsidRDefault="00131F4E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1 929,0</w:t>
            </w:r>
          </w:p>
        </w:tc>
        <w:tc>
          <w:tcPr>
            <w:tcW w:w="1276" w:type="dxa"/>
            <w:vAlign w:val="center"/>
          </w:tcPr>
          <w:p w:rsidR="006E7E8A" w:rsidRPr="00EB53C7" w:rsidRDefault="00131F4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999,4</w:t>
            </w:r>
          </w:p>
        </w:tc>
        <w:tc>
          <w:tcPr>
            <w:tcW w:w="850" w:type="dxa"/>
            <w:vAlign w:val="center"/>
          </w:tcPr>
          <w:p w:rsidR="006E7E8A" w:rsidRPr="00EB53C7" w:rsidRDefault="00B97F08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  <w:r w:rsidR="00131F4E">
              <w:rPr>
                <w:b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6E7E8A" w:rsidRP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2 464,7</w:t>
            </w:r>
          </w:p>
        </w:tc>
        <w:tc>
          <w:tcPr>
            <w:tcW w:w="1276" w:type="dxa"/>
            <w:vAlign w:val="center"/>
          </w:tcPr>
          <w:p w:rsidR="006E7E8A" w:rsidRP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1 692,2</w:t>
            </w:r>
          </w:p>
        </w:tc>
        <w:tc>
          <w:tcPr>
            <w:tcW w:w="851" w:type="dxa"/>
            <w:vAlign w:val="center"/>
          </w:tcPr>
          <w:p w:rsidR="006E7E8A" w:rsidRPr="00EB53C7" w:rsidRDefault="00B97F0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  <w:r w:rsidR="00131F4E">
              <w:rPr>
                <w:b/>
                <w:sz w:val="20"/>
                <w:szCs w:val="20"/>
                <w:shd w:val="clear" w:color="auto" w:fill="FFFFFF"/>
              </w:rPr>
              <w:t>,0</w:t>
            </w:r>
          </w:p>
        </w:tc>
      </w:tr>
    </w:tbl>
    <w:p w:rsidR="00A96DE6" w:rsidRDefault="00286CE1" w:rsidP="00131F4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131F4E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="00131F4E">
        <w:rPr>
          <w:shd w:val="clear" w:color="auto" w:fill="FFFFFF"/>
        </w:rPr>
        <w:t>увеличился</w:t>
      </w:r>
      <w:r w:rsidR="008860BD">
        <w:rPr>
          <w:shd w:val="clear" w:color="auto" w:fill="FFFFFF"/>
        </w:rPr>
        <w:t xml:space="preserve"> на </w:t>
      </w:r>
      <w:r w:rsidR="00131F4E">
        <w:rPr>
          <w:shd w:val="clear" w:color="auto" w:fill="FFFFFF"/>
        </w:rPr>
        <w:t>535,7</w:t>
      </w:r>
      <w:r w:rsidR="008860BD">
        <w:rPr>
          <w:shd w:val="clear" w:color="auto" w:fill="FFFFFF"/>
        </w:rPr>
        <w:t xml:space="preserve"> тыс. руб.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и составил </w:t>
      </w:r>
      <w:r w:rsidR="00131F4E">
        <w:rPr>
          <w:shd w:val="clear" w:color="auto" w:fill="FFFFFF"/>
        </w:rPr>
        <w:t>2 464,7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B97F08">
        <w:rPr>
          <w:shd w:val="clear" w:color="auto" w:fill="FFFFFF"/>
        </w:rPr>
        <w:t xml:space="preserve">составила </w:t>
      </w:r>
      <w:r w:rsidR="00131F4E">
        <w:rPr>
          <w:shd w:val="clear" w:color="auto" w:fill="FFFFFF"/>
        </w:rPr>
        <w:t>1 692,2</w:t>
      </w:r>
      <w:r w:rsidR="00B97F08">
        <w:rPr>
          <w:shd w:val="clear" w:color="auto" w:fill="FFFFFF"/>
        </w:rPr>
        <w:t xml:space="preserve"> </w:t>
      </w:r>
      <w:r w:rsidR="009033D5">
        <w:rPr>
          <w:shd w:val="clear" w:color="auto" w:fill="FFFFFF"/>
        </w:rPr>
        <w:t>тыс. руб</w:t>
      </w:r>
      <w:r w:rsidR="00B97F08">
        <w:rPr>
          <w:shd w:val="clear" w:color="auto" w:fill="FFFFFF"/>
        </w:rPr>
        <w:t>. З</w:t>
      </w:r>
      <w:r w:rsidR="00A96DE6">
        <w:rPr>
          <w:shd w:val="clear" w:color="auto" w:fill="FFFFFF"/>
        </w:rPr>
        <w:t>адолженност</w:t>
      </w:r>
      <w:r w:rsidR="00B97F08">
        <w:rPr>
          <w:shd w:val="clear" w:color="auto" w:fill="FFFFFF"/>
        </w:rPr>
        <w:t>ь числится на конец отчетного периода по счету 205 «расчеты по доходам»</w:t>
      </w:r>
      <w:r w:rsidR="006B3031">
        <w:rPr>
          <w:shd w:val="clear" w:color="auto" w:fill="FFFFFF"/>
        </w:rPr>
        <w:t>.</w:t>
      </w:r>
    </w:p>
    <w:p w:rsidR="00090EAB" w:rsidRDefault="00090EAB" w:rsidP="00131F4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963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993"/>
        <w:gridCol w:w="1276"/>
        <w:gridCol w:w="850"/>
        <w:gridCol w:w="850"/>
        <w:gridCol w:w="1276"/>
        <w:gridCol w:w="851"/>
      </w:tblGrid>
      <w:tr w:rsidR="00090EAB" w:rsidTr="00131F4E">
        <w:trPr>
          <w:trHeight w:val="223"/>
          <w:jc w:val="center"/>
        </w:trPr>
        <w:tc>
          <w:tcPr>
            <w:tcW w:w="3543" w:type="dxa"/>
            <w:vMerge w:val="restart"/>
            <w:vAlign w:val="center"/>
          </w:tcPr>
          <w:p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977" w:type="dxa"/>
            <w:gridSpan w:val="3"/>
            <w:vAlign w:val="center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Tr="00131F4E">
        <w:trPr>
          <w:trHeight w:val="267"/>
          <w:jc w:val="center"/>
        </w:trPr>
        <w:tc>
          <w:tcPr>
            <w:tcW w:w="3543" w:type="dxa"/>
            <w:vMerge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131F4E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E160E5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131F4E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E160E5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</w:tr>
      <w:tr w:rsidR="00EB53C7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vAlign w:val="center"/>
          </w:tcPr>
          <w:p w:rsid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1 209,2</w:t>
            </w:r>
          </w:p>
        </w:tc>
        <w:tc>
          <w:tcPr>
            <w:tcW w:w="1276" w:type="dxa"/>
            <w:vAlign w:val="center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EB53C7" w:rsidRDefault="00131F4E" w:rsidP="0024656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50,6</w:t>
            </w:r>
          </w:p>
        </w:tc>
        <w:tc>
          <w:tcPr>
            <w:tcW w:w="850" w:type="dxa"/>
            <w:vAlign w:val="center"/>
          </w:tcPr>
          <w:p w:rsidR="00EB53C7" w:rsidRDefault="00131F4E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1 322,4</w:t>
            </w:r>
          </w:p>
        </w:tc>
        <w:tc>
          <w:tcPr>
            <w:tcW w:w="1276" w:type="dxa"/>
            <w:vAlign w:val="center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76,4</w:t>
            </w:r>
          </w:p>
        </w:tc>
      </w:tr>
      <w:tr w:rsidR="00A03F34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A03F34" w:rsidRDefault="00A03F34" w:rsidP="006D5EF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  <w:vAlign w:val="center"/>
          </w:tcPr>
          <w:p w:rsidR="00A03F34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745,6</w:t>
            </w:r>
          </w:p>
        </w:tc>
        <w:tc>
          <w:tcPr>
            <w:tcW w:w="1276" w:type="dxa"/>
            <w:vAlign w:val="center"/>
          </w:tcPr>
          <w:p w:rsidR="00A03F34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A03F34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31,2</w:t>
            </w:r>
          </w:p>
        </w:tc>
        <w:tc>
          <w:tcPr>
            <w:tcW w:w="850" w:type="dxa"/>
            <w:vAlign w:val="center"/>
          </w:tcPr>
          <w:p w:rsidR="00A03F34" w:rsidRDefault="00131F4E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261,1</w:t>
            </w:r>
          </w:p>
        </w:tc>
        <w:tc>
          <w:tcPr>
            <w:tcW w:w="1276" w:type="dxa"/>
            <w:vAlign w:val="center"/>
          </w:tcPr>
          <w:p w:rsidR="00A03F34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A03F34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15,1</w:t>
            </w:r>
          </w:p>
        </w:tc>
      </w:tr>
      <w:tr w:rsidR="00EB53C7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vAlign w:val="center"/>
          </w:tcPr>
          <w:p w:rsidR="00EB53C7" w:rsidRDefault="00131F4E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415,1</w:t>
            </w:r>
          </w:p>
        </w:tc>
        <w:tc>
          <w:tcPr>
            <w:tcW w:w="1276" w:type="dxa"/>
            <w:vAlign w:val="center"/>
          </w:tcPr>
          <w:p w:rsid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17,4</w:t>
            </w:r>
          </w:p>
        </w:tc>
        <w:tc>
          <w:tcPr>
            <w:tcW w:w="850" w:type="dxa"/>
            <w:vAlign w:val="center"/>
          </w:tcPr>
          <w:p w:rsid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130,9</w:t>
            </w:r>
          </w:p>
        </w:tc>
        <w:tc>
          <w:tcPr>
            <w:tcW w:w="1276" w:type="dxa"/>
            <w:vAlign w:val="center"/>
          </w:tcPr>
          <w:p w:rsid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7,6</w:t>
            </w:r>
          </w:p>
        </w:tc>
      </w:tr>
      <w:tr w:rsidR="00246565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3" w:type="dxa"/>
            <w:vAlign w:val="center"/>
          </w:tcPr>
          <w:p w:rsidR="00246565" w:rsidRDefault="00131F4E" w:rsidP="0024656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18,5</w:t>
            </w:r>
          </w:p>
        </w:tc>
        <w:tc>
          <w:tcPr>
            <w:tcW w:w="1276" w:type="dxa"/>
            <w:vAlign w:val="center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246565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0,8</w:t>
            </w:r>
          </w:p>
        </w:tc>
        <w:tc>
          <w:tcPr>
            <w:tcW w:w="850" w:type="dxa"/>
            <w:vAlign w:val="center"/>
          </w:tcPr>
          <w:p w:rsidR="00246565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16,4</w:t>
            </w:r>
          </w:p>
        </w:tc>
        <w:tc>
          <w:tcPr>
            <w:tcW w:w="1276" w:type="dxa"/>
            <w:vAlign w:val="center"/>
          </w:tcPr>
          <w:p w:rsidR="00246565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246565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0,9</w:t>
            </w:r>
          </w:p>
        </w:tc>
      </w:tr>
      <w:tr w:rsidR="00EB53C7" w:rsidTr="00131F4E">
        <w:trPr>
          <w:trHeight w:val="267"/>
          <w:jc w:val="center"/>
        </w:trPr>
        <w:tc>
          <w:tcPr>
            <w:tcW w:w="3543" w:type="dxa"/>
            <w:vAlign w:val="center"/>
          </w:tcPr>
          <w:p w:rsidR="00EB53C7" w:rsidRP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B53C7" w:rsidRPr="00EB53C7" w:rsidRDefault="00131F4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2 388,4</w:t>
            </w:r>
          </w:p>
        </w:tc>
        <w:tc>
          <w:tcPr>
            <w:tcW w:w="1276" w:type="dxa"/>
            <w:vAlign w:val="center"/>
          </w:tcPr>
          <w:p w:rsidR="00EB53C7" w:rsidRPr="00EB53C7" w:rsidRDefault="006B303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  <w:r w:rsidR="00131F4E">
              <w:rPr>
                <w:b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EB53C7" w:rsidRPr="00EB53C7" w:rsidRDefault="00131F4E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1 730,8</w:t>
            </w:r>
          </w:p>
        </w:tc>
        <w:tc>
          <w:tcPr>
            <w:tcW w:w="1276" w:type="dxa"/>
            <w:vAlign w:val="center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Pr="00EB53C7" w:rsidRDefault="00246565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  <w:r w:rsidR="00131F4E">
              <w:rPr>
                <w:b/>
                <w:sz w:val="20"/>
                <w:szCs w:val="20"/>
                <w:shd w:val="clear" w:color="auto" w:fill="FFFFFF"/>
              </w:rPr>
              <w:t>,0</w:t>
            </w:r>
          </w:p>
        </w:tc>
      </w:tr>
    </w:tbl>
    <w:p w:rsidR="001D70D3" w:rsidRDefault="00A84CB5" w:rsidP="00131F4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</w:t>
      </w:r>
      <w:r w:rsidR="00246565">
        <w:rPr>
          <w:color w:val="000000"/>
        </w:rPr>
        <w:t>также у</w:t>
      </w:r>
      <w:r w:rsidR="00131F4E">
        <w:rPr>
          <w:color w:val="000000"/>
        </w:rPr>
        <w:t>меньше</w:t>
      </w:r>
      <w:r w:rsidR="00246565">
        <w:rPr>
          <w:color w:val="000000"/>
        </w:rPr>
        <w:t xml:space="preserve">ние </w:t>
      </w:r>
      <w:r w:rsidR="00A96DE6">
        <w:rPr>
          <w:color w:val="000000"/>
        </w:rPr>
        <w:t>кредиторской задолженности</w:t>
      </w:r>
      <w:r w:rsidR="00246565">
        <w:rPr>
          <w:color w:val="000000"/>
        </w:rPr>
        <w:t xml:space="preserve"> на </w:t>
      </w:r>
      <w:r w:rsidR="00131F4E">
        <w:rPr>
          <w:color w:val="000000"/>
        </w:rPr>
        <w:t>657,6</w:t>
      </w:r>
      <w:r w:rsidR="00246565">
        <w:rPr>
          <w:color w:val="000000"/>
        </w:rPr>
        <w:t xml:space="preserve"> </w:t>
      </w:r>
      <w:r w:rsidR="009033D5">
        <w:rPr>
          <w:color w:val="000000"/>
        </w:rPr>
        <w:t>тыс. руб.</w:t>
      </w:r>
      <w:r w:rsidR="00246565">
        <w:rPr>
          <w:color w:val="000000"/>
        </w:rPr>
        <w:t xml:space="preserve"> или на </w:t>
      </w:r>
      <w:r w:rsidR="00131F4E">
        <w:rPr>
          <w:color w:val="000000"/>
        </w:rPr>
        <w:t>27,5</w:t>
      </w:r>
      <w:r w:rsidR="00246565">
        <w:rPr>
          <w:color w:val="000000"/>
        </w:rPr>
        <w:t xml:space="preserve">%, на конец отчетного периода сумма составила </w:t>
      </w:r>
      <w:r w:rsidR="00131F4E">
        <w:rPr>
          <w:color w:val="000000"/>
        </w:rPr>
        <w:t>1 730,8</w:t>
      </w:r>
      <w:r w:rsidR="00246565">
        <w:rPr>
          <w:color w:val="000000"/>
        </w:rPr>
        <w:t xml:space="preserve"> </w:t>
      </w:r>
      <w:r w:rsidR="009033D5">
        <w:rPr>
          <w:color w:val="000000"/>
        </w:rPr>
        <w:t>тыс. руб</w:t>
      </w:r>
      <w:r w:rsidR="004D3650">
        <w:rPr>
          <w:color w:val="000000"/>
        </w:rPr>
        <w:t xml:space="preserve">. </w:t>
      </w:r>
      <w:r w:rsidR="00AD6738">
        <w:rPr>
          <w:color w:val="000000"/>
        </w:rPr>
        <w:t>Просроченная задолженность отсутствует.</w:t>
      </w:r>
    </w:p>
    <w:p w:rsidR="00AD6738" w:rsidRDefault="004D3650" w:rsidP="00131F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color w:val="000000"/>
        </w:rPr>
        <w:t xml:space="preserve">Наибольший удельный вес </w:t>
      </w:r>
      <w:r w:rsidR="00AD6738">
        <w:rPr>
          <w:color w:val="000000"/>
        </w:rPr>
        <w:t xml:space="preserve">в общей структуре кредиторской задолженности </w:t>
      </w:r>
      <w:r w:rsidR="008860BD">
        <w:rPr>
          <w:color w:val="000000"/>
        </w:rPr>
        <w:t xml:space="preserve">– </w:t>
      </w:r>
      <w:r w:rsidR="00131F4E">
        <w:rPr>
          <w:color w:val="000000"/>
        </w:rPr>
        <w:t>76,4</w:t>
      </w:r>
      <w:r>
        <w:rPr>
          <w:color w:val="000000"/>
        </w:rPr>
        <w:t xml:space="preserve">% приходится на </w:t>
      </w:r>
      <w:r w:rsidR="00246565">
        <w:rPr>
          <w:shd w:val="clear" w:color="auto" w:fill="FFFFFF"/>
        </w:rPr>
        <w:t>расчеты по доходам</w:t>
      </w:r>
      <w:r w:rsidR="00AD6738">
        <w:rPr>
          <w:shd w:val="clear" w:color="auto" w:fill="FFFFFF"/>
        </w:rPr>
        <w:t xml:space="preserve"> </w:t>
      </w:r>
      <w:r w:rsidR="008860BD">
        <w:rPr>
          <w:color w:val="000000"/>
        </w:rPr>
        <w:t xml:space="preserve">– </w:t>
      </w:r>
      <w:r w:rsidR="00131F4E">
        <w:rPr>
          <w:shd w:val="clear" w:color="auto" w:fill="FFFFFF"/>
        </w:rPr>
        <w:t>1 322,4</w:t>
      </w:r>
      <w:r w:rsidR="00AD6738">
        <w:rPr>
          <w:shd w:val="clear" w:color="auto" w:fill="FFFFFF"/>
        </w:rPr>
        <w:t xml:space="preserve"> </w:t>
      </w:r>
      <w:r w:rsidR="009033D5">
        <w:rPr>
          <w:shd w:val="clear" w:color="auto" w:fill="FFFFFF"/>
        </w:rPr>
        <w:t>тыс. руб.</w:t>
      </w:r>
      <w:r w:rsidR="00131F4E">
        <w:rPr>
          <w:shd w:val="clear" w:color="auto" w:fill="FFFFFF"/>
        </w:rPr>
        <w:t>;</w:t>
      </w:r>
    </w:p>
    <w:p w:rsidR="00AD6738" w:rsidRDefault="00131F4E" w:rsidP="00131F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hd w:val="clear" w:color="auto" w:fill="FFFFFF"/>
        </w:rPr>
        <w:t>15,1</w:t>
      </w:r>
      <w:r w:rsidR="00AD6738">
        <w:rPr>
          <w:shd w:val="clear" w:color="auto" w:fill="FFFFFF"/>
        </w:rPr>
        <w:t xml:space="preserve">% </w:t>
      </w:r>
      <w:r w:rsidR="008860BD">
        <w:rPr>
          <w:color w:val="000000"/>
        </w:rPr>
        <w:t xml:space="preserve">– </w:t>
      </w:r>
      <w:r w:rsidR="008860BD">
        <w:rPr>
          <w:shd w:val="clear" w:color="auto" w:fill="FFFFFF"/>
        </w:rPr>
        <w:t>на расчеты</w:t>
      </w:r>
      <w:r w:rsidR="00A03F34">
        <w:rPr>
          <w:color w:val="000000"/>
        </w:rPr>
        <w:t xml:space="preserve"> по принятым обязательствам </w:t>
      </w:r>
      <w:r w:rsidR="004D3650">
        <w:rPr>
          <w:color w:val="000000"/>
        </w:rPr>
        <w:t xml:space="preserve">– </w:t>
      </w:r>
      <w:r>
        <w:rPr>
          <w:color w:val="000000"/>
        </w:rPr>
        <w:t>261,1</w:t>
      </w:r>
      <w:r w:rsidR="00A84CB5">
        <w:rPr>
          <w:color w:val="000000"/>
        </w:rPr>
        <w:t xml:space="preserve"> </w:t>
      </w:r>
      <w:r w:rsidR="009033D5">
        <w:rPr>
          <w:color w:val="000000"/>
        </w:rPr>
        <w:t>тыс. руб.</w:t>
      </w:r>
    </w:p>
    <w:p w:rsidR="00157FF7" w:rsidRDefault="00157FF7" w:rsidP="00157FF7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7FF7">
        <w:rPr>
          <w:color w:val="000000"/>
        </w:rPr>
        <w:t xml:space="preserve">В нарушение п. 152. </w:t>
      </w:r>
      <w:r>
        <w:rPr>
          <w:color w:val="000000"/>
        </w:rPr>
        <w:t>Инструкции</w:t>
      </w:r>
      <w:r w:rsidR="00E160E5">
        <w:rPr>
          <w:color w:val="000000"/>
        </w:rPr>
        <w:t xml:space="preserve"> </w:t>
      </w:r>
      <w:r w:rsidR="006117E5">
        <w:t>№191н</w:t>
      </w:r>
      <w:r>
        <w:rPr>
          <w:color w:val="000000"/>
        </w:rPr>
        <w:t xml:space="preserve"> </w:t>
      </w:r>
      <w:r w:rsidR="00E160E5">
        <w:rPr>
          <w:color w:val="000000"/>
        </w:rPr>
        <w:t>ф.</w:t>
      </w:r>
      <w:r w:rsidR="00960667" w:rsidRPr="00157FF7">
        <w:rPr>
          <w:color w:val="000000"/>
        </w:rPr>
        <w:t>0503160</w:t>
      </w:r>
      <w:r w:rsidR="00960667" w:rsidRPr="00916664">
        <w:rPr>
          <w:color w:val="000000"/>
        </w:rPr>
        <w:t xml:space="preserve"> «По</w:t>
      </w:r>
      <w:r w:rsidR="00960667">
        <w:rPr>
          <w:color w:val="000000"/>
        </w:rPr>
        <w:t>яснительная записка»</w:t>
      </w:r>
      <w:r>
        <w:rPr>
          <w:color w:val="000000"/>
        </w:rPr>
        <w:t>:</w:t>
      </w:r>
    </w:p>
    <w:p w:rsidR="00157FF7" w:rsidRDefault="00157FF7" w:rsidP="00157FF7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содержит пять разделов, </w:t>
      </w:r>
      <w:proofErr w:type="gramStart"/>
      <w:r>
        <w:t>составлена</w:t>
      </w:r>
      <w:proofErr w:type="gramEnd"/>
      <w:r>
        <w:t xml:space="preserve"> сплошным текстом, что не дает полной информации о деятельности и финансовом положении муниципального образования как экономическом субъекте</w:t>
      </w:r>
      <w:r>
        <w:rPr>
          <w:color w:val="000000"/>
        </w:rPr>
        <w:t>;</w:t>
      </w:r>
    </w:p>
    <w:p w:rsidR="00157FF7" w:rsidRDefault="00157FF7" w:rsidP="00157FF7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отсутствуют Таблицы №</w:t>
      </w:r>
      <w:r w:rsidR="00E160E5">
        <w:rPr>
          <w:color w:val="000000"/>
        </w:rPr>
        <w:t>№</w:t>
      </w:r>
      <w:r>
        <w:rPr>
          <w:color w:val="000000"/>
        </w:rPr>
        <w:t>1, 3, 4, 6;</w:t>
      </w:r>
    </w:p>
    <w:p w:rsidR="00157FF7" w:rsidRPr="00157FF7" w:rsidRDefault="00157FF7" w:rsidP="00157FF7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не предоставлены формы 0503164 «</w:t>
      </w:r>
      <w:r w:rsidRPr="00157FF7">
        <w:t>Сведения об исполнении бюджета</w:t>
      </w:r>
      <w:r>
        <w:t>», 0503175 «</w:t>
      </w:r>
      <w:r w:rsidRPr="00157FF7">
        <w:t>Сведения о принятых и неисполненных обязательствах получателя бюджетных средств</w:t>
      </w:r>
      <w:r>
        <w:t xml:space="preserve">», </w:t>
      </w:r>
      <w:r>
        <w:lastRenderedPageBreak/>
        <w:t>0503190 «</w:t>
      </w:r>
      <w:r w:rsidRPr="00157FF7">
        <w:t>Сведения о вложениях в объекты недвижимого имущества, объектах незавершенного строительства</w:t>
      </w:r>
      <w:r>
        <w:t>».</w:t>
      </w:r>
    </w:p>
    <w:p w:rsidR="003250D1" w:rsidRPr="003250D1" w:rsidRDefault="005E474F" w:rsidP="005E474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С</w:t>
      </w:r>
      <w:r w:rsidR="00157FF7">
        <w:t>огласно п. 8. Инструкции</w:t>
      </w:r>
      <w:r w:rsidR="00E160E5">
        <w:t xml:space="preserve"> </w:t>
      </w:r>
      <w:r w:rsidR="006117E5">
        <w:t>№191н</w:t>
      </w:r>
      <w:r w:rsidR="00157FF7">
        <w:t xml:space="preserve"> </w:t>
      </w:r>
      <w:r w:rsidR="00E160E5">
        <w:t>ф.</w:t>
      </w:r>
      <w:r w:rsidR="00157FF7">
        <w:t>0503160 «Пояснительная записка» содержит информацию о формах отчетности,</w:t>
      </w:r>
      <w:r w:rsidR="00157FF7" w:rsidRPr="00157FF7">
        <w:t xml:space="preserve"> показатели</w:t>
      </w:r>
      <w:r w:rsidR="00157FF7">
        <w:t xml:space="preserve"> которых</w:t>
      </w:r>
      <w:r w:rsidR="00157FF7" w:rsidRPr="00157FF7">
        <w:t xml:space="preserve"> не имеют числового значения,</w:t>
      </w:r>
      <w:r w:rsidR="00157FF7">
        <w:t xml:space="preserve"> и</w:t>
      </w:r>
      <w:r w:rsidR="00157FF7" w:rsidRPr="00157FF7">
        <w:t xml:space="preserve"> </w:t>
      </w:r>
      <w:r w:rsidR="00157FF7">
        <w:t xml:space="preserve">соответственно </w:t>
      </w:r>
      <w:r w:rsidR="00157FF7" w:rsidRPr="00157FF7">
        <w:t>не составля</w:t>
      </w:r>
      <w:r w:rsidR="00157FF7">
        <w:t>ю</w:t>
      </w:r>
      <w:r w:rsidR="00157FF7" w:rsidRPr="00157FF7">
        <w:t>тся</w:t>
      </w:r>
      <w:r w:rsidR="00157FF7">
        <w:t xml:space="preserve">. </w:t>
      </w:r>
      <w:r w:rsidR="003250D1">
        <w:t>Предоставленная информация содержит ф</w:t>
      </w:r>
      <w:r w:rsidR="00157FF7">
        <w:t xml:space="preserve">ормы отчетности, </w:t>
      </w:r>
      <w:r w:rsidR="00B444AD">
        <w:t xml:space="preserve">исключенные и </w:t>
      </w:r>
      <w:r w:rsidR="003250D1">
        <w:t>утратившие силу:</w:t>
      </w:r>
    </w:p>
    <w:p w:rsidR="00157FF7" w:rsidRPr="003250D1" w:rsidRDefault="003250D1" w:rsidP="003250D1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>ф.</w:t>
      </w:r>
      <w:r w:rsidR="00E160E5">
        <w:t>ф.</w:t>
      </w:r>
      <w:r>
        <w:t xml:space="preserve">0503137, 0503138 </w:t>
      </w:r>
      <w:r w:rsidR="00FF643A">
        <w:t>исключены</w:t>
      </w:r>
      <w:r>
        <w:t xml:space="preserve"> согласно </w:t>
      </w:r>
      <w:r w:rsidRPr="00A179C4">
        <w:t>Приказ</w:t>
      </w:r>
      <w:r>
        <w:t>у</w:t>
      </w:r>
      <w:r w:rsidRPr="00A179C4">
        <w:t xml:space="preserve"> Минфи</w:t>
      </w:r>
      <w:r>
        <w:t>на России от 26.10.2012 N 138н «</w:t>
      </w:r>
      <w:r w:rsidRPr="00A179C4">
        <w:t>О внесении изменений в приказ Министерства финансов Российской Федерации от 28 декабря 2010 г. N 191н</w:t>
      </w:r>
      <w:r>
        <w:t>»;</w:t>
      </w:r>
    </w:p>
    <w:p w:rsidR="003250D1" w:rsidRPr="00FF643A" w:rsidRDefault="00E160E5" w:rsidP="003250D1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>ф.</w:t>
      </w:r>
      <w:r w:rsidR="003250D1">
        <w:t xml:space="preserve">0503162, Таблица №2 утратили силу согласно </w:t>
      </w:r>
      <w:r w:rsidR="003250D1" w:rsidRPr="00062594">
        <w:t>Приказ</w:t>
      </w:r>
      <w:r w:rsidR="003250D1">
        <w:t>у</w:t>
      </w:r>
      <w:r w:rsidR="003250D1" w:rsidRPr="00062594">
        <w:t xml:space="preserve"> Минфи</w:t>
      </w:r>
      <w:r w:rsidR="003250D1">
        <w:t>на России от 02.07.2020 N 131н «</w:t>
      </w:r>
      <w:r w:rsidR="003250D1" w:rsidRPr="00062594">
        <w:t>О внесении изменений в приказ Министерства финансов Российской Федераци</w:t>
      </w:r>
      <w:r w:rsidR="003250D1">
        <w:t>и от 28 декабря 2010 г. N 191н «</w:t>
      </w:r>
      <w:r w:rsidR="003250D1" w:rsidRPr="0006259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250D1">
        <w:t>»</w:t>
      </w:r>
      <w:r w:rsidR="00FF643A">
        <w:t>;</w:t>
      </w:r>
    </w:p>
    <w:p w:rsidR="00FF643A" w:rsidRPr="00FF643A" w:rsidRDefault="00E160E5" w:rsidP="003250D1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>ф.</w:t>
      </w:r>
      <w:r w:rsidR="00FF643A">
        <w:t xml:space="preserve">0503176 </w:t>
      </w:r>
      <w:proofErr w:type="gramStart"/>
      <w:r w:rsidR="00FF643A">
        <w:t>исключена</w:t>
      </w:r>
      <w:proofErr w:type="gramEnd"/>
      <w:r w:rsidR="00FF643A">
        <w:t xml:space="preserve"> </w:t>
      </w:r>
      <w:r w:rsidR="00FF643A" w:rsidRPr="00FF643A">
        <w:t>Приказ</w:t>
      </w:r>
      <w:r w:rsidR="00FF643A">
        <w:t>ом</w:t>
      </w:r>
      <w:r w:rsidR="00FF643A" w:rsidRPr="00FF643A">
        <w:t xml:space="preserve"> Минфина России от 31.12.2015 </w:t>
      </w:r>
      <w:r w:rsidR="00FF643A">
        <w:t>№</w:t>
      </w:r>
      <w:r w:rsidR="00C32812">
        <w:t>229н</w:t>
      </w:r>
      <w:r w:rsidR="00C32812">
        <w:br/>
      </w:r>
      <w:r w:rsidR="00FF643A">
        <w:t>«</w:t>
      </w:r>
      <w:r w:rsidR="00FF643A" w:rsidRPr="00FF643A">
        <w:t xml:space="preserve">О внесении изменений в приказ Министерства финансов Российской Федерации от 28 декабря 2010 г. </w:t>
      </w:r>
      <w:r w:rsidR="006117E5">
        <w:t>№191н</w:t>
      </w:r>
      <w:r w:rsidR="00FF643A" w:rsidRPr="00FF643A">
        <w:t xml:space="preserve">н </w:t>
      </w:r>
      <w:r w:rsidR="00FF643A">
        <w:t>«</w:t>
      </w:r>
      <w:r w:rsidR="00FF643A" w:rsidRPr="00FF643A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F643A">
        <w:t>»;</w:t>
      </w:r>
    </w:p>
    <w:p w:rsidR="00FF643A" w:rsidRPr="00157FF7" w:rsidRDefault="00FF643A" w:rsidP="00CF4CE8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 xml:space="preserve">Таблица №7 утратили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N 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</w:t>
      </w:r>
      <w:r w:rsidR="00C32812">
        <w:t>.</w:t>
      </w:r>
    </w:p>
    <w:p w:rsidR="00960667" w:rsidRDefault="00960667" w:rsidP="0095754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960667" w:rsidRPr="007C47D3" w:rsidRDefault="00E160E5" w:rsidP="00CF4CE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960667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F2A7D" w:rsidRDefault="00E160E5" w:rsidP="007F2A7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960667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</w:t>
      </w:r>
      <w:r w:rsidR="007F2A7D">
        <w:rPr>
          <w:rFonts w:ascii="Times New Roman" w:hAnsi="Times New Roman" w:cs="Times New Roman"/>
          <w:sz w:val="24"/>
          <w:szCs w:val="24"/>
        </w:rPr>
        <w:t>;</w:t>
      </w:r>
    </w:p>
    <w:p w:rsidR="00960667" w:rsidRPr="007F2A7D" w:rsidRDefault="00E160E5" w:rsidP="00CF4CE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F2A7D" w:rsidRPr="007F2A7D">
        <w:rPr>
          <w:rFonts w:ascii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960667" w:rsidRPr="007F2A7D">
        <w:rPr>
          <w:rFonts w:ascii="Times New Roman" w:hAnsi="Times New Roman" w:cs="Times New Roman"/>
          <w:sz w:val="24"/>
          <w:szCs w:val="24"/>
        </w:rPr>
        <w:t>.</w:t>
      </w:r>
    </w:p>
    <w:p w:rsidR="00330977" w:rsidRDefault="005E474F" w:rsidP="003309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выявлено расхождение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статка валюты баланса по 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0503130 «Баланс исполнения бюджета» на начало отчетного периода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Данное расхождение обусловлено изменением показателей на начало отчетного периода вступительного Баланса согласно </w:t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0503373 «Сведения об изменении остатков валюты баланса консолидированного бюджета» в разрезе бюджетной деятельности и деятельности со средствами, поступающими во временное распоряжение по коду</w:t>
      </w:r>
      <w:proofErr w:type="gramEnd"/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- изменения, связанные с внедрением федеральных стандартов бухгалтерского учета государственных финансов, в частности в связи с применением федерального стандарта бухгалтерского учета государственных финансов «Нематериальные активы» утвержденного Приказом Минфина России от 15.11.2019 N 181н «Об утверждении федерального стандарта бухгалтерского учета государственных финансов «Нематериальные активы». В текстовой части </w:t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5E474F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0503160 «Пояснительная записка» отсутствует информация о причинах изменения валюты баланса на начало отчетного периода.</w:t>
      </w:r>
    </w:p>
    <w:p w:rsidR="00330977" w:rsidRPr="00330977" w:rsidRDefault="00330977" w:rsidP="003309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пп.4 и 6 Инструкции</w:t>
      </w:r>
      <w:r w:rsidR="00E1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E5">
        <w:rPr>
          <w:rFonts w:ascii="Times New Roman" w:hAnsi="Times New Roman" w:cs="Times New Roman"/>
          <w:sz w:val="24"/>
          <w:szCs w:val="24"/>
        </w:rPr>
        <w:t>№191н</w:t>
      </w:r>
      <w:r w:rsidRPr="00330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в несброшюрованном</w:t>
      </w:r>
      <w:r w:rsidRPr="003309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не все формы подписаны главой поселения, бухгалтером и </w:t>
      </w:r>
      <w:r w:rsidRPr="00330977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Pr="0033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154" w:rsidRDefault="00366946" w:rsidP="00366946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330977" w:rsidRPr="00330977" w:rsidRDefault="00DF104F" w:rsidP="0033097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330977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r w:rsidR="000B21B0" w:rsidRPr="00330977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8860BD" w:rsidRPr="003309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09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3309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="00330977">
        <w:rPr>
          <w:rFonts w:ascii="Times New Roman" w:hAnsi="Times New Roman" w:cs="Times New Roman"/>
          <w:sz w:val="24"/>
          <w:szCs w:val="24"/>
        </w:rPr>
        <w:t>Соглашения</w:t>
      </w:r>
      <w:r w:rsidR="00E160E5">
        <w:rPr>
          <w:rFonts w:ascii="Times New Roman" w:hAnsi="Times New Roman" w:cs="Times New Roman"/>
          <w:sz w:val="24"/>
          <w:szCs w:val="24"/>
        </w:rPr>
        <w:t xml:space="preserve"> №2</w:t>
      </w:r>
      <w:r w:rsidR="00330977">
        <w:rPr>
          <w:rFonts w:ascii="Times New Roman" w:hAnsi="Times New Roman" w:cs="Times New Roman"/>
          <w:sz w:val="24"/>
          <w:szCs w:val="24"/>
        </w:rPr>
        <w:br/>
      </w:r>
      <w:r w:rsidRPr="00330977">
        <w:rPr>
          <w:rFonts w:ascii="Times New Roman" w:hAnsi="Times New Roman" w:cs="Times New Roman"/>
          <w:sz w:val="24"/>
          <w:szCs w:val="24"/>
        </w:rPr>
        <w:lastRenderedPageBreak/>
        <w:t xml:space="preserve">«О передаче полномочий по осуществлению внешнего муниципального финансового </w:t>
      </w:r>
      <w:r w:rsidR="008860BD" w:rsidRPr="00330977">
        <w:rPr>
          <w:rFonts w:ascii="Times New Roman" w:hAnsi="Times New Roman" w:cs="Times New Roman"/>
          <w:sz w:val="24"/>
          <w:szCs w:val="24"/>
        </w:rPr>
        <w:t>контроля» от</w:t>
      </w:r>
      <w:r w:rsidRPr="00330977">
        <w:rPr>
          <w:rFonts w:ascii="Times New Roman" w:hAnsi="Times New Roman" w:cs="Times New Roman"/>
          <w:sz w:val="24"/>
          <w:szCs w:val="24"/>
        </w:rPr>
        <w:t xml:space="preserve"> </w:t>
      </w:r>
      <w:r w:rsidR="008860BD" w:rsidRPr="00330977">
        <w:rPr>
          <w:rFonts w:ascii="Times New Roman" w:hAnsi="Times New Roman" w:cs="Times New Roman"/>
          <w:sz w:val="24"/>
          <w:szCs w:val="24"/>
        </w:rPr>
        <w:t>29.01.2021</w:t>
      </w:r>
      <w:r w:rsidRPr="00330977">
        <w:rPr>
          <w:rFonts w:ascii="Times New Roman" w:hAnsi="Times New Roman" w:cs="Times New Roman"/>
          <w:sz w:val="24"/>
          <w:szCs w:val="24"/>
        </w:rPr>
        <w:t>г</w:t>
      </w:r>
      <w:r w:rsidR="00E160E5">
        <w:rPr>
          <w:rFonts w:ascii="Times New Roman" w:hAnsi="Times New Roman" w:cs="Times New Roman"/>
          <w:sz w:val="24"/>
          <w:szCs w:val="24"/>
        </w:rPr>
        <w:t>ода</w:t>
      </w:r>
      <w:r w:rsidRPr="00330977">
        <w:rPr>
          <w:rFonts w:ascii="Times New Roman" w:hAnsi="Times New Roman" w:cs="Times New Roman"/>
          <w:sz w:val="24"/>
          <w:szCs w:val="24"/>
        </w:rPr>
        <w:t>.</w:t>
      </w:r>
    </w:p>
    <w:p w:rsidR="00330977" w:rsidRPr="00330977" w:rsidRDefault="000B21B0" w:rsidP="00E64485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77">
        <w:rPr>
          <w:rFonts w:ascii="Times New Roman" w:hAnsi="Times New Roman" w:cs="Times New Roman"/>
          <w:color w:val="000000"/>
          <w:sz w:val="24"/>
          <w:szCs w:val="24"/>
        </w:rPr>
        <w:t>Отчет представлен в КСО МО «Братский район» в сроки, установленные бюджетным законодательством, Положением о бюджетном процессе в Кузнецовском муниципальном образовании.</w:t>
      </w:r>
    </w:p>
    <w:p w:rsidR="00E64485" w:rsidRPr="00330977" w:rsidRDefault="0004669D" w:rsidP="00E64485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D8790F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Default="00B0219D" w:rsidP="0033097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Фактическое исполнение бюдж</w:t>
      </w:r>
      <w:r w:rsidR="00330977">
        <w:rPr>
          <w:color w:val="000000"/>
        </w:rPr>
        <w:t>ета составило:</w:t>
      </w:r>
    </w:p>
    <w:p w:rsidR="00242201" w:rsidRPr="007F076A" w:rsidRDefault="00B0219D" w:rsidP="007F076A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330977">
        <w:rPr>
          <w:color w:val="000000"/>
        </w:rPr>
        <w:t>21 813,8</w:t>
      </w:r>
      <w:r>
        <w:rPr>
          <w:color w:val="000000"/>
        </w:rPr>
        <w:t xml:space="preserve"> </w:t>
      </w:r>
      <w:r w:rsidR="009033D5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D8790F">
        <w:rPr>
          <w:color w:val="000000"/>
        </w:rPr>
        <w:t>10</w:t>
      </w:r>
      <w:r w:rsidR="007F076A">
        <w:rPr>
          <w:color w:val="000000"/>
        </w:rPr>
        <w:t>0</w:t>
      </w:r>
      <w:r w:rsidR="00D8790F">
        <w:rPr>
          <w:color w:val="000000"/>
        </w:rPr>
        <w:t>,</w:t>
      </w:r>
      <w:r w:rsidR="007F076A">
        <w:rPr>
          <w:color w:val="000000"/>
        </w:rPr>
        <w:t>9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7F076A">
        <w:rPr>
          <w:color w:val="000000"/>
        </w:rPr>
        <w:t xml:space="preserve"> </w:t>
      </w:r>
      <w:r w:rsidR="008D4E73" w:rsidRPr="007F076A">
        <w:rPr>
          <w:color w:val="000000"/>
        </w:rPr>
        <w:t>И</w:t>
      </w:r>
      <w:r w:rsidR="00242201" w:rsidRPr="007F076A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D8790F" w:rsidRPr="007F076A">
        <w:rPr>
          <w:color w:val="000000"/>
        </w:rPr>
        <w:t>2</w:t>
      </w:r>
      <w:r w:rsidR="007F076A" w:rsidRPr="007F076A">
        <w:rPr>
          <w:color w:val="000000"/>
        </w:rPr>
        <w:t>4</w:t>
      </w:r>
      <w:r w:rsidR="00D8790F" w:rsidRPr="007F076A">
        <w:rPr>
          <w:color w:val="000000"/>
        </w:rPr>
        <w:t>,</w:t>
      </w:r>
      <w:r w:rsidR="007F076A" w:rsidRPr="007F076A">
        <w:rPr>
          <w:color w:val="000000"/>
        </w:rPr>
        <w:t>6</w:t>
      </w:r>
      <w:r w:rsidR="00242201" w:rsidRPr="007F076A">
        <w:rPr>
          <w:color w:val="000000"/>
        </w:rPr>
        <w:t xml:space="preserve">%, безвозмездные поступления – </w:t>
      </w:r>
      <w:r w:rsidR="00D8790F" w:rsidRPr="007F076A">
        <w:rPr>
          <w:color w:val="000000"/>
        </w:rPr>
        <w:t>7</w:t>
      </w:r>
      <w:r w:rsidR="007F076A" w:rsidRPr="007F076A">
        <w:rPr>
          <w:color w:val="000000"/>
        </w:rPr>
        <w:t>5</w:t>
      </w:r>
      <w:r w:rsidR="00D8790F" w:rsidRPr="007F076A">
        <w:rPr>
          <w:color w:val="000000"/>
        </w:rPr>
        <w:t>,</w:t>
      </w:r>
      <w:r w:rsidR="007F076A" w:rsidRPr="007F076A">
        <w:rPr>
          <w:color w:val="000000"/>
        </w:rPr>
        <w:t>4</w:t>
      </w:r>
      <w:r w:rsidR="00242201" w:rsidRPr="007F076A">
        <w:rPr>
          <w:color w:val="000000"/>
        </w:rPr>
        <w:t>%</w:t>
      </w:r>
      <w:r w:rsidR="00B14FA5" w:rsidRPr="007F076A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7F076A">
        <w:t>;</w:t>
      </w:r>
    </w:p>
    <w:p w:rsidR="007F076A" w:rsidRPr="007F076A" w:rsidRDefault="00AD745C" w:rsidP="007F076A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076A" w:rsidRPr="007F076A">
        <w:rPr>
          <w:rFonts w:ascii="Times New Roman" w:hAnsi="Times New Roman" w:cs="Times New Roman"/>
          <w:color w:val="000000"/>
          <w:sz w:val="24"/>
          <w:szCs w:val="24"/>
        </w:rPr>
        <w:t>21 675,3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D5" w:rsidRPr="007F076A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8494A" w:rsidRPr="007F076A">
        <w:rPr>
          <w:rFonts w:ascii="Times New Roman" w:hAnsi="Times New Roman" w:cs="Times New Roman"/>
          <w:color w:val="000000"/>
          <w:sz w:val="24"/>
          <w:szCs w:val="24"/>
        </w:rPr>
        <w:t>97,</w:t>
      </w:r>
      <w:r w:rsidR="007F076A" w:rsidRPr="007F07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3238" w:rsidRPr="007F076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F10BC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от плана)</w:t>
      </w:r>
      <w:r w:rsidR="00373625" w:rsidRPr="007F0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76A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73" w:rsidRPr="007F07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7F076A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94A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разделам: 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36,0% (7 797,2 тыс. руб.); 0800 «Культура, кинематография» 25,9% (5 611,3 тыс. руб.) </w:t>
      </w:r>
      <w:r w:rsidR="000A40F9" w:rsidRPr="007F076A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 Наименьшую долю составили расходы по разделу 0200 «Национальная оборона» – 0,8% от общего объема расходов (163,3 тыс. руб.). </w:t>
      </w:r>
      <w:r w:rsidR="008D4E73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9D4AB6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A2C83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076A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11544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D4AB6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7F076A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21 191,7</w:t>
      </w:r>
      <w:r w:rsidR="009D4AB6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8D4E73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C83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исполнение программ от плановых назначений составило </w:t>
      </w:r>
      <w:r w:rsidR="00474A14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97,</w:t>
      </w:r>
      <w:r w:rsidR="007F076A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74A14" w:rsidRPr="007F076A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AD4138" w:rsidRPr="007F076A" w:rsidRDefault="00474A14" w:rsidP="007F076A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6A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r w:rsidR="00DF10BC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7F076A">
        <w:rPr>
          <w:rFonts w:ascii="Times New Roman" w:hAnsi="Times New Roman" w:cs="Times New Roman"/>
          <w:color w:val="000000"/>
          <w:sz w:val="24"/>
          <w:szCs w:val="24"/>
        </w:rPr>
        <w:t>составил –</w:t>
      </w:r>
      <w:r w:rsidR="00D96FDF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6A" w:rsidRPr="007F076A">
        <w:rPr>
          <w:rFonts w:ascii="Times New Roman" w:hAnsi="Times New Roman" w:cs="Times New Roman"/>
          <w:color w:val="000000"/>
          <w:sz w:val="24"/>
          <w:szCs w:val="24"/>
        </w:rPr>
        <w:t>138,5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D5" w:rsidRPr="007F076A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96E9D" w:rsidRPr="007F076A" w:rsidRDefault="00753AEE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="00896E9D" w:rsidRPr="007F076A">
        <w:rPr>
          <w:color w:val="000000"/>
        </w:rPr>
        <w:t>ояснительн</w:t>
      </w:r>
      <w:r>
        <w:rPr>
          <w:color w:val="000000"/>
        </w:rPr>
        <w:t>ая записка</w:t>
      </w:r>
      <w:r w:rsidR="007F076A">
        <w:rPr>
          <w:color w:val="000000"/>
        </w:rPr>
        <w:t>, представленн</w:t>
      </w:r>
      <w:r>
        <w:rPr>
          <w:color w:val="000000"/>
        </w:rPr>
        <w:t>ая к П</w:t>
      </w:r>
      <w:r w:rsidR="00896E9D" w:rsidRPr="007F076A">
        <w:rPr>
          <w:color w:val="000000"/>
        </w:rPr>
        <w:t xml:space="preserve">роекту решения Думы об исполнении бюджета </w:t>
      </w:r>
      <w:r>
        <w:rPr>
          <w:color w:val="000000"/>
        </w:rPr>
        <w:t xml:space="preserve">Кузнецовского сельского поселения </w:t>
      </w:r>
      <w:r w:rsidR="00896E9D" w:rsidRPr="007F076A">
        <w:rPr>
          <w:color w:val="000000"/>
        </w:rPr>
        <w:t>за 20</w:t>
      </w:r>
      <w:r w:rsidR="007F076A">
        <w:rPr>
          <w:color w:val="000000"/>
        </w:rPr>
        <w:t>21</w:t>
      </w:r>
      <w:r w:rsidR="00474A14" w:rsidRPr="007F076A">
        <w:rPr>
          <w:color w:val="000000"/>
        </w:rPr>
        <w:t xml:space="preserve"> </w:t>
      </w:r>
      <w:r>
        <w:rPr>
          <w:color w:val="000000"/>
        </w:rPr>
        <w:t xml:space="preserve">год </w:t>
      </w:r>
      <w:r w:rsidR="00896E9D" w:rsidRPr="007F076A">
        <w:rPr>
          <w:color w:val="000000"/>
        </w:rPr>
        <w:t>не содержит</w:t>
      </w:r>
      <w:proofErr w:type="gramEnd"/>
      <w:r w:rsidR="00896E9D" w:rsidRPr="007F076A">
        <w:rPr>
          <w:color w:val="000000"/>
        </w:rPr>
        <w:t xml:space="preserve">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8D4E73" w:rsidRPr="007F076A" w:rsidRDefault="00192CDA" w:rsidP="00753AEE">
      <w:pPr>
        <w:pStyle w:val="article-renderblock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F076A">
        <w:rPr>
          <w:color w:val="000000"/>
        </w:rPr>
        <w:t>В ходе проведения экспертно-аналитического мероприятия по оценке</w:t>
      </w:r>
      <w:r w:rsidR="00F06D09" w:rsidRPr="007F076A">
        <w:rPr>
          <w:color w:val="000000"/>
        </w:rPr>
        <w:t xml:space="preserve"> </w:t>
      </w:r>
      <w:r w:rsidR="00F06D09" w:rsidRPr="007F076A">
        <w:t xml:space="preserve">полноты и достоверности отражения показателей годовой бюджетной отчетности, оформления </w:t>
      </w:r>
      <w:r w:rsidRPr="007F076A">
        <w:t>ф</w:t>
      </w:r>
      <w:r w:rsidR="00F06D09" w:rsidRPr="007F076A">
        <w:t>орм, таблиц и пояснительной записки к годовой отчетности,</w:t>
      </w:r>
      <w:r w:rsidRPr="007F076A">
        <w:t xml:space="preserve"> соответствия взаимосвяз</w:t>
      </w:r>
      <w:r w:rsidR="00D96FDF" w:rsidRPr="007F076A">
        <w:t>ан</w:t>
      </w:r>
      <w:r w:rsidRPr="007F076A">
        <w:t>ных показателей отчетов, установлено:</w:t>
      </w:r>
    </w:p>
    <w:p w:rsidR="00B444AD" w:rsidRDefault="00597A0C" w:rsidP="007F076A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B444AD">
        <w:t xml:space="preserve">бюджетная отчетность по полноте предоставленных форм </w:t>
      </w:r>
      <w:r w:rsidR="00B444AD">
        <w:t xml:space="preserve">не </w:t>
      </w:r>
      <w:r w:rsidRPr="00B444AD">
        <w:t>соответствует требованиям ст.264.1</w:t>
      </w:r>
      <w:r w:rsidR="00B444AD">
        <w:t>.</w:t>
      </w:r>
      <w:r w:rsidRPr="00B444AD">
        <w:t xml:space="preserve"> БК РФ</w:t>
      </w:r>
      <w:r w:rsidR="00542801" w:rsidRPr="00B444AD">
        <w:t>,</w:t>
      </w:r>
      <w:r w:rsidRPr="00B444AD">
        <w:t xml:space="preserve"> п. 11.</w:t>
      </w:r>
      <w:r w:rsidR="00542801" w:rsidRPr="00B444AD">
        <w:t>1</w:t>
      </w:r>
      <w:r w:rsidR="00B444AD">
        <w:t>.</w:t>
      </w:r>
      <w:r w:rsidR="00542801" w:rsidRPr="00B444AD">
        <w:t xml:space="preserve"> и 11.</w:t>
      </w:r>
      <w:r w:rsidRPr="00B444AD">
        <w:t>3</w:t>
      </w:r>
      <w:r w:rsidR="00B444AD">
        <w:t>.</w:t>
      </w:r>
      <w:r w:rsidRPr="00B444AD">
        <w:t xml:space="preserve"> Инструкции</w:t>
      </w:r>
      <w:r w:rsidR="00E160E5">
        <w:t xml:space="preserve"> </w:t>
      </w:r>
      <w:r w:rsidR="006117E5">
        <w:t>№191н</w:t>
      </w:r>
      <w:r w:rsidR="00B444AD">
        <w:t>;</w:t>
      </w:r>
    </w:p>
    <w:p w:rsidR="00B444AD" w:rsidRDefault="00242238" w:rsidP="007F076A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B444AD">
        <w:t>отчетность составлена нарастающим итогом с начала года, числовые показатели отражены в рублях с точностью до второго десятичного знака после</w:t>
      </w:r>
      <w:r w:rsidR="00B444AD">
        <w:t xml:space="preserve"> запятой</w:t>
      </w:r>
      <w:r w:rsidR="00B444AD">
        <w:br/>
      </w:r>
      <w:r w:rsidRPr="00B444AD">
        <w:t>(п.9 Инструкции</w:t>
      </w:r>
      <w:r w:rsidR="00E160E5">
        <w:t xml:space="preserve"> </w:t>
      </w:r>
      <w:r w:rsidR="006117E5">
        <w:t>№191н</w:t>
      </w:r>
      <w:r w:rsidRPr="00B444AD">
        <w:t>)</w:t>
      </w:r>
      <w:r w:rsidR="00B444AD">
        <w:t>;</w:t>
      </w:r>
    </w:p>
    <w:p w:rsidR="00B444AD" w:rsidRDefault="00B444AD" w:rsidP="00B444A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н</w:t>
      </w:r>
      <w:r w:rsidRPr="00330977">
        <w:t>арушены пп.4 и 6 Инструкции</w:t>
      </w:r>
      <w:r w:rsidR="00E160E5">
        <w:t xml:space="preserve"> </w:t>
      </w:r>
      <w:r w:rsidR="006117E5">
        <w:t>№191н</w:t>
      </w:r>
      <w:r w:rsidRPr="00330977">
        <w:t>, отчетность предоставлена в несброшюрованном</w:t>
      </w:r>
      <w:r w:rsidRPr="00330977">
        <w:rPr>
          <w:color w:val="FF0000"/>
        </w:rPr>
        <w:t xml:space="preserve"> </w:t>
      </w:r>
      <w:r w:rsidRPr="00330977">
        <w:t>виде, не все формы подписаны главой поселения, бухгалтером и руководителем финансово-экономической службы</w:t>
      </w:r>
      <w:r w:rsidR="00242238" w:rsidRPr="00B444AD">
        <w:t>.</w:t>
      </w:r>
    </w:p>
    <w:p w:rsidR="00B444AD" w:rsidRDefault="00B444AD" w:rsidP="00B444A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в</w:t>
      </w:r>
      <w:r w:rsidR="00A377AE" w:rsidRPr="007F076A">
        <w:t xml:space="preserve"> нарушении п. 152</w:t>
      </w:r>
      <w:r>
        <w:t>.</w:t>
      </w:r>
      <w:r w:rsidR="00A377AE" w:rsidRPr="007F076A">
        <w:t xml:space="preserve"> </w:t>
      </w:r>
      <w:r>
        <w:t>И</w:t>
      </w:r>
      <w:r w:rsidR="00A377AE" w:rsidRPr="007F076A">
        <w:t>нструкции</w:t>
      </w:r>
      <w:r w:rsidR="00E160E5">
        <w:t xml:space="preserve"> </w:t>
      </w:r>
      <w:r w:rsidR="006117E5">
        <w:t>№191н</w:t>
      </w:r>
      <w:r w:rsidR="00A377AE" w:rsidRPr="007F076A">
        <w:t xml:space="preserve"> </w:t>
      </w:r>
      <w:r w:rsidR="00E160E5">
        <w:t>ф.</w:t>
      </w:r>
      <w:r w:rsidR="00A377AE" w:rsidRPr="007F076A">
        <w:t xml:space="preserve">0503160 «Пояснительная записка» </w:t>
      </w:r>
      <w:r>
        <w:t xml:space="preserve">не </w:t>
      </w:r>
      <w:r w:rsidR="00A377AE" w:rsidRPr="007F076A">
        <w:t>составл</w:t>
      </w:r>
      <w:r>
        <w:t>ена</w:t>
      </w:r>
      <w:r w:rsidR="00A377AE" w:rsidRPr="007F076A">
        <w:t xml:space="preserve"> </w:t>
      </w:r>
      <w:r w:rsidR="009C4F12" w:rsidRPr="007F076A">
        <w:t xml:space="preserve">в разрезе пяти разделов и соответственно </w:t>
      </w:r>
      <w:r>
        <w:t>таблиц, входящих в ее состав;</w:t>
      </w:r>
    </w:p>
    <w:p w:rsidR="00B444AD" w:rsidRDefault="00E160E5" w:rsidP="00B444A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ф.</w:t>
      </w:r>
      <w:r w:rsidR="00B444AD" w:rsidRPr="00B444AD">
        <w:t>0503160 «Пояснительная записка» содержит информацию о формах отчетности, исключенных и утративших силу</w:t>
      </w:r>
      <w:r w:rsidR="00B444AD">
        <w:t>;</w:t>
      </w:r>
    </w:p>
    <w:p w:rsidR="00D96FDF" w:rsidRPr="00B444AD" w:rsidRDefault="00D96FDF" w:rsidP="00B444A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B444AD">
        <w:t>при выборочной проверке соблюдения контрольных соотношений форм бюджетной отчетности установлено:</w:t>
      </w:r>
    </w:p>
    <w:p w:rsidR="00D96FDF" w:rsidRPr="007F076A" w:rsidRDefault="00D96FDF" w:rsidP="007F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6A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</w:t>
      </w:r>
      <w:r w:rsidR="00B444AD">
        <w:rPr>
          <w:rFonts w:ascii="Times New Roman" w:eastAsia="Times New Roman" w:hAnsi="Times New Roman" w:cs="Times New Roman"/>
          <w:sz w:val="24"/>
          <w:szCs w:val="24"/>
        </w:rPr>
        <w:t>овных форм бюджетной отчетности.</w:t>
      </w:r>
    </w:p>
    <w:p w:rsidR="00EB3CE5" w:rsidRPr="007F076A" w:rsidRDefault="00B444AD" w:rsidP="007F076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КСО</w:t>
      </w:r>
      <w:r w:rsidR="00EB3CE5" w:rsidRPr="007F076A">
        <w:rPr>
          <w:color w:val="auto"/>
        </w:rPr>
        <w:t xml:space="preserve">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</w:t>
      </w:r>
      <w:r w:rsidR="005B1F19" w:rsidRPr="007F076A">
        <w:rPr>
          <w:rFonts w:eastAsia="Calibri"/>
        </w:rPr>
        <w:t>Кузнецовского</w:t>
      </w:r>
      <w:r w:rsidR="006D5EFB" w:rsidRPr="007F076A">
        <w:rPr>
          <w:rFonts w:eastAsia="Calibri"/>
        </w:rPr>
        <w:t xml:space="preserve"> </w:t>
      </w:r>
      <w:r w:rsidR="00EB3CE5" w:rsidRPr="007F076A">
        <w:rPr>
          <w:color w:val="auto"/>
        </w:rPr>
        <w:t>муниципального образования за 20</w:t>
      </w:r>
      <w:r w:rsidR="009C4F12" w:rsidRPr="007F076A">
        <w:rPr>
          <w:color w:val="auto"/>
        </w:rPr>
        <w:t>2</w:t>
      </w:r>
      <w:r>
        <w:rPr>
          <w:color w:val="auto"/>
        </w:rPr>
        <w:t>1</w:t>
      </w:r>
      <w:r w:rsidR="00EB3CE5" w:rsidRPr="007F076A">
        <w:rPr>
          <w:color w:val="auto"/>
        </w:rPr>
        <w:t xml:space="preserve"> год является достоверным.</w:t>
      </w:r>
    </w:p>
    <w:p w:rsidR="008328A5" w:rsidRPr="007F076A" w:rsidRDefault="008328A5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6781" w:rsidRPr="007F076A" w:rsidRDefault="00246781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076A">
        <w:rPr>
          <w:color w:val="000000"/>
        </w:rPr>
        <w:lastRenderedPageBreak/>
        <w:t xml:space="preserve">Выявленные отдельные недостатки, отраженные в заключении, КСО </w:t>
      </w:r>
      <w:r w:rsidR="00B444AD">
        <w:rPr>
          <w:color w:val="000000"/>
        </w:rPr>
        <w:t>МО «</w:t>
      </w:r>
      <w:r w:rsidRPr="007F076A">
        <w:rPr>
          <w:color w:val="000000"/>
        </w:rPr>
        <w:t>Братск</w:t>
      </w:r>
      <w:r w:rsidR="00B444AD">
        <w:rPr>
          <w:color w:val="000000"/>
        </w:rPr>
        <w:t>ий</w:t>
      </w:r>
      <w:r w:rsidRPr="007F076A">
        <w:rPr>
          <w:color w:val="000000"/>
        </w:rPr>
        <w:t xml:space="preserve"> район</w:t>
      </w:r>
      <w:r w:rsidR="00B444AD">
        <w:rPr>
          <w:color w:val="000000"/>
        </w:rPr>
        <w:t>»</w:t>
      </w:r>
      <w:r w:rsidRPr="007F076A">
        <w:rPr>
          <w:color w:val="000000"/>
        </w:rPr>
        <w:t xml:space="preserve"> рекомендует учесть при формировании бюджетной отчетности в дальнейшем:</w:t>
      </w:r>
    </w:p>
    <w:p w:rsidR="00246781" w:rsidRPr="007F076A" w:rsidRDefault="00B444AD" w:rsidP="00B444A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246781" w:rsidRPr="007F076A">
        <w:rPr>
          <w:color w:val="000000"/>
        </w:rPr>
        <w:t>читывать изменения в законодательстве Российской Федерации при составлении годовой бюджетной отчетн</w:t>
      </w:r>
      <w:r>
        <w:rPr>
          <w:color w:val="000000"/>
        </w:rPr>
        <w:t>ости.</w:t>
      </w:r>
    </w:p>
    <w:p w:rsidR="00246781" w:rsidRPr="007F076A" w:rsidRDefault="00B444AD" w:rsidP="00B444A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246781" w:rsidRPr="007F076A">
        <w:rPr>
          <w:color w:val="000000"/>
        </w:rPr>
        <w:t>облюдать контрольные соотношения показателей форм бюджетной отчетности при формировании отчета, выявленные расхождения отражать в тексто</w:t>
      </w:r>
      <w:r>
        <w:rPr>
          <w:color w:val="000000"/>
        </w:rPr>
        <w:t>вой части Пояснительной записки.</w:t>
      </w:r>
    </w:p>
    <w:p w:rsidR="00246781" w:rsidRPr="007F076A" w:rsidRDefault="00B444AD" w:rsidP="00B444A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>
        <w:rPr>
          <w:color w:val="000000"/>
        </w:rPr>
        <w:t>В</w:t>
      </w:r>
      <w:r w:rsidR="00246781" w:rsidRPr="007F076A">
        <w:rPr>
          <w:color w:val="000000"/>
        </w:rPr>
        <w:t>ести мониторинг и контроль  состояния дебиторской и кредиторской задолженности с целью предотвращения и снижения просроченной задолженности</w:t>
      </w:r>
      <w:r>
        <w:rPr>
          <w:color w:val="000000"/>
        </w:rPr>
        <w:t>.</w:t>
      </w:r>
    </w:p>
    <w:p w:rsidR="00246781" w:rsidRPr="00B444AD" w:rsidRDefault="00B444AD" w:rsidP="00B444AD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6781" w:rsidRPr="00B444AD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в работе счет 401.60 – по ведению расчетов </w:t>
      </w:r>
      <w:r w:rsidR="00246781" w:rsidRPr="00B444AD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6781" w:rsidRPr="007F076A" w:rsidRDefault="00B444AD" w:rsidP="00B444AD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 xml:space="preserve">Вести </w:t>
      </w:r>
      <w:r w:rsidR="00246781" w:rsidRPr="007F076A">
        <w:t>учет по</w:t>
      </w:r>
      <w:r w:rsidR="00246781" w:rsidRPr="007F076A">
        <w:rPr>
          <w:shd w:val="clear" w:color="auto" w:fill="FFFFFF"/>
        </w:rPr>
        <w:t xml:space="preserve"> санкционированию расходов.</w:t>
      </w:r>
    </w:p>
    <w:p w:rsidR="00246781" w:rsidRPr="007F076A" w:rsidRDefault="00246781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B3CE5" w:rsidRPr="007F076A" w:rsidRDefault="00B444AD" w:rsidP="007F076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КСО</w:t>
      </w:r>
      <w:r w:rsidR="004A5D95" w:rsidRPr="007F076A">
        <w:rPr>
          <w:color w:val="auto"/>
        </w:rPr>
        <w:t xml:space="preserve"> МО «Братский район» </w:t>
      </w:r>
      <w:r w:rsidR="004974B7" w:rsidRPr="007F076A">
        <w:rPr>
          <w:color w:val="auto"/>
        </w:rPr>
        <w:t xml:space="preserve">рекомендует принять </w:t>
      </w:r>
      <w:r w:rsidR="004A5D95" w:rsidRPr="007F076A">
        <w:rPr>
          <w:color w:val="auto"/>
        </w:rPr>
        <w:t xml:space="preserve">к рассмотрению </w:t>
      </w:r>
      <w:r w:rsidR="004974B7" w:rsidRPr="007F076A">
        <w:rPr>
          <w:color w:val="auto"/>
        </w:rPr>
        <w:t>годовой отчет об исполнении бюджета поселения за 20</w:t>
      </w:r>
      <w:r w:rsidR="009C4F12" w:rsidRPr="007F076A">
        <w:rPr>
          <w:color w:val="auto"/>
        </w:rPr>
        <w:t>2</w:t>
      </w:r>
      <w:r w:rsidR="00D90CBC">
        <w:rPr>
          <w:color w:val="auto"/>
        </w:rPr>
        <w:t>1</w:t>
      </w:r>
      <w:r w:rsidR="004974B7" w:rsidRPr="007F076A">
        <w:rPr>
          <w:color w:val="auto"/>
        </w:rPr>
        <w:t xml:space="preserve"> год </w:t>
      </w:r>
      <w:r w:rsidR="004A5D95" w:rsidRPr="007F076A">
        <w:rPr>
          <w:color w:val="auto"/>
        </w:rPr>
        <w:t>на заседании Думы</w:t>
      </w:r>
      <w:r w:rsidR="004A5D95" w:rsidRPr="00D90CBC">
        <w:rPr>
          <w:color w:val="auto"/>
        </w:rPr>
        <w:t xml:space="preserve"> </w:t>
      </w:r>
      <w:r w:rsidR="005B1F19" w:rsidRPr="007F076A">
        <w:rPr>
          <w:rFonts w:eastAsia="Calibri"/>
        </w:rPr>
        <w:t>Кузнецовского</w:t>
      </w:r>
      <w:r w:rsidR="004A5D95" w:rsidRPr="007F076A">
        <w:rPr>
          <w:color w:val="auto"/>
        </w:rPr>
        <w:t xml:space="preserve"> сельского поселения</w:t>
      </w:r>
      <w:r w:rsidR="00EB3CE5" w:rsidRPr="007F076A">
        <w:rPr>
          <w:color w:val="auto"/>
        </w:rPr>
        <w:t>.</w:t>
      </w:r>
    </w:p>
    <w:p w:rsidR="004A5D95" w:rsidRPr="007F076A" w:rsidRDefault="004A5D95" w:rsidP="00D90CB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5D95" w:rsidRDefault="004A5D95" w:rsidP="00D90CB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40B2" w:rsidRPr="004D40B2" w:rsidRDefault="004D40B2" w:rsidP="00D90CB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4D40B2">
        <w:t>Заключение подготовил:</w:t>
      </w:r>
    </w:p>
    <w:p w:rsidR="004A5D95" w:rsidRDefault="00D90CBC" w:rsidP="00D90CBC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4D40B2" w:rsidRPr="003241EB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B2" w:rsidRPr="003241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Банщикова Т.В.</w:t>
      </w:r>
    </w:p>
    <w:sectPr w:rsidR="004A5D95" w:rsidSect="002631F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55" w:rsidRDefault="00BD1F55" w:rsidP="00E076CE">
      <w:pPr>
        <w:spacing w:after="0" w:line="240" w:lineRule="auto"/>
      </w:pPr>
      <w:r>
        <w:separator/>
      </w:r>
    </w:p>
  </w:endnote>
  <w:endnote w:type="continuationSeparator" w:id="0">
    <w:p w:rsidR="00BD1F55" w:rsidRDefault="00BD1F55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7FF7" w:rsidRDefault="00853BB6">
        <w:pPr>
          <w:pStyle w:val="a8"/>
          <w:jc w:val="right"/>
        </w:pPr>
        <w:r w:rsidRPr="00CF4C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56B" w:rsidRPr="00CF4C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C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8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4C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7FF7" w:rsidRDefault="00157F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55" w:rsidRDefault="00BD1F55" w:rsidP="00E076CE">
      <w:pPr>
        <w:spacing w:after="0" w:line="240" w:lineRule="auto"/>
      </w:pPr>
      <w:r>
        <w:separator/>
      </w:r>
    </w:p>
  </w:footnote>
  <w:footnote w:type="continuationSeparator" w:id="0">
    <w:p w:rsidR="00BD1F55" w:rsidRDefault="00BD1F55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CE"/>
    <w:multiLevelType w:val="hybridMultilevel"/>
    <w:tmpl w:val="26EEDBA8"/>
    <w:lvl w:ilvl="0" w:tplc="6360DCB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84A22"/>
    <w:multiLevelType w:val="hybridMultilevel"/>
    <w:tmpl w:val="7ADCA710"/>
    <w:lvl w:ilvl="0" w:tplc="10EA1F30">
      <w:start w:val="1"/>
      <w:numFmt w:val="decimal"/>
      <w:suff w:val="space"/>
      <w:lvlText w:val="%1."/>
      <w:lvlJc w:val="left"/>
      <w:pPr>
        <w:ind w:left="2557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07A"/>
    <w:multiLevelType w:val="hybridMultilevel"/>
    <w:tmpl w:val="6A8C069E"/>
    <w:lvl w:ilvl="0" w:tplc="7E169A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37473D3"/>
    <w:multiLevelType w:val="hybridMultilevel"/>
    <w:tmpl w:val="B11C1B0A"/>
    <w:lvl w:ilvl="0" w:tplc="7E4EF7F2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C4A9E"/>
    <w:multiLevelType w:val="hybridMultilevel"/>
    <w:tmpl w:val="FBCE9750"/>
    <w:lvl w:ilvl="0" w:tplc="460EDA3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73AA6"/>
    <w:multiLevelType w:val="hybridMultilevel"/>
    <w:tmpl w:val="0D70C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E208C"/>
    <w:multiLevelType w:val="hybridMultilevel"/>
    <w:tmpl w:val="5E8ED758"/>
    <w:lvl w:ilvl="0" w:tplc="D8166DD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1A2C3D9E"/>
    <w:multiLevelType w:val="hybridMultilevel"/>
    <w:tmpl w:val="B9AECE24"/>
    <w:lvl w:ilvl="0" w:tplc="6F8CC0D2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91C69"/>
    <w:multiLevelType w:val="hybridMultilevel"/>
    <w:tmpl w:val="42E81B44"/>
    <w:lvl w:ilvl="0" w:tplc="E94474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C23EB1"/>
    <w:multiLevelType w:val="hybridMultilevel"/>
    <w:tmpl w:val="5A68E04C"/>
    <w:lvl w:ilvl="0" w:tplc="10EA1F30">
      <w:start w:val="1"/>
      <w:numFmt w:val="decimal"/>
      <w:suff w:val="space"/>
      <w:lvlText w:val="%1."/>
      <w:lvlJc w:val="left"/>
      <w:pPr>
        <w:ind w:left="1848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81"/>
    <w:multiLevelType w:val="hybridMultilevel"/>
    <w:tmpl w:val="824AEFFC"/>
    <w:lvl w:ilvl="0" w:tplc="E2765D44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F1EA6"/>
    <w:multiLevelType w:val="hybridMultilevel"/>
    <w:tmpl w:val="E6D0701A"/>
    <w:lvl w:ilvl="0" w:tplc="AE58D18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8425D"/>
    <w:multiLevelType w:val="hybridMultilevel"/>
    <w:tmpl w:val="517ED726"/>
    <w:lvl w:ilvl="0" w:tplc="D2BAA13E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7E768F"/>
    <w:multiLevelType w:val="hybridMultilevel"/>
    <w:tmpl w:val="08C8582E"/>
    <w:lvl w:ilvl="0" w:tplc="89F86876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72D73"/>
    <w:multiLevelType w:val="hybridMultilevel"/>
    <w:tmpl w:val="6D2469FE"/>
    <w:lvl w:ilvl="0" w:tplc="4E36DDE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47873"/>
    <w:multiLevelType w:val="hybridMultilevel"/>
    <w:tmpl w:val="10E80694"/>
    <w:lvl w:ilvl="0" w:tplc="FFB2F24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A0465E"/>
    <w:multiLevelType w:val="hybridMultilevel"/>
    <w:tmpl w:val="BEB49344"/>
    <w:lvl w:ilvl="0" w:tplc="1F1CCD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CD7E9F"/>
    <w:multiLevelType w:val="hybridMultilevel"/>
    <w:tmpl w:val="B4EAEC0E"/>
    <w:lvl w:ilvl="0" w:tplc="39D04580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E5CAF"/>
    <w:multiLevelType w:val="hybridMultilevel"/>
    <w:tmpl w:val="40601896"/>
    <w:lvl w:ilvl="0" w:tplc="BC209400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12C526F"/>
    <w:multiLevelType w:val="hybridMultilevel"/>
    <w:tmpl w:val="8CD2EAB6"/>
    <w:lvl w:ilvl="0" w:tplc="1F2E74AC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DA67DBF"/>
    <w:multiLevelType w:val="hybridMultilevel"/>
    <w:tmpl w:val="64E4DE02"/>
    <w:lvl w:ilvl="0" w:tplc="0D4204F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A75972"/>
    <w:multiLevelType w:val="hybridMultilevel"/>
    <w:tmpl w:val="4510FD3E"/>
    <w:lvl w:ilvl="0" w:tplc="EC20444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A765F2"/>
    <w:multiLevelType w:val="hybridMultilevel"/>
    <w:tmpl w:val="7B8C3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7E31"/>
    <w:multiLevelType w:val="hybridMultilevel"/>
    <w:tmpl w:val="69CE720E"/>
    <w:lvl w:ilvl="0" w:tplc="86980ED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5BD2902"/>
    <w:multiLevelType w:val="hybridMultilevel"/>
    <w:tmpl w:val="2264BC8A"/>
    <w:lvl w:ilvl="0" w:tplc="6A76B688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5"/>
  </w:num>
  <w:num w:numId="5">
    <w:abstractNumId w:val="24"/>
  </w:num>
  <w:num w:numId="6">
    <w:abstractNumId w:val="32"/>
  </w:num>
  <w:num w:numId="7">
    <w:abstractNumId w:val="28"/>
  </w:num>
  <w:num w:numId="8">
    <w:abstractNumId w:val="27"/>
  </w:num>
  <w:num w:numId="9">
    <w:abstractNumId w:val="23"/>
  </w:num>
  <w:num w:numId="10">
    <w:abstractNumId w:val="17"/>
  </w:num>
  <w:num w:numId="11">
    <w:abstractNumId w:val="21"/>
  </w:num>
  <w:num w:numId="12">
    <w:abstractNumId w:val="26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22"/>
  </w:num>
  <w:num w:numId="18">
    <w:abstractNumId w:val="15"/>
  </w:num>
  <w:num w:numId="19">
    <w:abstractNumId w:val="4"/>
  </w:num>
  <w:num w:numId="20">
    <w:abstractNumId w:val="30"/>
  </w:num>
  <w:num w:numId="21">
    <w:abstractNumId w:val="8"/>
  </w:num>
  <w:num w:numId="22">
    <w:abstractNumId w:val="31"/>
  </w:num>
  <w:num w:numId="23">
    <w:abstractNumId w:val="12"/>
  </w:num>
  <w:num w:numId="24">
    <w:abstractNumId w:val="7"/>
  </w:num>
  <w:num w:numId="25">
    <w:abstractNumId w:val="29"/>
  </w:num>
  <w:num w:numId="26">
    <w:abstractNumId w:val="11"/>
  </w:num>
  <w:num w:numId="27">
    <w:abstractNumId w:val="20"/>
  </w:num>
  <w:num w:numId="28">
    <w:abstractNumId w:val="3"/>
  </w:num>
  <w:num w:numId="29">
    <w:abstractNumId w:val="0"/>
  </w:num>
  <w:num w:numId="30">
    <w:abstractNumId w:val="1"/>
  </w:num>
  <w:num w:numId="31">
    <w:abstractNumId w:val="5"/>
  </w:num>
  <w:num w:numId="32">
    <w:abstractNumId w:val="16"/>
  </w:num>
  <w:num w:numId="33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1C90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4D7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4C92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3AC3"/>
    <w:rsid w:val="00084A3C"/>
    <w:rsid w:val="00084C43"/>
    <w:rsid w:val="00084F5E"/>
    <w:rsid w:val="0008503D"/>
    <w:rsid w:val="00086201"/>
    <w:rsid w:val="000866F9"/>
    <w:rsid w:val="0008715A"/>
    <w:rsid w:val="000872FF"/>
    <w:rsid w:val="00087499"/>
    <w:rsid w:val="00087846"/>
    <w:rsid w:val="00087ABD"/>
    <w:rsid w:val="00090EAB"/>
    <w:rsid w:val="00090F44"/>
    <w:rsid w:val="000917A1"/>
    <w:rsid w:val="00091BB5"/>
    <w:rsid w:val="000920B0"/>
    <w:rsid w:val="000926BB"/>
    <w:rsid w:val="00092E66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1B0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744"/>
    <w:rsid w:val="000C389B"/>
    <w:rsid w:val="000C3F9A"/>
    <w:rsid w:val="000C718F"/>
    <w:rsid w:val="000C77A5"/>
    <w:rsid w:val="000C7878"/>
    <w:rsid w:val="000C7CD0"/>
    <w:rsid w:val="000D00B1"/>
    <w:rsid w:val="000D0235"/>
    <w:rsid w:val="000D0AF3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37B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5F5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4E"/>
    <w:rsid w:val="00131F76"/>
    <w:rsid w:val="0013237A"/>
    <w:rsid w:val="0013284A"/>
    <w:rsid w:val="001328BC"/>
    <w:rsid w:val="00132A78"/>
    <w:rsid w:val="00132AE5"/>
    <w:rsid w:val="001339D2"/>
    <w:rsid w:val="00135657"/>
    <w:rsid w:val="00135E70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63B"/>
    <w:rsid w:val="001508F1"/>
    <w:rsid w:val="0015112E"/>
    <w:rsid w:val="001517B6"/>
    <w:rsid w:val="00151802"/>
    <w:rsid w:val="0015231F"/>
    <w:rsid w:val="001536C9"/>
    <w:rsid w:val="001539F4"/>
    <w:rsid w:val="0015404A"/>
    <w:rsid w:val="00154534"/>
    <w:rsid w:val="00154941"/>
    <w:rsid w:val="001551B7"/>
    <w:rsid w:val="00155C6E"/>
    <w:rsid w:val="00155C9F"/>
    <w:rsid w:val="001560B7"/>
    <w:rsid w:val="00157FF7"/>
    <w:rsid w:val="001602EF"/>
    <w:rsid w:val="00160354"/>
    <w:rsid w:val="001613FC"/>
    <w:rsid w:val="0016244E"/>
    <w:rsid w:val="0016257C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A38"/>
    <w:rsid w:val="00174D79"/>
    <w:rsid w:val="00174DC9"/>
    <w:rsid w:val="00174E60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A0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358D"/>
    <w:rsid w:val="001A4211"/>
    <w:rsid w:val="001A49AD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6FA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A3C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1C7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23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160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363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510"/>
    <w:rsid w:val="00232B2A"/>
    <w:rsid w:val="00232D0E"/>
    <w:rsid w:val="00233174"/>
    <w:rsid w:val="0023330F"/>
    <w:rsid w:val="002334E8"/>
    <w:rsid w:val="0023364E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238"/>
    <w:rsid w:val="0024245B"/>
    <w:rsid w:val="00242A1E"/>
    <w:rsid w:val="0024466A"/>
    <w:rsid w:val="00244DB9"/>
    <w:rsid w:val="002456C7"/>
    <w:rsid w:val="00246565"/>
    <w:rsid w:val="00246781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2E5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1FC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ABA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40"/>
    <w:rsid w:val="00284F37"/>
    <w:rsid w:val="00285A73"/>
    <w:rsid w:val="00286CE1"/>
    <w:rsid w:val="00287132"/>
    <w:rsid w:val="00287590"/>
    <w:rsid w:val="00287D67"/>
    <w:rsid w:val="00287E03"/>
    <w:rsid w:val="002900DC"/>
    <w:rsid w:val="002906BE"/>
    <w:rsid w:val="00290A0F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1D8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0ECB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8E6"/>
    <w:rsid w:val="002D7FAD"/>
    <w:rsid w:val="002E051B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0D1"/>
    <w:rsid w:val="0032521E"/>
    <w:rsid w:val="00325773"/>
    <w:rsid w:val="0033062C"/>
    <w:rsid w:val="00330643"/>
    <w:rsid w:val="003308F2"/>
    <w:rsid w:val="00330977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946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59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6A6E"/>
    <w:rsid w:val="003877DD"/>
    <w:rsid w:val="003879CD"/>
    <w:rsid w:val="0039097D"/>
    <w:rsid w:val="0039151C"/>
    <w:rsid w:val="003920CE"/>
    <w:rsid w:val="00392711"/>
    <w:rsid w:val="003927BF"/>
    <w:rsid w:val="00392884"/>
    <w:rsid w:val="00393C6D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937"/>
    <w:rsid w:val="003A4080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252"/>
    <w:rsid w:val="003C0D62"/>
    <w:rsid w:val="003C1D20"/>
    <w:rsid w:val="003C278A"/>
    <w:rsid w:val="003C2945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0C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B95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74B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A14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267"/>
    <w:rsid w:val="00483774"/>
    <w:rsid w:val="00483D4D"/>
    <w:rsid w:val="0048494A"/>
    <w:rsid w:val="00486561"/>
    <w:rsid w:val="00486CEC"/>
    <w:rsid w:val="00486FEE"/>
    <w:rsid w:val="00487E82"/>
    <w:rsid w:val="0049030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186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632"/>
    <w:rsid w:val="004D3429"/>
    <w:rsid w:val="004D3491"/>
    <w:rsid w:val="004D34F4"/>
    <w:rsid w:val="004D3650"/>
    <w:rsid w:val="004D3FC3"/>
    <w:rsid w:val="004D40B2"/>
    <w:rsid w:val="004D4AEC"/>
    <w:rsid w:val="004D4C23"/>
    <w:rsid w:val="004D5851"/>
    <w:rsid w:val="004D6DA6"/>
    <w:rsid w:val="004D73DB"/>
    <w:rsid w:val="004D7B7E"/>
    <w:rsid w:val="004D7EE0"/>
    <w:rsid w:val="004E0D54"/>
    <w:rsid w:val="004E1419"/>
    <w:rsid w:val="004E18E5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0EE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5A7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4A12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801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0B8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4608"/>
    <w:rsid w:val="005663A3"/>
    <w:rsid w:val="0056670B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378"/>
    <w:rsid w:val="00580509"/>
    <w:rsid w:val="0058096B"/>
    <w:rsid w:val="00581426"/>
    <w:rsid w:val="005817F5"/>
    <w:rsid w:val="0058209F"/>
    <w:rsid w:val="00582C63"/>
    <w:rsid w:val="00583322"/>
    <w:rsid w:val="00584D71"/>
    <w:rsid w:val="00584F0C"/>
    <w:rsid w:val="0058525D"/>
    <w:rsid w:val="0058622D"/>
    <w:rsid w:val="00586384"/>
    <w:rsid w:val="005879BC"/>
    <w:rsid w:val="005908B3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F6"/>
    <w:rsid w:val="005B0400"/>
    <w:rsid w:val="005B0905"/>
    <w:rsid w:val="005B19B3"/>
    <w:rsid w:val="005B1F19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5E2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74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569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3CD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17E5"/>
    <w:rsid w:val="00612260"/>
    <w:rsid w:val="006123CF"/>
    <w:rsid w:val="0061264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267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1B12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F4F"/>
    <w:rsid w:val="006B3031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7FC"/>
    <w:rsid w:val="006D6828"/>
    <w:rsid w:val="006D6DD7"/>
    <w:rsid w:val="006D713C"/>
    <w:rsid w:val="006D78F0"/>
    <w:rsid w:val="006D7DC9"/>
    <w:rsid w:val="006D7FEE"/>
    <w:rsid w:val="006E0C99"/>
    <w:rsid w:val="006E0E42"/>
    <w:rsid w:val="006E1D54"/>
    <w:rsid w:val="006E21BB"/>
    <w:rsid w:val="006E3B50"/>
    <w:rsid w:val="006E493F"/>
    <w:rsid w:val="006E4E0B"/>
    <w:rsid w:val="006E558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1599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45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0817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1B8"/>
    <w:rsid w:val="00747B9F"/>
    <w:rsid w:val="00750891"/>
    <w:rsid w:val="0075104C"/>
    <w:rsid w:val="00751C2C"/>
    <w:rsid w:val="007523EA"/>
    <w:rsid w:val="00752913"/>
    <w:rsid w:val="007537EB"/>
    <w:rsid w:val="00753AEE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064"/>
    <w:rsid w:val="0077448E"/>
    <w:rsid w:val="007746A2"/>
    <w:rsid w:val="0077517E"/>
    <w:rsid w:val="00775A16"/>
    <w:rsid w:val="00775CF2"/>
    <w:rsid w:val="00775DF7"/>
    <w:rsid w:val="00775E10"/>
    <w:rsid w:val="00776419"/>
    <w:rsid w:val="00776FEE"/>
    <w:rsid w:val="00777805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0FC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0B9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56B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90A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2E3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E7EF9"/>
    <w:rsid w:val="007F00B6"/>
    <w:rsid w:val="007F0401"/>
    <w:rsid w:val="007F05D4"/>
    <w:rsid w:val="007F0637"/>
    <w:rsid w:val="007F076A"/>
    <w:rsid w:val="007F0DC2"/>
    <w:rsid w:val="007F2A7D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496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B41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8A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A2C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1CE"/>
    <w:rsid w:val="0085222D"/>
    <w:rsid w:val="00852812"/>
    <w:rsid w:val="0085371E"/>
    <w:rsid w:val="00853B9D"/>
    <w:rsid w:val="00853BB6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180B"/>
    <w:rsid w:val="00882219"/>
    <w:rsid w:val="00882AF1"/>
    <w:rsid w:val="0088483E"/>
    <w:rsid w:val="00884AF0"/>
    <w:rsid w:val="00884C62"/>
    <w:rsid w:val="00885616"/>
    <w:rsid w:val="008857D1"/>
    <w:rsid w:val="008860BD"/>
    <w:rsid w:val="008866E6"/>
    <w:rsid w:val="00886CE6"/>
    <w:rsid w:val="00887E96"/>
    <w:rsid w:val="00890180"/>
    <w:rsid w:val="008905F8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545"/>
    <w:rsid w:val="008B17AE"/>
    <w:rsid w:val="008B2407"/>
    <w:rsid w:val="008B3FD6"/>
    <w:rsid w:val="008B461E"/>
    <w:rsid w:val="008B4827"/>
    <w:rsid w:val="008B489F"/>
    <w:rsid w:val="008B48DB"/>
    <w:rsid w:val="008B4FCE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C93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5FBE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569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030"/>
    <w:rsid w:val="008E64A4"/>
    <w:rsid w:val="008E67CD"/>
    <w:rsid w:val="008E6A59"/>
    <w:rsid w:val="008E71E2"/>
    <w:rsid w:val="008E7AEE"/>
    <w:rsid w:val="008F06D7"/>
    <w:rsid w:val="008F1493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3D5"/>
    <w:rsid w:val="009034A3"/>
    <w:rsid w:val="0090380B"/>
    <w:rsid w:val="00903CBD"/>
    <w:rsid w:val="00903D9F"/>
    <w:rsid w:val="009050E8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05D5"/>
    <w:rsid w:val="00911ECC"/>
    <w:rsid w:val="00912D96"/>
    <w:rsid w:val="0091302D"/>
    <w:rsid w:val="009132C4"/>
    <w:rsid w:val="00913D42"/>
    <w:rsid w:val="009154AC"/>
    <w:rsid w:val="00917AD5"/>
    <w:rsid w:val="00917ADE"/>
    <w:rsid w:val="00917BEC"/>
    <w:rsid w:val="00917DD1"/>
    <w:rsid w:val="00920422"/>
    <w:rsid w:val="0092141D"/>
    <w:rsid w:val="00921B21"/>
    <w:rsid w:val="00922AE7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7545"/>
    <w:rsid w:val="00960484"/>
    <w:rsid w:val="00960667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398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67C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4A4"/>
    <w:rsid w:val="009C2D47"/>
    <w:rsid w:val="009C31A5"/>
    <w:rsid w:val="009C32F0"/>
    <w:rsid w:val="009C37D6"/>
    <w:rsid w:val="009C3A4F"/>
    <w:rsid w:val="009C3EF9"/>
    <w:rsid w:val="009C4469"/>
    <w:rsid w:val="009C4669"/>
    <w:rsid w:val="009C4F12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AB6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07E94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88D"/>
    <w:rsid w:val="00A21A31"/>
    <w:rsid w:val="00A21AB2"/>
    <w:rsid w:val="00A21C6A"/>
    <w:rsid w:val="00A21C91"/>
    <w:rsid w:val="00A21D72"/>
    <w:rsid w:val="00A22086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67F2"/>
    <w:rsid w:val="00A377AE"/>
    <w:rsid w:val="00A40094"/>
    <w:rsid w:val="00A40C98"/>
    <w:rsid w:val="00A40D84"/>
    <w:rsid w:val="00A41348"/>
    <w:rsid w:val="00A4159E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21A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4AD8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38"/>
    <w:rsid w:val="00AD67B9"/>
    <w:rsid w:val="00AD6EF6"/>
    <w:rsid w:val="00AD6F0B"/>
    <w:rsid w:val="00AD726B"/>
    <w:rsid w:val="00AD745C"/>
    <w:rsid w:val="00AD7463"/>
    <w:rsid w:val="00AD7488"/>
    <w:rsid w:val="00AD7CBC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385"/>
    <w:rsid w:val="00AE75F8"/>
    <w:rsid w:val="00AE7E86"/>
    <w:rsid w:val="00AF06A5"/>
    <w:rsid w:val="00AF143C"/>
    <w:rsid w:val="00AF14F1"/>
    <w:rsid w:val="00AF14FA"/>
    <w:rsid w:val="00AF26B2"/>
    <w:rsid w:val="00AF3959"/>
    <w:rsid w:val="00AF39D1"/>
    <w:rsid w:val="00AF3EA7"/>
    <w:rsid w:val="00AF4F33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438"/>
    <w:rsid w:val="00B36473"/>
    <w:rsid w:val="00B365AA"/>
    <w:rsid w:val="00B36AA9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4AD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D76"/>
    <w:rsid w:val="00B57EE7"/>
    <w:rsid w:val="00B57FDC"/>
    <w:rsid w:val="00B608E2"/>
    <w:rsid w:val="00B60ADE"/>
    <w:rsid w:val="00B6213B"/>
    <w:rsid w:val="00B63BA9"/>
    <w:rsid w:val="00B64475"/>
    <w:rsid w:val="00B6486F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497"/>
    <w:rsid w:val="00B7185B"/>
    <w:rsid w:val="00B728D4"/>
    <w:rsid w:val="00B72A1D"/>
    <w:rsid w:val="00B733AF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069B"/>
    <w:rsid w:val="00B80906"/>
    <w:rsid w:val="00B81B4A"/>
    <w:rsid w:val="00B82CC2"/>
    <w:rsid w:val="00B849E2"/>
    <w:rsid w:val="00B853C4"/>
    <w:rsid w:val="00B86A9C"/>
    <w:rsid w:val="00B86D0F"/>
    <w:rsid w:val="00B86ED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5E0D"/>
    <w:rsid w:val="00B9668E"/>
    <w:rsid w:val="00B96AE2"/>
    <w:rsid w:val="00B97914"/>
    <w:rsid w:val="00B97D64"/>
    <w:rsid w:val="00B97EE5"/>
    <w:rsid w:val="00B97EE9"/>
    <w:rsid w:val="00B97F08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3FA1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6D97"/>
    <w:rsid w:val="00BC7B9A"/>
    <w:rsid w:val="00BD05A5"/>
    <w:rsid w:val="00BD0623"/>
    <w:rsid w:val="00BD0BEB"/>
    <w:rsid w:val="00BD1058"/>
    <w:rsid w:val="00BD1F55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7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812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35F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6A9"/>
    <w:rsid w:val="00C57B7F"/>
    <w:rsid w:val="00C57BC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8D4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426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C7CC3"/>
    <w:rsid w:val="00CD054B"/>
    <w:rsid w:val="00CD2351"/>
    <w:rsid w:val="00CD2BC2"/>
    <w:rsid w:val="00CD33BE"/>
    <w:rsid w:val="00CD3522"/>
    <w:rsid w:val="00CD3787"/>
    <w:rsid w:val="00CD4376"/>
    <w:rsid w:val="00CD4634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15B"/>
    <w:rsid w:val="00CF434C"/>
    <w:rsid w:val="00CF43F9"/>
    <w:rsid w:val="00CF4587"/>
    <w:rsid w:val="00CF4C30"/>
    <w:rsid w:val="00CF4CE8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37C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9EB"/>
    <w:rsid w:val="00D33CF5"/>
    <w:rsid w:val="00D34C04"/>
    <w:rsid w:val="00D357EE"/>
    <w:rsid w:val="00D3585C"/>
    <w:rsid w:val="00D35B4D"/>
    <w:rsid w:val="00D368EF"/>
    <w:rsid w:val="00D40611"/>
    <w:rsid w:val="00D40D08"/>
    <w:rsid w:val="00D41030"/>
    <w:rsid w:val="00D42326"/>
    <w:rsid w:val="00D42AF7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5A70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90F"/>
    <w:rsid w:val="00D87CA8"/>
    <w:rsid w:val="00D900E8"/>
    <w:rsid w:val="00D90B19"/>
    <w:rsid w:val="00D90C6A"/>
    <w:rsid w:val="00D90CBC"/>
    <w:rsid w:val="00D90F41"/>
    <w:rsid w:val="00D91454"/>
    <w:rsid w:val="00D91DB8"/>
    <w:rsid w:val="00D92109"/>
    <w:rsid w:val="00D9225D"/>
    <w:rsid w:val="00D939B9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3CCA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1C7"/>
    <w:rsid w:val="00DF440A"/>
    <w:rsid w:val="00DF4B63"/>
    <w:rsid w:val="00DF7C27"/>
    <w:rsid w:val="00E00C14"/>
    <w:rsid w:val="00E01E09"/>
    <w:rsid w:val="00E02B59"/>
    <w:rsid w:val="00E04831"/>
    <w:rsid w:val="00E048E1"/>
    <w:rsid w:val="00E04BF8"/>
    <w:rsid w:val="00E060F4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0E5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7E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45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9DD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1E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1FE7"/>
    <w:rsid w:val="00EF289A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CB3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27F0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3F74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13B"/>
    <w:rsid w:val="00F60836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A9E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2B0"/>
    <w:rsid w:val="00F87A24"/>
    <w:rsid w:val="00F90567"/>
    <w:rsid w:val="00F90D4A"/>
    <w:rsid w:val="00F90E89"/>
    <w:rsid w:val="00F9164B"/>
    <w:rsid w:val="00F91704"/>
    <w:rsid w:val="00F91DD5"/>
    <w:rsid w:val="00F91FA0"/>
    <w:rsid w:val="00F92EEC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674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72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FF"/>
    <w:rsid w:val="00FD74F3"/>
    <w:rsid w:val="00FD7F2D"/>
    <w:rsid w:val="00FE08CC"/>
    <w:rsid w:val="00FE0E5A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43A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DBFB-6D61-45D7-9CCE-C125BFB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6803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12</cp:revision>
  <cp:lastPrinted>2020-05-29T05:08:00Z</cp:lastPrinted>
  <dcterms:created xsi:type="dcterms:W3CDTF">2022-04-07T02:24:00Z</dcterms:created>
  <dcterms:modified xsi:type="dcterms:W3CDTF">2022-04-29T01:55:00Z</dcterms:modified>
</cp:coreProperties>
</file>