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E1" w:rsidRPr="00A574D2" w:rsidRDefault="00C416E1" w:rsidP="00C416E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5BEA2F4" wp14:editId="5D7E59D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E1" w:rsidRPr="00A574D2" w:rsidRDefault="00B42546" w:rsidP="000F0AC6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30.06.2021 </w:t>
      </w:r>
      <w:r w:rsidR="00C416E1" w:rsidRPr="00A574D2">
        <w:rPr>
          <w:rFonts w:ascii="Arial" w:hAnsi="Arial" w:cs="Arial"/>
          <w:b/>
          <w:sz w:val="28"/>
          <w:szCs w:val="28"/>
        </w:rPr>
        <w:t>года №</w:t>
      </w:r>
      <w:r w:rsidR="00C416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A574D2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A574D2">
        <w:rPr>
          <w:rFonts w:ascii="Arial" w:hAnsi="Arial" w:cs="Arial"/>
          <w:b/>
          <w:sz w:val="28"/>
          <w:szCs w:val="28"/>
        </w:rPr>
        <w:t>ИРКУТСКАЯ ОБЛАСТЬ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A574D2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A574D2">
        <w:rPr>
          <w:rFonts w:ascii="Arial" w:hAnsi="Arial" w:cs="Arial"/>
          <w:b/>
          <w:sz w:val="28"/>
          <w:szCs w:val="28"/>
        </w:rPr>
        <w:t>РЕШЕНИЕ</w:t>
      </w:r>
    </w:p>
    <w:p w:rsidR="00C416E1" w:rsidRPr="00A574D2" w:rsidRDefault="00C416E1" w:rsidP="00C416E1">
      <w:pPr>
        <w:widowControl/>
        <w:autoSpaceDE/>
        <w:autoSpaceDN/>
        <w:adjustRightInd/>
        <w:rPr>
          <w:b/>
          <w:sz w:val="28"/>
          <w:szCs w:val="28"/>
        </w:rPr>
      </w:pPr>
    </w:p>
    <w:p w:rsidR="00C416E1" w:rsidRDefault="00C416E1" w:rsidP="00C416E1">
      <w:pPr>
        <w:widowControl/>
        <w:autoSpaceDE/>
        <w:autoSpaceDN/>
        <w:adjustRightInd/>
        <w:ind w:left="-284"/>
        <w:jc w:val="center"/>
        <w:rPr>
          <w:rFonts w:ascii="Arial" w:hAnsi="Arial" w:cs="Arial"/>
          <w:b/>
        </w:rPr>
      </w:pPr>
      <w:r w:rsidRPr="00A574D2">
        <w:rPr>
          <w:rFonts w:ascii="Arial" w:hAnsi="Arial" w:cs="Arial"/>
          <w:b/>
        </w:rPr>
        <w:t xml:space="preserve">Об отчете о деятельности </w:t>
      </w:r>
      <w:r>
        <w:rPr>
          <w:rFonts w:ascii="Arial" w:hAnsi="Arial" w:cs="Arial"/>
          <w:b/>
        </w:rPr>
        <w:t>Контрольно-счетного органа</w:t>
      </w:r>
      <w:r w:rsidRPr="00A574D2">
        <w:rPr>
          <w:rFonts w:ascii="Arial" w:hAnsi="Arial" w:cs="Arial"/>
          <w:b/>
        </w:rPr>
        <w:t xml:space="preserve"> </w:t>
      </w:r>
    </w:p>
    <w:p w:rsidR="00C416E1" w:rsidRPr="00A574D2" w:rsidRDefault="00C416E1" w:rsidP="00C416E1">
      <w:pPr>
        <w:widowControl/>
        <w:autoSpaceDE/>
        <w:autoSpaceDN/>
        <w:adjustRightInd/>
        <w:ind w:left="-284"/>
        <w:jc w:val="center"/>
        <w:rPr>
          <w:rFonts w:ascii="Arial" w:hAnsi="Arial" w:cs="Arial"/>
          <w:b/>
        </w:rPr>
      </w:pPr>
      <w:r w:rsidRPr="00A574D2">
        <w:rPr>
          <w:rFonts w:ascii="Arial" w:hAnsi="Arial" w:cs="Arial"/>
          <w:b/>
        </w:rPr>
        <w:t>муниципального образования «Братский район» за 20</w:t>
      </w:r>
      <w:r w:rsidR="00B3186D">
        <w:rPr>
          <w:rFonts w:ascii="Arial" w:hAnsi="Arial" w:cs="Arial"/>
          <w:b/>
        </w:rPr>
        <w:t>20</w:t>
      </w:r>
      <w:r w:rsidRPr="00A574D2">
        <w:rPr>
          <w:rFonts w:ascii="Arial" w:hAnsi="Arial" w:cs="Arial"/>
          <w:b/>
        </w:rPr>
        <w:t xml:space="preserve"> год</w:t>
      </w: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C416E1" w:rsidRPr="00A574D2" w:rsidRDefault="00C416E1" w:rsidP="00C416E1">
      <w:pPr>
        <w:widowControl/>
        <w:autoSpaceDE/>
        <w:autoSpaceDN/>
        <w:adjustRightInd/>
        <w:ind w:firstLine="284"/>
        <w:jc w:val="both"/>
        <w:rPr>
          <w:rFonts w:ascii="Arial" w:hAnsi="Arial" w:cs="Arial"/>
        </w:rPr>
      </w:pPr>
      <w:r w:rsidRPr="00A574D2">
        <w:rPr>
          <w:rFonts w:ascii="Arial" w:hAnsi="Arial" w:cs="Arial"/>
        </w:rPr>
        <w:t xml:space="preserve">    Заслушав отчет председателя </w:t>
      </w:r>
      <w:r>
        <w:rPr>
          <w:rFonts w:ascii="Arial" w:hAnsi="Arial" w:cs="Arial"/>
        </w:rPr>
        <w:t xml:space="preserve">Контрольно-счетного органа </w:t>
      </w:r>
      <w:r w:rsidRPr="00A574D2">
        <w:rPr>
          <w:rFonts w:ascii="Arial" w:hAnsi="Arial" w:cs="Arial"/>
        </w:rPr>
        <w:t xml:space="preserve">муниципального образования «Братский район» </w:t>
      </w:r>
      <w:r>
        <w:rPr>
          <w:rFonts w:ascii="Arial" w:hAnsi="Arial" w:cs="Arial"/>
        </w:rPr>
        <w:t>Елены Николаевны Беляевой</w:t>
      </w:r>
      <w:r w:rsidRPr="00A574D2">
        <w:rPr>
          <w:rFonts w:ascii="Arial" w:hAnsi="Arial" w:cs="Arial"/>
        </w:rPr>
        <w:t xml:space="preserve"> </w:t>
      </w:r>
      <w:r w:rsidR="00B42546">
        <w:rPr>
          <w:rFonts w:ascii="Arial" w:hAnsi="Arial" w:cs="Arial"/>
        </w:rPr>
        <w:t>о</w:t>
      </w:r>
      <w:r w:rsidRPr="00A574D2">
        <w:rPr>
          <w:rFonts w:ascii="Arial" w:hAnsi="Arial" w:cs="Arial"/>
        </w:rPr>
        <w:t xml:space="preserve"> деятельности </w:t>
      </w:r>
      <w:r>
        <w:rPr>
          <w:rFonts w:ascii="Arial" w:hAnsi="Arial" w:cs="Arial"/>
        </w:rPr>
        <w:t>Контрольно-счетного органа</w:t>
      </w:r>
      <w:r w:rsidRPr="00A574D2">
        <w:rPr>
          <w:rFonts w:ascii="Arial" w:hAnsi="Arial" w:cs="Arial"/>
        </w:rPr>
        <w:t xml:space="preserve"> муниципального обра</w:t>
      </w:r>
      <w:r w:rsidR="00B3186D">
        <w:rPr>
          <w:rFonts w:ascii="Arial" w:hAnsi="Arial" w:cs="Arial"/>
        </w:rPr>
        <w:t>зования  «Братский район» за 2020</w:t>
      </w:r>
      <w:r>
        <w:rPr>
          <w:rFonts w:ascii="Arial" w:hAnsi="Arial" w:cs="Arial"/>
        </w:rPr>
        <w:t xml:space="preserve"> год, руководствуясь статьями </w:t>
      </w:r>
      <w:r w:rsidRPr="00A574D2">
        <w:rPr>
          <w:rFonts w:ascii="Arial" w:hAnsi="Arial" w:cs="Arial"/>
        </w:rPr>
        <w:t>33, 46 Устава муниципального образования «Братский район», Дума Братского района</w:t>
      </w:r>
    </w:p>
    <w:p w:rsidR="00C416E1" w:rsidRPr="00A574D2" w:rsidRDefault="00C416E1" w:rsidP="00C416E1">
      <w:pPr>
        <w:widowControl/>
        <w:autoSpaceDE/>
        <w:autoSpaceDN/>
        <w:adjustRightInd/>
        <w:rPr>
          <w:rFonts w:ascii="Arial" w:hAnsi="Arial" w:cs="Arial"/>
        </w:rPr>
      </w:pPr>
    </w:p>
    <w:p w:rsidR="00C416E1" w:rsidRPr="00A574D2" w:rsidRDefault="00C416E1" w:rsidP="00C416E1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A574D2">
        <w:rPr>
          <w:rFonts w:ascii="Arial" w:hAnsi="Arial" w:cs="Arial"/>
          <w:b/>
        </w:rPr>
        <w:t>РЕШИЛА:</w:t>
      </w:r>
    </w:p>
    <w:p w:rsidR="00C416E1" w:rsidRPr="00A574D2" w:rsidRDefault="00C416E1" w:rsidP="00C416E1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416E1" w:rsidRDefault="00C416E1" w:rsidP="00C416E1">
      <w:pPr>
        <w:keepNext/>
        <w:widowControl/>
        <w:autoSpaceDE/>
        <w:autoSpaceDN/>
        <w:adjustRightInd/>
        <w:ind w:firstLine="709"/>
        <w:jc w:val="both"/>
        <w:outlineLvl w:val="4"/>
        <w:rPr>
          <w:rFonts w:ascii="Arial" w:hAnsi="Arial" w:cs="Arial"/>
          <w:iCs/>
          <w:lang w:eastAsia="en-US"/>
        </w:rPr>
      </w:pPr>
      <w:r w:rsidRPr="00A574D2">
        <w:rPr>
          <w:rFonts w:ascii="Arial" w:hAnsi="Arial" w:cs="Arial"/>
          <w:iCs/>
          <w:lang w:eastAsia="en-US"/>
        </w:rPr>
        <w:t>1.</w:t>
      </w:r>
      <w:r>
        <w:rPr>
          <w:rFonts w:ascii="Arial" w:hAnsi="Arial" w:cs="Arial"/>
          <w:iCs/>
          <w:lang w:eastAsia="en-US"/>
        </w:rPr>
        <w:t xml:space="preserve"> </w:t>
      </w:r>
      <w:r w:rsidRPr="00A574D2">
        <w:rPr>
          <w:rFonts w:ascii="Arial" w:hAnsi="Arial" w:cs="Arial"/>
          <w:iCs/>
          <w:lang w:eastAsia="en-US"/>
        </w:rPr>
        <w:t xml:space="preserve">Отчет председателя </w:t>
      </w:r>
      <w:r>
        <w:rPr>
          <w:rFonts w:ascii="Arial" w:hAnsi="Arial" w:cs="Arial"/>
        </w:rPr>
        <w:t xml:space="preserve">Контрольно-счетного органа </w:t>
      </w:r>
      <w:r w:rsidRPr="00A574D2">
        <w:rPr>
          <w:rFonts w:ascii="Arial" w:hAnsi="Arial" w:cs="Arial"/>
        </w:rPr>
        <w:t xml:space="preserve">муниципального образования «Братский район» </w:t>
      </w:r>
      <w:r>
        <w:rPr>
          <w:rFonts w:ascii="Arial" w:hAnsi="Arial" w:cs="Arial"/>
        </w:rPr>
        <w:t>Елены Николаевны Беляевой</w:t>
      </w:r>
      <w:r w:rsidRPr="00A574D2">
        <w:rPr>
          <w:rFonts w:ascii="Arial" w:hAnsi="Arial" w:cs="Arial"/>
        </w:rPr>
        <w:t xml:space="preserve"> </w:t>
      </w:r>
      <w:r w:rsidR="00B42546">
        <w:rPr>
          <w:rFonts w:ascii="Arial" w:hAnsi="Arial" w:cs="Arial"/>
        </w:rPr>
        <w:t>о</w:t>
      </w:r>
      <w:r w:rsidRPr="00A574D2">
        <w:rPr>
          <w:rFonts w:ascii="Arial" w:hAnsi="Arial" w:cs="Arial"/>
        </w:rPr>
        <w:t xml:space="preserve"> деятельности </w:t>
      </w:r>
      <w:r>
        <w:rPr>
          <w:rFonts w:ascii="Arial" w:hAnsi="Arial" w:cs="Arial"/>
        </w:rPr>
        <w:t>Контрольно-счетного органа</w:t>
      </w:r>
      <w:r w:rsidRPr="00A574D2">
        <w:rPr>
          <w:rFonts w:ascii="Arial" w:hAnsi="Arial" w:cs="Arial"/>
        </w:rPr>
        <w:t xml:space="preserve"> муниципального образования  «Братский район» за 20</w:t>
      </w:r>
      <w:r w:rsidR="00B3186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</w:t>
      </w:r>
      <w:r w:rsidRPr="00A574D2">
        <w:rPr>
          <w:rFonts w:ascii="Arial" w:hAnsi="Arial" w:cs="Arial"/>
          <w:iCs/>
          <w:lang w:eastAsia="en-US"/>
        </w:rPr>
        <w:t>принять к сведению (прилагается).</w:t>
      </w:r>
    </w:p>
    <w:p w:rsidR="00C416E1" w:rsidRDefault="00C416E1" w:rsidP="00C416E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2</w:t>
      </w:r>
      <w:r w:rsidRPr="00A574D2">
        <w:rPr>
          <w:rFonts w:ascii="Arial" w:hAnsi="Arial" w:cs="Arial"/>
          <w:iCs/>
          <w:lang w:eastAsia="en-US"/>
        </w:rPr>
        <w:t>.</w:t>
      </w:r>
      <w:r>
        <w:rPr>
          <w:rFonts w:ascii="Arial" w:hAnsi="Arial" w:cs="Arial"/>
          <w:iCs/>
          <w:lang w:eastAsia="en-US"/>
        </w:rPr>
        <w:t xml:space="preserve"> </w:t>
      </w:r>
      <w:r w:rsidRPr="00A574D2">
        <w:rPr>
          <w:rFonts w:ascii="Arial" w:hAnsi="Arial" w:cs="Arial"/>
          <w:iCs/>
          <w:lang w:eastAsia="en-US"/>
        </w:rPr>
        <w:t xml:space="preserve">Настоящее решение и отчет разместить на официальном сайте администрации муниципального образования «Братский район» - www.bratsk.raion.ru. </w:t>
      </w:r>
    </w:p>
    <w:p w:rsidR="00C416E1" w:rsidRDefault="00C416E1" w:rsidP="00C416E1">
      <w:pPr>
        <w:keepNext/>
        <w:widowControl/>
        <w:autoSpaceDE/>
        <w:autoSpaceDN/>
        <w:adjustRightInd/>
        <w:outlineLvl w:val="3"/>
        <w:rPr>
          <w:rFonts w:ascii="Arial" w:hAnsi="Arial" w:cs="Arial"/>
          <w:b/>
          <w:lang w:eastAsia="en-US"/>
        </w:rPr>
      </w:pPr>
    </w:p>
    <w:p w:rsidR="00C416E1" w:rsidRDefault="00C416E1" w:rsidP="00C416E1">
      <w:pPr>
        <w:keepNext/>
        <w:widowControl/>
        <w:autoSpaceDE/>
        <w:autoSpaceDN/>
        <w:adjustRightInd/>
        <w:outlineLvl w:val="3"/>
        <w:rPr>
          <w:rFonts w:ascii="Arial" w:hAnsi="Arial" w:cs="Arial"/>
          <w:b/>
          <w:lang w:eastAsia="en-US"/>
        </w:rPr>
      </w:pPr>
    </w:p>
    <w:p w:rsidR="00C416E1" w:rsidRPr="00A574D2" w:rsidRDefault="00C416E1" w:rsidP="00C416E1">
      <w:pPr>
        <w:keepNext/>
        <w:widowControl/>
        <w:autoSpaceDE/>
        <w:autoSpaceDN/>
        <w:adjustRightInd/>
        <w:outlineLvl w:val="3"/>
        <w:rPr>
          <w:rFonts w:ascii="Arial" w:hAnsi="Arial" w:cs="Arial"/>
          <w:b/>
          <w:lang w:eastAsia="en-US"/>
        </w:rPr>
      </w:pPr>
      <w:r w:rsidRPr="00A574D2">
        <w:rPr>
          <w:rFonts w:ascii="Arial" w:hAnsi="Arial" w:cs="Arial"/>
          <w:b/>
          <w:lang w:eastAsia="en-US"/>
        </w:rPr>
        <w:t>Председатель Думы</w:t>
      </w:r>
    </w:p>
    <w:p w:rsidR="00C416E1" w:rsidRDefault="00C416E1" w:rsidP="00C416E1">
      <w:pPr>
        <w:keepNext/>
        <w:widowControl/>
        <w:autoSpaceDE/>
        <w:autoSpaceDN/>
        <w:adjustRightInd/>
        <w:outlineLvl w:val="3"/>
        <w:rPr>
          <w:rFonts w:ascii="Arial" w:hAnsi="Arial" w:cs="Arial"/>
          <w:b/>
          <w:lang w:eastAsia="en-US"/>
        </w:rPr>
      </w:pPr>
      <w:r w:rsidRPr="00A574D2">
        <w:rPr>
          <w:rFonts w:ascii="Arial" w:hAnsi="Arial" w:cs="Arial"/>
          <w:b/>
          <w:lang w:eastAsia="en-US"/>
        </w:rPr>
        <w:t xml:space="preserve">Братского района                                              </w:t>
      </w:r>
      <w:r>
        <w:rPr>
          <w:rFonts w:ascii="Arial" w:hAnsi="Arial" w:cs="Arial"/>
          <w:b/>
          <w:lang w:eastAsia="en-US"/>
        </w:rPr>
        <w:t xml:space="preserve">        </w:t>
      </w:r>
      <w:r w:rsidR="00880445">
        <w:rPr>
          <w:rFonts w:ascii="Arial" w:hAnsi="Arial" w:cs="Arial"/>
          <w:b/>
          <w:lang w:eastAsia="en-US"/>
        </w:rPr>
        <w:t xml:space="preserve">   </w:t>
      </w:r>
      <w:r>
        <w:rPr>
          <w:rFonts w:ascii="Arial" w:hAnsi="Arial" w:cs="Arial"/>
          <w:b/>
          <w:lang w:eastAsia="en-US"/>
        </w:rPr>
        <w:t xml:space="preserve">                      </w:t>
      </w:r>
      <w:r w:rsidRPr="00A574D2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С. В. Коротченко</w:t>
      </w:r>
    </w:p>
    <w:p w:rsidR="00F4481B" w:rsidRDefault="00F4481B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C416E1" w:rsidRDefault="00C416E1"/>
    <w:p w:rsidR="00B42546" w:rsidRDefault="00B42546"/>
    <w:p w:rsidR="00B42546" w:rsidRDefault="00B42546"/>
    <w:p w:rsidR="00B42546" w:rsidRDefault="00B42546"/>
    <w:p w:rsidR="00B42546" w:rsidRDefault="00B42546"/>
    <w:p w:rsidR="00B42546" w:rsidRDefault="00B42546"/>
    <w:p w:rsidR="00B42546" w:rsidRDefault="00B42546"/>
    <w:p w:rsidR="00B42546" w:rsidRPr="00B42546" w:rsidRDefault="00B42546" w:rsidP="00B42546">
      <w:pPr>
        <w:widowControl/>
        <w:autoSpaceDE/>
        <w:autoSpaceDN/>
        <w:adjustRightInd/>
        <w:jc w:val="right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B42546" w:rsidRPr="00B42546" w:rsidRDefault="00B42546" w:rsidP="00B42546">
      <w:pPr>
        <w:widowControl/>
        <w:autoSpaceDE/>
        <w:autoSpaceDN/>
        <w:adjustRightInd/>
        <w:jc w:val="right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к решению Думы Братского района </w:t>
      </w:r>
    </w:p>
    <w:p w:rsidR="00B42546" w:rsidRPr="00B42546" w:rsidRDefault="00B42546" w:rsidP="00B42546">
      <w:pPr>
        <w:widowControl/>
        <w:autoSpaceDE/>
        <w:autoSpaceDN/>
        <w:adjustRightInd/>
        <w:jc w:val="right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от 30.06.2021 года № 201</w:t>
      </w:r>
    </w:p>
    <w:p w:rsidR="00B42546" w:rsidRPr="00B42546" w:rsidRDefault="00B42546" w:rsidP="00B42546">
      <w:pPr>
        <w:widowControl/>
        <w:autoSpaceDE/>
        <w:autoSpaceDN/>
        <w:adjustRightInd/>
        <w:jc w:val="right"/>
        <w:rPr>
          <w:rFonts w:ascii="Arial" w:eastAsia="Calibri" w:hAnsi="Arial" w:cs="Arial"/>
          <w:lang w:eastAsia="en-US"/>
        </w:rPr>
      </w:pPr>
    </w:p>
    <w:p w:rsidR="00B42546" w:rsidRPr="00B42546" w:rsidRDefault="00B42546" w:rsidP="00B42546">
      <w:pPr>
        <w:widowControl/>
        <w:autoSpaceDE/>
        <w:autoSpaceDN/>
        <w:adjustRightInd/>
        <w:jc w:val="right"/>
        <w:rPr>
          <w:rFonts w:ascii="Arial" w:eastAsia="Calibri" w:hAnsi="Arial" w:cs="Arial"/>
          <w:lang w:eastAsia="en-US"/>
        </w:rPr>
      </w:pPr>
    </w:p>
    <w:p w:rsidR="00B42546" w:rsidRPr="00B42546" w:rsidRDefault="00B42546" w:rsidP="00B4254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  <w:r w:rsidRPr="00B42546">
        <w:rPr>
          <w:rFonts w:ascii="Arial" w:eastAsia="Calibri" w:hAnsi="Arial" w:cs="Arial"/>
          <w:b/>
          <w:lang w:eastAsia="en-US"/>
        </w:rPr>
        <w:t>ОТЧЕТ</w:t>
      </w:r>
    </w:p>
    <w:p w:rsidR="00B42546" w:rsidRPr="00B42546" w:rsidRDefault="00B42546" w:rsidP="00B42546">
      <w:pPr>
        <w:widowControl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B42546">
        <w:rPr>
          <w:rFonts w:ascii="Arial" w:eastAsia="Calibri" w:hAnsi="Arial" w:cs="Arial"/>
          <w:b/>
          <w:bCs/>
          <w:color w:val="000000"/>
          <w:lang w:eastAsia="en-US"/>
        </w:rPr>
        <w:t xml:space="preserve">о деятельности Контрольно-счетного органа </w:t>
      </w:r>
    </w:p>
    <w:p w:rsidR="00B42546" w:rsidRPr="00B42546" w:rsidRDefault="00B42546" w:rsidP="00B42546">
      <w:pPr>
        <w:widowControl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B42546">
        <w:rPr>
          <w:rFonts w:ascii="Arial" w:eastAsia="Calibri" w:hAnsi="Arial" w:cs="Arial"/>
          <w:b/>
          <w:bCs/>
          <w:color w:val="000000"/>
          <w:lang w:eastAsia="en-US"/>
        </w:rPr>
        <w:t>муниципального образования «Братский район» за 2020 год</w:t>
      </w:r>
    </w:p>
    <w:p w:rsidR="00B42546" w:rsidRPr="00B42546" w:rsidRDefault="00B42546" w:rsidP="00B42546">
      <w:pPr>
        <w:widowControl/>
        <w:jc w:val="center"/>
        <w:rPr>
          <w:rFonts w:ascii="Arial" w:eastAsia="Calibri" w:hAnsi="Arial" w:cs="Arial"/>
          <w:b/>
          <w:lang w:eastAsia="en-US"/>
        </w:rPr>
      </w:pPr>
    </w:p>
    <w:p w:rsidR="00B42546" w:rsidRPr="00B42546" w:rsidRDefault="00B42546" w:rsidP="00B42546">
      <w:pPr>
        <w:widowControl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B42546">
        <w:rPr>
          <w:rFonts w:ascii="Arial" w:eastAsia="Calibri" w:hAnsi="Arial" w:cs="Arial"/>
          <w:b/>
          <w:lang w:eastAsia="en-US"/>
        </w:rPr>
        <w:t>Правовой статус и организация деятельности Контрольно-счетного органа муниципального образования «Братский район»</w:t>
      </w:r>
      <w:r w:rsidRPr="00B42546">
        <w:rPr>
          <w:rFonts w:ascii="Arial" w:eastAsia="Calibri" w:hAnsi="Arial" w:cs="Arial"/>
          <w:b/>
          <w:lang w:eastAsia="en-US"/>
        </w:rPr>
        <w:t>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Контрольно-счетный орган муниципального образования «Братский район» является постоянно действующим органом внешнего муниципального финансового контроля, образован Думой Братского района и только ей подотчетен.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Контрольно-счетный орган муниципального образования «Братский район» обладает организационной и функциональной независимостью и осуществляет свою деятельность самостоятельно в соответствии с положением о Контрольно-счетном органе муниципального образования «Братский район», утвержденном решением Думы Братского района от 30.05.2018 г. № 330. 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Решением Думы Братского района от 27.05.2020 № 67 утверждено новое положение о Контрольно-счетном органе муниципального образования «Братский район». Контрольно-счетный орган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Братского района.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B42546">
        <w:rPr>
          <w:rFonts w:ascii="Arial" w:eastAsia="Calibri" w:hAnsi="Arial" w:cs="Arial"/>
          <w:lang w:eastAsia="en-US"/>
        </w:rPr>
        <w:t>Компетенция Контрольно-счетного органа муниципального образования «Братский район» в отчетном периоде определялась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в новой редакции, утвержденном решением Думы Братского района от 27.05.2020 № 67, Положением «О бюджетном процессе муниципального образования «Братский район», Регламентом Контрольно-счетного органа и иными нормативными</w:t>
      </w:r>
      <w:proofErr w:type="gramEnd"/>
      <w:r w:rsidRPr="00B42546">
        <w:rPr>
          <w:rFonts w:ascii="Arial" w:eastAsia="Calibri" w:hAnsi="Arial" w:cs="Arial"/>
          <w:lang w:eastAsia="en-US"/>
        </w:rPr>
        <w:t xml:space="preserve"> правовыми актами Российской Федерации, Иркутской области и муниципального образования «Братский район».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своей деятельности Контрольно-счетный орган руководствуется Конституцией Российской Федерации, законодательными актами Российской Федерации, Иркутской области, Уставом муниципального образования «Братский район» и иными нормативными правовыми актами муниципального образования «Братский район».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B42546">
        <w:rPr>
          <w:rFonts w:ascii="Arial" w:eastAsia="Calibri" w:hAnsi="Arial" w:cs="Arial"/>
          <w:lang w:eastAsia="en-US"/>
        </w:rPr>
        <w:t>Полномочия КСО МО «Братский район» установлены Бюджетным кодексом Российской Федерации, Федеральным законом от 07.02.2011 № 6-ФЗ,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определены статьей 8 Положения о Контрольно-счетном органе муниципального образования «Братский район», к основным из которых относятся:</w:t>
      </w:r>
      <w:proofErr w:type="gramEnd"/>
    </w:p>
    <w:p w:rsidR="00B42546" w:rsidRPr="00B42546" w:rsidRDefault="00B42546" w:rsidP="00B4254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B42546">
        <w:rPr>
          <w:rFonts w:ascii="Arial" w:eastAsia="Calibri" w:hAnsi="Arial" w:cs="Arial"/>
          <w:lang w:eastAsia="en-US"/>
        </w:rPr>
        <w:t>контроль за</w:t>
      </w:r>
      <w:proofErr w:type="gramEnd"/>
      <w:r w:rsidRPr="00B42546">
        <w:rPr>
          <w:rFonts w:ascii="Arial" w:eastAsia="Calibri" w:hAnsi="Arial" w:cs="Arial"/>
          <w:lang w:eastAsia="en-US"/>
        </w:rPr>
        <w:t xml:space="preserve"> исполнением местного бюджета;</w:t>
      </w:r>
    </w:p>
    <w:p w:rsidR="00B42546" w:rsidRPr="00B42546" w:rsidRDefault="00B42546" w:rsidP="00B4254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экспертиза проектов бюджета;</w:t>
      </w:r>
    </w:p>
    <w:p w:rsidR="00B42546" w:rsidRPr="00B42546" w:rsidRDefault="00B42546" w:rsidP="00B4254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внешняя проверка годового отчета об исполнении районного бюджета;</w:t>
      </w:r>
    </w:p>
    <w:p w:rsidR="00B42546" w:rsidRDefault="00B42546" w:rsidP="00B4254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организация  и  осуществление  </w:t>
      </w:r>
      <w:proofErr w:type="gramStart"/>
      <w:r w:rsidRPr="00B42546">
        <w:rPr>
          <w:rFonts w:ascii="Arial" w:eastAsia="Calibri" w:hAnsi="Arial" w:cs="Arial"/>
          <w:lang w:eastAsia="en-US"/>
        </w:rPr>
        <w:t>контроля   за</w:t>
      </w:r>
      <w:proofErr w:type="gramEnd"/>
      <w:r w:rsidRPr="00B42546">
        <w:rPr>
          <w:rFonts w:ascii="Arial" w:eastAsia="Calibri" w:hAnsi="Arial" w:cs="Arial"/>
          <w:lang w:eastAsia="en-US"/>
        </w:rPr>
        <w:t xml:space="preserve">   законностью,  результативностью  (эффективностью и экономностью) использования средств бюджета МО «Братский район»;</w:t>
      </w:r>
    </w:p>
    <w:p w:rsidR="00B42546" w:rsidRPr="00B42546" w:rsidRDefault="00B42546" w:rsidP="00B4254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lastRenderedPageBreak/>
        <w:t>финансово-экономическая    экспертиза    проектов    муниципальных   правовых актов в части, касающейся расходных обязательств муниципального образования «Братский район», а также муниципальных программ;</w:t>
      </w:r>
    </w:p>
    <w:p w:rsidR="00B42546" w:rsidRPr="00B42546" w:rsidRDefault="00B42546" w:rsidP="00B4254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подготовка информации о ходе исполнения бюджета муниципального образования</w:t>
      </w:r>
      <w:r>
        <w:rPr>
          <w:rFonts w:ascii="Arial" w:eastAsia="Calibri" w:hAnsi="Arial" w:cs="Arial"/>
          <w:lang w:eastAsia="en-US"/>
        </w:rPr>
        <w:t xml:space="preserve"> </w:t>
      </w:r>
      <w:r w:rsidRPr="00B42546">
        <w:rPr>
          <w:rFonts w:ascii="Arial" w:eastAsia="Calibri" w:hAnsi="Arial" w:cs="Arial"/>
          <w:lang w:eastAsia="en-US"/>
        </w:rPr>
        <w:t>«Братский район»;</w:t>
      </w:r>
    </w:p>
    <w:p w:rsidR="00B42546" w:rsidRPr="00B42546" w:rsidRDefault="00B42546" w:rsidP="00B4254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осуществление  полномочий  внешнего  муниципального финансового  контроля в 23 поселениях, входящих в состав муниципального образования «Братский район», в соответствии с соглашениями, заключенными между Думами поселений и Думой Братского района.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Контрольно-счетный орган, осуществляя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Одной из форм реализации принципа гласности деятельности контрольно-счетного органа является ежегодный отчет о деятельности Контрольно-счетного органа муниципального образования «Братский район», который предоставляется в Думу Братского района в соответствии с требованиями ст. 19 Положения о КСО Братского района. 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Отчет о деятельности Контрольно-счетного органа муниципального образования  «Братский район» за 2020 год обобщает результаты, проведенных контрольных и экспертно-аналитических мероприятий, основных выводах, рекомендациях и предложениях по результатам деятельности, направленных на устранение выявленных нарушений, совершенствование бюджетного процесса и системы управления муниципальной собственностью.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B42546">
        <w:rPr>
          <w:rFonts w:ascii="Arial" w:eastAsia="Calibri" w:hAnsi="Arial" w:cs="Arial"/>
          <w:b/>
          <w:lang w:eastAsia="en-US"/>
        </w:rPr>
        <w:t>Проведение контрольных и экспертно-аналитических мероприятий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center"/>
        <w:rPr>
          <w:rFonts w:ascii="Arial" w:eastAsia="Calibri" w:hAnsi="Arial" w:cs="Arial"/>
          <w:lang w:eastAsia="en-US"/>
        </w:rPr>
      </w:pP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соответствии со статьей 12 Положения Контрольно-счетный орган осуществлял свою деятельность на основе годового плана, разработанного и утвержденного самостоятельно, с учетом поручений Думы Братского района, предложений Мэра района.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рамках предварительного, текущего и последующего контроля в течение отчетного периода проведено 58 контрольных и экспертно-аналитических мероприятий, что на 56,8 % выше показателей 2019 года, в разрезе мероприятий: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2546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C8CB5C6" wp14:editId="7D26427F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lastRenderedPageBreak/>
        <w:t>В 2020 году было проведено: контрольных мероприятий – 2, экспертно-аналитических – 56, по результатам которых подготовлено: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</w:rPr>
      </w:pPr>
      <w:r w:rsidRPr="00B42546">
        <w:rPr>
          <w:rFonts w:ascii="Arial" w:eastAsia="Calibri" w:hAnsi="Arial" w:cs="Arial"/>
        </w:rPr>
        <w:t xml:space="preserve">2 акта – проверка </w:t>
      </w:r>
      <w:r w:rsidRPr="00B42546">
        <w:rPr>
          <w:rFonts w:ascii="Arial" w:hAnsi="Arial" w:cs="Arial"/>
          <w:color w:val="000000"/>
        </w:rPr>
        <w:t xml:space="preserve">финансово-хозяйственной деятельности муниципальных унитарных предприятий </w:t>
      </w:r>
      <w:r w:rsidRPr="00B42546">
        <w:rPr>
          <w:rFonts w:ascii="Arial" w:eastAsia="Calibri" w:hAnsi="Arial" w:cs="Arial"/>
        </w:rPr>
        <w:t>Братского района за 2019 г.;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54 заключения – внешняя проверка годового отчета об исполнении бюджета муниципального образования «Братский район» за 2019 год и годовых отчетов за 2019 год об исполнении бюджетов 23 сельских поселений; отчет об исполнении бюджета муниципального образования «Братский район» за 1 квартал 2020;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проверка бюджетной отчетности 5 главных распорядителей бюджетных средств, экспертиза проекта решения «О бюджете муниципального образования «Братский район» на 2021 и на плановый период 2022 и 2023 годов» и экспертизу проектов решений о бюджете на плановый период 23 сельских поселений;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2 экспертно-аналитических записки на отчет об исполнении бюджета муниципального образования «Братский район» за 1 полугодие и 9 месяцев 2020 года.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Контрольными и экспертно-аналитическими мероприятиями было охвачено 30 объектов, из них: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ourier New" w:hAnsi="Arial" w:cs="Arial"/>
          <w:color w:val="000000"/>
        </w:rPr>
      </w:pPr>
      <w:r w:rsidRPr="00B42546">
        <w:rPr>
          <w:rFonts w:ascii="Arial" w:eastAsia="Calibri" w:hAnsi="Arial" w:cs="Arial"/>
          <w:lang w:eastAsia="en-US"/>
        </w:rPr>
        <w:t xml:space="preserve">5 структурных подразделений, созданных в органах местного самоуправления </w:t>
      </w:r>
      <w:r w:rsidRPr="00B42546">
        <w:rPr>
          <w:rFonts w:ascii="Arial" w:eastAsia="Courier New" w:hAnsi="Arial" w:cs="Arial"/>
          <w:color w:val="000000"/>
        </w:rPr>
        <w:t>муниципального образования «Братский район»</w:t>
      </w:r>
      <w:r w:rsidRPr="00B42546">
        <w:rPr>
          <w:rFonts w:ascii="Arial" w:eastAsia="Calibri" w:hAnsi="Arial" w:cs="Arial"/>
          <w:lang w:eastAsia="en-US"/>
        </w:rPr>
        <w:t xml:space="preserve"> (Администрация  муниципального образования «Братский район», Финансовое управление</w:t>
      </w:r>
      <w:r w:rsidRPr="00B42546">
        <w:rPr>
          <w:rFonts w:ascii="Arial" w:eastAsia="Courier New" w:hAnsi="Arial" w:cs="Arial"/>
          <w:color w:val="000000"/>
        </w:rPr>
        <w:t xml:space="preserve"> АМО </w:t>
      </w:r>
      <w:r w:rsidRPr="00B42546">
        <w:rPr>
          <w:rFonts w:ascii="Arial" w:eastAsia="Calibri" w:hAnsi="Arial" w:cs="Arial"/>
          <w:lang w:eastAsia="en-US"/>
        </w:rPr>
        <w:t>«Братский район»</w:t>
      </w:r>
      <w:r w:rsidRPr="00B42546">
        <w:rPr>
          <w:rFonts w:ascii="Arial" w:eastAsia="Courier New" w:hAnsi="Arial" w:cs="Arial"/>
          <w:color w:val="000000"/>
        </w:rPr>
        <w:t xml:space="preserve">, Комитет по управлению муниципальным имуществом МО </w:t>
      </w:r>
      <w:r w:rsidRPr="00B42546">
        <w:rPr>
          <w:rFonts w:ascii="Arial" w:eastAsia="Calibri" w:hAnsi="Arial" w:cs="Arial"/>
          <w:lang w:eastAsia="en-US"/>
        </w:rPr>
        <w:t>«Братский район»</w:t>
      </w:r>
      <w:r w:rsidRPr="00B42546">
        <w:rPr>
          <w:rFonts w:ascii="Arial" w:eastAsia="Courier New" w:hAnsi="Arial" w:cs="Arial"/>
          <w:color w:val="000000"/>
        </w:rPr>
        <w:t xml:space="preserve">, Управление образования АМО </w:t>
      </w:r>
      <w:r w:rsidRPr="00B42546">
        <w:rPr>
          <w:rFonts w:ascii="Arial" w:eastAsia="Calibri" w:hAnsi="Arial" w:cs="Arial"/>
          <w:lang w:eastAsia="en-US"/>
        </w:rPr>
        <w:t>«Братский район»)</w:t>
      </w:r>
      <w:r w:rsidRPr="00B42546">
        <w:rPr>
          <w:rFonts w:ascii="Arial" w:eastAsia="Courier New" w:hAnsi="Arial" w:cs="Arial"/>
          <w:color w:val="000000"/>
        </w:rPr>
        <w:t xml:space="preserve">,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ourier New" w:hAnsi="Arial" w:cs="Arial"/>
          <w:color w:val="000000"/>
        </w:rPr>
      </w:pPr>
      <w:r w:rsidRPr="00B42546">
        <w:rPr>
          <w:rFonts w:ascii="Arial" w:eastAsia="Courier New" w:hAnsi="Arial" w:cs="Arial"/>
          <w:color w:val="000000"/>
        </w:rPr>
        <w:t xml:space="preserve">23 </w:t>
      </w:r>
      <w:proofErr w:type="gramStart"/>
      <w:r w:rsidRPr="00B42546">
        <w:rPr>
          <w:rFonts w:ascii="Arial" w:eastAsia="Courier New" w:hAnsi="Arial" w:cs="Arial"/>
          <w:color w:val="000000"/>
        </w:rPr>
        <w:t>сельских</w:t>
      </w:r>
      <w:proofErr w:type="gramEnd"/>
      <w:r w:rsidRPr="00B42546">
        <w:rPr>
          <w:rFonts w:ascii="Arial" w:eastAsia="Courier New" w:hAnsi="Arial" w:cs="Arial"/>
          <w:color w:val="000000"/>
        </w:rPr>
        <w:t xml:space="preserve"> поселения муниципального образования «Братский район»,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ourier New" w:hAnsi="Arial" w:cs="Arial"/>
          <w:color w:val="000000"/>
        </w:rPr>
        <w:t>2 предприятия (</w:t>
      </w:r>
      <w:r w:rsidRPr="00B42546">
        <w:rPr>
          <w:rFonts w:ascii="Arial" w:eastAsia="Calibri" w:hAnsi="Arial" w:cs="Arial"/>
          <w:lang w:eastAsia="en-US"/>
        </w:rPr>
        <w:t xml:space="preserve">МУП «Районный рынок», МП «Центральная районная аптека №166»).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По решению Думы Братского района были проведены контрольные мероприятия </w:t>
      </w:r>
      <w:r w:rsidRPr="00B42546">
        <w:rPr>
          <w:rFonts w:ascii="Arial" w:eastAsia="Calibri" w:hAnsi="Arial" w:cs="Arial"/>
          <w:color w:val="000000"/>
          <w:lang w:eastAsia="en-US"/>
        </w:rPr>
        <w:t xml:space="preserve">«Комплексная аудиторская проверка финансово-хозяйственной деятельности муниципальных предприятий </w:t>
      </w:r>
      <w:r w:rsidRPr="00B42546">
        <w:rPr>
          <w:rFonts w:ascii="Arial" w:eastAsia="Calibri" w:hAnsi="Arial" w:cs="Arial"/>
          <w:lang w:eastAsia="en-US"/>
        </w:rPr>
        <w:t>Братского района за 2019 год».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По результатам контрольных и экспертно-аналитических мероприятий составлено 58 выходных документов, материалы которых направлены в Думу и мэру Братского района, в соответствии с соглашениями о передаче полномочий  – председателям Дум и главам сельских поселений, руководителям проверяемых учреждений.</w:t>
      </w:r>
      <w:r w:rsidRPr="00B42546">
        <w:rPr>
          <w:rFonts w:eastAsia="Calibri"/>
          <w:lang w:eastAsia="en-US"/>
        </w:rPr>
        <w:t xml:space="preserve"> </w:t>
      </w:r>
      <w:r w:rsidRPr="00B42546">
        <w:rPr>
          <w:rFonts w:ascii="Arial" w:eastAsia="Calibri" w:hAnsi="Arial" w:cs="Arial"/>
          <w:lang w:eastAsia="en-US"/>
        </w:rPr>
        <w:t>Кроме этого составлено 3 предписания о принятии мер по устранению выявленных нарушений.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Общий объем проверенных средств в 2020 году составил 5 537 948,3 тыс. руб., в том числе: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рамках контрольных мероприятий – 69 133,0 тыс. руб.;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рамках внешней проверки годового отчета об исполнении бюджета муниципального образования «Братский район» с учетом доходов и расходов – 4 485 570 тыс. рублей;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eastAsia="Calibri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рамках внешней проверки годового отчета об исполнении бюджета сельскими поселениями Братского района с учетом доходов и расходов – 983 245,3 тыс. рублей</w:t>
      </w:r>
      <w:r w:rsidRPr="00B42546">
        <w:rPr>
          <w:rFonts w:eastAsia="Calibri"/>
          <w:lang w:eastAsia="en-US"/>
        </w:rPr>
        <w:t>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B42546">
        <w:rPr>
          <w:rFonts w:ascii="Arial" w:eastAsia="Calibri" w:hAnsi="Arial" w:cs="Arial"/>
          <w:lang w:eastAsia="en-US"/>
        </w:rPr>
        <w:t>Для учета и обобщения информации о результатах контрольных и экспертно-аналитических мероприятий, Контрольно-счетным органом района используется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в редакции от 22.12.2015года.</w:t>
      </w:r>
      <w:proofErr w:type="gramEnd"/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B42546">
        <w:rPr>
          <w:rFonts w:ascii="Arial" w:eastAsia="Calibri" w:hAnsi="Arial" w:cs="Arial"/>
          <w:lang w:eastAsia="en-US"/>
        </w:rPr>
        <w:t>С учетом Классификатора в 2020 году выявлено 60 нарушений (в том числе не имеющие стоимостного выражения) на общую сумму 10 367,2 тыс. рублей:</w:t>
      </w:r>
      <w:proofErr w:type="gramEnd"/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гр. 1 классификатора – нарушения при формировании и исполнении бюджетов – 1 363,0 тыс. рублей;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гр. 2 классификатора – нарушения ведения бухгалтерского учета, составления и представления бухгалтерской (финансовой) отчетности – 9 004,2 тыс. рублей.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lastRenderedPageBreak/>
        <w:t>Удельный вес выявленных нарушений указан в диаграмме.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</w:p>
    <w:p w:rsidR="00B42546" w:rsidRPr="00B42546" w:rsidRDefault="00B42546" w:rsidP="00B42546">
      <w:pPr>
        <w:widowControl/>
        <w:tabs>
          <w:tab w:val="left" w:pos="6837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B42546">
        <w:rPr>
          <w:rFonts w:eastAsia="Calibri"/>
          <w:noProof/>
          <w:highlight w:val="yellow"/>
        </w:rPr>
        <w:drawing>
          <wp:inline distT="0" distB="0" distL="0" distR="0" wp14:anchorId="3FD1EC9C" wp14:editId="736EFADB">
            <wp:extent cx="5674084" cy="4341412"/>
            <wp:effectExtent l="19050" t="0" r="21866" b="198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42546">
        <w:rPr>
          <w:rFonts w:eastAsia="Calibri"/>
          <w:lang w:eastAsia="en-US"/>
        </w:rPr>
        <w:tab/>
      </w:r>
    </w:p>
    <w:p w:rsid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Наибольший удельный вес в общем объеме выявленных нарушений, как и в 2019 году, установлен по группе 2 Классификатора – 86,9% нарушение ведения бухгалтерского учета, составления и представления бухгалтерской (финансовой) отчетности.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</w:p>
    <w:p w:rsidR="00B42546" w:rsidRPr="00B42546" w:rsidRDefault="00B42546" w:rsidP="00B4254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>Контрольные мероприятия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>Согласно Уставам, Предприятия созданы с целью получения прибыли. В Едином государственном реестре юридических лиц  определены основные виды деятельности предприятий.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>Предприятия  владеют, пользуются и распоряжаются имуществом собственника, принадлежащим им на праве хозяйственного ведения, в пределах установленных законодательством Российской Федерации и муниципальными правовыми актами.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 xml:space="preserve">В ходе проведения контрольных мероприятий проведен анализ </w:t>
      </w:r>
      <w:r w:rsidRPr="00B42546">
        <w:rPr>
          <w:rFonts w:ascii="Arial" w:eastAsia="Calibri" w:hAnsi="Arial" w:cs="Arial"/>
          <w:bCs/>
          <w:lang w:eastAsia="en-US"/>
        </w:rPr>
        <w:t xml:space="preserve">динамики  деятельности предприятий по данным бухгалтерской отчетности МП «ЦРА № 166» и  МУП «Районный рынок» за период с 2015 года по 2019 год включительно. 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42546">
        <w:rPr>
          <w:rFonts w:ascii="Arial" w:eastAsia="Calibri" w:hAnsi="Arial" w:cs="Arial"/>
          <w:bCs/>
          <w:lang w:eastAsia="en-US"/>
        </w:rPr>
        <w:t xml:space="preserve">Проверка показала, в результате снижения </w:t>
      </w:r>
      <w:proofErr w:type="spellStart"/>
      <w:r w:rsidRPr="00B42546">
        <w:rPr>
          <w:rFonts w:ascii="Arial" w:eastAsia="Calibri" w:hAnsi="Arial" w:cs="Arial"/>
          <w:bdr w:val="none" w:sz="0" w:space="0" w:color="auto" w:frame="1"/>
          <w:lang w:eastAsia="en-US"/>
        </w:rPr>
        <w:t>внеоборотных</w:t>
      </w:r>
      <w:proofErr w:type="spellEnd"/>
      <w:r w:rsidRPr="00B42546">
        <w:rPr>
          <w:rFonts w:ascii="Arial" w:eastAsia="Calibri" w:hAnsi="Arial" w:cs="Arial"/>
          <w:bdr w:val="none" w:sz="0" w:space="0" w:color="auto" w:frame="1"/>
          <w:lang w:eastAsia="en-US"/>
        </w:rPr>
        <w:t xml:space="preserve"> активов на 8,8%, оборотных – на 3,1%,</w:t>
      </w:r>
      <w:r w:rsidRPr="00B42546">
        <w:rPr>
          <w:rFonts w:ascii="Arial" w:eastAsia="Calibri" w:hAnsi="Arial" w:cs="Arial"/>
          <w:bCs/>
          <w:lang w:eastAsia="en-US"/>
        </w:rPr>
        <w:t xml:space="preserve"> в 2019 году предприятием МП «ЦРА № 166» получены убытки от ведения финансово-хозяйственной деятельности в сумме 1 398 тыс. руб., то есть произошло превышение затрат над доходами. 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42546">
        <w:rPr>
          <w:rFonts w:ascii="Arial" w:eastAsia="Calibri" w:hAnsi="Arial" w:cs="Arial"/>
          <w:bCs/>
          <w:lang w:eastAsia="en-US"/>
        </w:rPr>
        <w:t>Считаем, причинами убыточности предприятия по сравнению с 2018 годом послужили следующие обстоятельства: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42546">
        <w:rPr>
          <w:rFonts w:ascii="Arial" w:eastAsia="Calibri" w:hAnsi="Arial" w:cs="Arial"/>
          <w:bCs/>
          <w:lang w:eastAsia="en-US"/>
        </w:rPr>
        <w:t>- уменьшение общего товарооборота на 32 тыс. руб.;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42546">
        <w:rPr>
          <w:rFonts w:ascii="Arial" w:eastAsia="Calibri" w:hAnsi="Arial" w:cs="Arial"/>
          <w:bCs/>
          <w:lang w:eastAsia="en-US"/>
        </w:rPr>
        <w:t>- увеличение издержек обращения (коммерческие расходы предприятия) на 687,0 тыс. руб., в результате отмены льгот по страховым взносам для аптек; увеличением арендной платы и коммунальных услуг;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B42546">
        <w:rPr>
          <w:rFonts w:ascii="Arial" w:eastAsia="Calibri" w:hAnsi="Arial" w:cs="Arial"/>
          <w:bCs/>
          <w:lang w:eastAsia="en-US"/>
        </w:rPr>
        <w:lastRenderedPageBreak/>
        <w:t>- увеличением незапланированных расходов в общей сумме 105 тыс. руб., в том числе ТМЦ для обязательной маркировки лекарственных препаратов и услуги по программному обеспечению для защиты конфиденциальных данных;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42546">
        <w:rPr>
          <w:rFonts w:ascii="Arial" w:eastAsia="Calibri" w:hAnsi="Arial" w:cs="Arial"/>
          <w:bCs/>
          <w:lang w:eastAsia="en-US"/>
        </w:rPr>
        <w:t xml:space="preserve">- увеличением расходов на приобретение товароматериальных ценностей в сумме 228,5 тыс. руб.; 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42546">
        <w:rPr>
          <w:rFonts w:ascii="Arial" w:eastAsia="Calibri" w:hAnsi="Arial" w:cs="Arial"/>
          <w:bCs/>
          <w:lang w:eastAsia="en-US"/>
        </w:rPr>
        <w:t>-   выплаты материальной помощи за счет прибыли предприятия в сумме 176,6 тыс. рублей при убыточности предприятия.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B42546">
        <w:rPr>
          <w:rFonts w:ascii="Arial" w:hAnsi="Arial" w:cs="Arial"/>
          <w:bdr w:val="none" w:sz="0" w:space="0" w:color="auto" w:frame="1"/>
        </w:rPr>
        <w:t xml:space="preserve">Финансово-хозяйственная деятельность </w:t>
      </w:r>
      <w:r w:rsidRPr="00B42546">
        <w:rPr>
          <w:rFonts w:ascii="Arial" w:hAnsi="Arial" w:cs="Arial"/>
          <w:bCs/>
        </w:rPr>
        <w:t xml:space="preserve">МУП «Районный рынок» </w:t>
      </w:r>
      <w:r w:rsidRPr="00B42546">
        <w:rPr>
          <w:rFonts w:ascii="Arial" w:hAnsi="Arial" w:cs="Arial"/>
          <w:bdr w:val="none" w:sz="0" w:space="0" w:color="auto" w:frame="1"/>
        </w:rPr>
        <w:t>является устойчиво-стабильной за счет</w:t>
      </w:r>
      <w:r w:rsidRPr="00B42546">
        <w:rPr>
          <w:rFonts w:ascii="Arial" w:hAnsi="Arial" w:cs="Arial"/>
          <w:color w:val="000000"/>
        </w:rPr>
        <w:t xml:space="preserve"> сдачи торговых мест в нестационарных торговых объектах и на рынке. </w:t>
      </w:r>
      <w:proofErr w:type="gramStart"/>
      <w:r w:rsidRPr="00B42546">
        <w:rPr>
          <w:rFonts w:ascii="Arial" w:hAnsi="Arial" w:cs="Arial"/>
          <w:color w:val="000000"/>
        </w:rPr>
        <w:t xml:space="preserve">По </w:t>
      </w:r>
      <w:r w:rsidRPr="00B42546">
        <w:rPr>
          <w:rFonts w:ascii="Arial" w:hAnsi="Arial" w:cs="Arial"/>
          <w:bCs/>
        </w:rPr>
        <w:t>данным бухгалтерской отчетности наблюдается р</w:t>
      </w:r>
      <w:r w:rsidRPr="00B42546">
        <w:rPr>
          <w:rFonts w:ascii="Arial" w:hAnsi="Arial" w:cs="Arial"/>
          <w:bdr w:val="none" w:sz="0" w:space="0" w:color="auto" w:frame="1"/>
        </w:rPr>
        <w:t xml:space="preserve">ост </w:t>
      </w:r>
      <w:proofErr w:type="spellStart"/>
      <w:r w:rsidRPr="00B42546">
        <w:rPr>
          <w:rFonts w:ascii="Arial" w:hAnsi="Arial" w:cs="Arial"/>
          <w:bdr w:val="none" w:sz="0" w:space="0" w:color="auto" w:frame="1"/>
        </w:rPr>
        <w:t>внеоборотных</w:t>
      </w:r>
      <w:proofErr w:type="spellEnd"/>
      <w:r w:rsidRPr="00B42546">
        <w:rPr>
          <w:rFonts w:ascii="Arial" w:hAnsi="Arial" w:cs="Arial"/>
          <w:bdr w:val="none" w:sz="0" w:space="0" w:color="auto" w:frame="1"/>
        </w:rPr>
        <w:t xml:space="preserve"> активов на 3,5%, оборотных активов – на 129,9%. В динамике пассивов рост собственного капитала на 23,2%. Чистая прибыль увеличилась на 852,9% и составила 810 тыс. руб. Чистая рентабельность продаж МУП «Районный рынок» составляет 8,8%, то есть предприятие в 2019 году получило 8,8 копеек с каждого вырученного рубля. </w:t>
      </w:r>
      <w:proofErr w:type="gramEnd"/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ходе проверки определения законности, эффективности, результативности и целевого использования средств, предназначенных для функционирования предприятий, оценка результатов финансово-хозяйственной деятельности муниципальных унитарных предприятий, был выявлен ряд нарушений: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несоответствие размера Уставного фонда предприятия с данными бухгалтерской (финансовой) отчетности;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несоответствие балансовой стоимости переданного имущества в сумме 3 981,7 тыс. руб. (гр. 2);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программа финансово-хозяйственной деятельности не утверждена собственником имущества;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в нарушение ч.1 и 3 ст. 17.1 федерального закона от 26.07.2006 №135-ФЗ «О защите конкуренции» договоры аренды муниципального недвижимого имущества заключены без проведения конкурсов или аукционов;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в нарушение п. 1 ст. 256 НК РФ не начисляется амортизация на нежилое помещение;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B42546">
        <w:rPr>
          <w:rFonts w:ascii="Arial" w:eastAsia="Calibri" w:hAnsi="Arial" w:cs="Arial"/>
          <w:lang w:eastAsia="en-US"/>
        </w:rPr>
        <w:t xml:space="preserve">- необоснованные расходы в  общей сумме 108,9 тыс. руб. (гр.2), в </w:t>
      </w:r>
      <w:proofErr w:type="spellStart"/>
      <w:r w:rsidRPr="00B42546">
        <w:rPr>
          <w:rFonts w:ascii="Arial" w:eastAsia="Calibri" w:hAnsi="Arial" w:cs="Arial"/>
          <w:lang w:eastAsia="en-US"/>
        </w:rPr>
        <w:t>т.ч</w:t>
      </w:r>
      <w:proofErr w:type="spellEnd"/>
      <w:r w:rsidRPr="00B42546">
        <w:rPr>
          <w:rFonts w:ascii="Arial" w:eastAsia="Calibri" w:hAnsi="Arial" w:cs="Arial"/>
          <w:lang w:eastAsia="en-US"/>
        </w:rPr>
        <w:t>. командировочные расходы в сумме 2,7 тыс. руб., компенсация расходов на оплату стоимости проезда и провоза багажа к месту использования отпуска и обратно – 17,6 тыс. руб., приобретенные ТМЦ – 14,9 тыс. руб., спонсорская помощь – 57,4 тыс. руб., компенсация за использование личного автотранспорта – 16,3 тыс. руб.;</w:t>
      </w:r>
      <w:proofErr w:type="gramEnd"/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 - в нарушение ст. 133 ТК РФ начислена заработная плата работникам вспомогательного персонала ниже МРОТ на 130,5 тыс. руб. (гр. 2).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адрес КСО Братского района направлены пояснения, принятые меры по устранению выявленных недостатков и нарушений, указанных в заключениях.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 xml:space="preserve">         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>2. Экспертно-аналитические мероприятия, внешняя проверка годовых отчетов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>А) В результате внешней проверки годового отчета об исполнении районного бюджета за 2020 год установлено: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 xml:space="preserve">   </w:t>
      </w:r>
      <w:r w:rsidRPr="00B42546">
        <w:rPr>
          <w:rFonts w:ascii="Arial" w:eastAsia="Calibri" w:hAnsi="Arial" w:cs="Arial"/>
          <w:color w:val="000000"/>
          <w:lang w:eastAsia="en-US"/>
        </w:rPr>
        <w:tab/>
        <w:t xml:space="preserve">- годовая бюджетная отчетность главных распорядителей бюджетных средств, предоставлена в срок согласно ст. 264.4 БК РФ, установлено соответствие ст.264 БК РФ, в части состава, полноты заполнения форм бюджетной отчетности; </w:t>
      </w:r>
    </w:p>
    <w:p w:rsidR="00B42546" w:rsidRPr="00B42546" w:rsidRDefault="00B42546" w:rsidP="00B42546">
      <w:pPr>
        <w:shd w:val="clear" w:color="auto" w:fill="FFFFFF"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</w:t>
      </w:r>
      <w:r w:rsidRPr="00B42546">
        <w:rPr>
          <w:rFonts w:ascii="Arial" w:hAnsi="Arial" w:cs="Arial"/>
          <w:lang w:eastAsia="en-US"/>
        </w:rPr>
        <w:t xml:space="preserve"> нарушен принцип эффективности бюджетных сре</w:t>
      </w:r>
      <w:proofErr w:type="gramStart"/>
      <w:r w:rsidRPr="00B42546">
        <w:rPr>
          <w:rFonts w:ascii="Arial" w:hAnsi="Arial" w:cs="Arial"/>
          <w:lang w:eastAsia="en-US"/>
        </w:rPr>
        <w:t>дств в с</w:t>
      </w:r>
      <w:proofErr w:type="gramEnd"/>
      <w:r w:rsidRPr="00B42546">
        <w:rPr>
          <w:rFonts w:ascii="Arial" w:hAnsi="Arial" w:cs="Arial"/>
          <w:lang w:eastAsia="en-US"/>
        </w:rPr>
        <w:t xml:space="preserve">умме 2 606 ,7 тыс. руб. (гр.2). </w:t>
      </w:r>
      <w:r w:rsidRPr="00B42546">
        <w:rPr>
          <w:rFonts w:ascii="Arial" w:eastAsia="Calibri" w:hAnsi="Arial" w:cs="Arial"/>
          <w:lang w:eastAsia="en-US"/>
        </w:rPr>
        <w:t xml:space="preserve">При анализе просроченной дебиторской задолженности выявлены факты авансирования в счет оказания услуг (выполнения работ), а так же в счет предстоящей поставки материальных запасов и основных средств. Данный факт в разрезе ГРБС установлен в отчете Администрации МО (1 620,0 </w:t>
      </w:r>
      <w:proofErr w:type="spellStart"/>
      <w:r w:rsidRPr="00B42546">
        <w:rPr>
          <w:rFonts w:ascii="Arial" w:eastAsia="Calibri" w:hAnsi="Arial" w:cs="Arial"/>
          <w:lang w:eastAsia="en-US"/>
        </w:rPr>
        <w:t>тыс</w:t>
      </w:r>
      <w:proofErr w:type="gramStart"/>
      <w:r w:rsidRPr="00B42546">
        <w:rPr>
          <w:rFonts w:ascii="Arial" w:eastAsia="Calibri" w:hAnsi="Arial" w:cs="Arial"/>
          <w:lang w:eastAsia="en-US"/>
        </w:rPr>
        <w:t>.р</w:t>
      </w:r>
      <w:proofErr w:type="gramEnd"/>
      <w:r w:rsidRPr="00B42546">
        <w:rPr>
          <w:rFonts w:ascii="Arial" w:eastAsia="Calibri" w:hAnsi="Arial" w:cs="Arial"/>
          <w:lang w:eastAsia="en-US"/>
        </w:rPr>
        <w:t>уб</w:t>
      </w:r>
      <w:proofErr w:type="spellEnd"/>
      <w:r w:rsidRPr="00B42546">
        <w:rPr>
          <w:rFonts w:ascii="Arial" w:eastAsia="Calibri" w:hAnsi="Arial" w:cs="Arial"/>
          <w:lang w:eastAsia="en-US"/>
        </w:rPr>
        <w:t xml:space="preserve">.) и Управлении образования АМО «Братский район» (986,7 тыс. руб.); 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B42546">
        <w:rPr>
          <w:rFonts w:ascii="Arial" w:eastAsia="Calibri" w:hAnsi="Arial" w:cs="Arial"/>
          <w:color w:val="000000"/>
          <w:lang w:eastAsia="en-US"/>
        </w:rPr>
        <w:t xml:space="preserve">- установлены факты несоответствия показателей бухгалтерской отчетности по главным распорядителям бюджетных средств – 1 557,2 тыс. рублей (гр.2), в </w:t>
      </w:r>
      <w:proofErr w:type="spellStart"/>
      <w:r w:rsidRPr="00B42546">
        <w:rPr>
          <w:rFonts w:ascii="Arial" w:eastAsia="Calibri" w:hAnsi="Arial" w:cs="Arial"/>
          <w:color w:val="000000"/>
          <w:lang w:eastAsia="en-US"/>
        </w:rPr>
        <w:t>т.ч</w:t>
      </w:r>
      <w:proofErr w:type="spellEnd"/>
      <w:r w:rsidRPr="00B42546">
        <w:rPr>
          <w:rFonts w:ascii="Arial" w:eastAsia="Calibri" w:hAnsi="Arial" w:cs="Arial"/>
          <w:color w:val="000000"/>
          <w:lang w:eastAsia="en-US"/>
        </w:rPr>
        <w:t xml:space="preserve">.: в </w:t>
      </w:r>
      <w:r w:rsidRPr="00B42546">
        <w:rPr>
          <w:rFonts w:ascii="Arial" w:eastAsia="Calibri" w:hAnsi="Arial" w:cs="Arial"/>
          <w:color w:val="000000"/>
          <w:lang w:eastAsia="en-US"/>
        </w:rPr>
        <w:lastRenderedPageBreak/>
        <w:t>части кредиторской задолженности – 2,0 тыс. руб., дебиторской – 729,7 тыс. руб., исполнительному производству – 825,5 тыс. руб.</w:t>
      </w:r>
      <w:proofErr w:type="gramEnd"/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ab/>
        <w:t>Заключения по результатам внешней проверки главных администраторов бюджетных средств направлены руководителям управлений.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eastAsia="Calibri"/>
          <w:lang w:eastAsia="en-US"/>
        </w:rPr>
        <w:tab/>
      </w:r>
      <w:r w:rsidRPr="00B42546">
        <w:rPr>
          <w:rFonts w:ascii="Arial" w:eastAsia="Calibri" w:hAnsi="Arial" w:cs="Arial"/>
          <w:lang w:eastAsia="en-US"/>
        </w:rPr>
        <w:t>Б)</w:t>
      </w:r>
      <w:r w:rsidRPr="00B42546">
        <w:rPr>
          <w:rFonts w:eastAsia="Calibri"/>
          <w:lang w:eastAsia="en-US"/>
        </w:rPr>
        <w:t xml:space="preserve"> </w:t>
      </w:r>
      <w:r w:rsidRPr="00B42546">
        <w:rPr>
          <w:rFonts w:ascii="Arial" w:eastAsia="Calibri" w:hAnsi="Arial" w:cs="Arial"/>
          <w:lang w:eastAsia="en-US"/>
        </w:rPr>
        <w:t>Проверено средств бюджетов сельских поселений в объеме 983 245,3 тыс. рублей.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Основные нарушения, установленные при проведении внешней проверки годовой бюджетной отчетности 23 сельских поселений: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ab/>
        <w:t>- нарушен п. 3 ст.264.4 БК РФ – отчетность 1 сельского поселения предоставлена с нарушением сроков;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ab/>
        <w:t>- нарушен п.3 ст. 264.1 БК РФ – документы и материалы к отчету об исполнении бюджета предоставлены не в полном объеме у 10 сельских поселений;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eastAsia="Calibri"/>
          <w:lang w:eastAsia="en-US"/>
        </w:rPr>
        <w:tab/>
      </w:r>
      <w:r w:rsidRPr="00B42546">
        <w:rPr>
          <w:rFonts w:ascii="Arial" w:eastAsia="Calibri" w:hAnsi="Arial" w:cs="Arial"/>
          <w:lang w:eastAsia="en-US"/>
        </w:rPr>
        <w:t>- в нарушение п.7 Инструкции 191н «О порядке составления и предоставления годовой, квартальной и месячной отчетности об исполнении бюджетов бюджетной системы РФ» в 3 сельских поселениях перед составлением годовой бюджетной отчетности не проводилась инвентаризация активов и обязательств;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ab/>
        <w:t>- в 11 сельских поселениях годовые отчеты сформированы с нарушением пункта 4 Инструкции 191н;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ab/>
        <w:t>- в нарушение п.152 Инструкции 191н «О порядке составления и предоставления годовой, квартальной и месячной отчетности об исполнении бюджетов бюджетной системы РФ» бюджетная отчетность составлена без учета внесенных изменений в Инструкцию;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ab/>
        <w:t>- в нарушение п.3 ст. 28 федерального закона 131-ФЗ, п.3 ст. 264,5 БК РФ в 2 муниципальных образованиях района нарушен порядок принятия проекта решения об исполнении бюджета;</w:t>
      </w:r>
    </w:p>
    <w:p w:rsidR="00B42546" w:rsidRPr="00B42546" w:rsidRDefault="00B42546" w:rsidP="00B42546">
      <w:pPr>
        <w:widowControl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B42546">
        <w:rPr>
          <w:rFonts w:eastAsia="Calibri"/>
          <w:lang w:eastAsia="en-US"/>
        </w:rPr>
        <w:tab/>
      </w:r>
      <w:r w:rsidRPr="00B42546">
        <w:rPr>
          <w:rFonts w:ascii="Arial" w:eastAsia="Calibri" w:hAnsi="Arial" w:cs="Arial"/>
          <w:lang w:eastAsia="en-US"/>
        </w:rPr>
        <w:t xml:space="preserve">- установлено низкое исполнение по </w:t>
      </w:r>
      <w:r w:rsidRPr="00B42546">
        <w:rPr>
          <w:rFonts w:ascii="Arial" w:eastAsia="Calibri" w:hAnsi="Arial" w:cs="Arial"/>
          <w:shd w:val="clear" w:color="auto" w:fill="FFFFFF"/>
          <w:lang w:eastAsia="en-US"/>
        </w:rPr>
        <w:t>использованию бюджетных ассигнований дорожного фонда в 11 муниципальных образованиях, процент исполнения находится в диапазоне от 1,1% до 44,4%;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shd w:val="clear" w:color="auto" w:fill="FFFFFF"/>
        </w:rPr>
        <w:tab/>
        <w:t>- в нарушение п. 339 Инструкции № 157н, списанная с балансового учета п</w:t>
      </w:r>
      <w:r w:rsidRPr="00B42546">
        <w:rPr>
          <w:rFonts w:ascii="Arial" w:hAnsi="Arial" w:cs="Arial"/>
          <w:color w:val="000000"/>
        </w:rPr>
        <w:t xml:space="preserve">росроченная дебиторская задолженность в сумме 619,2 тыс. рублей (гр. 2) не отражена на  </w:t>
      </w:r>
      <w:proofErr w:type="spellStart"/>
      <w:r w:rsidRPr="00B42546">
        <w:rPr>
          <w:rFonts w:ascii="Arial" w:hAnsi="Arial" w:cs="Arial"/>
          <w:color w:val="000000"/>
        </w:rPr>
        <w:t>забалансовом</w:t>
      </w:r>
      <w:proofErr w:type="spellEnd"/>
      <w:r w:rsidRPr="00B42546">
        <w:rPr>
          <w:rFonts w:ascii="Arial" w:hAnsi="Arial" w:cs="Arial"/>
          <w:color w:val="000000"/>
        </w:rPr>
        <w:t xml:space="preserve"> счете 04 «Сомнительная задолженность»;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>- установлены факты</w:t>
      </w:r>
      <w:r w:rsidRPr="00B42546">
        <w:rPr>
          <w:rFonts w:ascii="Arial" w:hAnsi="Arial" w:cs="Arial"/>
          <w:shd w:val="clear" w:color="auto" w:fill="FFFFFF"/>
        </w:rPr>
        <w:t xml:space="preserve"> несоответствия показателей форм бюджетной отчетности, не оказавшие существенного влияния </w:t>
      </w:r>
      <w:r w:rsidRPr="00B42546">
        <w:rPr>
          <w:rFonts w:ascii="Arial" w:hAnsi="Arial" w:cs="Arial"/>
        </w:rPr>
        <w:t>на результат исполнения бюджета.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</w:p>
    <w:p w:rsidR="00B42546" w:rsidRPr="00B42546" w:rsidRDefault="00B42546" w:rsidP="00B42546">
      <w:pPr>
        <w:widowControl/>
        <w:ind w:firstLine="540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 xml:space="preserve">3.Предложения и рекомендации 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>По результатам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Контрольно-счетным органом были даны предложения и рекомендации по устранению выявленных замечаний и нарушений: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>- представление годовой бюджетной отчетности в рамках действующего бюджетного законодательства Российской Федерации, в полном объеме, с учетом внесенных изменений;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>- соблюдение соответствия взаимосвязанных показателей форм бюджетной отчетности при формировании отчетов;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B42546">
        <w:rPr>
          <w:rFonts w:ascii="Arial" w:hAnsi="Arial" w:cs="Arial"/>
          <w:color w:val="000000"/>
        </w:rPr>
        <w:t xml:space="preserve">- </w:t>
      </w:r>
      <w:r w:rsidRPr="00B42546">
        <w:rPr>
          <w:rFonts w:ascii="Arial" w:hAnsi="Arial" w:cs="Arial"/>
        </w:rPr>
        <w:t xml:space="preserve">ведение учета по санкционированию расходов при определении </w:t>
      </w:r>
      <w:r w:rsidRPr="00B42546">
        <w:rPr>
          <w:rFonts w:ascii="Arial" w:hAnsi="Arial" w:cs="Arial"/>
          <w:shd w:val="clear" w:color="auto" w:fill="FFFFFF"/>
        </w:rPr>
        <w:t xml:space="preserve">поставщиков (подрядчиков, исполнителей) через закупки с использованием конкурентных способов, а также </w:t>
      </w:r>
      <w:r w:rsidRPr="00B42546">
        <w:rPr>
          <w:rFonts w:ascii="Arial" w:hAnsi="Arial" w:cs="Arial"/>
          <w:color w:val="000000"/>
          <w:shd w:val="clear" w:color="auto" w:fill="FFFFFF"/>
        </w:rPr>
        <w:t>при закупке у единственного поставщика (при размещении извещения в ЕИС); а также учет резервов предстоящих расходов согласно п.302.1 Инструкции 157н;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</w:rPr>
      </w:pPr>
      <w:r w:rsidRPr="00B42546"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B42546">
        <w:rPr>
          <w:rFonts w:ascii="Arial" w:hAnsi="Arial" w:cs="Arial"/>
        </w:rPr>
        <w:t>ведение мониторинга и контроля состояния дебиторской и кредиторской задолженности с целью предотвращения, снижения и ликвидации просроченной задолженности;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</w:rPr>
      </w:pPr>
      <w:r w:rsidRPr="00B42546">
        <w:rPr>
          <w:rFonts w:ascii="Arial" w:hAnsi="Arial" w:cs="Arial"/>
        </w:rPr>
        <w:lastRenderedPageBreak/>
        <w:t>- при заполнении пояснительной записки (</w:t>
      </w:r>
      <w:r w:rsidRPr="00B42546">
        <w:rPr>
          <w:rFonts w:ascii="Arial" w:hAnsi="Arial" w:cs="Arial"/>
          <w:color w:val="000000"/>
        </w:rPr>
        <w:t>ф. 0503160) отражать</w:t>
      </w:r>
      <w:r w:rsidRPr="00B42546">
        <w:rPr>
          <w:rFonts w:ascii="Arial" w:hAnsi="Arial" w:cs="Arial"/>
        </w:rPr>
        <w:t xml:space="preserve">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информацию, которой нет в основных отчетных формах.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</w:rPr>
      </w:pP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>4.Экспертно-аналитические мероприятия, экспертиза проектов бюджетов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Согласно Плану работы Контрольно-счетного органа муниципального образования «Братский район» в четвертом квартале 2020 года была проведена экспертиза проектов решений «О бюджете на 2021 год и на плановый период 2022 и 2023 годов» муниципального образования «Братский район» и 23 сельских поселений.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B42546">
        <w:rPr>
          <w:rFonts w:ascii="Arial" w:eastAsia="Calibri" w:hAnsi="Arial" w:cs="Arial"/>
          <w:lang w:eastAsia="en-US"/>
        </w:rPr>
        <w:t>Проект   решения  Думы  Братского района «О бюджете муниципального образования «Братский район» на 2021 год и на плановый период 2022 и 2023 годов» разработан  финансовым  управлением  администрации муниципального  образования  «Братский район» и внесен на рассмотрение Мэром Братского  района  в  срок, установленный п.1 ст. 185 БК РФ, согласно ст. 74 Устава муниципального образования и п.1 ст. 15 Положения о бюджетном</w:t>
      </w:r>
      <w:proofErr w:type="gramEnd"/>
      <w:r w:rsidRPr="00B42546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B42546">
        <w:rPr>
          <w:rFonts w:ascii="Arial" w:eastAsia="Calibri" w:hAnsi="Arial" w:cs="Arial"/>
          <w:lang w:eastAsia="en-US"/>
        </w:rPr>
        <w:t>процессе</w:t>
      </w:r>
      <w:proofErr w:type="gramEnd"/>
      <w:r w:rsidRPr="00B42546">
        <w:rPr>
          <w:rFonts w:ascii="Arial" w:eastAsia="Calibri" w:hAnsi="Arial" w:cs="Arial"/>
          <w:lang w:eastAsia="en-US"/>
        </w:rPr>
        <w:t xml:space="preserve"> в МО «Братский район».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По результатам экспертизы составлено заключение № 32 от 30.11.2020г. Нарушений не выявлено. Определяющим условием безусловного исполнения расходных обязательств муниципального района является увеличение собственных доходов. </w:t>
      </w:r>
      <w:r w:rsidRPr="00B42546">
        <w:rPr>
          <w:rFonts w:ascii="Arial" w:hAnsi="Arial" w:cs="Arial"/>
          <w:color w:val="000000"/>
          <w:lang w:eastAsia="en-US" w:bidi="ru-RU"/>
        </w:rPr>
        <w:t xml:space="preserve">Актуальными остаются вопросы </w:t>
      </w:r>
      <w:r w:rsidRPr="00B42546">
        <w:rPr>
          <w:rFonts w:ascii="Arial" w:eastAsia="Calibri" w:hAnsi="Arial" w:cs="Arial"/>
          <w:lang w:eastAsia="en-US"/>
        </w:rPr>
        <w:t>по оптимизации использования муниципального имущества.</w:t>
      </w:r>
      <w:r w:rsidRPr="00B42546">
        <w:rPr>
          <w:color w:val="000000"/>
          <w:lang w:eastAsia="en-US" w:bidi="ru-RU"/>
        </w:rPr>
        <w:t xml:space="preserve">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ходе проведения экспертиз проектов бюджетов на 2021 год и на плановый период 2022 и 2023 годов 23 сельских поселений, установлены основные нарушения: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по срокам предоставления в КСО МО «Братский район» – 11 муниципальных образований сельских поселений нарушили п.1 ст.185 БК РФ;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не соответствие требованиям ст.184.2 БК РФ в части состава и содержания установлено у проектов 23 сельских поселений (отсутствие предварительных итогов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методики и расчеты распределения межбюджетных трансфертов; реестры источников доходов и т.д.);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в нарушение ст. 172 БК РФ в проектах 4 поселений отсутствует Прогноз социально-экономического развития муниципального образования;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- отсутствие Стратегии социально-экономического развития муниципальных образований  на период до 2030 г. установлено у 19 сельских поселениях, что не соответствует </w:t>
      </w:r>
      <w:r w:rsidRPr="00B42546">
        <w:rPr>
          <w:rFonts w:ascii="Arial" w:eastAsia="Calibri" w:hAnsi="Arial" w:cs="Arial"/>
          <w:color w:val="000000"/>
          <w:lang w:eastAsia="en-US"/>
        </w:rPr>
        <w:t>положениям закона Российской Федерации от 28.06.2014 года №172-ФЗ «О стратегическом планировании в Российской Федерации»;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eastAsia="en-US" w:bidi="ru-RU"/>
        </w:rPr>
      </w:pPr>
      <w:r w:rsidRPr="00B42546">
        <w:rPr>
          <w:rFonts w:ascii="Arial" w:eastAsia="Calibri" w:hAnsi="Arial" w:cs="Arial"/>
          <w:lang w:eastAsia="en-US"/>
        </w:rPr>
        <w:t xml:space="preserve">- в нарушение п.4 ст.173 БК РФ в проектах 12 сельских поселений не предоставлена пояснительная записка к Прогнозу СЭР, в </w:t>
      </w:r>
      <w:proofErr w:type="gramStart"/>
      <w:r w:rsidRPr="00B42546">
        <w:rPr>
          <w:rFonts w:ascii="Arial" w:eastAsia="Calibri" w:hAnsi="Arial" w:cs="Arial"/>
          <w:lang w:eastAsia="en-US"/>
        </w:rPr>
        <w:t>связи</w:t>
      </w:r>
      <w:proofErr w:type="gramEnd"/>
      <w:r w:rsidRPr="00B42546">
        <w:rPr>
          <w:rFonts w:ascii="Arial" w:eastAsia="Calibri" w:hAnsi="Arial" w:cs="Arial"/>
          <w:lang w:eastAsia="en-US"/>
        </w:rPr>
        <w:t xml:space="preserve"> чем отсутствуют обоснования параметров прогноза и их сопоставления с ранее утвержденными параметрами с указанием причин и факторов прогнозируемых изменений;</w:t>
      </w:r>
      <w:r w:rsidRPr="00B42546">
        <w:rPr>
          <w:rFonts w:ascii="Arial" w:hAnsi="Arial" w:cs="Arial"/>
          <w:color w:val="000000"/>
          <w:lang w:eastAsia="en-US" w:bidi="ru-RU"/>
        </w:rPr>
        <w:t xml:space="preserve"> 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в проектах 4 муниципальных образований сельских поселений в паспортах муниципальных программ ресурсное обеспечение не соответствует распределению бюджетных ассигнований согласно решению о бюджете сельского поселения;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- в нарушение п.5 ст. 184.1 в проекте 1 муниципального образования, условно утвержденные расходы распределены по разделам и подразделам в соответствии с классификацией расходов;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- при формировании проекта 1 сельским поселением допущены ошибки при применении наименований и кодов бюджетной классификации в части дотаций бюджетам субъектов РФ и муниципальных образований; 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- несоответствие объема дорожного фонда на 951,0 тыс. руб. (гр.1); 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lastRenderedPageBreak/>
        <w:t xml:space="preserve">- расхождение, предусмотренного объема ассигнований на осуществление первичного воинского учета на территориях, где отсутствуют военные комиссариаты на 412,0 тыс. руб. (гр.1) установлено в 1 муниципальном образовании. </w:t>
      </w:r>
    </w:p>
    <w:p w:rsidR="00B42546" w:rsidRPr="00B42546" w:rsidRDefault="00B42546" w:rsidP="00B4254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Заключения на проекты решений своевременно были направлены в Думы и главам сельских поселений.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eastAsia="en-US" w:bidi="ru-RU"/>
        </w:rPr>
      </w:pPr>
      <w:r w:rsidRPr="00B42546">
        <w:rPr>
          <w:rFonts w:ascii="Arial" w:eastAsia="Calibri" w:hAnsi="Arial" w:cs="Arial"/>
          <w:lang w:eastAsia="en-US"/>
        </w:rPr>
        <w:t>В условиях жесткой ограниченности бюджетных ресурсов а</w:t>
      </w:r>
      <w:r w:rsidRPr="00B42546">
        <w:rPr>
          <w:rFonts w:ascii="Arial" w:hAnsi="Arial" w:cs="Arial"/>
          <w:color w:val="000000"/>
          <w:lang w:eastAsia="en-US" w:bidi="ru-RU"/>
        </w:rPr>
        <w:t>ктуальными остаются вопросы</w:t>
      </w:r>
      <w:r w:rsidRPr="00B42546">
        <w:rPr>
          <w:rFonts w:ascii="Arial" w:eastAsia="Calibri" w:hAnsi="Arial" w:cs="Arial"/>
          <w:lang w:eastAsia="en-US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 w:rsidRPr="00B42546">
        <w:rPr>
          <w:rFonts w:ascii="Arial" w:hAnsi="Arial" w:cs="Arial"/>
          <w:color w:val="000000"/>
          <w:lang w:eastAsia="en-US" w:bidi="ru-RU"/>
        </w:rPr>
        <w:t xml:space="preserve"> эффективное управление муниципальной собственностью сельского поселения,  в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Устранено финансовых нарушений на общую сумму 5 584,1 тыс. рублей, в </w:t>
      </w:r>
      <w:proofErr w:type="spellStart"/>
      <w:r w:rsidRPr="00B42546">
        <w:rPr>
          <w:rFonts w:ascii="Arial" w:eastAsia="Calibri" w:hAnsi="Arial" w:cs="Arial"/>
          <w:lang w:eastAsia="en-US"/>
        </w:rPr>
        <w:t>т.ч</w:t>
      </w:r>
      <w:proofErr w:type="spellEnd"/>
      <w:r w:rsidRPr="00B42546">
        <w:rPr>
          <w:rFonts w:ascii="Arial" w:eastAsia="Calibri" w:hAnsi="Arial" w:cs="Arial"/>
          <w:lang w:eastAsia="en-US"/>
        </w:rPr>
        <w:t>. возврат в бюджет 2,7 тыс. руб.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Cs/>
          <w:color w:val="000000"/>
        </w:rPr>
      </w:pP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B42546">
        <w:rPr>
          <w:rFonts w:ascii="Arial" w:eastAsia="Calibri" w:hAnsi="Arial" w:cs="Arial"/>
          <w:b/>
          <w:lang w:eastAsia="en-US"/>
        </w:rPr>
        <w:t>Организационная, информационная и иная деятельность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отчетном периоде организационная работа направлена на обеспечение эффективного функционирования КСО Братского района, совершенствование организации проведения контрольных и экспертно-аналитических мероприятий.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2020 году разработан и утвержден распоряжением председателя от 03.06.2020 № 1 Регламент КСО Братского района, определяющий содержание направлений деятельности Контрольно-счетного органа, полномочия, должностные обязанности членов Контрольно-счетного органа, порядок ведения дел, подготовки и проведения контрольных и экспертно-аналитических мероприятий, а также иные внутренние вопросы деятельности Контрольно-счетного органа Братского района.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рамках стандартизации деятельности контрольно-счетных органов, КСО Братского района применяются стандарты внешнего муниципального финансового контроля.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Стандарты Контрольно-счетного органа являются внутренними документами и у</w:t>
      </w:r>
      <w:r w:rsidRPr="00B42546">
        <w:rPr>
          <w:rFonts w:ascii="Arial" w:eastAsia="Calibri" w:hAnsi="Arial" w:cs="Arial"/>
          <w:shd w:val="clear" w:color="auto" w:fill="FFFFFF"/>
          <w:lang w:eastAsia="en-US"/>
        </w:rPr>
        <w:t xml:space="preserve">станавливают правила, регулирующие вопросы планирования, организации, проведения контрольных и экспертно-аналитических мероприятий и оформления их результатов. 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В отчетном периоде в работе использовались стандарты, утвержденные до 2019 года.  Дополнительно </w:t>
      </w:r>
      <w:proofErr w:type="gramStart"/>
      <w:r w:rsidRPr="00B42546">
        <w:rPr>
          <w:rFonts w:ascii="Arial" w:eastAsia="Calibri" w:hAnsi="Arial" w:cs="Arial"/>
          <w:lang w:eastAsia="en-US"/>
        </w:rPr>
        <w:t>разработаны</w:t>
      </w:r>
      <w:proofErr w:type="gramEnd"/>
      <w:r w:rsidRPr="00B42546">
        <w:rPr>
          <w:rFonts w:ascii="Arial" w:eastAsia="Calibri" w:hAnsi="Arial" w:cs="Arial"/>
          <w:lang w:eastAsia="en-US"/>
        </w:rPr>
        <w:t xml:space="preserve"> и утверждены Стандарт: «Организация и проведение проверок муниципальных унитарных предприятий» (распоряжение от 03.07.2020 №4), Стандарт «Внешняя проверка годового отчета об исполнении бюджета» (распоряжение от 21.08.2020 №6).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В рамках  м</w:t>
      </w:r>
      <w:r w:rsidRPr="00B42546">
        <w:rPr>
          <w:rFonts w:ascii="Arial" w:eastAsia="Calibri" w:hAnsi="Arial" w:cs="Arial"/>
          <w:color w:val="000000"/>
          <w:lang w:eastAsia="en-US"/>
        </w:rPr>
        <w:t>етодологического    обеспечения    деятельности    Контрольно-счетным органом разработаны методические рекомендации «О порядке проведения проверок муниципальных предприятий Братского района».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Arial" w:eastAsia="Calibri" w:hAnsi="Arial" w:cs="Arial"/>
          <w:color w:val="000000"/>
          <w:lang w:eastAsia="en-US"/>
        </w:rPr>
        <w:t>Решением Думы Братского района от 26.08.2020 № 101 утвержден «Порядок осуществления Контрольно-счетным органом муниципального образования «Братский район» полномочий по внешнему муниципальному финансовому контролю».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 xml:space="preserve">Штатная численность КСО МО «Братский район» определена на основании Приказа министерства труда и занятости Иркутской области от 14.10.2013 № 57-мпр «Об утверждении методических рекомендаций по определению </w:t>
      </w:r>
      <w:proofErr w:type="gramStart"/>
      <w:r w:rsidRPr="00B42546">
        <w:rPr>
          <w:rFonts w:ascii="Arial" w:eastAsia="Calibri" w:hAnsi="Arial" w:cs="Arial"/>
          <w:lang w:eastAsia="en-US"/>
        </w:rPr>
        <w:t>численности работников органов местного самоуправления муниципального образования Иркутской</w:t>
      </w:r>
      <w:proofErr w:type="gramEnd"/>
      <w:r w:rsidRPr="00B42546">
        <w:rPr>
          <w:rFonts w:ascii="Arial" w:eastAsia="Calibri" w:hAnsi="Arial" w:cs="Arial"/>
          <w:lang w:eastAsia="en-US"/>
        </w:rPr>
        <w:t xml:space="preserve"> области» в количестве 11 человек. Решением Думы Братского района от 27.05.2020 № 67 «О Контрольно-счетном органе муниципального образования «Братский район» численность установлена в количестве 3 человек, в том числе </w:t>
      </w:r>
      <w:r w:rsidRPr="00B42546">
        <w:rPr>
          <w:rFonts w:ascii="Arial" w:eastAsia="Calibri" w:hAnsi="Arial" w:cs="Arial"/>
          <w:lang w:eastAsia="en-US"/>
        </w:rPr>
        <w:lastRenderedPageBreak/>
        <w:t>председатель контрольно-счетного органа, аудитор контрольно-счетного органа и инспектор контрольно-счетного органа, замещающие должность муниципальной службы. Фактически, в отчетном периоде, штатная численность Контрольно-счетного органа составляла 2 человека.</w:t>
      </w:r>
    </w:p>
    <w:p w:rsidR="00B42546" w:rsidRPr="00B42546" w:rsidRDefault="00B42546" w:rsidP="00B4254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Сотрудники КСО Братского района принимали участия в видеоконференциях, организованных КСП Иркутской области с использованием Портала КСО, в ходе которых обсуждались актуальные вопросы осуществления внешнего финансового контроля.</w:t>
      </w:r>
    </w:p>
    <w:p w:rsidR="00B42546" w:rsidRPr="00B42546" w:rsidRDefault="00B42546" w:rsidP="00B42546">
      <w:pPr>
        <w:widowControl/>
        <w:ind w:firstLine="708"/>
        <w:jc w:val="both"/>
        <w:rPr>
          <w:rFonts w:ascii="Arial" w:eastAsia="Calibri" w:hAnsi="Arial" w:cs="Arial"/>
          <w:lang w:eastAsia="en-US"/>
        </w:rPr>
      </w:pPr>
      <w:r w:rsidRPr="00B42546">
        <w:rPr>
          <w:rFonts w:ascii="Arial" w:eastAsia="Calibri" w:hAnsi="Arial" w:cs="Arial"/>
          <w:lang w:eastAsia="en-US"/>
        </w:rPr>
        <w:t>Объем бюджетных ассигнований, предусмотренных в бюджете муниципального образования «Братский район» на обеспечение деятельности Контрольно-счетного органа муниципального образования «Братский район» на 2020 год предусмотрен в сумме 3 017,9 тыс. рублей. Фактическое исполнение за отчетный период составило – 2 844,9 тыс. рублей или 94,3% к плану.</w:t>
      </w:r>
    </w:p>
    <w:p w:rsidR="00B42546" w:rsidRPr="00B42546" w:rsidRDefault="00B42546" w:rsidP="00B42546">
      <w:pPr>
        <w:widowControl/>
        <w:jc w:val="both"/>
        <w:rPr>
          <w:rFonts w:eastAsia="Calibri"/>
          <w:lang w:eastAsia="en-US"/>
        </w:rPr>
      </w:pP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 w:rsidRPr="00B42546">
        <w:rPr>
          <w:rFonts w:ascii="Arial" w:hAnsi="Arial" w:cs="Arial"/>
          <w:b/>
          <w:color w:val="000000"/>
        </w:rPr>
        <w:t>Задачи КСО Братского района на предстоящий период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</w:rPr>
      </w:pPr>
      <w:r w:rsidRPr="00B42546">
        <w:rPr>
          <w:rFonts w:ascii="Arial" w:hAnsi="Arial" w:cs="Arial"/>
          <w:color w:val="000000"/>
        </w:rPr>
        <w:t>Контрольно-счетный орган муниципального образования «Братский район» в 2021 году продолжит осуществление внешнего муниципального финансового контроля в рамках</w:t>
      </w:r>
      <w:r w:rsidRPr="00B42546">
        <w:rPr>
          <w:color w:val="000000"/>
        </w:rPr>
        <w:t xml:space="preserve"> </w:t>
      </w:r>
      <w:r w:rsidRPr="00B42546">
        <w:rPr>
          <w:rFonts w:ascii="Arial" w:hAnsi="Arial" w:cs="Arial"/>
          <w:color w:val="000000"/>
        </w:rPr>
        <w:t>Федерального закона «</w:t>
      </w:r>
      <w:r w:rsidRPr="00B42546">
        <w:rPr>
          <w:rFonts w:ascii="Arial" w:eastAsia="Calibri" w:hAnsi="Arial" w:cs="Arial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Положения </w:t>
      </w:r>
      <w:r w:rsidRPr="00B42546">
        <w:rPr>
          <w:rFonts w:ascii="Arial" w:hAnsi="Arial" w:cs="Arial"/>
        </w:rPr>
        <w:t>о Контрольно-счетном органе муниципального образования «Братский район».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B42546">
        <w:rPr>
          <w:b/>
          <w:color w:val="000000"/>
        </w:rPr>
        <w:tab/>
      </w:r>
      <w:r w:rsidRPr="00B42546">
        <w:rPr>
          <w:rFonts w:ascii="Arial" w:hAnsi="Arial" w:cs="Arial"/>
          <w:color w:val="000000"/>
        </w:rPr>
        <w:t>На 2021 год основной задачей КСО Братского района остается контроль соблюдения принципов законности, эффективности и результативности использования бюджетных средств района на всех уровнях и этапах бюджетного процесса.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ab/>
      </w:r>
      <w:proofErr w:type="gramStart"/>
      <w:r w:rsidRPr="00B42546">
        <w:rPr>
          <w:rFonts w:ascii="Arial" w:hAnsi="Arial" w:cs="Arial"/>
          <w:color w:val="000000"/>
        </w:rPr>
        <w:t>Во исполнение задач и полномочий, закрепленных за КСО Братского района, в 2021 году запланировано проведение 60 контрольных и экспертно-аналитических мероприятий согласно положениям п.2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с учетом поручений Думы Братского района и Мэра муниципального образования «Братский район».</w:t>
      </w:r>
      <w:proofErr w:type="gramEnd"/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>В соответствии с утвержденным планом работы на 2021 год, приоритетными направлениями контрольной и иной деятельности на предстоящий период определены:</w:t>
      </w:r>
    </w:p>
    <w:p w:rsidR="00B42546" w:rsidRPr="00B42546" w:rsidRDefault="00B42546" w:rsidP="00B42546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>проведение экспертизы проектов нормативных правовых актов при реализации муниципальных программ; экспертиза проектов нормативных правовых актов, регулирующих бюджетные правоотношения; осуществление проверок в сфере закупок в рамках контрольных и экспертно-аналитических мероприятий; проверка законности и результативности использования бюджетных средств и муниципального имущества муниципального образования.</w:t>
      </w:r>
    </w:p>
    <w:p w:rsidR="00B42546" w:rsidRPr="00B42546" w:rsidRDefault="00B42546" w:rsidP="00B42546">
      <w:pPr>
        <w:widowControl/>
        <w:tabs>
          <w:tab w:val="left" w:pos="-1276"/>
          <w:tab w:val="left" w:pos="709"/>
        </w:tabs>
        <w:autoSpaceDE/>
        <w:autoSpaceDN/>
        <w:adjustRightInd/>
        <w:ind w:right="-1"/>
        <w:jc w:val="both"/>
        <w:rPr>
          <w:rFonts w:ascii="Arial" w:eastAsia="Calibri" w:hAnsi="Arial" w:cs="Arial"/>
          <w:color w:val="000000"/>
          <w:lang w:eastAsia="en-US"/>
        </w:rPr>
      </w:pPr>
      <w:r w:rsidRPr="00B42546">
        <w:rPr>
          <w:rFonts w:ascii="Calibri" w:eastAsia="Calibri" w:hAnsi="Calibri"/>
          <w:b/>
          <w:color w:val="000000"/>
          <w:lang w:eastAsia="en-US"/>
        </w:rPr>
        <w:tab/>
      </w:r>
      <w:r w:rsidRPr="00B42546">
        <w:rPr>
          <w:rFonts w:ascii="Arial" w:eastAsia="Calibri" w:hAnsi="Arial" w:cs="Arial"/>
          <w:color w:val="000000"/>
          <w:lang w:eastAsia="en-US"/>
        </w:rPr>
        <w:t xml:space="preserve">В целях оперативного </w:t>
      </w:r>
      <w:proofErr w:type="gramStart"/>
      <w:r w:rsidRPr="00B42546">
        <w:rPr>
          <w:rFonts w:ascii="Arial" w:eastAsia="Calibri" w:hAnsi="Arial" w:cs="Arial"/>
          <w:color w:val="000000"/>
          <w:lang w:eastAsia="en-US"/>
        </w:rPr>
        <w:t>контроля за</w:t>
      </w:r>
      <w:proofErr w:type="gramEnd"/>
      <w:r w:rsidRPr="00B42546">
        <w:rPr>
          <w:rFonts w:ascii="Arial" w:eastAsia="Calibri" w:hAnsi="Arial" w:cs="Arial"/>
          <w:color w:val="000000"/>
          <w:lang w:eastAsia="en-US"/>
        </w:rPr>
        <w:t xml:space="preserve"> исполнением районного бюджета в 2021 году, контрольно-счетный орган продолжит проведение ежеквартального мониторинга исполнения районного бюджета.</w:t>
      </w:r>
    </w:p>
    <w:p w:rsidR="00B42546" w:rsidRPr="00B42546" w:rsidRDefault="00B42546" w:rsidP="00B42546">
      <w:pPr>
        <w:widowControl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</w:rPr>
        <w:t xml:space="preserve"> </w:t>
      </w:r>
      <w:r w:rsidRPr="00B42546">
        <w:rPr>
          <w:rFonts w:ascii="Arial" w:hAnsi="Arial" w:cs="Arial"/>
        </w:rPr>
        <w:tab/>
      </w:r>
      <w:proofErr w:type="gramStart"/>
      <w:r w:rsidRPr="00B42546">
        <w:rPr>
          <w:rFonts w:ascii="Arial" w:hAnsi="Arial" w:cs="Arial"/>
        </w:rPr>
        <w:t>В</w:t>
      </w:r>
      <w:r w:rsidRPr="00B42546">
        <w:rPr>
          <w:rFonts w:ascii="Arial" w:hAnsi="Arial" w:cs="Arial"/>
          <w:color w:val="000000"/>
        </w:rPr>
        <w:t xml:space="preserve"> целях реализации целостной системы внешнего финансового аудита, в</w:t>
      </w:r>
      <w:r w:rsidRPr="00B42546">
        <w:rPr>
          <w:rFonts w:ascii="Arial" w:hAnsi="Arial" w:cs="Arial"/>
        </w:rPr>
        <w:t xml:space="preserve"> 2021 году КСО Братского района примет участие в совместном с КСП Иркутской области  экспертно-аналитическом мероприятии </w:t>
      </w:r>
      <w:r w:rsidRPr="00B42546">
        <w:rPr>
          <w:rFonts w:ascii="Arial" w:hAnsi="Arial" w:cs="Arial"/>
          <w:color w:val="000000"/>
        </w:rPr>
        <w:t>«Анализ использования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</w:t>
      </w:r>
      <w:proofErr w:type="gramEnd"/>
      <w:r w:rsidRPr="00B42546">
        <w:rPr>
          <w:rFonts w:ascii="Arial" w:hAnsi="Arial" w:cs="Arial"/>
          <w:color w:val="000000"/>
        </w:rPr>
        <w:t xml:space="preserve">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(городских округов) Иркутской области».</w:t>
      </w:r>
    </w:p>
    <w:p w:rsidR="00B42546" w:rsidRPr="00B42546" w:rsidRDefault="00B42546" w:rsidP="00B42546">
      <w:pPr>
        <w:widowControl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lastRenderedPageBreak/>
        <w:tab/>
        <w:t>Важной составляющей в работе контрольно-счетного органа в 2021 году остаются обеспечение методологического единства и повышение качества контрольной и экспертно-аналитической работы при осуществлении внешнего финансового контроля, повышение уровня квалификации и профессионального развития сотрудников контрольно-счетного органа.</w:t>
      </w:r>
    </w:p>
    <w:p w:rsidR="00B42546" w:rsidRPr="00B42546" w:rsidRDefault="00B42546" w:rsidP="00B42546">
      <w:pPr>
        <w:widowControl/>
        <w:jc w:val="both"/>
        <w:rPr>
          <w:rFonts w:ascii="Arial" w:hAnsi="Arial" w:cs="Arial"/>
          <w:color w:val="000000"/>
        </w:rPr>
      </w:pPr>
      <w:r w:rsidRPr="00B42546">
        <w:rPr>
          <w:rFonts w:ascii="Arial" w:hAnsi="Arial" w:cs="Arial"/>
          <w:color w:val="000000"/>
        </w:rPr>
        <w:tab/>
        <w:t>КСО района продолжит совершенствовать свою деятельность в сотрудничестве с Думой Братского района, Мэром Братского района и администрацией муниципального образования в целях дальнейшего социально-экономического развития района.</w:t>
      </w:r>
    </w:p>
    <w:p w:rsidR="00B42546" w:rsidRPr="00B42546" w:rsidRDefault="00B42546" w:rsidP="00B42546">
      <w:pPr>
        <w:widowControl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B42546" w:rsidRPr="00B42546" w:rsidSect="00B4254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027"/>
    <w:multiLevelType w:val="hybridMultilevel"/>
    <w:tmpl w:val="C59A3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2FC2"/>
    <w:multiLevelType w:val="hybridMultilevel"/>
    <w:tmpl w:val="B9860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3105"/>
    <w:multiLevelType w:val="hybridMultilevel"/>
    <w:tmpl w:val="2728A70C"/>
    <w:lvl w:ilvl="0" w:tplc="16F06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73F1B"/>
    <w:multiLevelType w:val="hybridMultilevel"/>
    <w:tmpl w:val="6CAC9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6"/>
    <w:rsid w:val="000F0AC6"/>
    <w:rsid w:val="003A0859"/>
    <w:rsid w:val="006A5DFF"/>
    <w:rsid w:val="006C695F"/>
    <w:rsid w:val="00880445"/>
    <w:rsid w:val="0091781C"/>
    <w:rsid w:val="00A24E56"/>
    <w:rsid w:val="00B3186D"/>
    <w:rsid w:val="00B42546"/>
    <w:rsid w:val="00C416E1"/>
    <w:rsid w:val="00CC000A"/>
    <w:rsid w:val="00CD434F"/>
    <w:rsid w:val="00D34245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внешняя проверка годового отчета об исполнении бюджета</c:v>
                </c:pt>
                <c:pt idx="1">
                  <c:v>проверка бюджетной отчетности ГАБС</c:v>
                </c:pt>
                <c:pt idx="2">
                  <c:v>экспертиза проектов бюджетов</c:v>
                </c:pt>
                <c:pt idx="3">
                  <c:v>контроль за исполнением местного бюджета</c:v>
                </c:pt>
                <c:pt idx="4">
                  <c:v>контрольные мероприятия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3</c:v>
                </c:pt>
                <c:pt idx="2">
                  <c:v>20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DF-4461-A1D6-189225A64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внешняя проверка годового отчета об исполнении бюджета</c:v>
                </c:pt>
                <c:pt idx="1">
                  <c:v>проверка бюджетной отчетности ГАБС</c:v>
                </c:pt>
                <c:pt idx="2">
                  <c:v>экспертиза проектов бюджетов</c:v>
                </c:pt>
                <c:pt idx="3">
                  <c:v>контроль за исполнением местного бюджета</c:v>
                </c:pt>
                <c:pt idx="4">
                  <c:v>контрольные мероприятия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5</c:v>
                </c:pt>
                <c:pt idx="2">
                  <c:v>24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DF-4461-A1D6-189225A6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11136"/>
        <c:axId val="37212928"/>
      </c:barChart>
      <c:catAx>
        <c:axId val="3721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212928"/>
        <c:crosses val="autoZero"/>
        <c:auto val="1"/>
        <c:lblAlgn val="ctr"/>
        <c:lblOffset val="100"/>
        <c:noMultiLvlLbl val="0"/>
      </c:catAx>
      <c:valAx>
        <c:axId val="372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1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выявленных нарушений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предоставления бухгалтерской (финансовой) отчетности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0.13100000000000001</c:v>
                </c:pt>
                <c:pt idx="1">
                  <c:v>0.86900000000000066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23-473E-9EEE-1B0A4B893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6</cp:revision>
  <cp:lastPrinted>2020-06-23T08:32:00Z</cp:lastPrinted>
  <dcterms:created xsi:type="dcterms:W3CDTF">2020-06-23T08:15:00Z</dcterms:created>
  <dcterms:modified xsi:type="dcterms:W3CDTF">2021-06-30T04:27:00Z</dcterms:modified>
</cp:coreProperties>
</file>