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C723DD" w:rsidRDefault="00C723DD" w:rsidP="003D1F2C">
      <w:pPr>
        <w:pStyle w:val="Default"/>
        <w:rPr>
          <w:lang w:val="en-US"/>
        </w:rPr>
      </w:pPr>
      <w:r>
        <w:rPr>
          <w:lang w:val="en-US"/>
        </w:rPr>
        <w:t xml:space="preserve"> </w:t>
      </w: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6500D7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3F1B8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 Кежемского сельского поселения за 20</w:t>
      </w:r>
      <w:r w:rsidR="00C413A7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2F54" w:rsidRDefault="005F2F54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475E90">
        <w:rPr>
          <w:rFonts w:ascii="Times New Roman" w:eastAsia="Calibri" w:hAnsi="Times New Roman" w:cs="Times New Roman"/>
          <w:sz w:val="24"/>
          <w:szCs w:val="24"/>
        </w:rPr>
        <w:t>30</w:t>
      </w:r>
      <w:r w:rsidR="00C413A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36D89">
        <w:rPr>
          <w:rFonts w:ascii="Times New Roman" w:eastAsia="Calibri" w:hAnsi="Times New Roman" w:cs="Times New Roman"/>
          <w:sz w:val="24"/>
          <w:szCs w:val="24"/>
        </w:rPr>
        <w:t>апреля 2021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D89" w:rsidRPr="002400F8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636D89"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r w:rsidR="000A65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6D8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75E9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475E90">
        <w:rPr>
          <w:rFonts w:ascii="Times New Roman" w:eastAsia="Calibri" w:hAnsi="Times New Roman" w:cs="Times New Roman"/>
          <w:sz w:val="24"/>
          <w:szCs w:val="24"/>
        </w:rPr>
        <w:t>.</w:t>
      </w:r>
      <w:r w:rsidR="00636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E90">
        <w:rPr>
          <w:rFonts w:ascii="Times New Roman" w:eastAsia="Calibri" w:hAnsi="Times New Roman" w:cs="Times New Roman"/>
          <w:sz w:val="24"/>
          <w:szCs w:val="24"/>
        </w:rPr>
        <w:t>Братск</w:t>
      </w:r>
    </w:p>
    <w:p w:rsidR="005C5C43" w:rsidRPr="002400F8" w:rsidRDefault="005F2F54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>Кежемского сельского поселения за 20</w:t>
      </w:r>
      <w:r w:rsidR="00C413A7">
        <w:rPr>
          <w:rFonts w:ascii="Times New Roman" w:eastAsia="Calibri" w:hAnsi="Times New Roman" w:cs="Times New Roman"/>
          <w:sz w:val="24"/>
          <w:szCs w:val="24"/>
        </w:rPr>
        <w:t>20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C413A7">
        <w:rPr>
          <w:rFonts w:ascii="Times New Roman" w:hAnsi="Times New Roman" w:cs="Times New Roman"/>
          <w:sz w:val="24"/>
          <w:szCs w:val="24"/>
        </w:rPr>
        <w:t>29.01.2021г. № 1</w:t>
      </w:r>
      <w:r w:rsidR="005505D3" w:rsidRPr="002400F8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53DE3" w:rsidRPr="002400F8">
        <w:rPr>
          <w:rFonts w:ascii="Times New Roman" w:hAnsi="Times New Roman" w:cs="Times New Roman"/>
          <w:sz w:val="24"/>
          <w:szCs w:val="24"/>
        </w:rPr>
        <w:t>контрольно -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 счетном </w:t>
      </w:r>
      <w:r w:rsidR="00653DE3" w:rsidRPr="002400F8">
        <w:rPr>
          <w:rFonts w:ascii="Times New Roman" w:hAnsi="Times New Roman" w:cs="Times New Roman"/>
          <w:sz w:val="24"/>
          <w:szCs w:val="24"/>
        </w:rPr>
        <w:t>органе муниципального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>»</w:t>
      </w:r>
      <w:r w:rsidR="00653DE3">
        <w:rPr>
          <w:rFonts w:ascii="Times New Roman" w:hAnsi="Times New Roman" w:cs="Times New Roman"/>
          <w:sz w:val="24"/>
          <w:szCs w:val="24"/>
        </w:rPr>
        <w:t>, утвержденном Решением Думы Братского района от 27.05.2020 № 67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475E90" w:rsidRPr="00DA0BB0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601A38">
        <w:rPr>
          <w:rFonts w:ascii="Times New Roman" w:eastAsia="Calibri" w:hAnsi="Times New Roman" w:cs="Times New Roman"/>
          <w:sz w:val="24"/>
          <w:szCs w:val="24"/>
        </w:rPr>
        <w:t>1.8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 КСО МО «Братский район» на 202</w:t>
      </w:r>
      <w:r w:rsidR="00F0139E">
        <w:rPr>
          <w:rFonts w:ascii="Times New Roman" w:eastAsia="Calibri" w:hAnsi="Times New Roman" w:cs="Times New Roman"/>
          <w:sz w:val="24"/>
          <w:szCs w:val="24"/>
        </w:rPr>
        <w:t>1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Администрация Кежемского сельского поселения.</w:t>
      </w:r>
    </w:p>
    <w:p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Pr="002400F8">
        <w:rPr>
          <w:rFonts w:ascii="Times New Roman" w:eastAsia="Calibri" w:hAnsi="Times New Roman" w:cs="Times New Roman"/>
          <w:bCs/>
          <w:sz w:val="24"/>
          <w:szCs w:val="24"/>
        </w:rPr>
        <w:t>Кежемского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B2601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B26016">
        <w:rPr>
          <w:rFonts w:ascii="Times New Roman" w:hAnsi="Times New Roman" w:cs="Times New Roman"/>
          <w:sz w:val="24"/>
          <w:szCs w:val="24"/>
        </w:rPr>
        <w:t>20</w:t>
      </w:r>
      <w:r w:rsidR="00A05BB0" w:rsidRPr="002400F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6C384C" w:rsidRDefault="006C384C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E36" w:rsidRPr="002400F8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F97EEA">
        <w:rPr>
          <w:rFonts w:ascii="Times New Roman" w:hAnsi="Times New Roman" w:cs="Times New Roman"/>
          <w:sz w:val="24"/>
          <w:szCs w:val="24"/>
        </w:rPr>
        <w:t>23 719,3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по расходам – </w:t>
      </w:r>
      <w:r w:rsidR="00F97EEA">
        <w:rPr>
          <w:rFonts w:ascii="Times New Roman" w:hAnsi="Times New Roman" w:cs="Times New Roman"/>
          <w:sz w:val="24"/>
          <w:szCs w:val="24"/>
        </w:rPr>
        <w:t>23 853,5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Кежемское муниципальное образование образовано на территории Братского района Иркутской области и наделено статусом сельского поселения. В состав территории Кежемского муниципального образования входят поселок </w:t>
      </w:r>
      <w:proofErr w:type="spell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Кежемский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proofErr w:type="spellStart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Мамырь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84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Кежемского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Н.А. Ильюченко, бухгалтер 1 категории – </w:t>
      </w:r>
      <w:proofErr w:type="spell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Н.В.Агалакова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091B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C5C43" w:rsidRPr="002400F8">
        <w:rPr>
          <w:rFonts w:ascii="Times New Roman" w:eastAsia="Calibri" w:hAnsi="Times New Roman" w:cs="Times New Roman"/>
          <w:bCs/>
          <w:sz w:val="24"/>
          <w:szCs w:val="24"/>
        </w:rPr>
        <w:t>Кежемского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8417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2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:rsidR="00300589" w:rsidRPr="008E12F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12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8E12F2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601A3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601A3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601A3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15E13" w:rsidRPr="00112D74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00589" w:rsidRPr="00112D74" w:rsidRDefault="00112D74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2020</w:t>
      </w:r>
      <w:r w:rsidR="00300589" w:rsidRPr="0011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DC4C85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9863B3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9863B3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9863B3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863B3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863B3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A79CB"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классификации</w:t>
      </w:r>
    </w:p>
    <w:p w:rsidR="00115E13" w:rsidRPr="00DC4C85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бюджета;</w:t>
      </w:r>
    </w:p>
    <w:p w:rsidR="00115E13" w:rsidRPr="00F73B44" w:rsidRDefault="00F73B44" w:rsidP="00F73B44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расходов;</w:t>
      </w:r>
    </w:p>
    <w:p w:rsidR="00115E13" w:rsidRPr="00F73B44" w:rsidRDefault="00F73B44" w:rsidP="00F73B44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и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бюджетов;</w:t>
      </w:r>
    </w:p>
    <w:p w:rsidR="00115E13" w:rsidRPr="00F73B44" w:rsidRDefault="00F73B44" w:rsidP="00F73B44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источников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115E13" w:rsidRPr="00F73B44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F73B44" w:rsidRDefault="004073F8" w:rsidP="00F73B44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="009863B3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B44"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муниципальных</w:t>
      </w:r>
      <w:r w:rsid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475E90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609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2400F8">
        <w:rPr>
          <w:rFonts w:ascii="Times New Roman" w:eastAsia="Times New Roman" w:hAnsi="Times New Roman" w:cs="Times New Roman"/>
          <w:sz w:val="24"/>
          <w:szCs w:val="24"/>
        </w:rPr>
        <w:t>Кежемского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Кеже</w:t>
      </w:r>
      <w:r w:rsidR="004D1AB0">
        <w:rPr>
          <w:rFonts w:ascii="Times New Roman" w:eastAsia="Times New Roman" w:hAnsi="Times New Roman" w:cs="Times New Roman"/>
          <w:sz w:val="24"/>
          <w:szCs w:val="24"/>
        </w:rPr>
        <w:t>мского сельского поселения от 27.12.2019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 xml:space="preserve"> года № 83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>21 509,1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>8 118,9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>13 390,2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lastRenderedPageBreak/>
        <w:t>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>1 424,5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из бюджета Братского района – 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>11 965,7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4501B">
        <w:rPr>
          <w:rFonts w:ascii="Times New Roman" w:eastAsia="Times New Roman" w:hAnsi="Times New Roman" w:cs="Times New Roman"/>
          <w:sz w:val="24"/>
          <w:szCs w:val="24"/>
        </w:rPr>
        <w:t>21 809,1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F3F03">
        <w:rPr>
          <w:rFonts w:ascii="Times New Roman" w:eastAsia="Times New Roman" w:hAnsi="Times New Roman" w:cs="Times New Roman"/>
          <w:sz w:val="24"/>
          <w:szCs w:val="24"/>
        </w:rPr>
        <w:t>300,0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D625A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57EFE" w:rsidRPr="002538C0" w:rsidRDefault="00557EFE" w:rsidP="007250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</w:t>
      </w:r>
      <w:r w:rsidR="008A57DD">
        <w:rPr>
          <w:rFonts w:ascii="Times New Roman" w:eastAsia="Times New Roman" w:hAnsi="Times New Roman" w:cs="Times New Roman"/>
          <w:sz w:val="24"/>
          <w:szCs w:val="24"/>
        </w:rPr>
        <w:t>ристики местного бюджета на 2020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Кежемского </w:t>
      </w:r>
      <w:r w:rsidR="008A57D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от 27.12.2019 года № 83</w:t>
      </w:r>
      <w:r w:rsidR="002D456D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F99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6A2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7EFE" w:rsidRPr="005A174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4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5A174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5F1F99">
        <w:rPr>
          <w:rFonts w:ascii="Times New Roman" w:hAnsi="Times New Roman" w:cs="Times New Roman"/>
          <w:sz w:val="24"/>
          <w:szCs w:val="24"/>
        </w:rPr>
        <w:t>23</w:t>
      </w:r>
      <w:r w:rsidR="00557EFE" w:rsidRPr="005A1745">
        <w:rPr>
          <w:rFonts w:ascii="Times New Roman" w:hAnsi="Times New Roman" w:cs="Times New Roman"/>
          <w:sz w:val="24"/>
          <w:szCs w:val="24"/>
        </w:rPr>
        <w:t>.0</w:t>
      </w:r>
      <w:r w:rsidR="002D456D" w:rsidRPr="005A1745">
        <w:rPr>
          <w:rFonts w:ascii="Times New Roman" w:hAnsi="Times New Roman" w:cs="Times New Roman"/>
          <w:sz w:val="24"/>
          <w:szCs w:val="24"/>
        </w:rPr>
        <w:t>4</w:t>
      </w:r>
      <w:r w:rsidR="00557EFE" w:rsidRPr="005A1745">
        <w:rPr>
          <w:rFonts w:ascii="Times New Roman" w:hAnsi="Times New Roman" w:cs="Times New Roman"/>
          <w:sz w:val="24"/>
          <w:szCs w:val="24"/>
        </w:rPr>
        <w:t>.20</w:t>
      </w:r>
      <w:r w:rsidR="00725059" w:rsidRPr="005A1745">
        <w:rPr>
          <w:rFonts w:ascii="Times New Roman" w:hAnsi="Times New Roman" w:cs="Times New Roman"/>
          <w:sz w:val="24"/>
          <w:szCs w:val="24"/>
        </w:rPr>
        <w:t>20</w:t>
      </w:r>
      <w:r w:rsidR="00557EFE" w:rsidRPr="005A17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5A1745">
        <w:rPr>
          <w:rFonts w:ascii="Times New Roman" w:hAnsi="Times New Roman" w:cs="Times New Roman"/>
          <w:sz w:val="24"/>
          <w:szCs w:val="24"/>
        </w:rPr>
        <w:t xml:space="preserve"> № </w:t>
      </w:r>
      <w:r w:rsidR="00725059" w:rsidRPr="005A1745">
        <w:rPr>
          <w:rFonts w:ascii="Times New Roman" w:hAnsi="Times New Roman" w:cs="Times New Roman"/>
          <w:sz w:val="24"/>
          <w:szCs w:val="24"/>
        </w:rPr>
        <w:t>93</w:t>
      </w:r>
      <w:r w:rsidR="00557EFE" w:rsidRPr="005A1745">
        <w:rPr>
          <w:rFonts w:ascii="Times New Roman" w:hAnsi="Times New Roman" w:cs="Times New Roman"/>
          <w:sz w:val="24"/>
          <w:szCs w:val="24"/>
        </w:rPr>
        <w:t>;</w:t>
      </w:r>
    </w:p>
    <w:p w:rsidR="00557EFE" w:rsidRPr="005A174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4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5A174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725059" w:rsidRPr="005A1745">
        <w:rPr>
          <w:rFonts w:ascii="Times New Roman" w:hAnsi="Times New Roman" w:cs="Times New Roman"/>
          <w:sz w:val="24"/>
          <w:szCs w:val="24"/>
        </w:rPr>
        <w:t>22</w:t>
      </w:r>
      <w:r w:rsidR="00557EFE" w:rsidRPr="005A1745">
        <w:rPr>
          <w:rFonts w:ascii="Times New Roman" w:hAnsi="Times New Roman" w:cs="Times New Roman"/>
          <w:sz w:val="24"/>
          <w:szCs w:val="24"/>
        </w:rPr>
        <w:t>.0</w:t>
      </w:r>
      <w:r w:rsidR="00725059" w:rsidRPr="005A1745">
        <w:rPr>
          <w:rFonts w:ascii="Times New Roman" w:hAnsi="Times New Roman" w:cs="Times New Roman"/>
          <w:sz w:val="24"/>
          <w:szCs w:val="24"/>
        </w:rPr>
        <w:t>6.2020</w:t>
      </w:r>
      <w:r w:rsidR="00557EFE" w:rsidRPr="005A17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5059" w:rsidRPr="005A1745">
        <w:rPr>
          <w:rFonts w:ascii="Times New Roman" w:hAnsi="Times New Roman" w:cs="Times New Roman"/>
          <w:sz w:val="24"/>
          <w:szCs w:val="24"/>
        </w:rPr>
        <w:t xml:space="preserve"> № 101</w:t>
      </w:r>
      <w:r w:rsidR="00557EFE" w:rsidRPr="005A1745">
        <w:rPr>
          <w:rFonts w:ascii="Times New Roman" w:hAnsi="Times New Roman" w:cs="Times New Roman"/>
          <w:sz w:val="24"/>
          <w:szCs w:val="24"/>
        </w:rPr>
        <w:t>;</w:t>
      </w:r>
    </w:p>
    <w:p w:rsidR="002D456D" w:rsidRPr="005A1745" w:rsidRDefault="00FC11EA" w:rsidP="00F6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4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5A174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725059" w:rsidRPr="005A1745">
        <w:rPr>
          <w:rFonts w:ascii="Times New Roman" w:hAnsi="Times New Roman" w:cs="Times New Roman"/>
          <w:sz w:val="24"/>
          <w:szCs w:val="24"/>
        </w:rPr>
        <w:t>30.09.2020</w:t>
      </w:r>
      <w:r w:rsidR="00557EFE" w:rsidRPr="005A17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5059" w:rsidRPr="005A1745">
        <w:rPr>
          <w:rFonts w:ascii="Times New Roman" w:hAnsi="Times New Roman" w:cs="Times New Roman"/>
          <w:sz w:val="24"/>
          <w:szCs w:val="24"/>
        </w:rPr>
        <w:t xml:space="preserve"> № 106</w:t>
      </w:r>
      <w:r w:rsidR="006A2E6A" w:rsidRPr="005A1745">
        <w:rPr>
          <w:rFonts w:ascii="Times New Roman" w:hAnsi="Times New Roman" w:cs="Times New Roman"/>
          <w:sz w:val="24"/>
          <w:szCs w:val="24"/>
        </w:rPr>
        <w:t>;</w:t>
      </w:r>
    </w:p>
    <w:p w:rsidR="006A2E6A" w:rsidRPr="005A1745" w:rsidRDefault="006A2E6A" w:rsidP="00F6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4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5F1F99">
        <w:rPr>
          <w:rFonts w:ascii="Times New Roman" w:hAnsi="Times New Roman" w:cs="Times New Roman"/>
          <w:sz w:val="24"/>
          <w:szCs w:val="24"/>
        </w:rPr>
        <w:t>29.10.2020 года № 109</w:t>
      </w:r>
      <w:r w:rsidRPr="005A1745">
        <w:rPr>
          <w:rFonts w:ascii="Times New Roman" w:hAnsi="Times New Roman" w:cs="Times New Roman"/>
          <w:sz w:val="24"/>
          <w:szCs w:val="24"/>
        </w:rPr>
        <w:t>.</w:t>
      </w:r>
    </w:p>
    <w:p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DC4941">
        <w:rPr>
          <w:rFonts w:ascii="Times New Roman" w:hAnsi="Times New Roman" w:cs="Times New Roman"/>
          <w:sz w:val="24"/>
          <w:szCs w:val="24"/>
        </w:rPr>
        <w:t>30.12.2020 года № 119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2400F8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B00BB">
        <w:rPr>
          <w:rFonts w:ascii="Times New Roman" w:eastAsia="Times New Roman" w:hAnsi="Times New Roman" w:cs="Times New Roman"/>
          <w:sz w:val="24"/>
          <w:szCs w:val="24"/>
        </w:rPr>
        <w:t>23 707,1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B00BB">
        <w:rPr>
          <w:rFonts w:ascii="Times New Roman" w:eastAsia="Times New Roman" w:hAnsi="Times New Roman" w:cs="Times New Roman"/>
          <w:sz w:val="24"/>
          <w:szCs w:val="24"/>
        </w:rPr>
        <w:t>8 039,5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BB00BB">
        <w:rPr>
          <w:rFonts w:ascii="Times New Roman" w:eastAsia="Times New Roman" w:hAnsi="Times New Roman" w:cs="Times New Roman"/>
          <w:sz w:val="24"/>
          <w:szCs w:val="24"/>
        </w:rPr>
        <w:t>15 667,6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BB00BB">
        <w:rPr>
          <w:rFonts w:ascii="Times New Roman" w:eastAsia="Times New Roman" w:hAnsi="Times New Roman" w:cs="Times New Roman"/>
          <w:sz w:val="24"/>
          <w:szCs w:val="24"/>
        </w:rPr>
        <w:t>1 457,9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BB00BB">
        <w:rPr>
          <w:rFonts w:ascii="Times New Roman" w:eastAsia="Times New Roman" w:hAnsi="Times New Roman" w:cs="Times New Roman"/>
          <w:sz w:val="24"/>
          <w:szCs w:val="24"/>
        </w:rPr>
        <w:t>14 209,7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2400F8" w:rsidRDefault="00BB00BB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расходам в сумме 24 383,5</w:t>
      </w:r>
      <w:r w:rsidR="00FC11EA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2400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11EA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2400F8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BB00BB">
        <w:rPr>
          <w:rFonts w:ascii="Times New Roman" w:eastAsia="Times New Roman" w:hAnsi="Times New Roman" w:cs="Times New Roman"/>
          <w:sz w:val="24"/>
          <w:szCs w:val="24"/>
        </w:rPr>
        <w:t>676,4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8,4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2A2C" w:rsidRPr="002400F8" w:rsidRDefault="00CF2A2C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Кежемского сельского поселения, соответствует показателям Решения о бюджете в окончательной редакции от 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30.12.2020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1B0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Кежемского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F761B0">
        <w:rPr>
          <w:rFonts w:ascii="Times New Roman" w:hAnsi="Times New Roman" w:cs="Times New Roman"/>
          <w:sz w:val="24"/>
          <w:szCs w:val="24"/>
        </w:rPr>
        <w:t>20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:rsidR="00557EFE" w:rsidRPr="00EB6C1C" w:rsidRDefault="002A3AAB" w:rsidP="0055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134"/>
        <w:gridCol w:w="1276"/>
        <w:gridCol w:w="1276"/>
        <w:gridCol w:w="1134"/>
        <w:gridCol w:w="1134"/>
        <w:gridCol w:w="992"/>
      </w:tblGrid>
      <w:tr w:rsidR="008227B4" w:rsidTr="008227B4">
        <w:tc>
          <w:tcPr>
            <w:tcW w:w="2518" w:type="dxa"/>
          </w:tcPr>
          <w:p w:rsidR="008227B4" w:rsidRPr="00A22B71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B4" w:rsidRPr="00A22B71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7B4" w:rsidRPr="00A22B71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134" w:type="dxa"/>
          </w:tcPr>
          <w:p w:rsidR="008227B4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7B4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7B4" w:rsidRPr="00A22B71" w:rsidRDefault="008227B4" w:rsidP="006E3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201</w:t>
            </w:r>
            <w:r w:rsidR="006E30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8227B4" w:rsidRPr="008227B4" w:rsidRDefault="008227B4" w:rsidP="006E30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Думы от 2</w:t>
            </w:r>
            <w:r w:rsidR="006E3079">
              <w:rPr>
                <w:rFonts w:ascii="Times New Roman" w:hAnsi="Times New Roman" w:cs="Times New Roman"/>
                <w:sz w:val="18"/>
                <w:szCs w:val="18"/>
              </w:rPr>
              <w:t>7.12.19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 w:rsidR="006E307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8227B4" w:rsidRPr="008227B4" w:rsidRDefault="006E3079" w:rsidP="00243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Думы от 30.12.20</w:t>
            </w:r>
            <w:r w:rsidR="008227B4" w:rsidRPr="008227B4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 w:rsidR="002437F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</w:tcPr>
          <w:p w:rsidR="008227B4" w:rsidRPr="008227B4" w:rsidRDefault="008227B4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7B4" w:rsidRPr="008227B4" w:rsidRDefault="008227B4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7B4" w:rsidRPr="008227B4" w:rsidRDefault="008227B4" w:rsidP="00243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</w:t>
            </w:r>
            <w:r w:rsidR="002437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</w:tcPr>
          <w:p w:rsidR="008227B4" w:rsidRPr="008227B4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227B4" w:rsidRPr="008227B4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227B4" w:rsidRPr="008227B4" w:rsidRDefault="008227B4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:rsidR="008227B4" w:rsidRPr="008227B4" w:rsidRDefault="008227B4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8227B4" w:rsidRPr="008227B4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227B4" w:rsidRPr="008227B4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227B4" w:rsidRPr="008227B4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</w:p>
        </w:tc>
      </w:tr>
      <w:tr w:rsidR="008227B4" w:rsidTr="008227B4">
        <w:tc>
          <w:tcPr>
            <w:tcW w:w="2518" w:type="dxa"/>
          </w:tcPr>
          <w:p w:rsidR="008227B4" w:rsidRPr="00A22B71" w:rsidRDefault="008227B4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227B4" w:rsidRPr="00A22B71" w:rsidRDefault="008227B4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8227B4" w:rsidRPr="00A22B71" w:rsidRDefault="008227B4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8227B4" w:rsidTr="008227B4">
        <w:tc>
          <w:tcPr>
            <w:tcW w:w="2518" w:type="dxa"/>
          </w:tcPr>
          <w:p w:rsidR="008227B4" w:rsidRPr="00A22B71" w:rsidRDefault="008227B4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134" w:type="dxa"/>
          </w:tcPr>
          <w:p w:rsidR="008227B4" w:rsidRPr="00A22B71" w:rsidRDefault="006E3079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25 879,6</w:t>
            </w:r>
          </w:p>
        </w:tc>
        <w:tc>
          <w:tcPr>
            <w:tcW w:w="1276" w:type="dxa"/>
          </w:tcPr>
          <w:p w:rsidR="008227B4" w:rsidRPr="00A22B71" w:rsidRDefault="002437F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21 509,1</w:t>
            </w:r>
          </w:p>
        </w:tc>
        <w:tc>
          <w:tcPr>
            <w:tcW w:w="1276" w:type="dxa"/>
          </w:tcPr>
          <w:p w:rsidR="008227B4" w:rsidRPr="00A22B71" w:rsidRDefault="0068621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23 707,1</w:t>
            </w:r>
          </w:p>
        </w:tc>
        <w:tc>
          <w:tcPr>
            <w:tcW w:w="1134" w:type="dxa"/>
          </w:tcPr>
          <w:p w:rsidR="008227B4" w:rsidRPr="00A22B71" w:rsidRDefault="0068621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23 719,3</w:t>
            </w:r>
          </w:p>
        </w:tc>
        <w:tc>
          <w:tcPr>
            <w:tcW w:w="1134" w:type="dxa"/>
          </w:tcPr>
          <w:p w:rsidR="008227B4" w:rsidRPr="00A22B71" w:rsidRDefault="00031BEA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8227B4" w:rsidRPr="00A22B71" w:rsidRDefault="003A56DE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227B4" w:rsidTr="008227B4">
        <w:tc>
          <w:tcPr>
            <w:tcW w:w="2518" w:type="dxa"/>
          </w:tcPr>
          <w:p w:rsidR="008227B4" w:rsidRPr="00A22B71" w:rsidRDefault="008227B4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8227B4" w:rsidRPr="00A22B71" w:rsidRDefault="008227B4" w:rsidP="008227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7B4" w:rsidRPr="00A22B71" w:rsidRDefault="008227B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7B4" w:rsidRPr="00A22B71" w:rsidRDefault="008227B4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7B4" w:rsidRPr="00A22B71" w:rsidRDefault="008227B4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7B4" w:rsidTr="008227B4">
        <w:tc>
          <w:tcPr>
            <w:tcW w:w="2518" w:type="dxa"/>
          </w:tcPr>
          <w:p w:rsidR="008227B4" w:rsidRPr="00A22B71" w:rsidRDefault="008227B4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227B4" w:rsidRPr="00A22B71" w:rsidRDefault="006E3079" w:rsidP="008227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7 477,5</w:t>
            </w:r>
          </w:p>
        </w:tc>
        <w:tc>
          <w:tcPr>
            <w:tcW w:w="1276" w:type="dxa"/>
          </w:tcPr>
          <w:p w:rsidR="008227B4" w:rsidRPr="00A22B71" w:rsidRDefault="002437F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8 118,9</w:t>
            </w:r>
          </w:p>
        </w:tc>
        <w:tc>
          <w:tcPr>
            <w:tcW w:w="1276" w:type="dxa"/>
          </w:tcPr>
          <w:p w:rsidR="008227B4" w:rsidRPr="00A22B71" w:rsidRDefault="0068621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8 039,5</w:t>
            </w:r>
          </w:p>
        </w:tc>
        <w:tc>
          <w:tcPr>
            <w:tcW w:w="1134" w:type="dxa"/>
          </w:tcPr>
          <w:p w:rsidR="008227B4" w:rsidRDefault="0068621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8 051,7</w:t>
            </w:r>
          </w:p>
          <w:p w:rsidR="002E74BD" w:rsidRPr="00A22B71" w:rsidRDefault="002E74B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27B4" w:rsidRPr="00A22B71" w:rsidRDefault="00031BEA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8227B4" w:rsidRPr="00A22B71" w:rsidRDefault="003A56DE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27B4" w:rsidTr="008227B4">
        <w:tc>
          <w:tcPr>
            <w:tcW w:w="2518" w:type="dxa"/>
          </w:tcPr>
          <w:p w:rsidR="008227B4" w:rsidRPr="00A22B71" w:rsidRDefault="008227B4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8227B4" w:rsidRPr="00A22B71" w:rsidRDefault="006E3079" w:rsidP="008227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18 402,1</w:t>
            </w:r>
          </w:p>
        </w:tc>
        <w:tc>
          <w:tcPr>
            <w:tcW w:w="1276" w:type="dxa"/>
          </w:tcPr>
          <w:p w:rsidR="008227B4" w:rsidRPr="00A22B71" w:rsidRDefault="002437F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13 390,2</w:t>
            </w:r>
          </w:p>
        </w:tc>
        <w:tc>
          <w:tcPr>
            <w:tcW w:w="1276" w:type="dxa"/>
          </w:tcPr>
          <w:p w:rsidR="008227B4" w:rsidRPr="00A22B71" w:rsidRDefault="0068621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15 667,6</w:t>
            </w:r>
          </w:p>
        </w:tc>
        <w:tc>
          <w:tcPr>
            <w:tcW w:w="1134" w:type="dxa"/>
          </w:tcPr>
          <w:p w:rsidR="008227B4" w:rsidRPr="00A22B71" w:rsidRDefault="00031BEA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15 667,6</w:t>
            </w:r>
          </w:p>
        </w:tc>
        <w:tc>
          <w:tcPr>
            <w:tcW w:w="1134" w:type="dxa"/>
          </w:tcPr>
          <w:p w:rsidR="008227B4" w:rsidRPr="00A22B71" w:rsidRDefault="00433FD4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227B4" w:rsidRPr="00A22B71" w:rsidRDefault="002E74B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27B4" w:rsidTr="008227B4">
        <w:tc>
          <w:tcPr>
            <w:tcW w:w="2518" w:type="dxa"/>
          </w:tcPr>
          <w:p w:rsidR="008227B4" w:rsidRPr="00A22B71" w:rsidRDefault="008227B4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134" w:type="dxa"/>
          </w:tcPr>
          <w:p w:rsidR="008227B4" w:rsidRPr="00A22B71" w:rsidRDefault="006E3079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25 855,3</w:t>
            </w:r>
          </w:p>
        </w:tc>
        <w:tc>
          <w:tcPr>
            <w:tcW w:w="1276" w:type="dxa"/>
          </w:tcPr>
          <w:p w:rsidR="008227B4" w:rsidRPr="00A22B71" w:rsidRDefault="002437FD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21 809,1</w:t>
            </w:r>
          </w:p>
        </w:tc>
        <w:tc>
          <w:tcPr>
            <w:tcW w:w="1276" w:type="dxa"/>
          </w:tcPr>
          <w:p w:rsidR="008227B4" w:rsidRPr="00A22B71" w:rsidRDefault="0068621E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24 383,5</w:t>
            </w:r>
          </w:p>
        </w:tc>
        <w:tc>
          <w:tcPr>
            <w:tcW w:w="1134" w:type="dxa"/>
          </w:tcPr>
          <w:p w:rsidR="008227B4" w:rsidRPr="00A22B71" w:rsidRDefault="00031BEA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23 853,5</w:t>
            </w:r>
          </w:p>
        </w:tc>
        <w:tc>
          <w:tcPr>
            <w:tcW w:w="1134" w:type="dxa"/>
          </w:tcPr>
          <w:p w:rsidR="008227B4" w:rsidRPr="00A22B71" w:rsidRDefault="003A56DE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-530,0</w:t>
            </w:r>
          </w:p>
        </w:tc>
        <w:tc>
          <w:tcPr>
            <w:tcW w:w="992" w:type="dxa"/>
          </w:tcPr>
          <w:p w:rsidR="008227B4" w:rsidRPr="00A22B71" w:rsidRDefault="003A56DE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97,8</w:t>
            </w:r>
          </w:p>
        </w:tc>
      </w:tr>
      <w:tr w:rsidR="008227B4" w:rsidTr="008227B4">
        <w:tc>
          <w:tcPr>
            <w:tcW w:w="2518" w:type="dxa"/>
          </w:tcPr>
          <w:p w:rsidR="008227B4" w:rsidRDefault="00706C55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 (</w:t>
            </w:r>
            <w:r w:rsidR="008227B4"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</w:p>
          <w:p w:rsidR="008227B4" w:rsidRPr="00A22B71" w:rsidRDefault="008227B4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134" w:type="dxa"/>
          </w:tcPr>
          <w:p w:rsidR="008227B4" w:rsidRDefault="008227B4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E3079" w:rsidRPr="00A22B71" w:rsidRDefault="006E3079" w:rsidP="008227B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+24,3</w:t>
            </w:r>
          </w:p>
        </w:tc>
        <w:tc>
          <w:tcPr>
            <w:tcW w:w="1276" w:type="dxa"/>
          </w:tcPr>
          <w:p w:rsidR="008227B4" w:rsidRPr="00A22B71" w:rsidRDefault="008227B4" w:rsidP="002437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437FD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</w:tcPr>
          <w:p w:rsidR="008227B4" w:rsidRPr="00A22B71" w:rsidRDefault="008227B4" w:rsidP="00686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8621E">
              <w:rPr>
                <w:rFonts w:ascii="Times New Roman" w:hAnsi="Times New Roman" w:cs="Times New Roman"/>
                <w:b/>
                <w:sz w:val="20"/>
                <w:szCs w:val="20"/>
              </w:rPr>
              <w:t>676,4</w:t>
            </w:r>
          </w:p>
        </w:tc>
        <w:tc>
          <w:tcPr>
            <w:tcW w:w="1134" w:type="dxa"/>
          </w:tcPr>
          <w:p w:rsidR="008227B4" w:rsidRDefault="00031BEA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-134,2</w:t>
            </w:r>
          </w:p>
          <w:p w:rsidR="00433FD4" w:rsidRPr="00A22B71" w:rsidRDefault="00433FD4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4BD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27B4" w:rsidRPr="00A22B71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E74BD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27B4" w:rsidRPr="00A22B71" w:rsidRDefault="002E74BD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328BC" w:rsidRDefault="006D34DF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070" w:rsidRPr="00F659B3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3A56DE">
        <w:rPr>
          <w:rFonts w:ascii="Times New Roman" w:hAnsi="Times New Roman" w:cs="Times New Roman"/>
          <w:sz w:val="24"/>
          <w:szCs w:val="24"/>
        </w:rPr>
        <w:t>20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659B3">
        <w:rPr>
          <w:rFonts w:ascii="Times New Roman" w:hAnsi="Times New Roman" w:cs="Times New Roman"/>
          <w:sz w:val="24"/>
          <w:szCs w:val="24"/>
        </w:rPr>
        <w:t xml:space="preserve">увеличены, с </w:t>
      </w:r>
      <w:r w:rsidR="00C72C3C">
        <w:rPr>
          <w:rFonts w:ascii="Times New Roman" w:hAnsi="Times New Roman" w:cs="Times New Roman"/>
          <w:sz w:val="24"/>
          <w:szCs w:val="24"/>
        </w:rPr>
        <w:t>21 509,1 тыс. рублей до 23 707,1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рублей, на </w:t>
      </w:r>
      <w:r w:rsidR="00C72C3C">
        <w:rPr>
          <w:rFonts w:ascii="Times New Roman" w:hAnsi="Times New Roman" w:cs="Times New Roman"/>
          <w:sz w:val="24"/>
          <w:szCs w:val="24"/>
        </w:rPr>
        <w:t>2 198,0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3B11B0">
        <w:rPr>
          <w:rFonts w:ascii="Times New Roman" w:hAnsi="Times New Roman" w:cs="Times New Roman"/>
          <w:sz w:val="24"/>
          <w:szCs w:val="24"/>
        </w:rPr>
        <w:t>10,22</w:t>
      </w:r>
      <w:r w:rsidR="00D0730A">
        <w:rPr>
          <w:rFonts w:ascii="Times New Roman" w:hAnsi="Times New Roman" w:cs="Times New Roman"/>
          <w:sz w:val="24"/>
          <w:szCs w:val="24"/>
        </w:rPr>
        <w:t xml:space="preserve"> </w:t>
      </w:r>
      <w:r w:rsidR="006D34DF" w:rsidRPr="00F659B3">
        <w:rPr>
          <w:rFonts w:ascii="Times New Roman" w:hAnsi="Times New Roman" w:cs="Times New Roman"/>
          <w:sz w:val="24"/>
          <w:szCs w:val="24"/>
        </w:rPr>
        <w:t>%</w:t>
      </w:r>
      <w:r w:rsidRPr="00F659B3">
        <w:rPr>
          <w:rFonts w:ascii="Times New Roman" w:hAnsi="Times New Roman" w:cs="Times New Roman"/>
          <w:sz w:val="24"/>
          <w:szCs w:val="24"/>
        </w:rPr>
        <w:t>. Основное увеличение плановых показателей по доходам осуществлено:</w:t>
      </w:r>
      <w:r w:rsidR="00F16070"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070" w:rsidRDefault="005665AB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6070"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на </w:t>
      </w:r>
      <w:r w:rsidR="00812339">
        <w:rPr>
          <w:rFonts w:ascii="Times New Roman" w:hAnsi="Times New Roman" w:cs="Times New Roman"/>
          <w:sz w:val="24"/>
          <w:szCs w:val="24"/>
        </w:rPr>
        <w:t>2 277,4</w:t>
      </w:r>
      <w:r w:rsidR="00F16070" w:rsidRPr="00F659B3">
        <w:rPr>
          <w:rFonts w:ascii="Times New Roman" w:hAnsi="Times New Roman" w:cs="Times New Roman"/>
          <w:sz w:val="24"/>
          <w:szCs w:val="24"/>
        </w:rPr>
        <w:t xml:space="preserve"> тыс. рублей, или с увеличением на </w:t>
      </w:r>
      <w:r w:rsidR="003B11B0">
        <w:rPr>
          <w:rFonts w:ascii="Times New Roman" w:hAnsi="Times New Roman" w:cs="Times New Roman"/>
          <w:sz w:val="24"/>
          <w:szCs w:val="24"/>
        </w:rPr>
        <w:t>17,0</w:t>
      </w:r>
      <w:r w:rsidR="00377605">
        <w:rPr>
          <w:rFonts w:ascii="Times New Roman" w:hAnsi="Times New Roman" w:cs="Times New Roman"/>
          <w:sz w:val="24"/>
          <w:szCs w:val="24"/>
        </w:rPr>
        <w:t xml:space="preserve"> </w:t>
      </w:r>
      <w:r w:rsidR="00F16070" w:rsidRPr="00F659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22A5A" w:rsidRPr="00F659B3" w:rsidRDefault="005665AB" w:rsidP="00622A5A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22A5A" w:rsidRPr="00F659B3">
        <w:rPr>
          <w:rFonts w:ascii="Times New Roman" w:hAnsi="Times New Roman" w:cs="Times New Roman"/>
          <w:sz w:val="24"/>
          <w:szCs w:val="24"/>
        </w:rPr>
        <w:t xml:space="preserve">по группе «Налоговые и неналоговые доходы» </w:t>
      </w:r>
      <w:r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622A5A" w:rsidRPr="00F659B3">
        <w:rPr>
          <w:rFonts w:ascii="Times New Roman" w:hAnsi="Times New Roman" w:cs="Times New Roman"/>
          <w:sz w:val="24"/>
          <w:szCs w:val="24"/>
        </w:rPr>
        <w:t xml:space="preserve">– на </w:t>
      </w:r>
      <w:r w:rsidR="00622A5A">
        <w:rPr>
          <w:rFonts w:ascii="Times New Roman" w:hAnsi="Times New Roman" w:cs="Times New Roman"/>
          <w:sz w:val="24"/>
          <w:szCs w:val="24"/>
        </w:rPr>
        <w:t>79,4</w:t>
      </w:r>
      <w:r w:rsidR="00622A5A" w:rsidRPr="00F659B3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9668A0">
        <w:rPr>
          <w:rFonts w:ascii="Times New Roman" w:hAnsi="Times New Roman" w:cs="Times New Roman"/>
          <w:sz w:val="24"/>
          <w:szCs w:val="24"/>
        </w:rPr>
        <w:t>0,98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="00622A5A"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11D" w:rsidRPr="00F659B3" w:rsidRDefault="0066311D" w:rsidP="004A574C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AB48E0">
        <w:rPr>
          <w:rFonts w:ascii="Times New Roman" w:hAnsi="Times New Roman" w:cs="Times New Roman"/>
          <w:sz w:val="24"/>
          <w:szCs w:val="24"/>
        </w:rPr>
        <w:t>20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3B11B0">
        <w:rPr>
          <w:rFonts w:ascii="Times New Roman" w:hAnsi="Times New Roman" w:cs="Times New Roman"/>
          <w:sz w:val="24"/>
          <w:szCs w:val="24"/>
        </w:rPr>
        <w:t>2 04</w:t>
      </w:r>
      <w:r w:rsidR="00AB48E0">
        <w:rPr>
          <w:rFonts w:ascii="Times New Roman" w:hAnsi="Times New Roman" w:cs="Times New Roman"/>
          <w:sz w:val="24"/>
          <w:szCs w:val="24"/>
        </w:rPr>
        <w:t>4,4</w:t>
      </w:r>
      <w:r w:rsidRPr="00F659B3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7D656C">
        <w:rPr>
          <w:rFonts w:ascii="Times New Roman" w:hAnsi="Times New Roman" w:cs="Times New Roman"/>
          <w:sz w:val="24"/>
          <w:szCs w:val="24"/>
        </w:rPr>
        <w:t>9,37</w:t>
      </w:r>
      <w:r w:rsidR="00AB48E0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AC3131" w:rsidRPr="00F659B3" w:rsidRDefault="004A574C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C3131" w:rsidRPr="00F659B3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8D59FF" w:rsidRPr="00F659B3" w:rsidRDefault="00664847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</w:t>
      </w:r>
      <w:r w:rsidR="00AC3131" w:rsidRPr="00F659B3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AC3131" w:rsidRPr="00F659B3" w:rsidRDefault="00AC3131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134"/>
        <w:gridCol w:w="1134"/>
        <w:gridCol w:w="992"/>
        <w:gridCol w:w="1276"/>
        <w:gridCol w:w="992"/>
        <w:gridCol w:w="851"/>
      </w:tblGrid>
      <w:tr w:rsidR="008B228E" w:rsidTr="00BF418C">
        <w:trPr>
          <w:trHeight w:val="548"/>
        </w:trPr>
        <w:tc>
          <w:tcPr>
            <w:tcW w:w="1985" w:type="dxa"/>
            <w:vMerge w:val="restart"/>
          </w:tcPr>
          <w:p w:rsidR="008B228E" w:rsidRPr="00EE55CC" w:rsidRDefault="008B228E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28E" w:rsidRPr="00EE55CC" w:rsidRDefault="008B228E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28E" w:rsidRPr="00EE55CC" w:rsidRDefault="008B228E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B228E" w:rsidRPr="00EE55CC" w:rsidRDefault="008B228E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28E" w:rsidRPr="00EE55CC" w:rsidRDefault="008B228E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B228E" w:rsidRPr="00426ECA" w:rsidRDefault="00281DA2" w:rsidP="00281DA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2019 г.</w:t>
            </w:r>
          </w:p>
        </w:tc>
        <w:tc>
          <w:tcPr>
            <w:tcW w:w="2268" w:type="dxa"/>
            <w:gridSpan w:val="2"/>
          </w:tcPr>
          <w:p w:rsidR="008B228E" w:rsidRDefault="008B228E" w:rsidP="00DE38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 на 20</w:t>
            </w:r>
            <w:r w:rsidR="00281DA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</w:t>
            </w:r>
          </w:p>
          <w:p w:rsidR="008B228E" w:rsidRPr="00426ECA" w:rsidRDefault="008B228E" w:rsidP="00DE38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в редакциях Решений Думы</w:t>
            </w:r>
          </w:p>
        </w:tc>
        <w:tc>
          <w:tcPr>
            <w:tcW w:w="992" w:type="dxa"/>
            <w:vMerge w:val="restart"/>
          </w:tcPr>
          <w:p w:rsidR="008B228E" w:rsidRPr="00426ECA" w:rsidRDefault="008B22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228E" w:rsidRPr="00426ECA" w:rsidRDefault="006A4879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(гр.4-гр.3</w:t>
            </w:r>
            <w:r w:rsidR="008B228E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B228E" w:rsidRPr="00426ECA" w:rsidRDefault="008B228E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B228E" w:rsidRPr="00EE55CC" w:rsidRDefault="008B22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228E" w:rsidRPr="00EE55CC" w:rsidRDefault="008B228E" w:rsidP="00D469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по отчету за 20</w:t>
            </w:r>
            <w:r w:rsidR="00D4695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</w:tcPr>
          <w:p w:rsidR="008B228E" w:rsidRPr="00426ECA" w:rsidRDefault="008B22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228E" w:rsidRPr="00426ECA" w:rsidRDefault="00565383" w:rsidP="00426E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(гр.6-гр.4</w:t>
            </w:r>
            <w:r w:rsidR="008B228E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B228E" w:rsidRPr="00426ECA" w:rsidRDefault="008B228E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B228E" w:rsidRPr="00426ECA" w:rsidRDefault="008B228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228E" w:rsidRPr="00426ECA" w:rsidRDefault="008B228E" w:rsidP="00EE55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  <w:p w:rsidR="008B228E" w:rsidRPr="00426ECA" w:rsidRDefault="008B228E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228E" w:rsidTr="00BF418C">
        <w:trPr>
          <w:trHeight w:val="1123"/>
        </w:trPr>
        <w:tc>
          <w:tcPr>
            <w:tcW w:w="1985" w:type="dxa"/>
            <w:vMerge/>
          </w:tcPr>
          <w:p w:rsidR="008B228E" w:rsidRDefault="008B228E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B228E" w:rsidRPr="00426ECA" w:rsidRDefault="008B228E" w:rsidP="008B228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228E" w:rsidRPr="00426ECA" w:rsidRDefault="00FC5EEA" w:rsidP="00FC5EE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№83</w:t>
            </w:r>
            <w:r w:rsidR="008B228E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7.12.19</w:t>
            </w:r>
            <w:r w:rsidR="008B228E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Первоначально утвержденный план</w:t>
            </w:r>
          </w:p>
        </w:tc>
        <w:tc>
          <w:tcPr>
            <w:tcW w:w="1134" w:type="dxa"/>
          </w:tcPr>
          <w:p w:rsidR="008B228E" w:rsidRPr="00426ECA" w:rsidRDefault="00FC5EEA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№119 от 30.12.20</w:t>
            </w:r>
            <w:r w:rsidR="008B228E" w:rsidRPr="00426ECA">
              <w:rPr>
                <w:rFonts w:ascii="Times New Roman" w:eastAsia="Times New Roman" w:hAnsi="Times New Roman" w:cs="Times New Roman"/>
                <w:sz w:val="18"/>
                <w:szCs w:val="18"/>
              </w:rPr>
              <w:t>г. Уточненный план</w:t>
            </w:r>
          </w:p>
        </w:tc>
        <w:tc>
          <w:tcPr>
            <w:tcW w:w="992" w:type="dxa"/>
            <w:vMerge/>
          </w:tcPr>
          <w:p w:rsidR="008B228E" w:rsidRDefault="008B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228E" w:rsidRDefault="008B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B228E" w:rsidRDefault="008B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B228E" w:rsidRDefault="008B2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E38" w:rsidTr="00BF418C">
        <w:trPr>
          <w:trHeight w:val="251"/>
        </w:trPr>
        <w:tc>
          <w:tcPr>
            <w:tcW w:w="1985" w:type="dxa"/>
          </w:tcPr>
          <w:p w:rsidR="00914E38" w:rsidRPr="0095275A" w:rsidRDefault="00914E38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14E38" w:rsidRPr="0095275A" w:rsidRDefault="006A4879" w:rsidP="00914E3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4E38" w:rsidRPr="0095275A" w:rsidRDefault="006A4879" w:rsidP="00DE383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14E38" w:rsidRPr="0095275A" w:rsidRDefault="006A4879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14E38" w:rsidRPr="0095275A" w:rsidRDefault="006A4879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14E38" w:rsidRPr="0095275A" w:rsidRDefault="006A4879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14E38" w:rsidRPr="0095275A" w:rsidRDefault="006A4879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14E38" w:rsidRPr="0095275A" w:rsidRDefault="006A4879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14E38" w:rsidTr="00BF418C">
        <w:trPr>
          <w:trHeight w:val="251"/>
        </w:trPr>
        <w:tc>
          <w:tcPr>
            <w:tcW w:w="1985" w:type="dxa"/>
          </w:tcPr>
          <w:p w:rsidR="00914E38" w:rsidRPr="00475E90" w:rsidRDefault="00914E38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14E38" w:rsidRPr="00475E90" w:rsidRDefault="00FD33ED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4839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477,5</w:t>
            </w:r>
          </w:p>
        </w:tc>
        <w:tc>
          <w:tcPr>
            <w:tcW w:w="1134" w:type="dxa"/>
          </w:tcPr>
          <w:p w:rsidR="00914E38" w:rsidRPr="00475E90" w:rsidRDefault="003E6AFC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8 118,9</w:t>
            </w:r>
          </w:p>
        </w:tc>
        <w:tc>
          <w:tcPr>
            <w:tcW w:w="1134" w:type="dxa"/>
          </w:tcPr>
          <w:p w:rsidR="00914E38" w:rsidRPr="00475E90" w:rsidRDefault="00993DC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8 039,5</w:t>
            </w:r>
          </w:p>
        </w:tc>
        <w:tc>
          <w:tcPr>
            <w:tcW w:w="992" w:type="dxa"/>
          </w:tcPr>
          <w:p w:rsidR="00914E38" w:rsidRPr="00475E90" w:rsidRDefault="00111B3E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-79,4</w:t>
            </w:r>
          </w:p>
        </w:tc>
        <w:tc>
          <w:tcPr>
            <w:tcW w:w="1276" w:type="dxa"/>
          </w:tcPr>
          <w:p w:rsidR="00914E38" w:rsidRPr="00565383" w:rsidRDefault="00B01C08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8 051,7</w:t>
            </w:r>
          </w:p>
        </w:tc>
        <w:tc>
          <w:tcPr>
            <w:tcW w:w="992" w:type="dxa"/>
          </w:tcPr>
          <w:p w:rsidR="00914E38" w:rsidRPr="00475E90" w:rsidRDefault="00BC3867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851" w:type="dxa"/>
          </w:tcPr>
          <w:p w:rsidR="00914E38" w:rsidRPr="00475E90" w:rsidRDefault="009B71A6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  <w:tr w:rsidR="00914E38" w:rsidTr="00BF418C">
        <w:trPr>
          <w:trHeight w:val="363"/>
        </w:trPr>
        <w:tc>
          <w:tcPr>
            <w:tcW w:w="1985" w:type="dxa"/>
            <w:vAlign w:val="center"/>
          </w:tcPr>
          <w:p w:rsidR="00914E38" w:rsidRPr="00475E90" w:rsidRDefault="00914E38" w:rsidP="00186D6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134" w:type="dxa"/>
          </w:tcPr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7 411,4</w:t>
            </w:r>
          </w:p>
        </w:tc>
        <w:tc>
          <w:tcPr>
            <w:tcW w:w="1134" w:type="dxa"/>
          </w:tcPr>
          <w:p w:rsidR="00914E38" w:rsidRPr="00475E90" w:rsidRDefault="00437B1E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8 047,9</w:t>
            </w:r>
          </w:p>
        </w:tc>
        <w:tc>
          <w:tcPr>
            <w:tcW w:w="1134" w:type="dxa"/>
          </w:tcPr>
          <w:p w:rsidR="00914E38" w:rsidRPr="00475E90" w:rsidRDefault="00DD03F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7 690,2</w:t>
            </w:r>
          </w:p>
        </w:tc>
        <w:tc>
          <w:tcPr>
            <w:tcW w:w="992" w:type="dxa"/>
          </w:tcPr>
          <w:p w:rsidR="00914E38" w:rsidRPr="00475E90" w:rsidRDefault="00111B3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-357,7</w:t>
            </w:r>
          </w:p>
        </w:tc>
        <w:tc>
          <w:tcPr>
            <w:tcW w:w="1276" w:type="dxa"/>
          </w:tcPr>
          <w:p w:rsidR="00914E38" w:rsidRPr="00565383" w:rsidRDefault="00565383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3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7 693,2</w:t>
            </w:r>
          </w:p>
        </w:tc>
        <w:tc>
          <w:tcPr>
            <w:tcW w:w="992" w:type="dxa"/>
          </w:tcPr>
          <w:p w:rsidR="00914E38" w:rsidRPr="00475E90" w:rsidRDefault="00BC386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F41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14E38" w:rsidRPr="00475E90" w:rsidRDefault="00914E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5 068,1</w:t>
            </w:r>
          </w:p>
        </w:tc>
        <w:tc>
          <w:tcPr>
            <w:tcW w:w="1134" w:type="dxa"/>
          </w:tcPr>
          <w:p w:rsidR="00914E38" w:rsidRPr="00475E90" w:rsidRDefault="00E93FFD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5 644,9</w:t>
            </w:r>
          </w:p>
        </w:tc>
        <w:tc>
          <w:tcPr>
            <w:tcW w:w="1134" w:type="dxa"/>
          </w:tcPr>
          <w:p w:rsidR="00914E38" w:rsidRPr="00475E90" w:rsidRDefault="00FE5AB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5 149,5</w:t>
            </w:r>
          </w:p>
        </w:tc>
        <w:tc>
          <w:tcPr>
            <w:tcW w:w="992" w:type="dxa"/>
          </w:tcPr>
          <w:p w:rsidR="00914E38" w:rsidRPr="00475E90" w:rsidRDefault="00111B3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-495,4</w:t>
            </w:r>
          </w:p>
        </w:tc>
        <w:tc>
          <w:tcPr>
            <w:tcW w:w="1276" w:type="dxa"/>
          </w:tcPr>
          <w:p w:rsidR="00914E38" w:rsidRPr="00475E90" w:rsidRDefault="00D4695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5 189,0</w:t>
            </w:r>
          </w:p>
        </w:tc>
        <w:tc>
          <w:tcPr>
            <w:tcW w:w="992" w:type="dxa"/>
          </w:tcPr>
          <w:p w:rsidR="00914E38" w:rsidRPr="00475E90" w:rsidRDefault="00BC386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1" w:type="dxa"/>
          </w:tcPr>
          <w:p w:rsidR="00914E38" w:rsidRPr="00475E90" w:rsidRDefault="00BF418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134" w:type="dxa"/>
          </w:tcPr>
          <w:p w:rsidR="00FE5AB4" w:rsidRDefault="00FE5AB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Default="0048390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2 194,9</w:t>
            </w:r>
          </w:p>
          <w:p w:rsidR="00914E38" w:rsidRPr="00475E90" w:rsidRDefault="00914E38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E38" w:rsidRDefault="00914E38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E93FFD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2 171,0</w:t>
            </w:r>
          </w:p>
        </w:tc>
        <w:tc>
          <w:tcPr>
            <w:tcW w:w="1134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FE5AB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2 043,0</w:t>
            </w:r>
          </w:p>
        </w:tc>
        <w:tc>
          <w:tcPr>
            <w:tcW w:w="992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111B3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-128,0</w:t>
            </w:r>
          </w:p>
        </w:tc>
        <w:tc>
          <w:tcPr>
            <w:tcW w:w="1276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193C4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2 005,5</w:t>
            </w:r>
          </w:p>
        </w:tc>
        <w:tc>
          <w:tcPr>
            <w:tcW w:w="992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BC386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-37,5</w:t>
            </w:r>
          </w:p>
        </w:tc>
        <w:tc>
          <w:tcPr>
            <w:tcW w:w="851" w:type="dxa"/>
          </w:tcPr>
          <w:p w:rsidR="00914E38" w:rsidRPr="00475E90" w:rsidRDefault="00914E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BF418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914E38" w:rsidRPr="00475E90" w:rsidTr="00BF418C">
        <w:trPr>
          <w:trHeight w:val="385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1134" w:type="dxa"/>
          </w:tcPr>
          <w:p w:rsidR="00914E38" w:rsidRPr="00475E90" w:rsidRDefault="00E93FFD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1134" w:type="dxa"/>
          </w:tcPr>
          <w:p w:rsidR="00914E38" w:rsidRPr="00475E90" w:rsidRDefault="00FE5AB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485,5</w:t>
            </w:r>
          </w:p>
        </w:tc>
        <w:tc>
          <w:tcPr>
            <w:tcW w:w="992" w:type="dxa"/>
          </w:tcPr>
          <w:p w:rsidR="00914E38" w:rsidRPr="00475E90" w:rsidRDefault="00111B3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276" w:type="dxa"/>
          </w:tcPr>
          <w:p w:rsidR="00914E38" w:rsidRPr="00475E90" w:rsidRDefault="000917E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485,6</w:t>
            </w:r>
          </w:p>
        </w:tc>
        <w:tc>
          <w:tcPr>
            <w:tcW w:w="992" w:type="dxa"/>
          </w:tcPr>
          <w:p w:rsidR="00914E38" w:rsidRPr="00475E90" w:rsidRDefault="00BC386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914E38" w:rsidRPr="00475E90" w:rsidRDefault="00BF418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Pr="00C23B7B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134" w:type="dxa"/>
          </w:tcPr>
          <w:p w:rsidR="00914E38" w:rsidRPr="004160F8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60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914E38" w:rsidRPr="00C23B7B" w:rsidRDefault="00E93FFD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914E38" w:rsidRPr="00C23B7B" w:rsidRDefault="00DD03F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110,7</w:t>
            </w:r>
          </w:p>
        </w:tc>
        <w:tc>
          <w:tcPr>
            <w:tcW w:w="992" w:type="dxa"/>
          </w:tcPr>
          <w:p w:rsidR="00914E38" w:rsidRPr="00C23B7B" w:rsidRDefault="00111B3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63,7</w:t>
            </w:r>
          </w:p>
        </w:tc>
        <w:tc>
          <w:tcPr>
            <w:tcW w:w="1276" w:type="dxa"/>
          </w:tcPr>
          <w:p w:rsidR="00914E38" w:rsidRPr="00C23B7B" w:rsidRDefault="0086238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110,7</w:t>
            </w:r>
          </w:p>
        </w:tc>
        <w:tc>
          <w:tcPr>
            <w:tcW w:w="992" w:type="dxa"/>
          </w:tcPr>
          <w:p w:rsidR="00914E38" w:rsidRPr="00C23B7B" w:rsidRDefault="00BC386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14E38" w:rsidRPr="00C23B7B" w:rsidRDefault="00BF418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Pr="00C23B7B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134" w:type="dxa"/>
          </w:tcPr>
          <w:p w:rsidR="00914E38" w:rsidRPr="004160F8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60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88,1</w:t>
            </w:r>
          </w:p>
        </w:tc>
        <w:tc>
          <w:tcPr>
            <w:tcW w:w="1134" w:type="dxa"/>
          </w:tcPr>
          <w:p w:rsidR="00914E38" w:rsidRPr="00C23B7B" w:rsidRDefault="00E93FFD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162,0</w:t>
            </w:r>
          </w:p>
        </w:tc>
        <w:tc>
          <w:tcPr>
            <w:tcW w:w="1134" w:type="dxa"/>
          </w:tcPr>
          <w:p w:rsidR="00914E38" w:rsidRPr="00C23B7B" w:rsidRDefault="00DD03F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374,8</w:t>
            </w:r>
          </w:p>
        </w:tc>
        <w:tc>
          <w:tcPr>
            <w:tcW w:w="992" w:type="dxa"/>
          </w:tcPr>
          <w:p w:rsidR="00914E38" w:rsidRPr="00C23B7B" w:rsidRDefault="00111B3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212,8</w:t>
            </w:r>
          </w:p>
        </w:tc>
        <w:tc>
          <w:tcPr>
            <w:tcW w:w="1276" w:type="dxa"/>
          </w:tcPr>
          <w:p w:rsidR="00914E38" w:rsidRPr="00C23B7B" w:rsidRDefault="000917E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374,9</w:t>
            </w:r>
          </w:p>
        </w:tc>
        <w:tc>
          <w:tcPr>
            <w:tcW w:w="992" w:type="dxa"/>
          </w:tcPr>
          <w:p w:rsidR="00914E38" w:rsidRPr="00C23B7B" w:rsidRDefault="00BC386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0,1</w:t>
            </w:r>
          </w:p>
        </w:tc>
        <w:tc>
          <w:tcPr>
            <w:tcW w:w="851" w:type="dxa"/>
          </w:tcPr>
          <w:p w:rsidR="00914E38" w:rsidRPr="00C23B7B" w:rsidRDefault="00BF418C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100,0</w:t>
            </w:r>
          </w:p>
        </w:tc>
      </w:tr>
      <w:tr w:rsidR="00914E38" w:rsidRPr="00475E90" w:rsidTr="00BF418C">
        <w:trPr>
          <w:trHeight w:val="385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</w:tcPr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:rsidR="00914E38" w:rsidRPr="00475E90" w:rsidRDefault="002B1D8A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4" w:type="dxa"/>
          </w:tcPr>
          <w:p w:rsidR="00914E38" w:rsidRPr="00475E90" w:rsidRDefault="00DD03F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92" w:type="dxa"/>
          </w:tcPr>
          <w:p w:rsidR="00914E38" w:rsidRPr="00475E90" w:rsidRDefault="00C15B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1276" w:type="dxa"/>
          </w:tcPr>
          <w:p w:rsidR="00914E38" w:rsidRPr="00D068EE" w:rsidRDefault="00D068E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8EE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2" w:type="dxa"/>
          </w:tcPr>
          <w:p w:rsidR="00914E38" w:rsidRPr="00475E90" w:rsidRDefault="005E11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51" w:type="dxa"/>
          </w:tcPr>
          <w:p w:rsidR="00914E38" w:rsidRPr="00475E90" w:rsidRDefault="00EF122D" w:rsidP="00BF418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914E38" w:rsidRPr="00475E90" w:rsidTr="00BF418C">
        <w:trPr>
          <w:trHeight w:val="385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134" w:type="dxa"/>
          </w:tcPr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914E38" w:rsidRPr="00475E90" w:rsidRDefault="003E6AFC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914E38" w:rsidRPr="00475E90" w:rsidRDefault="00257F9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349,3</w:t>
            </w:r>
          </w:p>
        </w:tc>
        <w:tc>
          <w:tcPr>
            <w:tcW w:w="992" w:type="dxa"/>
          </w:tcPr>
          <w:p w:rsidR="00914E38" w:rsidRPr="00475E90" w:rsidRDefault="00257F9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278,3</w:t>
            </w:r>
          </w:p>
        </w:tc>
        <w:tc>
          <w:tcPr>
            <w:tcW w:w="1276" w:type="dxa"/>
          </w:tcPr>
          <w:p w:rsidR="00914E38" w:rsidRPr="00AC5E88" w:rsidRDefault="000939D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358,5</w:t>
            </w:r>
          </w:p>
        </w:tc>
        <w:tc>
          <w:tcPr>
            <w:tcW w:w="992" w:type="dxa"/>
          </w:tcPr>
          <w:p w:rsidR="00914E38" w:rsidRPr="00475E90" w:rsidRDefault="005E11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914E38" w:rsidRPr="00475E90" w:rsidRDefault="00CC6BC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</w:t>
            </w:r>
          </w:p>
        </w:tc>
      </w:tr>
      <w:tr w:rsidR="00914E38" w:rsidRPr="00475E90" w:rsidTr="00BF418C">
        <w:trPr>
          <w:trHeight w:val="950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475E90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</w:tcPr>
          <w:p w:rsidR="00914E3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914E38" w:rsidRDefault="00914E38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2B1D8A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257F9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349,3</w:t>
            </w:r>
          </w:p>
        </w:tc>
        <w:tc>
          <w:tcPr>
            <w:tcW w:w="992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257F9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278,3</w:t>
            </w:r>
          </w:p>
        </w:tc>
        <w:tc>
          <w:tcPr>
            <w:tcW w:w="1276" w:type="dxa"/>
          </w:tcPr>
          <w:p w:rsidR="00914E38" w:rsidRPr="00AC5E8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AC5E88" w:rsidRDefault="00C41BB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E88">
              <w:rPr>
                <w:rFonts w:ascii="Times New Roman" w:eastAsia="Times New Roman" w:hAnsi="Times New Roman" w:cs="Times New Roman"/>
                <w:sz w:val="20"/>
                <w:szCs w:val="20"/>
              </w:rPr>
              <w:t>358,5</w:t>
            </w:r>
          </w:p>
        </w:tc>
        <w:tc>
          <w:tcPr>
            <w:tcW w:w="992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4E38" w:rsidRPr="00475E90" w:rsidRDefault="005E11B7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</w:tcPr>
          <w:p w:rsidR="00914E38" w:rsidRPr="00475E90" w:rsidRDefault="00914E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4E38" w:rsidRPr="00CC6BCA" w:rsidRDefault="00CC6BCA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B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Pr="00C23B7B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134" w:type="dxa"/>
          </w:tcPr>
          <w:p w:rsidR="00914E38" w:rsidRPr="004160F8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60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914E38" w:rsidRPr="009243E9" w:rsidRDefault="002B1D8A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71,0</w:t>
            </w:r>
          </w:p>
        </w:tc>
        <w:tc>
          <w:tcPr>
            <w:tcW w:w="1134" w:type="dxa"/>
          </w:tcPr>
          <w:p w:rsidR="00914E38" w:rsidRPr="009243E9" w:rsidRDefault="00D05B0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49,6</w:t>
            </w:r>
          </w:p>
        </w:tc>
        <w:tc>
          <w:tcPr>
            <w:tcW w:w="992" w:type="dxa"/>
          </w:tcPr>
          <w:p w:rsidR="00914E38" w:rsidRPr="009243E9" w:rsidRDefault="00914E38" w:rsidP="00C15B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</w:t>
            </w:r>
            <w:r w:rsidR="00C15BA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21,4</w:t>
            </w:r>
          </w:p>
        </w:tc>
        <w:tc>
          <w:tcPr>
            <w:tcW w:w="1276" w:type="dxa"/>
          </w:tcPr>
          <w:p w:rsidR="00914E38" w:rsidRPr="00AC5E88" w:rsidRDefault="00AC5E8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C5E8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58,8</w:t>
            </w:r>
          </w:p>
        </w:tc>
        <w:tc>
          <w:tcPr>
            <w:tcW w:w="992" w:type="dxa"/>
          </w:tcPr>
          <w:p w:rsidR="00914E38" w:rsidRPr="009243E9" w:rsidRDefault="00977BA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9,2</w:t>
            </w:r>
          </w:p>
        </w:tc>
        <w:tc>
          <w:tcPr>
            <w:tcW w:w="851" w:type="dxa"/>
          </w:tcPr>
          <w:p w:rsidR="00914E38" w:rsidRPr="009243E9" w:rsidRDefault="00914E38" w:rsidP="000518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  <w:r w:rsidR="000518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18,5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Default="00914E38" w:rsidP="00113497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-Прочие доходы от компенсации затрат бюджетов поселений</w:t>
            </w:r>
          </w:p>
        </w:tc>
        <w:tc>
          <w:tcPr>
            <w:tcW w:w="1134" w:type="dxa"/>
          </w:tcPr>
          <w:p w:rsidR="00914E38" w:rsidRPr="004160F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14E38" w:rsidRPr="004160F8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60F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914E38" w:rsidRDefault="00914E38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14E38" w:rsidRPr="009243E9" w:rsidRDefault="008650F4" w:rsidP="00DE383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4E3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14E38" w:rsidRPr="009243E9" w:rsidRDefault="00D05B0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299,7</w:t>
            </w:r>
          </w:p>
        </w:tc>
        <w:tc>
          <w:tcPr>
            <w:tcW w:w="992" w:type="dxa"/>
          </w:tcPr>
          <w:p w:rsidR="00914E3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14E38" w:rsidRPr="009243E9" w:rsidRDefault="00C15B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299,7</w:t>
            </w:r>
          </w:p>
        </w:tc>
        <w:tc>
          <w:tcPr>
            <w:tcW w:w="1276" w:type="dxa"/>
          </w:tcPr>
          <w:p w:rsidR="00914E38" w:rsidRPr="00AC5E8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14E38" w:rsidRPr="00AC5E88" w:rsidRDefault="00AC5E8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C5E8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300,0</w:t>
            </w:r>
          </w:p>
        </w:tc>
        <w:tc>
          <w:tcPr>
            <w:tcW w:w="992" w:type="dxa"/>
          </w:tcPr>
          <w:p w:rsidR="00914E38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14E38" w:rsidRPr="009243E9" w:rsidRDefault="00977BA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0,3</w:t>
            </w:r>
          </w:p>
        </w:tc>
        <w:tc>
          <w:tcPr>
            <w:tcW w:w="851" w:type="dxa"/>
          </w:tcPr>
          <w:p w:rsidR="00914E38" w:rsidRDefault="00914E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914E38" w:rsidRPr="009243E9" w:rsidRDefault="00914E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</w:t>
            </w:r>
            <w:r w:rsidR="000518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,1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  <w:vAlign w:val="center"/>
          </w:tcPr>
          <w:p w:rsidR="00914E38" w:rsidRPr="00475E90" w:rsidRDefault="00914E38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134" w:type="dxa"/>
          </w:tcPr>
          <w:p w:rsidR="00914E38" w:rsidRPr="00475E90" w:rsidRDefault="0048390F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18 402,1</w:t>
            </w:r>
          </w:p>
        </w:tc>
        <w:tc>
          <w:tcPr>
            <w:tcW w:w="1134" w:type="dxa"/>
          </w:tcPr>
          <w:p w:rsidR="00914E38" w:rsidRPr="00475E90" w:rsidRDefault="00437B1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13 390,2</w:t>
            </w:r>
          </w:p>
        </w:tc>
        <w:tc>
          <w:tcPr>
            <w:tcW w:w="1134" w:type="dxa"/>
          </w:tcPr>
          <w:p w:rsidR="00914E38" w:rsidRPr="00475E90" w:rsidRDefault="008650F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15 667,6</w:t>
            </w:r>
          </w:p>
        </w:tc>
        <w:tc>
          <w:tcPr>
            <w:tcW w:w="992" w:type="dxa"/>
          </w:tcPr>
          <w:p w:rsidR="00914E38" w:rsidRPr="00475E90" w:rsidRDefault="00C15B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2 277,4</w:t>
            </w:r>
          </w:p>
        </w:tc>
        <w:tc>
          <w:tcPr>
            <w:tcW w:w="1276" w:type="dxa"/>
          </w:tcPr>
          <w:p w:rsidR="00914E38" w:rsidRPr="00475E90" w:rsidRDefault="00FF19A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15 667,6</w:t>
            </w:r>
          </w:p>
        </w:tc>
        <w:tc>
          <w:tcPr>
            <w:tcW w:w="992" w:type="dxa"/>
          </w:tcPr>
          <w:p w:rsidR="00914E38" w:rsidRPr="00475E90" w:rsidRDefault="00914E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14E38" w:rsidRPr="00475E90" w:rsidRDefault="00914E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14E38" w:rsidTr="00BF418C">
        <w:trPr>
          <w:trHeight w:val="385"/>
        </w:trPr>
        <w:tc>
          <w:tcPr>
            <w:tcW w:w="1985" w:type="dxa"/>
          </w:tcPr>
          <w:p w:rsidR="00914E38" w:rsidRPr="00475E90" w:rsidRDefault="00914E38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</w:tcPr>
          <w:p w:rsidR="00914E38" w:rsidRPr="00475E90" w:rsidRDefault="004B24B9" w:rsidP="00914E3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25 879,6</w:t>
            </w:r>
          </w:p>
        </w:tc>
        <w:tc>
          <w:tcPr>
            <w:tcW w:w="1134" w:type="dxa"/>
          </w:tcPr>
          <w:p w:rsidR="00914E38" w:rsidRPr="00475E90" w:rsidRDefault="003E6AFC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21 509,1</w:t>
            </w:r>
          </w:p>
        </w:tc>
        <w:tc>
          <w:tcPr>
            <w:tcW w:w="1134" w:type="dxa"/>
          </w:tcPr>
          <w:p w:rsidR="00914E38" w:rsidRPr="00475E90" w:rsidRDefault="008650F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23 707,1</w:t>
            </w:r>
          </w:p>
        </w:tc>
        <w:tc>
          <w:tcPr>
            <w:tcW w:w="992" w:type="dxa"/>
          </w:tcPr>
          <w:p w:rsidR="00914E38" w:rsidRPr="00475E90" w:rsidRDefault="003C511A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2 198,0</w:t>
            </w:r>
          </w:p>
        </w:tc>
        <w:tc>
          <w:tcPr>
            <w:tcW w:w="1276" w:type="dxa"/>
          </w:tcPr>
          <w:p w:rsidR="00914E38" w:rsidRPr="00475E90" w:rsidRDefault="00565383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23 719,3</w:t>
            </w:r>
          </w:p>
        </w:tc>
        <w:tc>
          <w:tcPr>
            <w:tcW w:w="992" w:type="dxa"/>
          </w:tcPr>
          <w:p w:rsidR="00914E38" w:rsidRPr="00475E90" w:rsidRDefault="00977BA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12,2</w:t>
            </w:r>
          </w:p>
        </w:tc>
        <w:tc>
          <w:tcPr>
            <w:tcW w:w="851" w:type="dxa"/>
          </w:tcPr>
          <w:p w:rsidR="00914E38" w:rsidRPr="00475E90" w:rsidRDefault="00914E38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5E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257F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</w:p>
        </w:tc>
      </w:tr>
    </w:tbl>
    <w:p w:rsidR="00EE55CC" w:rsidRDefault="00EE55C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5CC" w:rsidRPr="00F659B3" w:rsidRDefault="00A1346A" w:rsidP="00295F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4B24B9">
        <w:rPr>
          <w:rFonts w:ascii="Times New Roman" w:eastAsia="Times New Roman" w:hAnsi="Times New Roman" w:cs="Times New Roman"/>
          <w:sz w:val="24"/>
          <w:szCs w:val="24"/>
        </w:rPr>
        <w:t>2 198,0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C117F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547951">
        <w:rPr>
          <w:rFonts w:ascii="Times New Roman" w:eastAsia="Times New Roman" w:hAnsi="Times New Roman" w:cs="Times New Roman"/>
          <w:sz w:val="24"/>
          <w:szCs w:val="24"/>
        </w:rPr>
        <w:t>23 707,1</w:t>
      </w:r>
      <w:r w:rsidR="00C117F6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 Исполнено по отчету за 20</w:t>
      </w:r>
      <w:r w:rsidR="0054795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47951">
        <w:rPr>
          <w:rFonts w:ascii="Times New Roman" w:eastAsia="Times New Roman" w:hAnsi="Times New Roman" w:cs="Times New Roman"/>
          <w:sz w:val="24"/>
          <w:szCs w:val="24"/>
        </w:rPr>
        <w:t>23 719,3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956592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95FCA" w:rsidRPr="00F659B3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57F9E"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84229" w:rsidRPr="00F659B3" w:rsidRDefault="00C704A8" w:rsidP="000F76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Доля собственных доходов в общей сумме поступивших доходов составляет </w:t>
      </w:r>
      <w:r w:rsidR="000C3E22">
        <w:rPr>
          <w:rFonts w:ascii="Times New Roman" w:eastAsia="Times New Roman" w:hAnsi="Times New Roman" w:cs="Times New Roman"/>
          <w:sz w:val="24"/>
          <w:szCs w:val="24"/>
        </w:rPr>
        <w:t>33,9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по налоговым и неналоговым доходам выполнен на </w:t>
      </w:r>
      <w:r w:rsidR="001F1700">
        <w:rPr>
          <w:rFonts w:ascii="Times New Roman" w:eastAsia="Times New Roman" w:hAnsi="Times New Roman" w:cs="Times New Roman"/>
          <w:sz w:val="24"/>
          <w:szCs w:val="24"/>
        </w:rPr>
        <w:t>100,2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0F76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0C3E22">
        <w:rPr>
          <w:rFonts w:ascii="Times New Roman" w:eastAsia="Times New Roman" w:hAnsi="Times New Roman" w:cs="Times New Roman"/>
          <w:sz w:val="24"/>
          <w:szCs w:val="24"/>
        </w:rPr>
        <w:t>8 039,5</w:t>
      </w:r>
      <w:r w:rsidR="0039404D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9404D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, поступило</w:t>
      </w:r>
      <w:r w:rsidR="000F765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C3E22">
        <w:rPr>
          <w:rFonts w:ascii="Times New Roman" w:eastAsia="Times New Roman" w:hAnsi="Times New Roman" w:cs="Times New Roman"/>
          <w:sz w:val="24"/>
          <w:szCs w:val="24"/>
        </w:rPr>
        <w:t>8 051,7</w:t>
      </w:r>
      <w:r w:rsidR="0039404D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9404D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D6" w:rsidRPr="00F659B3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AD0D27">
        <w:rPr>
          <w:rFonts w:ascii="Times New Roman" w:eastAsia="Times New Roman" w:hAnsi="Times New Roman" w:cs="Times New Roman"/>
          <w:sz w:val="24"/>
          <w:szCs w:val="24"/>
        </w:rPr>
        <w:t>83</w:t>
      </w:r>
      <w:r w:rsidR="00AD0D27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D2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A0B6E">
        <w:rPr>
          <w:rFonts w:ascii="Times New Roman" w:eastAsia="Times New Roman" w:hAnsi="Times New Roman" w:cs="Times New Roman"/>
          <w:sz w:val="24"/>
          <w:szCs w:val="24"/>
        </w:rPr>
        <w:t xml:space="preserve"> 27.12.2019г.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3525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0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09">
        <w:rPr>
          <w:rFonts w:ascii="Times New Roman" w:eastAsia="Times New Roman" w:hAnsi="Times New Roman" w:cs="Times New Roman"/>
          <w:sz w:val="24"/>
          <w:szCs w:val="24"/>
        </w:rPr>
        <w:t>118,9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352509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352509">
        <w:rPr>
          <w:rFonts w:ascii="Times New Roman" w:eastAsia="Times New Roman" w:hAnsi="Times New Roman" w:cs="Times New Roman"/>
          <w:sz w:val="24"/>
          <w:szCs w:val="24"/>
        </w:rPr>
        <w:t>67,2</w:t>
      </w:r>
      <w:r w:rsidR="00FD143C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0336A2">
        <w:rPr>
          <w:rFonts w:ascii="Times New Roman" w:eastAsia="Times New Roman" w:hAnsi="Times New Roman" w:cs="Times New Roman"/>
          <w:sz w:val="24"/>
          <w:szCs w:val="24"/>
        </w:rPr>
        <w:t>8 051,7</w:t>
      </w:r>
      <w:r w:rsidR="00FD143C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BA0729">
        <w:rPr>
          <w:rFonts w:ascii="Times New Roman" w:eastAsia="Times New Roman" w:hAnsi="Times New Roman" w:cs="Times New Roman"/>
          <w:sz w:val="24"/>
          <w:szCs w:val="24"/>
        </w:rPr>
        <w:t>0,83</w:t>
      </w:r>
      <w:r w:rsidR="00BA0729" w:rsidRPr="00BA0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729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84229" w:rsidRPr="00DE383C" w:rsidRDefault="00F8422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83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C704A8" w:rsidRPr="00F659B3" w:rsidRDefault="00412821" w:rsidP="004128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доходах составляет </w:t>
      </w:r>
      <w:r w:rsidR="009620F9">
        <w:rPr>
          <w:rFonts w:ascii="Times New Roman" w:eastAsia="Times New Roman" w:hAnsi="Times New Roman" w:cs="Times New Roman"/>
          <w:sz w:val="24"/>
          <w:szCs w:val="24"/>
        </w:rPr>
        <w:t>64,4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DE383C">
        <w:rPr>
          <w:rFonts w:ascii="Times New Roman" w:eastAsia="Times New Roman" w:hAnsi="Times New Roman" w:cs="Times New Roman"/>
          <w:sz w:val="24"/>
          <w:szCs w:val="24"/>
        </w:rPr>
        <w:t>5 149,5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DE383C">
        <w:rPr>
          <w:rFonts w:ascii="Times New Roman" w:eastAsia="Times New Roman" w:hAnsi="Times New Roman" w:cs="Times New Roman"/>
          <w:sz w:val="24"/>
          <w:szCs w:val="24"/>
        </w:rPr>
        <w:t>5 189,0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9620F9">
        <w:rPr>
          <w:rFonts w:ascii="Times New Roman" w:eastAsia="Times New Roman" w:hAnsi="Times New Roman" w:cs="Times New Roman"/>
          <w:sz w:val="24"/>
          <w:szCs w:val="24"/>
        </w:rPr>
        <w:t>100,8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FE5169">
        <w:rPr>
          <w:rFonts w:ascii="Times New Roman" w:eastAsia="Times New Roman" w:hAnsi="Times New Roman" w:cs="Times New Roman"/>
          <w:sz w:val="24"/>
          <w:szCs w:val="24"/>
        </w:rPr>
        <w:t>39,5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F659B3" w:rsidRDefault="00CE5E5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акцизы по подакцизным товарам в собственных доходах составляет </w:t>
      </w:r>
      <w:r w:rsidR="00FD590B">
        <w:rPr>
          <w:rFonts w:ascii="Times New Roman" w:eastAsia="Times New Roman" w:hAnsi="Times New Roman" w:cs="Times New Roman"/>
          <w:sz w:val="24"/>
          <w:szCs w:val="24"/>
        </w:rPr>
        <w:t>24,9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FD590B">
        <w:rPr>
          <w:rFonts w:ascii="Times New Roman" w:eastAsia="Times New Roman" w:hAnsi="Times New Roman" w:cs="Times New Roman"/>
          <w:sz w:val="24"/>
          <w:szCs w:val="24"/>
        </w:rPr>
        <w:t>2 043,00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FD590B">
        <w:rPr>
          <w:rFonts w:ascii="Times New Roman" w:eastAsia="Times New Roman" w:hAnsi="Times New Roman" w:cs="Times New Roman"/>
          <w:sz w:val="24"/>
          <w:szCs w:val="24"/>
        </w:rPr>
        <w:t>2 005,5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D590B">
        <w:rPr>
          <w:rFonts w:ascii="Times New Roman" w:eastAsia="Times New Roman" w:hAnsi="Times New Roman" w:cs="Times New Roman"/>
          <w:sz w:val="24"/>
          <w:szCs w:val="24"/>
        </w:rPr>
        <w:t>98,2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497CDE">
        <w:rPr>
          <w:rFonts w:ascii="Times New Roman" w:eastAsia="Times New Roman" w:hAnsi="Times New Roman" w:cs="Times New Roman"/>
          <w:sz w:val="24"/>
          <w:szCs w:val="24"/>
        </w:rPr>
        <w:t>37,5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F659B3" w:rsidRDefault="00CE5E59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удельный вес налога на имущество в собственных доходах составляет </w:t>
      </w:r>
      <w:r w:rsidR="001721ED">
        <w:rPr>
          <w:rFonts w:ascii="Times New Roman" w:eastAsia="Times New Roman" w:hAnsi="Times New Roman" w:cs="Times New Roman"/>
          <w:sz w:val="24"/>
          <w:szCs w:val="24"/>
        </w:rPr>
        <w:t>6,0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721ED">
        <w:rPr>
          <w:rFonts w:ascii="Times New Roman" w:eastAsia="Times New Roman" w:hAnsi="Times New Roman" w:cs="Times New Roman"/>
          <w:sz w:val="24"/>
          <w:szCs w:val="24"/>
        </w:rPr>
        <w:t>485,5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485,6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5E59" w:rsidRPr="00F659B3" w:rsidRDefault="00CE5E59" w:rsidP="00CE5E5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110,7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110,7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60AA9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CE5E59" w:rsidRPr="00F659B3" w:rsidRDefault="00CE5E59" w:rsidP="00CE5E59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1E28CA">
        <w:rPr>
          <w:rFonts w:ascii="Times New Roman" w:eastAsia="Times New Roman" w:hAnsi="Times New Roman" w:cs="Times New Roman"/>
          <w:sz w:val="24"/>
          <w:szCs w:val="24"/>
        </w:rPr>
        <w:t>374,8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8CA">
        <w:rPr>
          <w:rFonts w:ascii="Times New Roman" w:eastAsia="Times New Roman" w:hAnsi="Times New Roman" w:cs="Times New Roman"/>
          <w:sz w:val="24"/>
          <w:szCs w:val="24"/>
        </w:rPr>
        <w:t>374,9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</w:t>
      </w:r>
      <w:r w:rsidR="00412821" w:rsidRPr="00F659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лнение </w:t>
      </w:r>
      <w:r w:rsidR="001E28CA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CE5E59" w:rsidRPr="00F659B3" w:rsidRDefault="00412821" w:rsidP="004128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составляет </w:t>
      </w:r>
      <w:r w:rsidR="001E28CA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1E28CA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EF12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E28CA">
        <w:rPr>
          <w:rFonts w:ascii="Times New Roman" w:eastAsia="Times New Roman" w:hAnsi="Times New Roman" w:cs="Times New Roman"/>
          <w:sz w:val="24"/>
          <w:szCs w:val="24"/>
        </w:rPr>
        <w:t>, поступил 13,1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EF122D">
        <w:rPr>
          <w:rFonts w:ascii="Times New Roman" w:eastAsia="Times New Roman" w:hAnsi="Times New Roman" w:cs="Times New Roman"/>
          <w:sz w:val="24"/>
          <w:szCs w:val="24"/>
        </w:rPr>
        <w:t>107,4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12821" w:rsidRPr="00F659B3" w:rsidRDefault="00412821" w:rsidP="004128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доходы от оказания платных услуг и компенсации затрат в структуре собственных доходов составляет </w:t>
      </w:r>
      <w:r w:rsidR="00FE41DA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35215B">
        <w:rPr>
          <w:rFonts w:ascii="Times New Roman" w:eastAsia="Times New Roman" w:hAnsi="Times New Roman" w:cs="Times New Roman"/>
          <w:sz w:val="24"/>
          <w:szCs w:val="24"/>
        </w:rPr>
        <w:t>349,3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FE41DA">
        <w:rPr>
          <w:rFonts w:ascii="Times New Roman" w:eastAsia="Times New Roman" w:hAnsi="Times New Roman" w:cs="Times New Roman"/>
          <w:sz w:val="24"/>
          <w:szCs w:val="24"/>
        </w:rPr>
        <w:t>358,5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35215B">
        <w:rPr>
          <w:rFonts w:ascii="Times New Roman" w:eastAsia="Times New Roman" w:hAnsi="Times New Roman" w:cs="Times New Roman"/>
          <w:sz w:val="24"/>
          <w:szCs w:val="24"/>
        </w:rPr>
        <w:t>102,6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F659B3" w:rsidRDefault="0015334F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2020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66677B">
        <w:rPr>
          <w:rFonts w:ascii="Times New Roman" w:eastAsia="Times New Roman" w:hAnsi="Times New Roman" w:cs="Times New Roman"/>
          <w:sz w:val="24"/>
          <w:szCs w:val="24"/>
        </w:rPr>
        <w:t>23 719,3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66677B">
        <w:rPr>
          <w:rFonts w:ascii="Times New Roman" w:eastAsia="Times New Roman" w:hAnsi="Times New Roman" w:cs="Times New Roman"/>
          <w:sz w:val="24"/>
          <w:szCs w:val="24"/>
        </w:rPr>
        <w:t>33,9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% – </w:t>
      </w:r>
      <w:r w:rsidR="0066677B">
        <w:rPr>
          <w:rFonts w:ascii="Times New Roman" w:eastAsia="Times New Roman" w:hAnsi="Times New Roman" w:cs="Times New Roman"/>
          <w:sz w:val="24"/>
          <w:szCs w:val="24"/>
        </w:rPr>
        <w:t>8 051,7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, а безвозмездные поступления –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77B">
        <w:rPr>
          <w:rFonts w:ascii="Times New Roman" w:eastAsia="Times New Roman" w:hAnsi="Times New Roman" w:cs="Times New Roman"/>
          <w:sz w:val="24"/>
          <w:szCs w:val="24"/>
        </w:rPr>
        <w:t>66,</w:t>
      </w:r>
      <w:r w:rsidR="00AA0B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66677B">
        <w:rPr>
          <w:rFonts w:ascii="Times New Roman" w:eastAsia="Times New Roman" w:hAnsi="Times New Roman" w:cs="Times New Roman"/>
          <w:sz w:val="24"/>
          <w:szCs w:val="24"/>
        </w:rPr>
        <w:t>15 667,</w:t>
      </w:r>
      <w:r w:rsidR="00AA0B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C72D6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D6" w:rsidRPr="00991689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AA0B6E" w:rsidRPr="00991689">
        <w:rPr>
          <w:rFonts w:ascii="Times New Roman" w:eastAsia="Times New Roman" w:hAnsi="Times New Roman" w:cs="Times New Roman"/>
          <w:sz w:val="24"/>
          <w:szCs w:val="24"/>
        </w:rPr>
        <w:t>83 от 27.12.2019г.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объем </w:t>
      </w:r>
      <w:r w:rsidR="00531FF7" w:rsidRPr="00991689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8D0013" w:rsidRPr="00991689">
        <w:rPr>
          <w:rFonts w:ascii="Times New Roman" w:eastAsia="Times New Roman" w:hAnsi="Times New Roman" w:cs="Times New Roman"/>
          <w:sz w:val="24"/>
          <w:szCs w:val="24"/>
        </w:rPr>
        <w:t>13 390,2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C6" w:rsidRPr="0099168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991689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D214A9" w:rsidRPr="00991689">
        <w:rPr>
          <w:rFonts w:ascii="Times New Roman" w:eastAsia="Times New Roman" w:hAnsi="Times New Roman" w:cs="Times New Roman"/>
          <w:sz w:val="24"/>
          <w:szCs w:val="24"/>
        </w:rPr>
        <w:t>2 277,4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лей и составило </w:t>
      </w:r>
      <w:r w:rsidR="00D214A9" w:rsidRPr="00991689">
        <w:rPr>
          <w:rFonts w:ascii="Times New Roman" w:eastAsia="Times New Roman" w:hAnsi="Times New Roman" w:cs="Times New Roman"/>
          <w:sz w:val="24"/>
          <w:szCs w:val="24"/>
        </w:rPr>
        <w:t>15 667,6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D214A9" w:rsidRPr="0099168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40094" w:rsidRPr="0099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991689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99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лан по безвозмездным поступления выполнен на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15 667,6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15 667,6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– 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1 457,9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– 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14 209,7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75E90" w:rsidRDefault="00475E90" w:rsidP="00475E9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</w:t>
      </w:r>
      <w:r w:rsidR="009642F1">
        <w:rPr>
          <w:rFonts w:ascii="Times New Roman" w:eastAsia="Times New Roman" w:hAnsi="Times New Roman" w:cs="Times New Roman"/>
          <w:sz w:val="24"/>
          <w:szCs w:val="24"/>
        </w:rPr>
        <w:t>жетных трансфертов на 01.01.2021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Справкам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(ф. 0503125).</w:t>
      </w:r>
    </w:p>
    <w:p w:rsidR="006560E0" w:rsidRPr="00F659B3" w:rsidRDefault="006560E0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F1" w:rsidRPr="00F659B3" w:rsidRDefault="000750F1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AD7BF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 в таблице № 3.</w:t>
      </w:r>
    </w:p>
    <w:p w:rsidR="00D96B3B" w:rsidRDefault="00D96B3B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Таблица № 3, тыс. руб.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268"/>
        <w:gridCol w:w="1949"/>
      </w:tblGrid>
      <w:tr w:rsidR="00D96B3B" w:rsidTr="00D96B3B">
        <w:tc>
          <w:tcPr>
            <w:tcW w:w="2943" w:type="dxa"/>
          </w:tcPr>
          <w:p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:rsidTr="0066311D">
        <w:tc>
          <w:tcPr>
            <w:tcW w:w="2943" w:type="dxa"/>
            <w:vAlign w:val="center"/>
          </w:tcPr>
          <w:p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:rsidR="00D96B3B" w:rsidRPr="0066311D" w:rsidRDefault="0028691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15 667,6</w:t>
            </w:r>
          </w:p>
        </w:tc>
        <w:tc>
          <w:tcPr>
            <w:tcW w:w="2268" w:type="dxa"/>
          </w:tcPr>
          <w:p w:rsidR="00D96B3B" w:rsidRPr="0066311D" w:rsidRDefault="007A01F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15 667,6</w:t>
            </w:r>
          </w:p>
        </w:tc>
        <w:tc>
          <w:tcPr>
            <w:tcW w:w="1949" w:type="dxa"/>
          </w:tcPr>
          <w:p w:rsidR="00D96B3B" w:rsidRPr="0066311D" w:rsidRDefault="00A40094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66311D" w:rsidRDefault="0028691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13 958,9</w:t>
            </w:r>
          </w:p>
        </w:tc>
        <w:tc>
          <w:tcPr>
            <w:tcW w:w="2268" w:type="dxa"/>
          </w:tcPr>
          <w:p w:rsidR="00A40094" w:rsidRPr="0066311D" w:rsidRDefault="007A01F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13 958,9</w:t>
            </w:r>
          </w:p>
        </w:tc>
        <w:tc>
          <w:tcPr>
            <w:tcW w:w="1949" w:type="dxa"/>
          </w:tcPr>
          <w:p w:rsidR="00A40094" w:rsidRDefault="00A40094" w:rsidP="00A40094">
            <w:pPr>
              <w:jc w:val="center"/>
            </w:pPr>
            <w:r w:rsidRPr="006819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</w:tcPr>
          <w:p w:rsidR="00A40094" w:rsidRPr="0066311D" w:rsidRDefault="00AD7BFC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1 009,5</w:t>
            </w:r>
          </w:p>
        </w:tc>
        <w:tc>
          <w:tcPr>
            <w:tcW w:w="2268" w:type="dxa"/>
          </w:tcPr>
          <w:p w:rsidR="00A40094" w:rsidRPr="0066311D" w:rsidRDefault="007A01F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1 009,5</w:t>
            </w:r>
          </w:p>
        </w:tc>
        <w:tc>
          <w:tcPr>
            <w:tcW w:w="1949" w:type="dxa"/>
          </w:tcPr>
          <w:p w:rsidR="00A40094" w:rsidRDefault="00A40094" w:rsidP="00A40094">
            <w:pPr>
              <w:jc w:val="center"/>
            </w:pPr>
            <w:r w:rsidRPr="006819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094" w:rsidTr="00D96B3B">
        <w:tc>
          <w:tcPr>
            <w:tcW w:w="2943" w:type="dxa"/>
          </w:tcPr>
          <w:p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РФ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2410" w:type="dxa"/>
          </w:tcPr>
          <w:p w:rsidR="00A40094" w:rsidRPr="0066311D" w:rsidRDefault="0028691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448,4</w:t>
            </w:r>
          </w:p>
        </w:tc>
        <w:tc>
          <w:tcPr>
            <w:tcW w:w="2268" w:type="dxa"/>
          </w:tcPr>
          <w:p w:rsidR="00A40094" w:rsidRPr="0066311D" w:rsidRDefault="007A01F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949" w:type="dxa"/>
          </w:tcPr>
          <w:p w:rsidR="00A40094" w:rsidRDefault="00A40094" w:rsidP="00A40094">
            <w:pPr>
              <w:jc w:val="center"/>
            </w:pPr>
            <w:r w:rsidRPr="006819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410" w:type="dxa"/>
          </w:tcPr>
          <w:p w:rsidR="00A40094" w:rsidRPr="0066311D" w:rsidRDefault="0028691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2268" w:type="dxa"/>
          </w:tcPr>
          <w:p w:rsidR="00A40094" w:rsidRPr="0066311D" w:rsidRDefault="007A01F9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  <w:tc>
          <w:tcPr>
            <w:tcW w:w="1949" w:type="dxa"/>
          </w:tcPr>
          <w:p w:rsidR="00A40094" w:rsidRDefault="00A40094" w:rsidP="00A40094">
            <w:pPr>
              <w:jc w:val="center"/>
            </w:pPr>
            <w:r w:rsidRPr="006819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D6" w:rsidRDefault="00D4502E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7A01F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100 </w:t>
      </w:r>
      <w:r w:rsidR="0008190F" w:rsidRPr="0008190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574C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сравнении с 2</w:t>
      </w:r>
      <w:r w:rsidR="00480AE2">
        <w:rPr>
          <w:rFonts w:ascii="Times New Roman" w:eastAsia="Times New Roman" w:hAnsi="Times New Roman" w:cs="Times New Roman"/>
          <w:sz w:val="24"/>
          <w:szCs w:val="24"/>
        </w:rPr>
        <w:t>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sz w:val="24"/>
          <w:szCs w:val="24"/>
        </w:rPr>
        <w:t>объем доходов бюджета Кежемского муниципального образования за 20</w:t>
      </w:r>
      <w:r w:rsidR="00480AE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снизился на </w:t>
      </w:r>
      <w:r w:rsidR="002502F0">
        <w:rPr>
          <w:rFonts w:ascii="Times New Roman" w:eastAsia="Times New Roman" w:hAnsi="Times New Roman" w:cs="Times New Roman"/>
          <w:sz w:val="24"/>
          <w:szCs w:val="24"/>
        </w:rPr>
        <w:t>8,3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2243D7">
        <w:rPr>
          <w:rFonts w:ascii="Times New Roman" w:eastAsia="Times New Roman" w:hAnsi="Times New Roman" w:cs="Times New Roman"/>
          <w:sz w:val="24"/>
          <w:szCs w:val="24"/>
        </w:rPr>
        <w:t>25 879,6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A611EC">
        <w:rPr>
          <w:rFonts w:ascii="Times New Roman" w:eastAsia="Times New Roman" w:hAnsi="Times New Roman" w:cs="Times New Roman"/>
          <w:sz w:val="24"/>
          <w:szCs w:val="24"/>
        </w:rPr>
        <w:t>23 719,3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объем безвозмездных 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>поступлений от других бюджетов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502F0">
        <w:rPr>
          <w:rFonts w:ascii="Times New Roman" w:eastAsia="Times New Roman" w:hAnsi="Times New Roman" w:cs="Times New Roman"/>
          <w:sz w:val="24"/>
          <w:szCs w:val="24"/>
        </w:rPr>
        <w:t>14,9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% (с </w:t>
      </w:r>
      <w:r w:rsidR="002502F0">
        <w:rPr>
          <w:rFonts w:ascii="Times New Roman" w:eastAsia="Times New Roman" w:hAnsi="Times New Roman" w:cs="Times New Roman"/>
          <w:sz w:val="24"/>
          <w:szCs w:val="24"/>
        </w:rPr>
        <w:t>18 402,1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2502F0">
        <w:rPr>
          <w:rFonts w:ascii="Times New Roman" w:eastAsia="Times New Roman" w:hAnsi="Times New Roman" w:cs="Times New Roman"/>
          <w:sz w:val="24"/>
          <w:szCs w:val="24"/>
        </w:rPr>
        <w:t>15 667,6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</w:rPr>
        <w:t>, объем поступлений в бюджет по собственным доходам увеличился</w:t>
      </w:r>
      <w:r w:rsidR="00EF308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65707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DD1EB1">
        <w:rPr>
          <w:rFonts w:ascii="Times New Roman" w:eastAsia="Times New Roman" w:hAnsi="Times New Roman" w:cs="Times New Roman"/>
          <w:sz w:val="24"/>
          <w:szCs w:val="24"/>
        </w:rPr>
        <w:t>%</w:t>
      </w:r>
      <w:r w:rsidR="00E65707">
        <w:rPr>
          <w:rFonts w:ascii="Times New Roman" w:eastAsia="Times New Roman" w:hAnsi="Times New Roman" w:cs="Times New Roman"/>
          <w:sz w:val="24"/>
          <w:szCs w:val="24"/>
        </w:rPr>
        <w:t xml:space="preserve"> (с</w:t>
      </w:r>
      <w:r w:rsidR="00561857">
        <w:rPr>
          <w:rFonts w:ascii="Times New Roman" w:eastAsia="Times New Roman" w:hAnsi="Times New Roman" w:cs="Times New Roman"/>
          <w:sz w:val="24"/>
          <w:szCs w:val="24"/>
        </w:rPr>
        <w:t xml:space="preserve"> 7 477,5 тыс.</w:t>
      </w:r>
      <w:r w:rsidR="00BC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857">
        <w:rPr>
          <w:rFonts w:ascii="Times New Roman" w:eastAsia="Times New Roman" w:hAnsi="Times New Roman" w:cs="Times New Roman"/>
          <w:sz w:val="24"/>
          <w:szCs w:val="24"/>
        </w:rPr>
        <w:t>руб. до 8 051,7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61857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9A76CC" w:rsidRPr="00F659B3" w:rsidRDefault="009A76CC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EA4" w:rsidRPr="00003F06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 бюджета (ф.0503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F659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A03CB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CB5">
        <w:rPr>
          <w:rFonts w:ascii="Times New Roman" w:eastAsia="Times New Roman" w:hAnsi="Times New Roman" w:cs="Times New Roman"/>
          <w:sz w:val="24"/>
          <w:szCs w:val="24"/>
        </w:rPr>
        <w:t>24 383,5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A03C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E51D6">
        <w:rPr>
          <w:rFonts w:ascii="Times New Roman" w:eastAsia="Times New Roman" w:hAnsi="Times New Roman" w:cs="Times New Roman"/>
          <w:sz w:val="24"/>
          <w:szCs w:val="24"/>
        </w:rPr>
        <w:t>23 853,5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>97,</w:t>
      </w:r>
      <w:r w:rsidR="007E51D6">
        <w:rPr>
          <w:rFonts w:ascii="Times New Roman" w:eastAsia="Times New Roman" w:hAnsi="Times New Roman" w:cs="Times New Roman"/>
          <w:sz w:val="24"/>
          <w:szCs w:val="24"/>
        </w:rPr>
        <w:t>8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83124A">
        <w:rPr>
          <w:rFonts w:ascii="Times New Roman" w:eastAsia="Times New Roman" w:hAnsi="Times New Roman" w:cs="Times New Roman"/>
          <w:sz w:val="24"/>
          <w:szCs w:val="24"/>
        </w:rPr>
        <w:t>530,0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</w:rPr>
        <w:t>Показатели формы идут с данными отчетов по лицевым счетам №№ 03343001080, 03343001969, 03343001530 (ф.0512055) по состоянию на 01.01.202</w:t>
      </w:r>
      <w:r w:rsidR="0083124A" w:rsidRPr="005971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</w:rPr>
        <w:t xml:space="preserve"> без учета о</w:t>
      </w:r>
      <w:r w:rsidR="00B67EA4" w:rsidRPr="005971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бслуживания государственного внутреннего и муниципального долга.</w:t>
      </w:r>
      <w:r w:rsidR="00B67EA4" w:rsidRPr="00003F0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A57B59" w:rsidRPr="00F659B3" w:rsidRDefault="00A57B59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003F0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представлено в таблице № 4.</w:t>
      </w:r>
    </w:p>
    <w:p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261"/>
        <w:gridCol w:w="709"/>
        <w:gridCol w:w="1134"/>
        <w:gridCol w:w="1275"/>
        <w:gridCol w:w="1134"/>
        <w:gridCol w:w="1134"/>
        <w:gridCol w:w="957"/>
      </w:tblGrid>
      <w:tr w:rsidR="004A562C" w:rsidTr="004A562C">
        <w:tc>
          <w:tcPr>
            <w:tcW w:w="3261" w:type="dxa"/>
          </w:tcPr>
          <w:p w:rsidR="00981F8C" w:rsidRDefault="00981F8C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F8C" w:rsidRDefault="00981F8C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62C" w:rsidRPr="004A562C" w:rsidRDefault="004A562C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981F8C" w:rsidRDefault="00981F8C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F8C" w:rsidRDefault="00981F8C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62C" w:rsidRPr="004A562C" w:rsidRDefault="004A562C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</w:tcPr>
          <w:p w:rsidR="00981F8C" w:rsidRDefault="00981F8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562C" w:rsidRP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4A562C" w:rsidRDefault="00E20784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2019</w:t>
            </w:r>
            <w:r w:rsidR="004A562C"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4A562C" w:rsidRP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A562C" w:rsidRDefault="004A562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AB39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30.12.20 № 119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A562C" w:rsidRP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</w:tcPr>
          <w:p w:rsidR="00981F8C" w:rsidRDefault="00981F8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562C" w:rsidRDefault="004A562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4A562C" w:rsidRDefault="00F0534D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2020</w:t>
            </w:r>
            <w:r w:rsidR="004A562C"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4A562C" w:rsidRPr="004A562C" w:rsidRDefault="004A562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134" w:type="dxa"/>
          </w:tcPr>
          <w:p w:rsidR="00981F8C" w:rsidRDefault="00981F8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562C" w:rsidRP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:rsidR="004A562C" w:rsidRP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57" w:type="dxa"/>
          </w:tcPr>
          <w:p w:rsidR="004A562C" w:rsidRPr="004A562C" w:rsidRDefault="004A562C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4A562C" w:rsidTr="004A562C">
        <w:tc>
          <w:tcPr>
            <w:tcW w:w="3261" w:type="dxa"/>
          </w:tcPr>
          <w:p w:rsidR="004A562C" w:rsidRPr="004A562C" w:rsidRDefault="004A562C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A562C" w:rsidRPr="004A562C" w:rsidRDefault="004A562C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562C" w:rsidRDefault="004A562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A562C" w:rsidRPr="004A562C" w:rsidRDefault="004A562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A562C" w:rsidRPr="004A562C" w:rsidRDefault="004A562C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A562C" w:rsidRPr="004A562C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7" w:type="dxa"/>
          </w:tcPr>
          <w:p w:rsidR="004A562C" w:rsidRPr="004A562C" w:rsidRDefault="004A562C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4A562C" w:rsidRPr="00233E00" w:rsidRDefault="004A562C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</w:tcPr>
          <w:p w:rsidR="004A562C" w:rsidRPr="00233E00" w:rsidRDefault="004A562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6 360,4</w:t>
            </w:r>
          </w:p>
        </w:tc>
        <w:tc>
          <w:tcPr>
            <w:tcW w:w="1275" w:type="dxa"/>
          </w:tcPr>
          <w:p w:rsidR="004A562C" w:rsidRPr="00233E00" w:rsidRDefault="00AB390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8 471,5</w:t>
            </w:r>
          </w:p>
        </w:tc>
        <w:tc>
          <w:tcPr>
            <w:tcW w:w="1134" w:type="dxa"/>
          </w:tcPr>
          <w:p w:rsidR="004A562C" w:rsidRPr="00233E00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8 457,2</w:t>
            </w:r>
          </w:p>
        </w:tc>
        <w:tc>
          <w:tcPr>
            <w:tcW w:w="1134" w:type="dxa"/>
          </w:tcPr>
          <w:p w:rsidR="004A562C" w:rsidRPr="005C5ADF" w:rsidRDefault="005C5AD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-14,3</w:t>
            </w:r>
          </w:p>
        </w:tc>
        <w:tc>
          <w:tcPr>
            <w:tcW w:w="957" w:type="dxa"/>
          </w:tcPr>
          <w:p w:rsidR="004A562C" w:rsidRPr="005C5ADF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5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5C5ADF" w:rsidRPr="005C5A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A562C" w:rsidRPr="00184BA5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1 056,1</w:t>
            </w:r>
          </w:p>
        </w:tc>
        <w:tc>
          <w:tcPr>
            <w:tcW w:w="1275" w:type="dxa"/>
          </w:tcPr>
          <w:p w:rsidR="004A562C" w:rsidRPr="00233E00" w:rsidRDefault="00AB390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1 519,1</w:t>
            </w:r>
          </w:p>
        </w:tc>
        <w:tc>
          <w:tcPr>
            <w:tcW w:w="1134" w:type="dxa"/>
          </w:tcPr>
          <w:p w:rsidR="004A562C" w:rsidRPr="00F058EA" w:rsidRDefault="002D4AF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C5ADF"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  <w:r w:rsidR="005C5ADF"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57" w:type="dxa"/>
          </w:tcPr>
          <w:p w:rsidR="004A562C" w:rsidRPr="00F058EA" w:rsidRDefault="00981F8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6 204,6</w:t>
            </w:r>
          </w:p>
        </w:tc>
        <w:tc>
          <w:tcPr>
            <w:tcW w:w="1275" w:type="dxa"/>
          </w:tcPr>
          <w:p w:rsidR="004A562C" w:rsidRPr="00233E00" w:rsidRDefault="00AB390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6 640,2</w:t>
            </w:r>
          </w:p>
        </w:tc>
        <w:tc>
          <w:tcPr>
            <w:tcW w:w="1134" w:type="dxa"/>
          </w:tcPr>
          <w:p w:rsidR="004A562C" w:rsidRPr="00F058EA" w:rsidRDefault="002D4AF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6 630,1</w:t>
            </w:r>
          </w:p>
        </w:tc>
        <w:tc>
          <w:tcPr>
            <w:tcW w:w="1134" w:type="dxa"/>
          </w:tcPr>
          <w:p w:rsidR="004A562C" w:rsidRPr="00F058EA" w:rsidRDefault="004A562C" w:rsidP="005C5AD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C5ADF"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57" w:type="dxa"/>
          </w:tcPr>
          <w:p w:rsidR="004A562C" w:rsidRPr="00F058EA" w:rsidRDefault="00DD5493" w:rsidP="005C5A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5C5ADF"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227,2</w:t>
            </w:r>
          </w:p>
        </w:tc>
        <w:tc>
          <w:tcPr>
            <w:tcW w:w="1275" w:type="dxa"/>
          </w:tcPr>
          <w:p w:rsidR="004A562C" w:rsidRPr="00233E00" w:rsidRDefault="00AB390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134" w:type="dxa"/>
          </w:tcPr>
          <w:p w:rsidR="004A562C" w:rsidRPr="00F058EA" w:rsidRDefault="002D4AF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303,4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4A562C" w:rsidRPr="00233E00" w:rsidRDefault="004A562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A562C" w:rsidRPr="00233E00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957" w:type="dxa"/>
          </w:tcPr>
          <w:p w:rsidR="004A562C" w:rsidRPr="00F058EA" w:rsidRDefault="0088430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5" w:type="dxa"/>
          </w:tcPr>
          <w:p w:rsidR="004A562C" w:rsidRPr="00233E00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</w:tcPr>
          <w:p w:rsidR="004A562C" w:rsidRPr="00F058EA" w:rsidRDefault="00CC62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4A562C" w:rsidRPr="00F058EA" w:rsidRDefault="0088430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957" w:type="dxa"/>
          </w:tcPr>
          <w:p w:rsidR="004A562C" w:rsidRPr="00F058EA" w:rsidRDefault="0088430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353,7</w:t>
            </w:r>
          </w:p>
        </w:tc>
        <w:tc>
          <w:tcPr>
            <w:tcW w:w="1275" w:type="dxa"/>
          </w:tcPr>
          <w:p w:rsidR="004A562C" w:rsidRPr="00233E00" w:rsidRDefault="00AB390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398,2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353,7</w:t>
            </w:r>
          </w:p>
        </w:tc>
        <w:tc>
          <w:tcPr>
            <w:tcW w:w="1275" w:type="dxa"/>
          </w:tcPr>
          <w:p w:rsidR="004A562C" w:rsidRPr="00233E00" w:rsidRDefault="00AB390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5 519,3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4 329,1</w:t>
            </w:r>
          </w:p>
        </w:tc>
        <w:tc>
          <w:tcPr>
            <w:tcW w:w="1134" w:type="dxa"/>
          </w:tcPr>
          <w:p w:rsidR="004A562C" w:rsidRPr="00F058EA" w:rsidRDefault="00CD4CF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F0534D"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1134" w:type="dxa"/>
          </w:tcPr>
          <w:p w:rsidR="004A562C" w:rsidRPr="00F058EA" w:rsidRDefault="0088430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-82,7</w:t>
            </w:r>
          </w:p>
        </w:tc>
        <w:tc>
          <w:tcPr>
            <w:tcW w:w="957" w:type="dxa"/>
          </w:tcPr>
          <w:p w:rsidR="004A562C" w:rsidRPr="00F058EA" w:rsidRDefault="0088430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98,1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325,5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4A562C" w:rsidRPr="00F058EA" w:rsidRDefault="00CC62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34" w:type="dxa"/>
          </w:tcPr>
          <w:p w:rsidR="004A562C" w:rsidRPr="00F058EA" w:rsidRDefault="0088430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88430C" w:rsidP="0088430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вопросы в области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5 193,8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4 281,8</w:t>
            </w:r>
          </w:p>
        </w:tc>
        <w:tc>
          <w:tcPr>
            <w:tcW w:w="1134" w:type="dxa"/>
          </w:tcPr>
          <w:p w:rsidR="004A562C" w:rsidRPr="00F058EA" w:rsidRDefault="0085141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4 199,1</w:t>
            </w:r>
          </w:p>
        </w:tc>
        <w:tc>
          <w:tcPr>
            <w:tcW w:w="1134" w:type="dxa"/>
          </w:tcPr>
          <w:p w:rsidR="004A562C" w:rsidRPr="00F058EA" w:rsidRDefault="00BB757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-82,7</w:t>
            </w:r>
          </w:p>
        </w:tc>
        <w:tc>
          <w:tcPr>
            <w:tcW w:w="957" w:type="dxa"/>
          </w:tcPr>
          <w:p w:rsidR="004A562C" w:rsidRPr="00F058EA" w:rsidRDefault="00BB757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Национальная экономика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2 947,7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3 199,7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3 048,5</w:t>
            </w:r>
          </w:p>
        </w:tc>
        <w:tc>
          <w:tcPr>
            <w:tcW w:w="1134" w:type="dxa"/>
          </w:tcPr>
          <w:p w:rsidR="004A562C" w:rsidRPr="00F058EA" w:rsidRDefault="00BB757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-151,2</w:t>
            </w:r>
          </w:p>
        </w:tc>
        <w:tc>
          <w:tcPr>
            <w:tcW w:w="957" w:type="dxa"/>
          </w:tcPr>
          <w:p w:rsidR="004A562C" w:rsidRPr="00F058EA" w:rsidRDefault="00BB757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4A562C" w:rsidRPr="00F058EA" w:rsidRDefault="0085141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084206"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2 604,5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3 150,2</w:t>
            </w:r>
          </w:p>
        </w:tc>
        <w:tc>
          <w:tcPr>
            <w:tcW w:w="1134" w:type="dxa"/>
          </w:tcPr>
          <w:p w:rsidR="004A562C" w:rsidRPr="00F058EA" w:rsidRDefault="0085141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2 999,0</w:t>
            </w:r>
          </w:p>
        </w:tc>
        <w:tc>
          <w:tcPr>
            <w:tcW w:w="1134" w:type="dxa"/>
          </w:tcPr>
          <w:p w:rsidR="004A562C" w:rsidRPr="00F058EA" w:rsidRDefault="00BB7574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-151,2</w:t>
            </w:r>
          </w:p>
        </w:tc>
        <w:tc>
          <w:tcPr>
            <w:tcW w:w="957" w:type="dxa"/>
          </w:tcPr>
          <w:p w:rsidR="004A562C" w:rsidRPr="00F058EA" w:rsidRDefault="00BB7574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</w:tcPr>
          <w:p w:rsidR="004A562C" w:rsidRPr="00233E00" w:rsidRDefault="00AA46A9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1 948,4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1 383,3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1 278,4</w:t>
            </w:r>
          </w:p>
        </w:tc>
        <w:tc>
          <w:tcPr>
            <w:tcW w:w="1134" w:type="dxa"/>
          </w:tcPr>
          <w:p w:rsidR="004A562C" w:rsidRPr="00F058EA" w:rsidRDefault="00913A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-104,9</w:t>
            </w:r>
          </w:p>
        </w:tc>
        <w:tc>
          <w:tcPr>
            <w:tcW w:w="957" w:type="dxa"/>
          </w:tcPr>
          <w:p w:rsidR="004A562C" w:rsidRPr="00F058EA" w:rsidRDefault="00913A2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92,4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</w:tcPr>
          <w:p w:rsidR="004A562C" w:rsidRPr="00233E00" w:rsidRDefault="00AD7DF5" w:rsidP="00D1099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F058EA" w:rsidRDefault="00913A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F058EA" w:rsidRDefault="0054300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F058EA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4A562C" w:rsidRPr="00F058EA" w:rsidRDefault="00913A2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1 788,6</w:t>
            </w:r>
          </w:p>
        </w:tc>
        <w:tc>
          <w:tcPr>
            <w:tcW w:w="1275" w:type="dxa"/>
          </w:tcPr>
          <w:p w:rsidR="004A562C" w:rsidRPr="00233E00" w:rsidRDefault="00E01F5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1 383,3</w:t>
            </w:r>
          </w:p>
        </w:tc>
        <w:tc>
          <w:tcPr>
            <w:tcW w:w="1134" w:type="dxa"/>
          </w:tcPr>
          <w:p w:rsidR="004A562C" w:rsidRPr="00F058EA" w:rsidRDefault="00543001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1 278,4</w:t>
            </w:r>
          </w:p>
        </w:tc>
        <w:tc>
          <w:tcPr>
            <w:tcW w:w="1134" w:type="dxa"/>
          </w:tcPr>
          <w:p w:rsidR="004A562C" w:rsidRPr="00F058EA" w:rsidRDefault="00913A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-104,9</w:t>
            </w:r>
          </w:p>
        </w:tc>
        <w:tc>
          <w:tcPr>
            <w:tcW w:w="957" w:type="dxa"/>
          </w:tcPr>
          <w:p w:rsidR="004A562C" w:rsidRPr="00F058EA" w:rsidRDefault="00913A2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7 584,3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6 265,1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6 106,3</w:t>
            </w:r>
          </w:p>
        </w:tc>
        <w:tc>
          <w:tcPr>
            <w:tcW w:w="1134" w:type="dxa"/>
          </w:tcPr>
          <w:p w:rsidR="004A562C" w:rsidRPr="00F058EA" w:rsidRDefault="00913A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-158,8</w:t>
            </w:r>
          </w:p>
        </w:tc>
        <w:tc>
          <w:tcPr>
            <w:tcW w:w="957" w:type="dxa"/>
          </w:tcPr>
          <w:p w:rsidR="004A562C" w:rsidRPr="00F058EA" w:rsidRDefault="00913A2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</w:t>
            </w:r>
            <w:r w:rsidR="003B35F5"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</w:tcPr>
          <w:p w:rsidR="004A562C" w:rsidRPr="00233E00" w:rsidRDefault="0050066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7 584,3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6 265,1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6 106,3</w:t>
            </w:r>
          </w:p>
        </w:tc>
        <w:tc>
          <w:tcPr>
            <w:tcW w:w="1134" w:type="dxa"/>
          </w:tcPr>
          <w:p w:rsidR="004A562C" w:rsidRPr="00F058EA" w:rsidRDefault="00913A2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-158,8</w:t>
            </w:r>
          </w:p>
        </w:tc>
        <w:tc>
          <w:tcPr>
            <w:tcW w:w="957" w:type="dxa"/>
          </w:tcPr>
          <w:p w:rsidR="004A562C" w:rsidRPr="00F058EA" w:rsidRDefault="003B35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4A562C" w:rsidRPr="00233E00" w:rsidRDefault="00E20784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135,2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154,1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143,2</w:t>
            </w:r>
          </w:p>
        </w:tc>
        <w:tc>
          <w:tcPr>
            <w:tcW w:w="1134" w:type="dxa"/>
          </w:tcPr>
          <w:p w:rsidR="004A562C" w:rsidRPr="00F058EA" w:rsidRDefault="003B35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-10,9</w:t>
            </w:r>
          </w:p>
        </w:tc>
        <w:tc>
          <w:tcPr>
            <w:tcW w:w="957" w:type="dxa"/>
          </w:tcPr>
          <w:p w:rsidR="004A562C" w:rsidRPr="00F058EA" w:rsidRDefault="003B35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92,9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4A562C" w:rsidRPr="00233E00" w:rsidRDefault="00E20784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134" w:type="dxa"/>
          </w:tcPr>
          <w:p w:rsidR="004A562C" w:rsidRPr="00F058EA" w:rsidRDefault="003B35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957" w:type="dxa"/>
          </w:tcPr>
          <w:p w:rsidR="004A562C" w:rsidRPr="00F058EA" w:rsidRDefault="003B35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4A562C" w:rsidRPr="00233E00" w:rsidRDefault="00E20784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178,0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181,5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175,3</w:t>
            </w:r>
          </w:p>
        </w:tc>
        <w:tc>
          <w:tcPr>
            <w:tcW w:w="1134" w:type="dxa"/>
          </w:tcPr>
          <w:p w:rsidR="004A562C" w:rsidRPr="00F058EA" w:rsidRDefault="003B35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-6,2</w:t>
            </w:r>
          </w:p>
        </w:tc>
        <w:tc>
          <w:tcPr>
            <w:tcW w:w="957" w:type="dxa"/>
          </w:tcPr>
          <w:p w:rsidR="004A562C" w:rsidRPr="00F058EA" w:rsidRDefault="003B35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4A562C" w:rsidRPr="00233E00" w:rsidRDefault="00E20784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181,5</w:t>
            </w:r>
          </w:p>
        </w:tc>
        <w:tc>
          <w:tcPr>
            <w:tcW w:w="1134" w:type="dxa"/>
          </w:tcPr>
          <w:p w:rsidR="004A562C" w:rsidRPr="00F058EA" w:rsidRDefault="00F0534D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</w:tcPr>
          <w:p w:rsidR="004A562C" w:rsidRPr="00F058EA" w:rsidRDefault="003B35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</w:p>
        </w:tc>
        <w:tc>
          <w:tcPr>
            <w:tcW w:w="957" w:type="dxa"/>
          </w:tcPr>
          <w:p w:rsidR="004A562C" w:rsidRPr="00F058EA" w:rsidRDefault="003B35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8EA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59642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4A562C" w:rsidRPr="00233E00" w:rsidRDefault="004A562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A562C" w:rsidRPr="00233E00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A562C" w:rsidRPr="00233E00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3B35F5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</w:p>
        </w:tc>
        <w:tc>
          <w:tcPr>
            <w:tcW w:w="957" w:type="dxa"/>
          </w:tcPr>
          <w:p w:rsidR="004A562C" w:rsidRPr="003B35F5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4" w:type="dxa"/>
          </w:tcPr>
          <w:p w:rsidR="004A562C" w:rsidRPr="00233E00" w:rsidRDefault="004A562C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A562C" w:rsidRPr="00233E00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4A562C" w:rsidRPr="00233E00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A562C" w:rsidRPr="003B35F5" w:rsidRDefault="004A562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F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57" w:type="dxa"/>
          </w:tcPr>
          <w:p w:rsidR="004A562C" w:rsidRPr="003B35F5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5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562C" w:rsidRPr="00233E00" w:rsidTr="004A562C">
        <w:tc>
          <w:tcPr>
            <w:tcW w:w="3261" w:type="dxa"/>
          </w:tcPr>
          <w:p w:rsidR="004A562C" w:rsidRPr="00233E00" w:rsidRDefault="004A562C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4A562C" w:rsidRPr="00233E00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4A562C" w:rsidRPr="00233E00" w:rsidRDefault="00E20784" w:rsidP="004A562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25 855,3</w:t>
            </w:r>
          </w:p>
        </w:tc>
        <w:tc>
          <w:tcPr>
            <w:tcW w:w="1275" w:type="dxa"/>
          </w:tcPr>
          <w:p w:rsidR="004A562C" w:rsidRPr="00233E00" w:rsidRDefault="00D96BE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24 383,5</w:t>
            </w:r>
          </w:p>
        </w:tc>
        <w:tc>
          <w:tcPr>
            <w:tcW w:w="1134" w:type="dxa"/>
          </w:tcPr>
          <w:p w:rsidR="004A562C" w:rsidRPr="00233E00" w:rsidRDefault="0094009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23 853,5</w:t>
            </w:r>
          </w:p>
        </w:tc>
        <w:tc>
          <w:tcPr>
            <w:tcW w:w="1134" w:type="dxa"/>
          </w:tcPr>
          <w:p w:rsidR="004A562C" w:rsidRPr="006145C1" w:rsidRDefault="003B35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-530</w:t>
            </w:r>
            <w:r w:rsidR="005971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57" w:type="dxa"/>
          </w:tcPr>
          <w:p w:rsidR="004A562C" w:rsidRPr="006145C1" w:rsidRDefault="004A562C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45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</w:t>
            </w:r>
            <w:r w:rsidR="00A80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233E00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7B59" w:rsidRPr="00F659B3" w:rsidRDefault="00233E00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подразделам:</w:t>
      </w:r>
    </w:p>
    <w:p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60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303,4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B603E" w:rsidRDefault="007F40B8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398,2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F40B8" w:rsidRPr="00336EF0" w:rsidRDefault="007F40B8" w:rsidP="007F40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0309 «Защита населения и территории от чрезвычайных ситуаций природного и техногенного характера, гражданская оборона»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47,3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0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8420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84206" w:rsidRPr="00F659B3" w:rsidRDefault="00084206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0401 «Общеэкономические вопросы»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842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,5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100%.</w:t>
      </w:r>
    </w:p>
    <w:p w:rsidR="00084206" w:rsidRDefault="00084206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 99,99</w:t>
      </w:r>
      <w:r w:rsidR="00184B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-98,0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%:</w:t>
      </w:r>
    </w:p>
    <w:p w:rsidR="00084206" w:rsidRDefault="00084206" w:rsidP="000842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0102 «Функционирование высшего должностного лица МО» – </w:t>
      </w:r>
      <w:r>
        <w:rPr>
          <w:rFonts w:ascii="Times New Roman" w:eastAsia="Times New Roman" w:hAnsi="Times New Roman" w:cs="Times New Roman"/>
          <w:sz w:val="24"/>
          <w:szCs w:val="24"/>
        </w:rPr>
        <w:t>1 519,0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0,1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9446D" w:rsidRPr="00F659B3" w:rsidRDefault="00B9446D" w:rsidP="00710E9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0104 «Функционирование местных администраций» – </w:t>
      </w:r>
      <w:r>
        <w:rPr>
          <w:rFonts w:ascii="Times New Roman" w:eastAsia="Times New Roman" w:hAnsi="Times New Roman" w:cs="Times New Roman"/>
          <w:sz w:val="24"/>
          <w:szCs w:val="24"/>
        </w:rPr>
        <w:t>6 630,10 тыс. рублей – остаток бюджетных назначений 10,1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E97" w:rsidRDefault="008C7DF8" w:rsidP="00E364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0113 «Другие общегосударственные вопросы»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4,7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остаток бюджетных назначений 0,1 тыс.рублей</w:t>
      </w:r>
      <w:r w:rsidR="00306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06543" w:rsidRPr="00707B2E" w:rsidRDefault="00306543" w:rsidP="00707B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0314 «Другие вопросы в области национальной безопасности и правоохранительной деятельности»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4 199,1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07B2E">
        <w:rPr>
          <w:rFonts w:ascii="Times New Roman" w:eastAsia="Times New Roman" w:hAnsi="Times New Roman" w:cs="Times New Roman"/>
          <w:sz w:val="24"/>
          <w:szCs w:val="24"/>
        </w:rPr>
        <w:t xml:space="preserve"> – остаток бюджетных назначений 82,7 тыс.рублей.</w:t>
      </w:r>
    </w:p>
    <w:p w:rsidR="008C7DF8" w:rsidRDefault="001D0BE0" w:rsidP="008C7D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бюджетных ассигнований не в полном объеме за отчетный финансовый год установлено по следующим разделам:</w:t>
      </w:r>
    </w:p>
    <w:p w:rsidR="00320CFC" w:rsidRPr="00F659B3" w:rsidRDefault="00320CFC" w:rsidP="00320CF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0314 «Другие вопросы в области национальной безопасности и правоохранительной деятельности»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82,7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eastAsia="Times New Roman" w:hAnsi="Times New Roman" w:cs="Times New Roman"/>
          <w:sz w:val="24"/>
          <w:szCs w:val="24"/>
        </w:rPr>
        <w:t>4 199,1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от плановых назначений (</w:t>
      </w:r>
      <w:r w:rsidR="00FF645F">
        <w:rPr>
          <w:rFonts w:ascii="Times New Roman" w:eastAsia="Times New Roman" w:hAnsi="Times New Roman" w:cs="Times New Roman"/>
          <w:sz w:val="24"/>
          <w:szCs w:val="24"/>
        </w:rPr>
        <w:t>4 281,8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FF645F" w:rsidRDefault="00FF645F" w:rsidP="00FF64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0409 «Дорожное хозяйство»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eastAsia="Times New Roman" w:hAnsi="Times New Roman" w:cs="Times New Roman"/>
          <w:sz w:val="24"/>
          <w:szCs w:val="24"/>
        </w:rPr>
        <w:t>2 999,0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рублей) от плановых назначений (</w:t>
      </w:r>
      <w:r>
        <w:rPr>
          <w:rFonts w:ascii="Times New Roman" w:eastAsia="Times New Roman" w:hAnsi="Times New Roman" w:cs="Times New Roman"/>
          <w:sz w:val="24"/>
          <w:szCs w:val="24"/>
        </w:rPr>
        <w:t>3 150,2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рублей);</w:t>
      </w:r>
    </w:p>
    <w:p w:rsidR="00B42D40" w:rsidRPr="00F659B3" w:rsidRDefault="00B42D40" w:rsidP="00B42D4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0503 «Благоустройство»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92,4</w:t>
      </w:r>
      <w:r w:rsidRPr="00B42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(1 278,4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от плановых назначений (1 383,3 тыс. рублей)</w:t>
      </w:r>
      <w:r w:rsidR="003065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7B2E" w:rsidRPr="00F659B3" w:rsidRDefault="00707B2E" w:rsidP="00707B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0801 «Культура»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23A">
        <w:rPr>
          <w:rFonts w:ascii="Times New Roman" w:eastAsia="Times New Roman" w:hAnsi="Times New Roman" w:cs="Times New Roman"/>
          <w:sz w:val="24"/>
          <w:szCs w:val="24"/>
        </w:rPr>
        <w:t>97,5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23A">
        <w:rPr>
          <w:rFonts w:ascii="Times New Roman" w:eastAsia="Times New Roman" w:hAnsi="Times New Roman" w:cs="Times New Roman"/>
          <w:sz w:val="24"/>
          <w:szCs w:val="24"/>
        </w:rPr>
        <w:t>% (6 106,3 тыс.рублей) от плановых значений (</w:t>
      </w:r>
      <w:r w:rsidR="00510754">
        <w:rPr>
          <w:rFonts w:ascii="Times New Roman" w:eastAsia="Times New Roman" w:hAnsi="Times New Roman" w:cs="Times New Roman"/>
          <w:sz w:val="24"/>
          <w:szCs w:val="24"/>
        </w:rPr>
        <w:t>6 265,1 тыс.рублей);</w:t>
      </w:r>
    </w:p>
    <w:p w:rsidR="00510754" w:rsidRDefault="00510754" w:rsidP="0051075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1001 «Пенсионное обеспечение»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B6">
        <w:rPr>
          <w:rFonts w:ascii="Times New Roman" w:eastAsia="Times New Roman" w:hAnsi="Times New Roman" w:cs="Times New Roman"/>
          <w:sz w:val="24"/>
          <w:szCs w:val="24"/>
        </w:rPr>
        <w:t>92,9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%: </w:t>
      </w:r>
      <w:r w:rsidR="00587F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34E3">
        <w:rPr>
          <w:rFonts w:ascii="Times New Roman" w:eastAsia="Times New Roman" w:hAnsi="Times New Roman" w:cs="Times New Roman"/>
          <w:sz w:val="24"/>
          <w:szCs w:val="24"/>
        </w:rPr>
        <w:t>143,2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87FB6">
        <w:rPr>
          <w:rFonts w:ascii="Times New Roman" w:eastAsia="Times New Roman" w:hAnsi="Times New Roman" w:cs="Times New Roman"/>
          <w:sz w:val="24"/>
          <w:szCs w:val="24"/>
        </w:rPr>
        <w:t>) от плановых значений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B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34E3">
        <w:rPr>
          <w:rFonts w:ascii="Times New Roman" w:eastAsia="Times New Roman" w:hAnsi="Times New Roman" w:cs="Times New Roman"/>
          <w:sz w:val="24"/>
          <w:szCs w:val="24"/>
        </w:rPr>
        <w:t>154,1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87F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D0BEB" w:rsidRPr="00FA34E3" w:rsidRDefault="00937D15" w:rsidP="00FA34E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1105 «Другие вопросы с области физической культуры» - 96,6 </w:t>
      </w:r>
      <w:r w:rsidRPr="00937D15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(175,3 тыс.рублей) от плановых значений (181,5 тыс.рублей).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79431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законодательством (</w:t>
      </w:r>
      <w:r w:rsidRPr="007B258C">
        <w:rPr>
          <w:rFonts w:ascii="Times New Roman" w:eastAsia="Times New Roman" w:hAnsi="Times New Roman" w:cs="Times New Roman"/>
          <w:sz w:val="24"/>
          <w:szCs w:val="24"/>
        </w:rPr>
        <w:t>предельный размер 3%)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F8C" w:rsidRDefault="00436171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за 20</w:t>
      </w:r>
      <w:r w:rsidR="00794313">
        <w:rPr>
          <w:rFonts w:ascii="Times New Roman" w:eastAsia="Times New Roman" w:hAnsi="Times New Roman" w:cs="Times New Roman"/>
          <w:sz w:val="24"/>
          <w:szCs w:val="24"/>
        </w:rPr>
        <w:t>20 год по отношению к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увеличилось по разделам:</w:t>
      </w:r>
    </w:p>
    <w:p w:rsidR="00436171" w:rsidRDefault="00436171" w:rsidP="003E3C6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3E3C67">
        <w:rPr>
          <w:rFonts w:ascii="Times New Roman" w:eastAsia="Times New Roman" w:hAnsi="Times New Roman" w:cs="Times New Roman"/>
          <w:sz w:val="24"/>
          <w:szCs w:val="24"/>
        </w:rPr>
        <w:t xml:space="preserve"> «Общегосударственные вопросы»</w:t>
      </w:r>
      <w:r w:rsidR="003E3C67" w:rsidRPr="003E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C6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058EA">
        <w:rPr>
          <w:rFonts w:ascii="Times New Roman" w:eastAsia="Times New Roman" w:hAnsi="Times New Roman" w:cs="Times New Roman"/>
          <w:sz w:val="24"/>
          <w:szCs w:val="24"/>
        </w:rPr>
        <w:t>2 096,8</w:t>
      </w:r>
      <w:r w:rsidR="003E3C6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F058EA">
        <w:rPr>
          <w:rFonts w:ascii="Times New Roman" w:eastAsia="Times New Roman" w:hAnsi="Times New Roman" w:cs="Times New Roman"/>
          <w:sz w:val="24"/>
          <w:szCs w:val="24"/>
        </w:rPr>
        <w:t>33</w:t>
      </w:r>
      <w:r w:rsidR="003E3C6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E3C67" w:rsidRPr="003E3C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C67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расходам на функционирование высшего должностного лица муниципального образования, функционирование представительного органа муниципального образования, местной администрации и другие общегосударственные вопросы</w:t>
      </w:r>
      <w:r w:rsidR="003E3C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C67" w:rsidRDefault="003E3C67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 «Национальная оборона» на </w:t>
      </w:r>
      <w:r w:rsidR="003F59E0">
        <w:rPr>
          <w:rFonts w:ascii="Times New Roman" w:eastAsia="Times New Roman" w:hAnsi="Times New Roman" w:cs="Times New Roman"/>
          <w:sz w:val="24"/>
          <w:szCs w:val="24"/>
        </w:rPr>
        <w:t>44,5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F59E0">
        <w:rPr>
          <w:rFonts w:ascii="Times New Roman" w:eastAsia="Times New Roman" w:hAnsi="Times New Roman" w:cs="Times New Roman"/>
          <w:sz w:val="24"/>
          <w:szCs w:val="24"/>
        </w:rPr>
        <w:t>12,6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расходам на осуществление первичного воинского учета на территории, где отсутствуют военные комиссариаты;</w:t>
      </w:r>
    </w:p>
    <w:p w:rsidR="00DD12BD" w:rsidRDefault="00DD12BD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04 «Национальная экономика» на </w:t>
      </w:r>
      <w:r w:rsidR="00C33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100,8 тыс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рублей или </w:t>
      </w:r>
      <w:r w:rsidR="0033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3,4</w:t>
      </w:r>
      <w:r w:rsidR="00C33D32" w:rsidRPr="00C33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по расходам </w:t>
      </w:r>
      <w:r w:rsidR="004163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дорожное хозяйство, основное мероприятие «Содержание автомобильных дорог общего пользования местного значения»;</w:t>
      </w:r>
    </w:p>
    <w:p w:rsidR="00D224B0" w:rsidRDefault="00416310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 «Социальная политика» на </w:t>
      </w:r>
      <w:r w:rsidR="00C1640C" w:rsidRPr="00C16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336E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</w:t>
      </w:r>
      <w:r w:rsidR="00C16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5,9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по расходам на выплату пенсии за выслугу лет гражд</w:t>
      </w:r>
      <w:r w:rsidR="00D22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нам, замещавшим должности муниципальной службы</w:t>
      </w:r>
      <w:r w:rsidR="00C16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CD4CF3" w:rsidRDefault="00D224B0" w:rsidP="0050269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разделу </w:t>
      </w:r>
      <w:r w:rsidR="00502695" w:rsidRPr="00C164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502695" w:rsidRPr="008C15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безопасность и правоохранительная деятельность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C07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исполнение в 2020 году по отношению к 2019 году, наоборот уменьшилось в общей сумме на </w:t>
      </w:r>
      <w:r w:rsidR="00CD4CF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1 272,9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</w:t>
      </w:r>
      <w:r w:rsidR="004B4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блей, в частности по разделам:</w:t>
      </w:r>
    </w:p>
    <w:p w:rsidR="0045362D" w:rsidRPr="0045362D" w:rsidRDefault="00916B39" w:rsidP="00453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60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0309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«З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ащит</w:t>
      </w:r>
      <w:r w:rsidR="004B4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населения и территории от чрезвычайных ситуаций природного и техногенного характера, гражданскую оборону</w:t>
      </w:r>
      <w:r w:rsidR="004B4D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5D17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278,2 тыс. рублей или на </w:t>
      </w:r>
      <w:r w:rsid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85,5</w:t>
      </w:r>
      <w:r w:rsidR="0045362D" w:rsidRP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502695" w:rsidRDefault="00916B39" w:rsidP="0050269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- 0314</w:t>
      </w:r>
      <w:r w:rsid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«Д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руги</w:t>
      </w:r>
      <w:r w:rsid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</w:t>
      </w:r>
      <w:r w:rsid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области национальной безопасности</w:t>
      </w:r>
      <w:r w:rsidR="004536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на </w:t>
      </w:r>
      <w:r w:rsidR="00525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994,7 тыс.рублей или на 19,2 </w:t>
      </w:r>
      <w:r w:rsidR="00525069" w:rsidRPr="005250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AB6E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50269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24B0" w:rsidRDefault="00D224B0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 «Жилищно-коммунальное хозяйство»</w:t>
      </w:r>
      <w:r w:rsidR="00E12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E12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D054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</w:t>
      </w:r>
      <w:r w:rsidR="00E12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C4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рублей, в частности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подразделам:</w:t>
      </w:r>
    </w:p>
    <w:p w:rsidR="00D224B0" w:rsidRDefault="00AD7DF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- 05</w:t>
      </w:r>
      <w:r w:rsidR="004A2B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 «Жилищное хозяйство» на </w:t>
      </w:r>
      <w:r w:rsidR="00AA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155,8</w:t>
      </w:r>
      <w:r w:rsidR="004A2B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руб., в отчетном году исполнение составило 0 рублей;</w:t>
      </w:r>
    </w:p>
    <w:p w:rsidR="00C408FE" w:rsidRDefault="00AD7DF5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- 05</w:t>
      </w:r>
      <w:r w:rsidR="004A2B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 «Коммунальное хозяйство» на </w:t>
      </w:r>
      <w:r w:rsidR="00AA46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4,0 тыс. руб., в отчетном году исполнение составило 0 рублей</w:t>
      </w:r>
      <w:r w:rsidR="00C4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A2B47" w:rsidRPr="00336EF0" w:rsidRDefault="00A51953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- 05</w:t>
      </w:r>
      <w:r w:rsidR="00C4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03 «Благоустройство»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510,2</w:t>
      </w:r>
      <w:r w:rsidR="00C4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28,5 </w:t>
      </w:r>
      <w:r w:rsidR="00C408F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по расходам на реализацию мероприятий по развитию и содержанию объектов благоустройства. </w:t>
      </w:r>
      <w:r w:rsidR="004A2B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3D32" w:rsidRDefault="00C33D32" w:rsidP="00C33D3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08 «Культура, кинематография» на </w:t>
      </w:r>
      <w:r w:rsidR="00455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1 478,0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</w:t>
      </w:r>
      <w:r w:rsidR="004556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по расходам мероприятия «Обеспечение деятельности учреждений, предоставляющих культурно-досуговые услуги»;</w:t>
      </w:r>
    </w:p>
    <w:p w:rsidR="00C1640C" w:rsidRDefault="00C1640C" w:rsidP="00C1640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 «Физическая культура и спорт» на </w:t>
      </w:r>
      <w:r w:rsidR="002225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</w:t>
      </w:r>
      <w:r w:rsidR="002225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по расходам на  мероприятие «Создание условий для занятий физической культурой и спортом всех слоев населения».</w:t>
      </w:r>
    </w:p>
    <w:p w:rsidR="00C33D32" w:rsidRPr="00C33D32" w:rsidRDefault="00C33D32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E2D49" w:rsidRPr="00F659B3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муниципальном образовании представлена   в таблице № 5.</w:t>
      </w:r>
    </w:p>
    <w:p w:rsidR="00876568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66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№ 5, тыс. руб.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379"/>
        <w:gridCol w:w="567"/>
        <w:gridCol w:w="1276"/>
        <w:gridCol w:w="1134"/>
      </w:tblGrid>
      <w:tr w:rsidR="00CA22F6" w:rsidRPr="00B365AA" w:rsidTr="00B728D4">
        <w:tc>
          <w:tcPr>
            <w:tcW w:w="6379" w:type="dxa"/>
            <w:vAlign w:val="center"/>
          </w:tcPr>
          <w:p w:rsidR="00CA22F6" w:rsidRPr="00B365AA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A22F6" w:rsidRPr="00B728D4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8D4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CA22F6" w:rsidRPr="00B365AA" w:rsidRDefault="00CA22F6" w:rsidP="00DA7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Исполнение 20</w:t>
            </w:r>
            <w:r w:rsidR="00DA79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A22F6" w:rsidRPr="00186456" w:rsidRDefault="00186456" w:rsidP="00186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вес в с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>труктур</w:t>
            </w: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CA22F6" w:rsidRPr="00B365AA" w:rsidTr="00B728D4">
        <w:trPr>
          <w:trHeight w:val="69"/>
        </w:trPr>
        <w:tc>
          <w:tcPr>
            <w:tcW w:w="6379" w:type="dxa"/>
            <w:vAlign w:val="center"/>
          </w:tcPr>
          <w:p w:rsidR="00CA22F6" w:rsidRPr="00C33CC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551A0F" w:rsidRPr="00C33CC6" w:rsidRDefault="00551A0F" w:rsidP="00551A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14 671,0</w:t>
            </w:r>
          </w:p>
        </w:tc>
        <w:tc>
          <w:tcPr>
            <w:tcW w:w="1134" w:type="dxa"/>
            <w:vAlign w:val="center"/>
          </w:tcPr>
          <w:p w:rsidR="00CA22F6" w:rsidRPr="00C33CC6" w:rsidRDefault="00DD78A4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CA22F6" w:rsidRPr="00B365A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C33CC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A22F6" w:rsidRPr="00C33CC6" w:rsidRDefault="008026A3" w:rsidP="00DD78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8 399,</w:t>
            </w:r>
            <w:r w:rsidR="00DD7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A22F6" w:rsidRPr="00C33CC6" w:rsidRDefault="00DD78A4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</w:tr>
      <w:tr w:rsidR="00CA22F6" w:rsidRPr="00B365A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C33CC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CA22F6" w:rsidRPr="00C33CC6" w:rsidRDefault="00B724E2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134" w:type="dxa"/>
            <w:vAlign w:val="center"/>
          </w:tcPr>
          <w:p w:rsidR="00CA22F6" w:rsidRPr="00C33CC6" w:rsidRDefault="00DD78A4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A22F6" w:rsidRPr="00B365A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C33CC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CA22F6" w:rsidRPr="00C33CC6" w:rsidRDefault="00B724E2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512,2</w:t>
            </w:r>
          </w:p>
        </w:tc>
        <w:tc>
          <w:tcPr>
            <w:tcW w:w="1134" w:type="dxa"/>
            <w:vAlign w:val="center"/>
          </w:tcPr>
          <w:p w:rsidR="00CA22F6" w:rsidRPr="00C33CC6" w:rsidRDefault="00DD78A4" w:rsidP="00BE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BE53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A22F6" w:rsidRPr="00B365A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C33CC6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A22F6" w:rsidRPr="00C33CC6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3CC6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A22F6" w:rsidRPr="00C33CC6" w:rsidRDefault="004377B4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34" w:type="dxa"/>
            <w:vAlign w:val="center"/>
          </w:tcPr>
          <w:p w:rsidR="00CA22F6" w:rsidRPr="00C33CC6" w:rsidRDefault="00BE53A9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A22F6" w:rsidRPr="00B365AA" w:rsidTr="00B728D4">
        <w:trPr>
          <w:trHeight w:val="239"/>
        </w:trPr>
        <w:tc>
          <w:tcPr>
            <w:tcW w:w="6379" w:type="dxa"/>
            <w:vAlign w:val="center"/>
          </w:tcPr>
          <w:p w:rsidR="00CA22F6" w:rsidRPr="00CA22F6" w:rsidRDefault="00CA22F6" w:rsidP="003A52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A22F6" w:rsidRPr="00B365AA" w:rsidRDefault="00CA22F6" w:rsidP="003A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22F6" w:rsidRPr="00CA22F6" w:rsidRDefault="004377B4" w:rsidP="00DD78A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23 853,</w:t>
            </w:r>
            <w:r w:rsidR="00DD78A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A22F6" w:rsidRPr="00CA22F6" w:rsidRDefault="00CA22F6" w:rsidP="003A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A52F9" w:rsidRDefault="003A52F9" w:rsidP="003A5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86456" w:rsidRPr="00F659B3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186456" w:rsidRPr="00F659B3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нее – </w:t>
      </w:r>
      <w:r w:rsidR="00BA37EA">
        <w:rPr>
          <w:rFonts w:ascii="Times New Roman" w:eastAsia="Times New Roman" w:hAnsi="Times New Roman" w:cs="Times New Roman"/>
          <w:sz w:val="24"/>
          <w:szCs w:val="24"/>
        </w:rPr>
        <w:t>61,5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%; </w:t>
      </w:r>
    </w:p>
    <w:p w:rsidR="00186456" w:rsidRPr="00F659B3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закупка товаров, работ и услуг для обеспечения государственных (муниципальных) нужд – </w:t>
      </w:r>
      <w:r w:rsidR="00BA37EA">
        <w:rPr>
          <w:rFonts w:ascii="Times New Roman" w:eastAsia="Times New Roman" w:hAnsi="Times New Roman" w:cs="Times New Roman"/>
          <w:sz w:val="24"/>
          <w:szCs w:val="24"/>
        </w:rPr>
        <w:t>35,2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86456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2,2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 и социальное обеспечение и иные выплаты на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селению – 0,6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F308C" w:rsidRPr="00F659B3" w:rsidRDefault="00EF308C" w:rsidP="00413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сравнению с 201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Кежемского муниципального образования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 год снизились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2329F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%  – с 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25 855,3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2604A8">
        <w:rPr>
          <w:rFonts w:ascii="Times New Roman" w:eastAsia="Times New Roman" w:hAnsi="Times New Roman" w:cs="Times New Roman"/>
          <w:sz w:val="24"/>
          <w:szCs w:val="24"/>
        </w:rPr>
        <w:t>23 853,5</w:t>
      </w:r>
      <w:r w:rsidR="00413960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:rsidR="00C722C3" w:rsidRDefault="00C722C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9FF" w:rsidRPr="006B358D" w:rsidRDefault="00C722C3" w:rsidP="006B3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1232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626">
        <w:rPr>
          <w:rFonts w:ascii="Times New Roman" w:eastAsia="Times New Roman" w:hAnsi="Times New Roman" w:cs="Times New Roman"/>
          <w:sz w:val="24"/>
          <w:szCs w:val="24"/>
        </w:rPr>
        <w:t>23 256,7 тыс. рублей и составили 97,5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процент программных расходов, согласно плановым показателям выдержан</w:t>
      </w:r>
      <w:r w:rsidR="00D4581F" w:rsidRP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>от общей суммы расходов муниципального образования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, но в разрезе муниципальных программ ф</w:t>
      </w:r>
      <w:r w:rsidR="006B358D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722C3">
        <w:rPr>
          <w:rFonts w:ascii="Times New Roman" w:hAnsi="Times New Roman" w:cs="Times New Roman"/>
          <w:sz w:val="24"/>
          <w:szCs w:val="24"/>
        </w:rPr>
        <w:t>Таблица №5,  тыс.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:rsidTr="00F3259F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722C3" w:rsidRDefault="002B3F09" w:rsidP="002B3F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Думы от 30.12.20</w:t>
            </w:r>
            <w:r w:rsidR="00CA4781" w:rsidRPr="008227B4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A4781" w:rsidRDefault="00CA4781" w:rsidP="00C15F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</w:t>
            </w:r>
            <w:r w:rsidR="00C15F8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:rsidTr="00F3259F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:rsidTr="00F3259F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2B3F09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8 462,5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F333A" w:rsidRDefault="00C15F8D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3A">
              <w:rPr>
                <w:rFonts w:ascii="Times New Roman" w:hAnsi="Times New Roman" w:cs="Times New Roman"/>
                <w:bCs/>
                <w:sz w:val="20"/>
                <w:szCs w:val="20"/>
              </w:rPr>
              <w:t>8 451,3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1533C6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1533C6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722C3" w:rsidRPr="00C722C3" w:rsidTr="00F3259F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15F8D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3 150,2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F333A" w:rsidRDefault="00C15F8D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3A">
              <w:rPr>
                <w:rFonts w:ascii="Times New Roman" w:hAnsi="Times New Roman" w:cs="Times New Roman"/>
                <w:bCs/>
                <w:sz w:val="20"/>
                <w:szCs w:val="20"/>
              </w:rPr>
              <w:t>2 999,0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1533C6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1533C6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95,2</w:t>
            </w:r>
          </w:p>
        </w:tc>
      </w:tr>
      <w:tr w:rsidR="00C722C3" w:rsidRPr="00C722C3" w:rsidTr="00F3259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15F8D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AF333A" w:rsidRDefault="00C15F8D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3A">
              <w:rPr>
                <w:rFonts w:ascii="Times New Roman" w:hAnsi="Times New Roman" w:cs="Times New Roman"/>
                <w:bCs/>
                <w:sz w:val="20"/>
                <w:szCs w:val="20"/>
              </w:rPr>
              <w:t>1 278,4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1533C6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1533C6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92,4</w:t>
            </w:r>
          </w:p>
        </w:tc>
      </w:tr>
      <w:tr w:rsidR="00CA4781" w:rsidRPr="00C722C3" w:rsidTr="00F3259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16E5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0305C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6 265,1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F333A" w:rsidRDefault="000305C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3A">
              <w:rPr>
                <w:rFonts w:ascii="Times New Roman" w:hAnsi="Times New Roman" w:cs="Times New Roman"/>
                <w:bCs/>
                <w:sz w:val="20"/>
                <w:szCs w:val="20"/>
              </w:rPr>
              <w:t>6 106,3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8D3FF6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8D3FF6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CA4781" w:rsidRPr="00C722C3" w:rsidTr="00F3259F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16E5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0305C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F333A" w:rsidRDefault="000305C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3A">
              <w:rPr>
                <w:rFonts w:ascii="Times New Roman" w:hAnsi="Times New Roman" w:cs="Times New Roman"/>
                <w:bCs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8D3FF6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8D3FF6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CA4781" w:rsidRPr="00C722C3" w:rsidTr="00F3259F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16E5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0305C2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316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AF333A" w:rsidRDefault="004316E5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333A">
              <w:rPr>
                <w:rFonts w:ascii="Times New Roman" w:hAnsi="Times New Roman" w:cs="Times New Roman"/>
                <w:bCs/>
                <w:sz w:val="20"/>
                <w:szCs w:val="20"/>
              </w:rPr>
              <w:t>4 246,4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8D3FF6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8D3FF6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98,1</w:t>
            </w:r>
          </w:p>
        </w:tc>
      </w:tr>
      <w:tr w:rsidR="00CA4781" w:rsidRPr="00C722C3" w:rsidTr="00F3259F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3CC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23 771,7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3CC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23 256,7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3CCC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693CC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  <w:tr w:rsidR="00CA4781" w:rsidRPr="00C722C3" w:rsidTr="00F3259F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3CCC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693CCC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82D62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C82D6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CA4781" w:rsidRPr="00C722C3" w:rsidTr="00F3259F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C722C3" w:rsidRDefault="00CA4781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82D6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24 383,5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82D6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23 853,5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82D62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C82D62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</w:tbl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553A5" w:rsidRDefault="00F90E89" w:rsidP="00C722C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553A5"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50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 – нет сто процентного исполнения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2893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428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428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составил 99,99%. </w:t>
      </w:r>
      <w:r w:rsidR="00926AB1">
        <w:rPr>
          <w:rFonts w:ascii="Times New Roman" w:eastAsia="Times New Roman" w:hAnsi="Times New Roman" w:cs="Times New Roman"/>
          <w:sz w:val="24"/>
          <w:szCs w:val="24"/>
        </w:rPr>
        <w:t>остаток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 неиспользованных бюджетных ассигнований </w:t>
      </w:r>
      <w:r w:rsidR="00926AB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 общ</w:t>
      </w:r>
      <w:r w:rsidR="00926AB1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 сумм</w:t>
      </w:r>
      <w:r w:rsidR="00926A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565">
        <w:rPr>
          <w:rFonts w:ascii="Times New Roman" w:eastAsia="Times New Roman" w:hAnsi="Times New Roman" w:cs="Times New Roman"/>
          <w:sz w:val="24"/>
          <w:szCs w:val="24"/>
        </w:rPr>
        <w:t>515,0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составил 97,</w:t>
      </w:r>
      <w:r w:rsidR="00EB1565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A2A" w:rsidRDefault="005C5A2A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муниципальн</w:t>
      </w:r>
      <w:r w:rsidR="00B4282C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4282C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8B8" w:rsidRPr="00BD08B8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 w:rsidR="00BD08B8">
        <w:rPr>
          <w:rFonts w:ascii="Times New Roman" w:eastAsia="Times New Roman" w:hAnsi="Times New Roman" w:cs="Times New Roman"/>
          <w:sz w:val="24"/>
          <w:szCs w:val="24"/>
        </w:rPr>
        <w:t xml:space="preserve"> исполнение составило 95,2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</w:rPr>
        <w:t>%</w:t>
      </w:r>
      <w:r w:rsidR="00BD0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08B8" w:rsidRPr="00BD08B8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 w:rsidR="00BD08B8">
        <w:rPr>
          <w:rFonts w:ascii="Times New Roman" w:eastAsia="Times New Roman" w:hAnsi="Times New Roman" w:cs="Times New Roman"/>
          <w:sz w:val="24"/>
          <w:szCs w:val="24"/>
        </w:rPr>
        <w:t xml:space="preserve"> - 92,4</w:t>
      </w:r>
      <w:r w:rsidR="00DA79CB" w:rsidRPr="00BD08B8">
        <w:rPr>
          <w:rFonts w:ascii="Times New Roman" w:eastAsia="Times New Roman" w:hAnsi="Times New Roman" w:cs="Times New Roman"/>
          <w:sz w:val="24"/>
          <w:szCs w:val="24"/>
        </w:rPr>
        <w:t>%</w:t>
      </w:r>
      <w:r w:rsidR="00DA79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79CB" w:rsidRPr="00BD08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Культура» </w:t>
      </w:r>
      <w:r w:rsidR="00BD08B8">
        <w:rPr>
          <w:rFonts w:ascii="Times New Roman" w:eastAsia="Times New Roman" w:hAnsi="Times New Roman" w:cs="Times New Roman"/>
          <w:sz w:val="24"/>
          <w:szCs w:val="24"/>
        </w:rPr>
        <w:t>- 97,5</w:t>
      </w:r>
      <w:r w:rsidR="00BD08B8" w:rsidRPr="00BD08B8">
        <w:rPr>
          <w:rFonts w:ascii="Times New Roman" w:eastAsia="Times New Roman" w:hAnsi="Times New Roman" w:cs="Times New Roman"/>
          <w:sz w:val="24"/>
          <w:szCs w:val="24"/>
        </w:rPr>
        <w:t>%</w:t>
      </w:r>
      <w:r w:rsidR="00BD0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53E0" w:rsidRPr="00FD53E0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FD5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D53E0" w:rsidRPr="00FD53E0">
        <w:rPr>
          <w:rFonts w:ascii="Times New Roman" w:hAnsi="Times New Roman" w:cs="Times New Roman"/>
          <w:bCs/>
          <w:sz w:val="24"/>
          <w:szCs w:val="24"/>
        </w:rPr>
        <w:t>- 96,6%,</w:t>
      </w:r>
      <w:r w:rsidR="00FD53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3E0" w:rsidRPr="00FD53E0">
        <w:rPr>
          <w:rFonts w:ascii="Times New Roman" w:hAnsi="Times New Roman" w:cs="Times New Roman"/>
          <w:bCs/>
          <w:sz w:val="24"/>
          <w:szCs w:val="24"/>
        </w:rPr>
        <w:t>«Гражданская оборона, предупреждение и ликвидация чрезвычайных ситуаций в муниципальном образовании»</w:t>
      </w:r>
      <w:r w:rsidR="00FD5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2015-202</w:t>
      </w:r>
      <w:r w:rsidR="00FD53E0">
        <w:rPr>
          <w:rFonts w:ascii="Times New Roman" w:eastAsia="Times New Roman" w:hAnsi="Times New Roman" w:cs="Times New Roman"/>
          <w:sz w:val="24"/>
          <w:szCs w:val="24"/>
        </w:rPr>
        <w:t>1 годы – 98,1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%.</w:t>
      </w:r>
      <w:r w:rsidR="00B42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7C5DAD" w:rsidRDefault="007C5DAD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Статьей 179.4 БК РФ также определены источники пополнения таких фондов и порядок их создания. </w:t>
      </w:r>
    </w:p>
    <w:p w:rsidR="007C5DAD" w:rsidRDefault="007C5DAD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7C5DAD" w:rsidRDefault="007C5DAD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бюджетных </w:t>
      </w:r>
      <w:r w:rsidR="001D7EA5">
        <w:rPr>
          <w:rFonts w:ascii="Times New Roman" w:eastAsia="Times New Roman" w:hAnsi="Times New Roman" w:cs="Times New Roman"/>
          <w:sz w:val="24"/>
          <w:szCs w:val="24"/>
        </w:rPr>
        <w:t>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(за исключением решения о бюджете) от:</w:t>
      </w:r>
    </w:p>
    <w:p w:rsidR="001D7EA5" w:rsidRDefault="001D7EA5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акцизов на автомобильный бензин, прямогонный бензин</w:t>
      </w:r>
      <w:r w:rsidR="00AD6F0B">
        <w:rPr>
          <w:rFonts w:ascii="Times New Roman" w:eastAsia="Times New Roman" w:hAnsi="Times New Roman" w:cs="Times New Roman"/>
          <w:sz w:val="24"/>
          <w:szCs w:val="24"/>
        </w:rPr>
        <w:t>, дизельное топливо, моторные масла для дизельных и (или) карбюраторных (</w:t>
      </w:r>
      <w:proofErr w:type="spellStart"/>
      <w:r w:rsidR="00AD6F0B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="00AD6F0B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AD6F0B" w:rsidRDefault="00AD6F0B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AD6F0B" w:rsidRDefault="00AD6F0B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показал анализ решения Думы Кежемского сельского поселения от 08.11.2013 № 31 среди иных поступлений формирования дорожного фонда являются:</w:t>
      </w:r>
    </w:p>
    <w:p w:rsidR="00AD6F0B" w:rsidRDefault="00AD6F0B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трансферты, получаемые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Кежемского муниципального образования.</w:t>
      </w:r>
    </w:p>
    <w:p w:rsidR="00D80DCE" w:rsidRDefault="00D80DCE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муниципальной программе «Развитие дорожного хозяйства в муниципальном образовании» на 2015-2</w:t>
      </w:r>
      <w:r w:rsidR="00C20632">
        <w:rPr>
          <w:rFonts w:ascii="Times New Roman" w:eastAsia="Times New Roman" w:hAnsi="Times New Roman" w:cs="Times New Roman"/>
          <w:sz w:val="24"/>
          <w:szCs w:val="24"/>
        </w:rPr>
        <w:t>021 годы исполнение составило 95,2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C20632">
        <w:rPr>
          <w:rFonts w:ascii="Times New Roman" w:eastAsia="Times New Roman" w:hAnsi="Times New Roman" w:cs="Times New Roman"/>
          <w:sz w:val="24"/>
          <w:szCs w:val="24"/>
        </w:rPr>
        <w:t>2 999,0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</w:t>
      </w:r>
      <w:r w:rsidRPr="00F34854">
        <w:rPr>
          <w:rFonts w:ascii="Times New Roman" w:eastAsia="Times New Roman" w:hAnsi="Times New Roman" w:cs="Times New Roman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включены средства на реализацию мероприятий перечня проектов народных инициатив в сумме </w:t>
      </w:r>
      <w:r w:rsidR="009D0DE3">
        <w:rPr>
          <w:rFonts w:ascii="Times New Roman" w:eastAsia="Times New Roman" w:hAnsi="Times New Roman" w:cs="Times New Roman"/>
          <w:sz w:val="24"/>
          <w:szCs w:val="24"/>
        </w:rPr>
        <w:t>720,8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Указанный факт подтвержден отчетом об исполнении бюджета ф. 0503127, отражающим указанные расходы по:</w:t>
      </w:r>
    </w:p>
    <w:p w:rsidR="00D80DCE" w:rsidRDefault="00D80DCE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31">
        <w:rPr>
          <w:rFonts w:ascii="Times New Roman" w:eastAsia="Times New Roman" w:hAnsi="Times New Roman" w:cs="Times New Roman"/>
          <w:sz w:val="24"/>
          <w:szCs w:val="24"/>
        </w:rPr>
        <w:t>КЦСР 7610</w:t>
      </w:r>
      <w:r w:rsidR="008A6A31" w:rsidRPr="008A6A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6A3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A6A31">
        <w:rPr>
          <w:rFonts w:ascii="Times New Roman" w:eastAsia="Times New Roman" w:hAnsi="Times New Roman" w:cs="Times New Roman"/>
          <w:sz w:val="24"/>
          <w:szCs w:val="24"/>
        </w:rPr>
        <w:t xml:space="preserve">2370 в сумме </w:t>
      </w:r>
      <w:r w:rsidR="008A6A31" w:rsidRPr="008A6A31">
        <w:rPr>
          <w:rFonts w:ascii="Times New Roman" w:eastAsia="Times New Roman" w:hAnsi="Times New Roman" w:cs="Times New Roman"/>
          <w:sz w:val="24"/>
          <w:szCs w:val="24"/>
        </w:rPr>
        <w:t>720,8</w:t>
      </w:r>
      <w:r w:rsidR="008A6A3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D80DCE">
        <w:rPr>
          <w:rFonts w:ascii="Times New Roman" w:eastAsia="Times New Roman" w:hAnsi="Times New Roman" w:cs="Times New Roman"/>
          <w:sz w:val="24"/>
          <w:szCs w:val="24"/>
        </w:rPr>
        <w:t xml:space="preserve">таток неиспользованных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дорожного фонда, предусмотренных в бюджете поселения на 20</w:t>
      </w:r>
      <w:r w:rsidR="003A419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составил </w:t>
      </w:r>
      <w:r w:rsidR="00EC5666">
        <w:rPr>
          <w:rFonts w:ascii="Times New Roman" w:eastAsia="Times New Roman" w:hAnsi="Times New Roman" w:cs="Times New Roman"/>
          <w:sz w:val="24"/>
          <w:szCs w:val="24"/>
        </w:rPr>
        <w:t>151,2</w:t>
      </w:r>
      <w:r w:rsidR="00D80DC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D80DCE" w:rsidRPr="00C70636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636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 w:rsidRPr="00C70636">
        <w:rPr>
          <w:rFonts w:ascii="Times New Roman" w:eastAsia="Times New Roman" w:hAnsi="Times New Roman" w:cs="Times New Roman"/>
          <w:sz w:val="24"/>
          <w:szCs w:val="24"/>
        </w:rPr>
        <w:t xml:space="preserve"> согласно ф. №1-ФД «Сведения об использовании средств Федерального дорожного фонда</w:t>
      </w:r>
      <w:r w:rsidRPr="00C706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C70636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</w:t>
      </w:r>
      <w:r w:rsidR="00082E23" w:rsidRPr="00C70636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РФ, муниципальных дорожных фондов»,</w:t>
      </w:r>
      <w:r w:rsidRPr="00C70636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EC5666" w:rsidRPr="00C706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0636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BC40DA">
        <w:rPr>
          <w:rFonts w:ascii="Times New Roman" w:eastAsia="Times New Roman" w:hAnsi="Times New Roman" w:cs="Times New Roman"/>
          <w:sz w:val="24"/>
          <w:szCs w:val="24"/>
        </w:rPr>
        <w:t>140</w:t>
      </w:r>
      <w:r w:rsidR="00C70636" w:rsidRPr="00C70636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C70636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4E35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</w:t>
      </w:r>
      <w:r w:rsidR="004E351E">
        <w:rPr>
          <w:rFonts w:ascii="Times New Roman" w:eastAsia="Times New Roman" w:hAnsi="Times New Roman" w:cs="Times New Roman"/>
          <w:sz w:val="24"/>
          <w:szCs w:val="24"/>
        </w:rPr>
        <w:t>«Муниципальные финансы муниципального образования» – 36,</w:t>
      </w:r>
      <w:r w:rsidR="00D30C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351E">
        <w:rPr>
          <w:rFonts w:ascii="Times New Roman" w:eastAsia="Times New Roman" w:hAnsi="Times New Roman" w:cs="Times New Roman"/>
          <w:sz w:val="24"/>
          <w:szCs w:val="24"/>
        </w:rPr>
        <w:t>% (8 451,3 тыс. рублей)</w:t>
      </w:r>
      <w:r w:rsidR="00606A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3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606A19">
        <w:rPr>
          <w:rFonts w:ascii="Times New Roman" w:eastAsia="Times New Roman" w:hAnsi="Times New Roman" w:cs="Times New Roman"/>
          <w:sz w:val="24"/>
          <w:szCs w:val="24"/>
        </w:rPr>
        <w:t>26,</w:t>
      </w:r>
      <w:r w:rsidR="00AF33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6A19">
        <w:rPr>
          <w:rFonts w:ascii="Times New Roman" w:eastAsia="Times New Roman" w:hAnsi="Times New Roman" w:cs="Times New Roman"/>
          <w:sz w:val="24"/>
          <w:szCs w:val="24"/>
        </w:rPr>
        <w:t>6 106,3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606A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 «Гражданская оборона, предупреждение и ликвидация чрезвычайных ситуаций в муниципальном образовании»</w:t>
      </w:r>
      <w:r w:rsidR="00624185" w:rsidRPr="0062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4153F">
        <w:rPr>
          <w:rFonts w:ascii="Times New Roman" w:eastAsia="Times New Roman" w:hAnsi="Times New Roman" w:cs="Times New Roman"/>
          <w:sz w:val="24"/>
          <w:szCs w:val="24"/>
        </w:rPr>
        <w:t>18,3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153F">
        <w:rPr>
          <w:rFonts w:ascii="Times New Roman" w:eastAsia="Times New Roman" w:hAnsi="Times New Roman" w:cs="Times New Roman"/>
          <w:sz w:val="24"/>
          <w:szCs w:val="24"/>
        </w:rPr>
        <w:t>4 246,4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программам: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– </w:t>
      </w:r>
      <w:r w:rsidR="00696272">
        <w:rPr>
          <w:rFonts w:ascii="Times New Roman" w:eastAsia="Times New Roman" w:hAnsi="Times New Roman" w:cs="Times New Roman"/>
          <w:sz w:val="24"/>
          <w:szCs w:val="24"/>
        </w:rPr>
        <w:t>12,9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96272">
        <w:rPr>
          <w:rFonts w:ascii="Times New Roman" w:eastAsia="Times New Roman" w:hAnsi="Times New Roman" w:cs="Times New Roman"/>
          <w:sz w:val="24"/>
          <w:szCs w:val="24"/>
        </w:rPr>
        <w:t>2 999,0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тыс. рублей), «Развитие объектов коммунальной инфраструктуры»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30C40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30C40">
        <w:rPr>
          <w:rFonts w:ascii="Times New Roman" w:eastAsia="Times New Roman" w:hAnsi="Times New Roman" w:cs="Times New Roman"/>
          <w:sz w:val="24"/>
          <w:szCs w:val="24"/>
        </w:rPr>
        <w:t>1278,4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«Развитие физической культуры и спорта» – </w:t>
      </w:r>
      <w:r w:rsidR="00D30C40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30C40">
        <w:rPr>
          <w:rFonts w:ascii="Times New Roman" w:eastAsia="Times New Roman" w:hAnsi="Times New Roman" w:cs="Times New Roman"/>
          <w:sz w:val="24"/>
          <w:szCs w:val="24"/>
        </w:rPr>
        <w:t>175,3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требований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</w:t>
      </w:r>
      <w:r w:rsidR="00CA356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3560CF">
        <w:rPr>
          <w:rFonts w:ascii="Times New Roman" w:eastAsia="Times New Roman" w:hAnsi="Times New Roman" w:cs="Times New Roman"/>
          <w:sz w:val="24"/>
          <w:szCs w:val="24"/>
        </w:rPr>
        <w:t>596,8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3560CF">
        <w:rPr>
          <w:rFonts w:ascii="Times New Roman" w:eastAsia="Times New Roman" w:hAnsi="Times New Roman" w:cs="Times New Roman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таблице.</w:t>
      </w:r>
    </w:p>
    <w:p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тыс.руб.</w:t>
      </w:r>
    </w:p>
    <w:tbl>
      <w:tblPr>
        <w:tblStyle w:val="a5"/>
        <w:tblW w:w="5000" w:type="pct"/>
        <w:tblLook w:val="04A0"/>
      </w:tblPr>
      <w:tblGrid>
        <w:gridCol w:w="3874"/>
        <w:gridCol w:w="1432"/>
        <w:gridCol w:w="1030"/>
        <w:gridCol w:w="1617"/>
        <w:gridCol w:w="1617"/>
      </w:tblGrid>
      <w:tr w:rsidR="00FA6D05" w:rsidRPr="00FA6D05" w:rsidTr="00811DAD">
        <w:trPr>
          <w:trHeight w:val="531"/>
        </w:trPr>
        <w:tc>
          <w:tcPr>
            <w:tcW w:w="2024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:rsidR="00FA6D05" w:rsidRPr="00FA6D05" w:rsidRDefault="003560CF" w:rsidP="00356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2020</w:t>
            </w:r>
            <w:r w:rsidR="00FA6D05" w:rsidRPr="00FA6D0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5" w:type="pct"/>
          </w:tcPr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FA6D05" w:rsidRPr="00FA6D05" w:rsidTr="00811DAD">
        <w:tc>
          <w:tcPr>
            <w:tcW w:w="2024" w:type="pct"/>
          </w:tcPr>
          <w:p w:rsidR="00FA6D05" w:rsidRPr="00FA6D05" w:rsidRDefault="00FA6D0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FA6D05" w:rsidRPr="00FA6D05" w:rsidRDefault="00BE7AD8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FA6D05" w:rsidRPr="00FA6D05" w:rsidRDefault="00FA6D05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A6D05" w:rsidRPr="00FA6D05" w:rsidTr="00811DAD">
        <w:tc>
          <w:tcPr>
            <w:tcW w:w="2024" w:type="pct"/>
          </w:tcPr>
          <w:p w:rsidR="00FA6D05" w:rsidRPr="00FA6D05" w:rsidRDefault="00FA6D0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FA6D05" w:rsidRPr="00FA6D05" w:rsidRDefault="00BE7AD8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45" w:type="pct"/>
            <w:vAlign w:val="center"/>
          </w:tcPr>
          <w:p w:rsidR="00FA6D05" w:rsidRPr="00FA6D05" w:rsidRDefault="008F6FB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FA6D05" w:rsidRPr="00FA6D05" w:rsidRDefault="00F7408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FA6D05" w:rsidRPr="00FA6D05" w:rsidTr="00811DAD">
        <w:tc>
          <w:tcPr>
            <w:tcW w:w="2024" w:type="pct"/>
          </w:tcPr>
          <w:p w:rsidR="00FA6D05" w:rsidRPr="00FA6D05" w:rsidRDefault="00FA6D0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:rsidR="00FA6D05" w:rsidRPr="00FA6D05" w:rsidRDefault="00BE7AD8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154,1</w:t>
            </w:r>
          </w:p>
        </w:tc>
        <w:tc>
          <w:tcPr>
            <w:tcW w:w="845" w:type="pct"/>
            <w:vAlign w:val="center"/>
          </w:tcPr>
          <w:p w:rsidR="00FA6D05" w:rsidRPr="00FA6D05" w:rsidRDefault="008F6FB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845" w:type="pct"/>
            <w:vAlign w:val="center"/>
          </w:tcPr>
          <w:p w:rsidR="00FA6D05" w:rsidRPr="00FA6D05" w:rsidRDefault="00F7408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FA6D05" w:rsidRPr="00FA6D05" w:rsidTr="00811DAD">
        <w:tc>
          <w:tcPr>
            <w:tcW w:w="2024" w:type="pct"/>
          </w:tcPr>
          <w:p w:rsidR="00FA6D05" w:rsidRPr="00FA6D05" w:rsidRDefault="00FA6D0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FA6D05" w:rsidRPr="00FA6D05" w:rsidRDefault="00292F8B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5" w:type="pct"/>
            <w:vAlign w:val="center"/>
          </w:tcPr>
          <w:p w:rsidR="00FA6D05" w:rsidRPr="00FA6D05" w:rsidRDefault="008F6FB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845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D05" w:rsidRPr="00FA6D05" w:rsidTr="00811DAD">
        <w:tc>
          <w:tcPr>
            <w:tcW w:w="2024" w:type="pct"/>
          </w:tcPr>
          <w:p w:rsidR="00FA6D05" w:rsidRPr="00FA6D05" w:rsidRDefault="00FA6D0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FA6D05" w:rsidRPr="00FA6D05" w:rsidRDefault="00F7408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45" w:type="pct"/>
            <w:vAlign w:val="center"/>
          </w:tcPr>
          <w:p w:rsidR="00FA6D05" w:rsidRPr="00FA6D05" w:rsidRDefault="008F6FB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45" w:type="pct"/>
            <w:vAlign w:val="center"/>
          </w:tcPr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A6D05" w:rsidRPr="00FA6D05" w:rsidRDefault="00FA6D0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EC7" w:rsidRPr="00FA6D05" w:rsidTr="00811DAD">
        <w:tc>
          <w:tcPr>
            <w:tcW w:w="2024" w:type="pct"/>
          </w:tcPr>
          <w:p w:rsidR="00571EC7" w:rsidRPr="00FA6D05" w:rsidRDefault="003F1B8B" w:rsidP="003F1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:rsidR="00571EC7" w:rsidRPr="00FA6D05" w:rsidRDefault="003F1B8B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="00571EC7"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571EC7" w:rsidRDefault="00F74082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571EC7" w:rsidRDefault="00571EC7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571EC7" w:rsidRPr="00FA6D05" w:rsidRDefault="00F74082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A6D05" w:rsidRPr="00FA6D05" w:rsidTr="00811DAD">
        <w:tc>
          <w:tcPr>
            <w:tcW w:w="2024" w:type="pct"/>
            <w:vAlign w:val="center"/>
          </w:tcPr>
          <w:p w:rsidR="00FA6D05" w:rsidRPr="00FA6D05" w:rsidRDefault="00FA6D05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A6D05">
              <w:rPr>
                <w:rFonts w:ascii="Times New Roman" w:hAnsi="Times New Roman" w:cs="Times New Roman"/>
                <w:b/>
              </w:rPr>
              <w:t>Непрограммные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FA6D05" w:rsidRPr="00FA6D05" w:rsidRDefault="00FA6D05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FA6D05" w:rsidRPr="00FA6D05" w:rsidRDefault="00C948EC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611,8</w:t>
            </w:r>
          </w:p>
        </w:tc>
        <w:tc>
          <w:tcPr>
            <w:tcW w:w="845" w:type="pct"/>
            <w:vAlign w:val="center"/>
          </w:tcPr>
          <w:p w:rsidR="00FA6D05" w:rsidRPr="00FA6D05" w:rsidRDefault="00571EC7" w:rsidP="00811DA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845" w:type="pct"/>
          </w:tcPr>
          <w:p w:rsidR="00FA6D05" w:rsidRPr="00FA6D05" w:rsidRDefault="00C948EC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</w:tbl>
    <w:p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Первоначальной редакцией решения о бюджете от 2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7.12.2019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9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300,0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местного бюджета без учета утвержденного объема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 xml:space="preserve">организаций: получение 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345,0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 xml:space="preserve">погашение – </w:t>
      </w:r>
      <w:r w:rsidR="00CA2A8E">
        <w:rPr>
          <w:rFonts w:ascii="Times New Roman" w:eastAsia="Times New Roman" w:hAnsi="Times New Roman" w:cs="Times New Roman"/>
          <w:sz w:val="24"/>
          <w:szCs w:val="24"/>
        </w:rPr>
        <w:t>45,0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окончательной редакции решения о бюджете от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2569CF">
        <w:rPr>
          <w:rFonts w:ascii="Times New Roman" w:eastAsia="Times New Roman" w:hAnsi="Times New Roman" w:cs="Times New Roman"/>
          <w:sz w:val="24"/>
          <w:szCs w:val="24"/>
        </w:rPr>
        <w:t>676,4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получение кредита в сумме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>333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>рублей,</w:t>
      </w:r>
      <w:r w:rsidR="006B15A4" w:rsidRPr="006B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 xml:space="preserve">погашение 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минус 43,5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15A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остатков средств на счетах по учету средств бюджета в сумме 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386,4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–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>минус 24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 040,6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>уменьшение – 24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 427,0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134,2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ф. 0503317 по коду стр.450 раздела 2. Расходы бюджета.</w:t>
      </w:r>
    </w:p>
    <w:p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Как следует из раздела 3 «Источники финансирования дефицита бюджета»  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Кежемского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 w:rsidR="00631444">
        <w:rPr>
          <w:rFonts w:ascii="Times New Roman" w:eastAsia="Times New Roman" w:hAnsi="Times New Roman" w:cs="Times New Roman"/>
          <w:sz w:val="24"/>
          <w:szCs w:val="24"/>
        </w:rPr>
        <w:t>386,4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(увеличение остатков </w:t>
      </w:r>
      <w:r w:rsidR="00E642DC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24 111,5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F62464">
        <w:rPr>
          <w:rFonts w:ascii="Times New Roman" w:eastAsia="Times New Roman" w:hAnsi="Times New Roman" w:cs="Times New Roman"/>
          <w:sz w:val="24"/>
          <w:szCs w:val="24"/>
        </w:rPr>
        <w:t>24 245,7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D71" w:rsidRDefault="00983C54" w:rsidP="00F6246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0C2940" w:rsidRDefault="0033107A" w:rsidP="00584D7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93AED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0C2940">
        <w:rPr>
          <w:rFonts w:ascii="Times New Roman" w:eastAsia="Times New Roman" w:hAnsi="Times New Roman" w:cs="Times New Roman"/>
          <w:sz w:val="24"/>
          <w:szCs w:val="24"/>
        </w:rPr>
        <w:t>Кежемским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:rsidR="0033107A" w:rsidRDefault="009E63B0" w:rsidP="009E63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</w:t>
      </w:r>
      <w:r w:rsidR="00993AED">
        <w:rPr>
          <w:rFonts w:ascii="Times New Roman" w:eastAsia="Times New Roman" w:hAnsi="Times New Roman" w:cs="Times New Roman"/>
          <w:sz w:val="24"/>
          <w:szCs w:val="24"/>
        </w:rPr>
        <w:t xml:space="preserve">ред. Приказов Минфина России </w:t>
      </w:r>
      <w:r w:rsidR="00C33CC6">
        <w:rPr>
          <w:rFonts w:ascii="Times New Roman" w:eastAsia="Times New Roman" w:hAnsi="Times New Roman" w:cs="Times New Roman"/>
          <w:sz w:val="24"/>
          <w:szCs w:val="24"/>
        </w:rPr>
        <w:t>от 31.01.2020 №13н</w:t>
      </w:r>
      <w:r w:rsidR="00993AED">
        <w:rPr>
          <w:rFonts w:ascii="Times New Roman" w:eastAsia="Times New Roman" w:hAnsi="Times New Roman" w:cs="Times New Roman"/>
          <w:sz w:val="24"/>
          <w:szCs w:val="24"/>
        </w:rPr>
        <w:t>, от 07.04.2020 №59н, от 12.05.2020 №88н, от 02.07.2020 № 131н, от 29.10.2020 № 250н, от 16.12.2020 № 311н).</w:t>
      </w:r>
      <w:proofErr w:type="gramEnd"/>
    </w:p>
    <w:p w:rsidR="00CD2BC2" w:rsidRDefault="00354BA2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2699">
        <w:rPr>
          <w:rFonts w:ascii="Times New Roman" w:eastAsia="Times New Roman" w:hAnsi="Times New Roman" w:cs="Times New Roman"/>
          <w:sz w:val="24"/>
          <w:szCs w:val="24"/>
        </w:rPr>
        <w:t>В Контрольно-счетный орган г</w:t>
      </w:r>
      <w:r w:rsidR="000732AD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Кежемского сельского поселения поступил в срок, установленный </w:t>
      </w:r>
      <w:r w:rsidR="00452F9B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4244" w:rsidRPr="003965AC" w:rsidRDefault="00BF4244" w:rsidP="00CD2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:rsidR="00BF4244" w:rsidRPr="003965AC" w:rsidRDefault="00D40D08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AC">
        <w:rPr>
          <w:rFonts w:ascii="Times New Roman" w:eastAsia="Times New Roman" w:hAnsi="Times New Roman" w:cs="Times New Roman"/>
          <w:sz w:val="24"/>
          <w:szCs w:val="24"/>
        </w:rPr>
        <w:t>бала</w:t>
      </w:r>
      <w:r w:rsidR="000B7410" w:rsidRPr="003965AC">
        <w:rPr>
          <w:rFonts w:ascii="Times New Roman" w:eastAsia="Times New Roman" w:hAnsi="Times New Roman" w:cs="Times New Roman"/>
          <w:sz w:val="24"/>
          <w:szCs w:val="24"/>
        </w:rPr>
        <w:t>нс исполнения бюджета (ф.ф.0503130,0503320</w:t>
      </w:r>
      <w:r w:rsidRPr="003965A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91591" w:rsidRPr="00DE323C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3C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FF4A94" w:rsidRPr="003965AC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5AC">
        <w:rPr>
          <w:rFonts w:ascii="Times New Roman" w:eastAsia="Times New Roman" w:hAnsi="Times New Roman" w:cs="Times New Roman"/>
          <w:sz w:val="24"/>
          <w:szCs w:val="24"/>
        </w:rPr>
        <w:t>отчет о финансовы</w:t>
      </w:r>
      <w:r w:rsidR="000B7410" w:rsidRPr="003965AC">
        <w:rPr>
          <w:rFonts w:ascii="Times New Roman" w:eastAsia="Times New Roman" w:hAnsi="Times New Roman" w:cs="Times New Roman"/>
          <w:sz w:val="24"/>
          <w:szCs w:val="24"/>
        </w:rPr>
        <w:t>х результатах деятельности (ф.</w:t>
      </w:r>
      <w:r w:rsidR="00D6584B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Pr="003965AC">
        <w:rPr>
          <w:rFonts w:ascii="Times New Roman" w:eastAsia="Times New Roman" w:hAnsi="Times New Roman" w:cs="Times New Roman"/>
          <w:sz w:val="24"/>
          <w:szCs w:val="24"/>
        </w:rPr>
        <w:t xml:space="preserve"> 0503121</w:t>
      </w:r>
      <w:r w:rsidR="00D6584B">
        <w:rPr>
          <w:rFonts w:ascii="Times New Roman" w:eastAsia="Times New Roman" w:hAnsi="Times New Roman" w:cs="Times New Roman"/>
          <w:sz w:val="24"/>
          <w:szCs w:val="24"/>
        </w:rPr>
        <w:t>, 0503321</w:t>
      </w:r>
      <w:r w:rsidR="000B7410" w:rsidRPr="003965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65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A94" w:rsidRPr="005B2EFE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FE">
        <w:rPr>
          <w:rFonts w:ascii="Times New Roman" w:eastAsia="Times New Roman" w:hAnsi="Times New Roman" w:cs="Times New Roman"/>
          <w:sz w:val="24"/>
          <w:szCs w:val="24"/>
        </w:rPr>
        <w:t>отчет о</w:t>
      </w:r>
      <w:r w:rsidR="000B7410" w:rsidRPr="005B2EFE">
        <w:rPr>
          <w:rFonts w:ascii="Times New Roman" w:eastAsia="Times New Roman" w:hAnsi="Times New Roman" w:cs="Times New Roman"/>
          <w:sz w:val="24"/>
          <w:szCs w:val="24"/>
        </w:rPr>
        <w:t xml:space="preserve"> движении денежных средств (ф.</w:t>
      </w:r>
      <w:r w:rsidR="005B2EFE" w:rsidRPr="005B2EFE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Pr="005B2EFE">
        <w:rPr>
          <w:rFonts w:ascii="Times New Roman" w:eastAsia="Times New Roman" w:hAnsi="Times New Roman" w:cs="Times New Roman"/>
          <w:sz w:val="24"/>
          <w:szCs w:val="24"/>
        </w:rPr>
        <w:t xml:space="preserve"> 05031</w:t>
      </w:r>
      <w:r w:rsidR="000B7410" w:rsidRPr="005B2EF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B2EFE" w:rsidRPr="005B2EFE">
        <w:rPr>
          <w:rFonts w:ascii="Times New Roman" w:eastAsia="Times New Roman" w:hAnsi="Times New Roman" w:cs="Times New Roman"/>
          <w:sz w:val="24"/>
          <w:szCs w:val="24"/>
        </w:rPr>
        <w:t>, 0503323</w:t>
      </w:r>
      <w:r w:rsidRPr="005B2EF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40D08" w:rsidRPr="005B2EFE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FE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D40D08" w:rsidRPr="003965AC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B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3965AC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</w:t>
      </w:r>
      <w:r w:rsidR="00FF4A94" w:rsidRPr="003965AC">
        <w:rPr>
          <w:rFonts w:ascii="Times New Roman" w:eastAsia="Times New Roman" w:hAnsi="Times New Roman" w:cs="Times New Roman"/>
          <w:sz w:val="24"/>
          <w:szCs w:val="24"/>
        </w:rPr>
        <w:t>бюджета (ф.ф.0503127, 0503317);</w:t>
      </w:r>
    </w:p>
    <w:p w:rsidR="00FF4A94" w:rsidRPr="005B2EFE" w:rsidRDefault="00FF4A94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FE">
        <w:rPr>
          <w:rFonts w:ascii="Times New Roman" w:eastAsia="Times New Roman" w:hAnsi="Times New Roman" w:cs="Times New Roman"/>
          <w:sz w:val="24"/>
          <w:szCs w:val="24"/>
        </w:rPr>
        <w:tab/>
        <w:t>отчет о принятых бюджетных обязательствах (ф.</w:t>
      </w:r>
      <w:r w:rsidR="00E755E5" w:rsidRPr="005B2E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EFE">
        <w:rPr>
          <w:rFonts w:ascii="Times New Roman" w:eastAsia="Times New Roman" w:hAnsi="Times New Roman" w:cs="Times New Roman"/>
          <w:sz w:val="24"/>
          <w:szCs w:val="24"/>
        </w:rPr>
        <w:t>0503128);</w:t>
      </w:r>
    </w:p>
    <w:p w:rsidR="00D40D08" w:rsidRPr="005B2EFE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0B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FF4A94" w:rsidRPr="005B2EFE">
        <w:rPr>
          <w:rFonts w:ascii="Times New Roman" w:eastAsia="Times New Roman" w:hAnsi="Times New Roman" w:cs="Times New Roman"/>
          <w:sz w:val="24"/>
          <w:szCs w:val="24"/>
        </w:rPr>
        <w:t>ф. 0503160 «П</w:t>
      </w:r>
      <w:r w:rsidRPr="005B2EFE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 w:rsidR="00FF4A94" w:rsidRPr="005B2E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B2EFE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D40D08" w:rsidRDefault="001E1036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FE">
        <w:rPr>
          <w:rFonts w:ascii="Times New Roman" w:eastAsia="Times New Roman" w:hAnsi="Times New Roman" w:cs="Times New Roman"/>
          <w:sz w:val="24"/>
          <w:szCs w:val="24"/>
        </w:rPr>
        <w:t>- таблица № 1 «Сведения об основных направлениях деятельности»;</w:t>
      </w:r>
    </w:p>
    <w:p w:rsidR="005B2EFE" w:rsidRPr="005B2EFE" w:rsidRDefault="005B2EFE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таблица №3 «Сведения об исполнении текстовых статей закона (решения) о бюджете;</w:t>
      </w:r>
    </w:p>
    <w:p w:rsidR="00FF4A94" w:rsidRPr="005B2EFE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FE">
        <w:rPr>
          <w:rFonts w:ascii="Times New Roman" w:eastAsia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учета»;</w:t>
      </w:r>
    </w:p>
    <w:p w:rsidR="00FF4A94" w:rsidRPr="005B2EFE" w:rsidRDefault="00FF4A94" w:rsidP="00FF4A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EFE">
        <w:rPr>
          <w:rFonts w:ascii="Times New Roman" w:eastAsia="Times New Roman" w:hAnsi="Times New Roman" w:cs="Times New Roman"/>
          <w:sz w:val="24"/>
          <w:szCs w:val="24"/>
        </w:rPr>
        <w:t>- таблица № 6 «Сведения о проведении инвентаризации»;</w:t>
      </w:r>
    </w:p>
    <w:p w:rsidR="001E1036" w:rsidRPr="00F824DF" w:rsidRDefault="002E19C5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965AC" w:rsidRPr="00F824DF">
        <w:rPr>
          <w:rFonts w:ascii="Times New Roman" w:eastAsia="Times New Roman" w:hAnsi="Times New Roman" w:cs="Times New Roman"/>
          <w:sz w:val="24"/>
          <w:szCs w:val="24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="00F824DF" w:rsidRPr="00F824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24DF">
        <w:rPr>
          <w:rFonts w:ascii="Times New Roman" w:eastAsia="Times New Roman" w:hAnsi="Times New Roman" w:cs="Times New Roman"/>
          <w:sz w:val="24"/>
          <w:szCs w:val="24"/>
        </w:rPr>
        <w:t>ф. 0503161</w:t>
      </w:r>
      <w:r w:rsidR="00F824DF" w:rsidRPr="00F824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E1036" w:rsidRPr="00F824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1591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3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бюджета</w:t>
      </w:r>
      <w:r w:rsidR="003965AC"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>ф. 0503164, 0503364</w:t>
      </w:r>
      <w:r w:rsidR="003965AC"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D30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965AC" w:rsidRPr="003965AC" w:rsidRDefault="003965A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</w:t>
      </w:r>
      <w:r w:rsid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 изменении бюджетной росписи ГРБС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 0503163)</w:t>
      </w:r>
    </w:p>
    <w:p w:rsidR="00B91591" w:rsidRPr="003965AC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65AC"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мероприятий в рамках целевых программ (ф. 0503166)</w:t>
      </w:r>
      <w:r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591" w:rsidRPr="005B2EFE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FE">
        <w:rPr>
          <w:rFonts w:ascii="Times New Roman" w:eastAsia="Times New Roman" w:hAnsi="Times New Roman" w:cs="Times New Roman"/>
          <w:sz w:val="24"/>
          <w:szCs w:val="24"/>
          <w:lang w:eastAsia="ru-RU"/>
        </w:rPr>
        <w:t>- ф. 0503168, 0503368 «Сведения о движении нефинансовых активов»;</w:t>
      </w:r>
    </w:p>
    <w:p w:rsidR="00B91591" w:rsidRPr="00D6584B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ф.</w:t>
      </w:r>
      <w:r w:rsidR="00D6584B" w:rsidRP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</w:t>
      </w:r>
      <w:r w:rsidRP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0503169</w:t>
      </w:r>
      <w:r w:rsidR="00D6584B" w:rsidRP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0503369</w:t>
      </w:r>
      <w:r w:rsidRP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по дебиторской и кредиторской задолженности»;</w:t>
      </w:r>
    </w:p>
    <w:p w:rsidR="00E755E5" w:rsidRPr="00D6584B" w:rsidRDefault="00E755E5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ф. 0503373 «Сведения об изменении остатков валюты баланса консолидированного бюджета»;</w:t>
      </w:r>
    </w:p>
    <w:p w:rsidR="00B91591" w:rsidRPr="00F824DF" w:rsidRDefault="00B91591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20A7"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4DF"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принятых и неисполненных обязательствах получателя бюджетных средств (</w:t>
      </w:r>
      <w:r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4720A7"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</w:t>
      </w:r>
      <w:r w:rsidR="00F824DF" w:rsidRPr="00F824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51FE" w:rsidRDefault="000732AD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72316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предоставлена Справка о наличии имущества и обязательств на </w:t>
      </w:r>
      <w:proofErr w:type="spellStart"/>
      <w:r w:rsidR="00672316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672316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  <w:r w:rsidR="00D0687D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неотъемлемой частью баланса</w:t>
      </w:r>
      <w:r w:rsidR="00672316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84F5E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пояснительной</w:t>
      </w:r>
      <w:r w:rsidR="00E374A6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записки </w:t>
      </w:r>
      <w:r w:rsidR="00525D82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</w:t>
      </w:r>
      <w:r w:rsidR="00E374A6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 «Сведения об исполнении судебных решений по денежным обязательствам»</w:t>
      </w:r>
      <w:r w:rsidR="00F06D09"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04C" w:rsidRPr="00C6017F" w:rsidRDefault="004720A7" w:rsidP="00C6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81E94" w:rsidRPr="00600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п.4 Инструкции №191н, отчетность предоставлена в сброшюрованном</w:t>
      </w:r>
      <w:r w:rsidR="00281E94" w:rsidRPr="00D26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81E94"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на </w:t>
      </w:r>
      <w:r w:rsidR="003965AC" w:rsidRPr="003965AC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листе</w:t>
      </w:r>
      <w:r w:rsidR="00281E94" w:rsidRPr="00D26F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81E94" w:rsidRPr="006005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описи, не по порядку и значимости. Формы не подписаны главой поселения и бухгалтером</w:t>
      </w:r>
      <w:r w:rsidR="00D65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1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61AAC" w:rsidRPr="00BA4305" w:rsidRDefault="00FC24C2" w:rsidP="00BA430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0F"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соответствия и оформления представленных форм требованиям инструкции установлено следующее</w:t>
      </w:r>
      <w:r w:rsidR="0075104C"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F32" w:rsidRPr="00CE45E1" w:rsidRDefault="00CE45E1" w:rsidP="00616E6B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FF0000"/>
        </w:rPr>
        <w:tab/>
      </w:r>
      <w:r w:rsidRPr="00CE45E1">
        <w:t>1</w:t>
      </w:r>
      <w:r w:rsidR="00350F32" w:rsidRPr="00CE45E1">
        <w:t>. Проверка соблюдения контрольного соотношения между показателями отчета 0503321 и сведений ф. 0503368 по отчетным показателям</w:t>
      </w:r>
      <w:r w:rsidR="005639B2" w:rsidRPr="00CE45E1">
        <w:t xml:space="preserve"> выявило, что чистое </w:t>
      </w:r>
      <w:r w:rsidRPr="00CE45E1">
        <w:t>поступление основных</w:t>
      </w:r>
      <w:r w:rsidR="005639B2" w:rsidRPr="00CE45E1">
        <w:t xml:space="preserve"> средств по стр.320 ф. 0503321 соответствует идентичному </w:t>
      </w:r>
      <w:r w:rsidR="00616E6B" w:rsidRPr="00CE45E1">
        <w:t>п</w:t>
      </w:r>
      <w:r w:rsidR="005639B2" w:rsidRPr="00CE45E1">
        <w:t>оказателю ф. 0503368.</w:t>
      </w:r>
    </w:p>
    <w:p w:rsidR="00907083" w:rsidRPr="00BA4305" w:rsidRDefault="0090708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CE45E1" w:rsidRPr="00BA4305">
        <w:t>2</w:t>
      </w:r>
      <w:r w:rsidR="00B608E2" w:rsidRPr="00BA4305">
        <w:t xml:space="preserve">. </w:t>
      </w:r>
      <w:r w:rsidRPr="00BA4305"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</w:t>
      </w:r>
      <w:r w:rsidR="00B7185B" w:rsidRPr="00BA4305">
        <w:t xml:space="preserve"> </w:t>
      </w:r>
      <w:r w:rsidRPr="00BA4305"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BA4305">
        <w:t xml:space="preserve"> соответствие сумм.</w:t>
      </w:r>
    </w:p>
    <w:p w:rsidR="00894123" w:rsidRPr="00BA4305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BA4305" w:rsidRPr="00BA4305">
        <w:t>3</w:t>
      </w:r>
      <w:r w:rsidR="00B608E2" w:rsidRPr="00BA4305">
        <w:t xml:space="preserve">. </w:t>
      </w:r>
      <w:r w:rsidRPr="00BA4305">
        <w:t xml:space="preserve">При анализе форм </w:t>
      </w:r>
      <w:r w:rsidR="000D3847" w:rsidRPr="00BA4305">
        <w:t>0503</w:t>
      </w:r>
      <w:r w:rsidR="00C33CC6" w:rsidRPr="00BA4305">
        <w:t>320</w:t>
      </w:r>
      <w:r w:rsidR="000D3847" w:rsidRPr="00BA4305">
        <w:t xml:space="preserve"> «Баланс исполнения бюджета» и </w:t>
      </w:r>
      <w:r w:rsidRPr="00BA4305">
        <w:t>0503321 «Отчет о финансовых результатах деятельности»</w:t>
      </w:r>
      <w:r w:rsidR="000D3847" w:rsidRPr="00BA4305">
        <w:t xml:space="preserve"> установлено</w:t>
      </w:r>
      <w:r w:rsidR="00894123" w:rsidRPr="00BA4305">
        <w:t>:</w:t>
      </w:r>
      <w:r w:rsidRPr="00BA4305">
        <w:t xml:space="preserve"> </w:t>
      </w:r>
    </w:p>
    <w:p w:rsidR="00894123" w:rsidRPr="00BA4305" w:rsidRDefault="0089412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A4305">
        <w:t xml:space="preserve">- </w:t>
      </w:r>
      <w:r w:rsidR="00EC62BE" w:rsidRPr="00BA4305">
        <w:t>контрольное соотношение в части чистого поступления основных средств</w:t>
      </w:r>
      <w:r w:rsidR="000D3847" w:rsidRPr="00BA4305">
        <w:t xml:space="preserve"> – </w:t>
      </w:r>
      <w:r w:rsidR="006E7064" w:rsidRPr="00BA4305">
        <w:t xml:space="preserve">соблюдены и составляют минус </w:t>
      </w:r>
      <w:r w:rsidR="00BA4305" w:rsidRPr="00BA4305">
        <w:t>1 217,5</w:t>
      </w:r>
      <w:r w:rsidR="006E7064" w:rsidRPr="00BA4305">
        <w:t xml:space="preserve"> тыс.</w:t>
      </w:r>
      <w:r w:rsidR="00EC62BE" w:rsidRPr="00BA4305">
        <w:t xml:space="preserve"> рублей; </w:t>
      </w:r>
    </w:p>
    <w:p w:rsidR="00894123" w:rsidRPr="00BA4305" w:rsidRDefault="0089412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A4305">
        <w:t xml:space="preserve">- </w:t>
      </w:r>
      <w:r w:rsidR="00EC62BE" w:rsidRPr="00BA4305">
        <w:t xml:space="preserve">в части чистого поступления материальных запасов – контрольные соотношения выдержаны и составили </w:t>
      </w:r>
      <w:r w:rsidR="00BA4305" w:rsidRPr="00BA4305">
        <w:t>169,4</w:t>
      </w:r>
      <w:r w:rsidR="00EC62BE" w:rsidRPr="00BA4305">
        <w:t xml:space="preserve"> тыс. рублей</w:t>
      </w:r>
      <w:r w:rsidRPr="00BA4305">
        <w:t xml:space="preserve">; </w:t>
      </w:r>
    </w:p>
    <w:p w:rsidR="00EC62BE" w:rsidRPr="00BA4305" w:rsidRDefault="00BF27A2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A4305">
        <w:t xml:space="preserve">- в части чистого увеличения прочей дебиторской задолженности расхождений нет, сумма составила – </w:t>
      </w:r>
      <w:r w:rsidR="00BA4305" w:rsidRPr="00BA4305">
        <w:t>2 103,2</w:t>
      </w:r>
      <w:r w:rsidRPr="00BA4305">
        <w:t xml:space="preserve"> тыс. руб. В части чистого увеличения прочей кредиторской задолженности расхождений нет, </w:t>
      </w:r>
      <w:r w:rsidR="00BA4305" w:rsidRPr="00BA4305">
        <w:t xml:space="preserve">сумма – 2 683,4 </w:t>
      </w:r>
      <w:r w:rsidRPr="00BA4305">
        <w:t>тыс. рублей</w:t>
      </w:r>
      <w:r w:rsidR="00715953" w:rsidRPr="00BA4305">
        <w:t>;</w:t>
      </w:r>
    </w:p>
    <w:p w:rsidR="00715953" w:rsidRPr="00BA4305" w:rsidRDefault="0071595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A4305">
        <w:t>- в части операций с финансовыми активами данные форм соответствуют взаимосвяз</w:t>
      </w:r>
      <w:r w:rsidR="00BF27A2" w:rsidRPr="00BA4305">
        <w:t>ан</w:t>
      </w:r>
      <w:r w:rsidRPr="00BA4305">
        <w:t xml:space="preserve">ным показателям и равны сумме </w:t>
      </w:r>
      <w:r w:rsidR="00BA4305" w:rsidRPr="00BA4305">
        <w:t>минус 3 200,9</w:t>
      </w:r>
      <w:r w:rsidRPr="00BA4305">
        <w:t xml:space="preserve"> тыс. рублей</w:t>
      </w:r>
      <w:r w:rsidR="00C708B3" w:rsidRPr="00BA4305">
        <w:t>;</w:t>
      </w:r>
    </w:p>
    <w:p w:rsidR="00C708B3" w:rsidRPr="00BA4305" w:rsidRDefault="00C708B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A4305">
        <w:t xml:space="preserve">- соответствие в части счета 0 401 40 – доходы будущих периодов – </w:t>
      </w:r>
      <w:r w:rsidR="00BA4305" w:rsidRPr="00BA4305">
        <w:t>2 486,5</w:t>
      </w:r>
      <w:r w:rsidRPr="00BA4305">
        <w:t xml:space="preserve"> тыс. руб.;</w:t>
      </w:r>
    </w:p>
    <w:p w:rsidR="00C708B3" w:rsidRPr="00BA4305" w:rsidRDefault="00C708B3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A4305">
        <w:t xml:space="preserve">- соответствие показателей в части чистого операционного результата – </w:t>
      </w:r>
      <w:r w:rsidR="00BA4305" w:rsidRPr="00BA4305">
        <w:t>минус 912,4</w:t>
      </w:r>
      <w:r w:rsidRPr="00BA4305">
        <w:t xml:space="preserve"> тыс. рублей.</w:t>
      </w:r>
    </w:p>
    <w:p w:rsidR="0085131D" w:rsidRPr="002E0244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 xml:space="preserve"> </w:t>
      </w:r>
      <w:r w:rsidR="000D3847" w:rsidRPr="008C1A0F">
        <w:rPr>
          <w:color w:val="FF0000"/>
        </w:rPr>
        <w:tab/>
      </w:r>
      <w:r w:rsidR="00BA4305" w:rsidRPr="002E0244">
        <w:t>4</w:t>
      </w:r>
      <w:r w:rsidR="00B608E2" w:rsidRPr="002E0244">
        <w:t xml:space="preserve">. </w:t>
      </w:r>
      <w:r w:rsidR="00C4775E" w:rsidRPr="002E0244">
        <w:t>В ф. 0503323 «Отчет о движении денежных средств</w:t>
      </w:r>
      <w:r w:rsidR="00B608E2" w:rsidRPr="002E0244">
        <w:t>»</w:t>
      </w:r>
      <w:r w:rsidR="00C4775E" w:rsidRPr="002E0244">
        <w:t xml:space="preserve"> изменение остатков денежных средств</w:t>
      </w:r>
      <w:r w:rsidR="00B608E2" w:rsidRPr="002E0244">
        <w:t xml:space="preserve"> на счетах бюджетов</w:t>
      </w:r>
      <w:r w:rsidR="00C4775E" w:rsidRPr="002E0244">
        <w:t xml:space="preserve"> соответствуют аналогичным </w:t>
      </w:r>
      <w:r w:rsidR="002E0244" w:rsidRPr="002E0244">
        <w:t xml:space="preserve">показателям </w:t>
      </w:r>
      <w:r w:rsidR="00B608E2" w:rsidRPr="002E0244">
        <w:t>ф.</w:t>
      </w:r>
      <w:r w:rsidR="00C4775E" w:rsidRPr="002E0244">
        <w:t xml:space="preserve"> </w:t>
      </w:r>
      <w:r w:rsidR="0085131D" w:rsidRPr="002E0244">
        <w:t>050331</w:t>
      </w:r>
      <w:r w:rsidR="00C4775E" w:rsidRPr="002E0244">
        <w:t>7 «Отчет об исполнении бюджета».</w:t>
      </w:r>
      <w:r w:rsidR="00B608E2" w:rsidRPr="002E0244">
        <w:t xml:space="preserve"> 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2E0244" w:rsidRPr="002E0244">
        <w:t>23 853,5</w:t>
      </w:r>
      <w:r w:rsidR="00B608E2" w:rsidRPr="002E0244">
        <w:t xml:space="preserve"> тыс. рублей</w:t>
      </w:r>
      <w:r w:rsidR="002E0244">
        <w:t>.</w:t>
      </w:r>
      <w:r w:rsidR="00B608E2" w:rsidRPr="008C1A0F">
        <w:rPr>
          <w:color w:val="FF0000"/>
        </w:rPr>
        <w:t xml:space="preserve"> </w:t>
      </w:r>
    </w:p>
    <w:p w:rsidR="000D3847" w:rsidRPr="003B7089" w:rsidRDefault="002E0244" w:rsidP="00FC24C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3B7089">
        <w:t>5</w:t>
      </w:r>
      <w:r w:rsidR="00B608E2" w:rsidRPr="003B7089">
        <w:t xml:space="preserve">. </w:t>
      </w:r>
      <w:r w:rsidR="000D3847" w:rsidRPr="003B7089">
        <w:t>Анализ показателей, отраженных в форм</w:t>
      </w:r>
      <w:r w:rsidR="001E0FB6" w:rsidRPr="003B7089">
        <w:t>е</w:t>
      </w:r>
      <w:r w:rsidR="000D3847" w:rsidRPr="003B7089">
        <w:t xml:space="preserve"> 0503</w:t>
      </w:r>
      <w:r w:rsidR="00BF27A2" w:rsidRPr="003B7089">
        <w:t>320</w:t>
      </w:r>
      <w:r w:rsidR="000D3847" w:rsidRPr="003B7089">
        <w:t xml:space="preserve"> «Баланс исполнения бюджета»</w:t>
      </w:r>
      <w:r w:rsidR="00FC24C2" w:rsidRPr="003B7089">
        <w:t xml:space="preserve"> по разделам «финансовые активы» и «обязательства»</w:t>
      </w:r>
      <w:r w:rsidR="001E0FB6" w:rsidRPr="003B7089">
        <w:t>,</w:t>
      </w:r>
      <w:r w:rsidR="000D3847" w:rsidRPr="003B7089">
        <w:t xml:space="preserve"> </w:t>
      </w:r>
      <w:r w:rsidR="001E0FB6" w:rsidRPr="003B7089">
        <w:t xml:space="preserve">показал соответствие </w:t>
      </w:r>
      <w:r w:rsidR="001E0FB6" w:rsidRPr="003B7089">
        <w:lastRenderedPageBreak/>
        <w:t>взаимосвяз</w:t>
      </w:r>
      <w:r w:rsidR="00BF27A2" w:rsidRPr="003B7089">
        <w:t>ан</w:t>
      </w:r>
      <w:r w:rsidR="001E0FB6" w:rsidRPr="003B7089">
        <w:t>ных показателей формы 0</w:t>
      </w:r>
      <w:r w:rsidR="000D3847" w:rsidRPr="003B7089">
        <w:t>5033</w:t>
      </w:r>
      <w:r w:rsidR="0085131D" w:rsidRPr="003B7089">
        <w:t>69</w:t>
      </w:r>
      <w:r w:rsidR="000D3847" w:rsidRPr="003B7089">
        <w:t xml:space="preserve"> «</w:t>
      </w:r>
      <w:r w:rsidR="0085131D" w:rsidRPr="003B7089">
        <w:t>«Сведения по дебиторской и кредиторской задолженности»</w:t>
      </w:r>
      <w:r w:rsidR="001E0FB6" w:rsidRPr="003B7089">
        <w:t xml:space="preserve"> по дебиторской </w:t>
      </w:r>
      <w:r w:rsidR="00FC24C2" w:rsidRPr="003B7089">
        <w:t>и кредиторской задолженности на начало и конец отчетного периода</w:t>
      </w:r>
      <w:r w:rsidR="001E0FB6" w:rsidRPr="003B7089">
        <w:t>.</w:t>
      </w:r>
      <w:r w:rsidR="000D3847" w:rsidRPr="003B7089">
        <w:t xml:space="preserve"> </w:t>
      </w:r>
    </w:p>
    <w:p w:rsidR="00BF27A2" w:rsidRPr="00D45BFF" w:rsidRDefault="00D45BFF" w:rsidP="00BF27A2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FF0000"/>
        </w:rPr>
        <w:tab/>
      </w:r>
      <w:r w:rsidRPr="00D45BFF">
        <w:t>6</w:t>
      </w:r>
      <w:r w:rsidR="00B608E2" w:rsidRPr="00D45BFF">
        <w:t>.</w:t>
      </w:r>
      <w:r w:rsidR="00350F32" w:rsidRPr="00D45BFF">
        <w:t xml:space="preserve"> </w:t>
      </w:r>
      <w:r w:rsidR="00685539" w:rsidRPr="00D45BFF">
        <w:t xml:space="preserve"> </w:t>
      </w:r>
      <w:r w:rsidR="00BF27A2" w:rsidRPr="00D45BFF">
        <w:t xml:space="preserve">Показатель неисполненных бюджетных обязательств формы </w:t>
      </w:r>
      <w:r w:rsidRPr="00D45BFF">
        <w:t>0503128 гр. 11 не соответствует</w:t>
      </w:r>
      <w:r w:rsidR="00BF27A2" w:rsidRPr="00D45BFF">
        <w:t xml:space="preserve"> данным Сведений ф. 0503175 разделов 1</w:t>
      </w:r>
      <w:r w:rsidRPr="00D45BFF">
        <w:t xml:space="preserve"> на сумму 5,3 тыс. руб</w:t>
      </w:r>
      <w:r w:rsidR="00BF27A2" w:rsidRPr="00D45BFF">
        <w:t>.</w:t>
      </w:r>
    </w:p>
    <w:p w:rsidR="00D45BFF" w:rsidRPr="00D45BFF" w:rsidRDefault="00D45BFF" w:rsidP="00D45BF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D45BFF">
        <w:t>Показатель неисполненных денежных обязательств формы 0503128 соответствует данным Сведений ф. 0503175 разделов 2.</w:t>
      </w:r>
    </w:p>
    <w:p w:rsidR="00BF27A2" w:rsidRPr="008C1A0F" w:rsidRDefault="00BD41C8" w:rsidP="001564D4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D45BFF">
        <w:rPr>
          <w:shd w:val="clear" w:color="auto" w:fill="FFFFFF"/>
        </w:rPr>
        <w:t>Согласно п.73 Инструкции Показатели граф 4, 5 и 10 разделов "Бюджетные обязательства текущего (отчетного) финансового года по расходам", "Бюджетные обязательства текущего (отчетного) финансового года по выплатам источников финансирования дефицита бюджета" Отчета (ф. 0503128)</w:t>
      </w:r>
      <w:r w:rsidRPr="008C1A0F">
        <w:rPr>
          <w:color w:val="FF0000"/>
          <w:shd w:val="clear" w:color="auto" w:fill="FFFFFF"/>
        </w:rPr>
        <w:t xml:space="preserve"> </w:t>
      </w:r>
      <w:r w:rsidRPr="00D45BFF">
        <w:rPr>
          <w:shd w:val="clear" w:color="auto" w:fill="FFFFFF"/>
        </w:rPr>
        <w:t>сопоставимы с показателями граф 4, 5 и 9 Отчета </w:t>
      </w:r>
      <w:hyperlink r:id="rId9" w:history="1">
        <w:r w:rsidRPr="00D45BFF">
          <w:rPr>
            <w:rStyle w:val="af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(ф. 0503127)</w:t>
        </w:r>
      </w:hyperlink>
      <w:r w:rsidRPr="00D45BFF">
        <w:rPr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="00BF27A2" w:rsidRPr="008C1A0F">
        <w:rPr>
          <w:color w:val="FF0000"/>
        </w:rPr>
        <w:t xml:space="preserve"> </w:t>
      </w:r>
    </w:p>
    <w:p w:rsidR="00BF27A2" w:rsidRPr="003B7089" w:rsidRDefault="00BF27A2" w:rsidP="00BF2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89">
        <w:rPr>
          <w:rFonts w:ascii="Times New Roman" w:hAnsi="Times New Roman" w:cs="Times New Roman"/>
          <w:sz w:val="24"/>
          <w:szCs w:val="24"/>
        </w:rPr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 отчета 0503128 не соответствуют показателям гр.9 Сведений 0503169.</w:t>
      </w:r>
      <w:r w:rsidRPr="003B7089">
        <w:t xml:space="preserve"> Р</w:t>
      </w:r>
      <w:r w:rsidRPr="003B7089">
        <w:rPr>
          <w:rFonts w:ascii="Times New Roman" w:hAnsi="Times New Roman" w:cs="Times New Roman"/>
          <w:sz w:val="24"/>
          <w:szCs w:val="24"/>
        </w:rPr>
        <w:t xml:space="preserve">аскрытие причин выявленных расхождений подлежит отражению в разделе 4 "Анализ показателей финансовой отчетности субъекта бюджетной отчетности" Пояснительной записки </w:t>
      </w:r>
      <w:hyperlink r:id="rId10" w:history="1">
        <w:r w:rsidRPr="003B7089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3B7089">
        <w:rPr>
          <w:rFonts w:ascii="Times New Roman" w:hAnsi="Times New Roman" w:cs="Times New Roman"/>
          <w:sz w:val="24"/>
          <w:szCs w:val="24"/>
        </w:rPr>
        <w:t>.</w:t>
      </w:r>
    </w:p>
    <w:p w:rsidR="00BF27A2" w:rsidRPr="003B7089" w:rsidRDefault="000A6517" w:rsidP="00BF27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р</w:t>
      </w:r>
      <w:r w:rsidR="00BF27A2" w:rsidRPr="003B7089">
        <w:rPr>
          <w:shd w:val="clear" w:color="auto" w:fill="FFFFFF"/>
        </w:rPr>
        <w:t>аздел</w:t>
      </w:r>
      <w:r>
        <w:rPr>
          <w:shd w:val="clear" w:color="auto" w:fill="FFFFFF"/>
        </w:rPr>
        <w:t>е</w:t>
      </w:r>
      <w:r w:rsidR="00BF27A2" w:rsidRPr="003B7089">
        <w:rPr>
          <w:shd w:val="clear" w:color="auto" w:fill="FFFFFF"/>
        </w:rPr>
        <w:t xml:space="preserve"> 3 ф. 0503128 </w:t>
      </w:r>
      <w:r w:rsidR="00BF27A2" w:rsidRPr="003B7089">
        <w:t xml:space="preserve">«Обязательства финансовых годов, следующих за текущим (отчетным) финансовым годом» </w:t>
      </w:r>
      <w:r>
        <w:t>с</w:t>
      </w:r>
      <w:r w:rsidR="00BF27A2" w:rsidRPr="003B7089">
        <w:rPr>
          <w:shd w:val="clear" w:color="auto" w:fill="FFFFFF"/>
        </w:rPr>
        <w:t>умма принятых бюджетных и денежных обязательств</w:t>
      </w:r>
      <w:r w:rsidR="00BF27A2" w:rsidRPr="003B7089">
        <w:t xml:space="preserve"> на плановый период составляет </w:t>
      </w:r>
      <w:r w:rsidR="003B7089" w:rsidRPr="003B7089">
        <w:t>2 595,1</w:t>
      </w:r>
      <w:r w:rsidR="00BD41C8" w:rsidRPr="003B7089">
        <w:t xml:space="preserve"> </w:t>
      </w:r>
      <w:r w:rsidR="00BF27A2" w:rsidRPr="003B7089">
        <w:t xml:space="preserve">тыс. рублей.    </w:t>
      </w:r>
    </w:p>
    <w:p w:rsidR="000A6517" w:rsidRPr="003B7089" w:rsidRDefault="000A6517" w:rsidP="000A651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>Контрольно – счетный орган МО «Братский район» считает, что принятые денежные обязательства на плановый период требуют пояснения в текстовой части формы 0503160</w:t>
      </w:r>
      <w:r>
        <w:rPr>
          <w:shd w:val="clear" w:color="auto" w:fill="FFFFFF"/>
        </w:rPr>
        <w:t>, так как</w:t>
      </w:r>
      <w:r w:rsidRPr="000A6517">
        <w:rPr>
          <w:shd w:val="clear" w:color="auto" w:fill="FFFFFF"/>
        </w:rPr>
        <w:t xml:space="preserve"> </w:t>
      </w:r>
      <w:r w:rsidRPr="003B7089">
        <w:rPr>
          <w:shd w:val="clear" w:color="auto" w:fill="FFFFFF"/>
        </w:rPr>
        <w:t>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</w:t>
      </w:r>
      <w:proofErr w:type="gramStart"/>
      <w:r w:rsidRPr="003B7089">
        <w:rPr>
          <w:shd w:val="clear" w:color="auto" w:fill="FFFFFF"/>
        </w:rPr>
        <w:t xml:space="preserve">. </w:t>
      </w:r>
      <w:proofErr w:type="gramEnd"/>
    </w:p>
    <w:p w:rsidR="00BF27A2" w:rsidRPr="003B7089" w:rsidRDefault="00BF27A2" w:rsidP="00BF27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>В графе 8 формы не отражены суммы принятых бюджетных обязатель</w:t>
      </w:r>
      <w:proofErr w:type="gramStart"/>
      <w:r w:rsidRPr="003B7089">
        <w:rPr>
          <w:shd w:val="clear" w:color="auto" w:fill="FFFFFF"/>
        </w:rPr>
        <w:t>ств с пр</w:t>
      </w:r>
      <w:proofErr w:type="gramEnd"/>
      <w:r w:rsidRPr="003B7089">
        <w:rPr>
          <w:shd w:val="clear" w:color="auto" w:fill="FFFFFF"/>
        </w:rPr>
        <w:t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</w:t>
      </w:r>
      <w:r w:rsidR="00BD41C8" w:rsidRPr="003B7089">
        <w:rPr>
          <w:shd w:val="clear" w:color="auto" w:fill="FFFFFF"/>
        </w:rPr>
        <w:t>;</w:t>
      </w:r>
      <w:r w:rsidRPr="003B7089">
        <w:rPr>
          <w:shd w:val="clear" w:color="auto" w:fill="FFFFFF"/>
        </w:rPr>
        <w:t xml:space="preserve"> </w:t>
      </w:r>
      <w:r w:rsidR="00BD41C8" w:rsidRPr="003B7089">
        <w:rPr>
          <w:shd w:val="clear" w:color="auto" w:fill="FFFFFF"/>
        </w:rPr>
        <w:t xml:space="preserve">не ведется </w:t>
      </w:r>
      <w:r w:rsidRPr="003B7089">
        <w:rPr>
          <w:shd w:val="clear" w:color="auto" w:fill="FFFFFF"/>
        </w:rPr>
        <w:t xml:space="preserve">учет сумм экономии, полученной при осуществлении закупки при определении поставщика (раздел 4 «Сведения об экономии бюджетных средств при заключении государственных (муниципальных) контрактов с применением конкурентных способов» формы 0503175).  </w:t>
      </w:r>
    </w:p>
    <w:p w:rsidR="00BF27A2" w:rsidRPr="003B7089" w:rsidRDefault="00BF27A2" w:rsidP="00BF27A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B7089">
        <w:rPr>
          <w:shd w:val="clear" w:color="auto" w:fill="FFFFFF"/>
        </w:rPr>
        <w:t>Анализ формы также 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</w:t>
      </w:r>
      <w:proofErr w:type="spellStart"/>
      <w:r w:rsidRPr="003B7089">
        <w:rPr>
          <w:shd w:val="clear" w:color="auto" w:fill="FFFFFF"/>
        </w:rPr>
        <w:t>расчетно</w:t>
      </w:r>
      <w:proofErr w:type="spellEnd"/>
      <w:r w:rsidRPr="003B7089">
        <w:rPr>
          <w:shd w:val="clear" w:color="auto" w:fill="FFFFFF"/>
        </w:rPr>
        <w:t>) и по которым не определено время их исполнения, при условии создания в учете учреждения по данным обязательств</w:t>
      </w:r>
      <w:r w:rsidR="004C02D9">
        <w:rPr>
          <w:shd w:val="clear" w:color="auto" w:fill="FFFFFF"/>
        </w:rPr>
        <w:t>ам резерва предстоящих расходов</w:t>
      </w:r>
      <w:r w:rsidRPr="003B7089">
        <w:rPr>
          <w:shd w:val="clear" w:color="auto" w:fill="FFFFFF"/>
        </w:rPr>
        <w:t xml:space="preserve"> (в частности резервы отпусков). </w:t>
      </w:r>
    </w:p>
    <w:p w:rsidR="00FB0694" w:rsidRPr="00A54668" w:rsidRDefault="00D45BFF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FB0694" w:rsidRPr="00A54668">
        <w:rPr>
          <w:shd w:val="clear" w:color="auto" w:fill="FFFFFF"/>
        </w:rPr>
        <w:t xml:space="preserve">. Анализ </w:t>
      </w:r>
      <w:r w:rsidR="00672316" w:rsidRPr="00A54668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 w:rsidRPr="00A54668">
        <w:rPr>
          <w:shd w:val="clear" w:color="auto" w:fill="FFFFFF"/>
        </w:rPr>
        <w:t>ф</w:t>
      </w:r>
      <w:r w:rsidR="00672316" w:rsidRPr="00A54668">
        <w:rPr>
          <w:shd w:val="clear" w:color="auto" w:fill="FFFFFF"/>
        </w:rPr>
        <w:t>.</w:t>
      </w:r>
      <w:r w:rsidR="00FB0694" w:rsidRPr="00A54668">
        <w:rPr>
          <w:shd w:val="clear" w:color="auto" w:fill="FFFFFF"/>
        </w:rPr>
        <w:t xml:space="preserve"> 0503169</w:t>
      </w:r>
      <w:r w:rsidR="00672316" w:rsidRPr="00A54668">
        <w:rPr>
          <w:shd w:val="clear" w:color="auto" w:fill="FFFFFF"/>
        </w:rPr>
        <w:t xml:space="preserve"> на начало и на конец отчетного периода показал:</w:t>
      </w:r>
    </w:p>
    <w:p w:rsidR="00D62AFE" w:rsidRPr="007C2072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165C3"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RPr="007C2072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7C2072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D62AFE" w:rsidRPr="007C2072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D62AFE" w:rsidRPr="007C2072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D62AFE" w:rsidRPr="007C2072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8C1A0F" w:rsidTr="00EB53C7">
        <w:trPr>
          <w:trHeight w:val="267"/>
        </w:trPr>
        <w:tc>
          <w:tcPr>
            <w:tcW w:w="3402" w:type="dxa"/>
            <w:vMerge/>
          </w:tcPr>
          <w:p w:rsidR="00D62AFE" w:rsidRPr="007C2072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D62AFE" w:rsidRPr="007C2072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D62AFE" w:rsidRPr="007C2072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7C2072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7C2072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7C2072">
              <w:rPr>
                <w:sz w:val="16"/>
                <w:szCs w:val="16"/>
                <w:shd w:val="clear" w:color="auto" w:fill="FFFFFF"/>
              </w:rPr>
              <w:t>уд.в</w:t>
            </w:r>
            <w:r w:rsidR="00D62AFE" w:rsidRPr="007C2072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="00D62AFE" w:rsidRPr="007C2072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D62AFE" w:rsidRPr="007C2072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D62AFE" w:rsidRPr="007C2072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7C2072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7C2072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7C2072">
              <w:rPr>
                <w:sz w:val="16"/>
                <w:szCs w:val="16"/>
                <w:shd w:val="clear" w:color="auto" w:fill="FFFFFF"/>
              </w:rPr>
              <w:t>уд</w:t>
            </w:r>
            <w:r w:rsidR="00EB53C7" w:rsidRPr="007C2072">
              <w:rPr>
                <w:sz w:val="16"/>
                <w:szCs w:val="16"/>
                <w:shd w:val="clear" w:color="auto" w:fill="FFFFFF"/>
              </w:rPr>
              <w:t>.</w:t>
            </w:r>
            <w:r w:rsidRPr="007C2072">
              <w:rPr>
                <w:sz w:val="16"/>
                <w:szCs w:val="16"/>
                <w:shd w:val="clear" w:color="auto" w:fill="FFFFFF"/>
              </w:rPr>
              <w:t>вес</w:t>
            </w:r>
            <w:proofErr w:type="spellEnd"/>
            <w:r w:rsidRPr="007C2072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090EAB" w:rsidRPr="008C1A0F" w:rsidTr="00EB53C7">
        <w:trPr>
          <w:trHeight w:val="267"/>
        </w:trPr>
        <w:tc>
          <w:tcPr>
            <w:tcW w:w="3402" w:type="dxa"/>
          </w:tcPr>
          <w:p w:rsidR="00090EAB" w:rsidRPr="007C2072" w:rsidRDefault="00090EAB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7C2072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846,2</w:t>
            </w:r>
          </w:p>
        </w:tc>
        <w:tc>
          <w:tcPr>
            <w:tcW w:w="1417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69,9</w:t>
            </w:r>
          </w:p>
        </w:tc>
        <w:tc>
          <w:tcPr>
            <w:tcW w:w="709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51,2</w:t>
            </w:r>
          </w:p>
        </w:tc>
        <w:tc>
          <w:tcPr>
            <w:tcW w:w="850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3 341,6</w:t>
            </w:r>
          </w:p>
        </w:tc>
        <w:tc>
          <w:tcPr>
            <w:tcW w:w="1276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82,9</w:t>
            </w:r>
          </w:p>
        </w:tc>
        <w:tc>
          <w:tcPr>
            <w:tcW w:w="709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91,7</w:t>
            </w:r>
          </w:p>
        </w:tc>
      </w:tr>
      <w:tr w:rsidR="00090EAB" w:rsidRPr="008C1A0F" w:rsidTr="00EB53C7">
        <w:trPr>
          <w:trHeight w:val="267"/>
        </w:trPr>
        <w:tc>
          <w:tcPr>
            <w:tcW w:w="3402" w:type="dxa"/>
          </w:tcPr>
          <w:p w:rsidR="00090EAB" w:rsidRPr="007C2072" w:rsidRDefault="00090EAB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7C2072"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549,5</w:t>
            </w:r>
          </w:p>
        </w:tc>
        <w:tc>
          <w:tcPr>
            <w:tcW w:w="1417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33,3</w:t>
            </w:r>
          </w:p>
        </w:tc>
        <w:tc>
          <w:tcPr>
            <w:tcW w:w="850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296,6</w:t>
            </w:r>
          </w:p>
        </w:tc>
        <w:tc>
          <w:tcPr>
            <w:tcW w:w="1276" w:type="dxa"/>
          </w:tcPr>
          <w:p w:rsidR="00090EAB" w:rsidRPr="007C2072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8,1</w:t>
            </w:r>
          </w:p>
        </w:tc>
      </w:tr>
      <w:tr w:rsidR="00090EAB" w:rsidRPr="008C1A0F" w:rsidTr="00EB53C7">
        <w:trPr>
          <w:trHeight w:val="267"/>
        </w:trPr>
        <w:tc>
          <w:tcPr>
            <w:tcW w:w="3402" w:type="dxa"/>
          </w:tcPr>
          <w:p w:rsidR="00090EAB" w:rsidRPr="007C2072" w:rsidRDefault="00090EAB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7C2072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255,3</w:t>
            </w:r>
          </w:p>
        </w:tc>
        <w:tc>
          <w:tcPr>
            <w:tcW w:w="1417" w:type="dxa"/>
          </w:tcPr>
          <w:p w:rsidR="00090EAB" w:rsidRPr="007C2072" w:rsidRDefault="00090EAB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15,5</w:t>
            </w:r>
          </w:p>
        </w:tc>
        <w:tc>
          <w:tcPr>
            <w:tcW w:w="850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5,3</w:t>
            </w:r>
          </w:p>
        </w:tc>
        <w:tc>
          <w:tcPr>
            <w:tcW w:w="1276" w:type="dxa"/>
          </w:tcPr>
          <w:p w:rsidR="00090EAB" w:rsidRPr="007C2072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7C2072">
              <w:rPr>
                <w:sz w:val="20"/>
                <w:szCs w:val="20"/>
                <w:shd w:val="clear" w:color="auto" w:fill="FFFFFF"/>
              </w:rPr>
              <w:t>0,2</w:t>
            </w:r>
          </w:p>
        </w:tc>
      </w:tr>
      <w:tr w:rsidR="00090EAB" w:rsidRPr="008C1A0F" w:rsidTr="00EB53C7">
        <w:trPr>
          <w:trHeight w:val="267"/>
        </w:trPr>
        <w:tc>
          <w:tcPr>
            <w:tcW w:w="3402" w:type="dxa"/>
          </w:tcPr>
          <w:p w:rsidR="00090EAB" w:rsidRPr="007C2072" w:rsidRDefault="00090EAB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7C2072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7C2072">
              <w:rPr>
                <w:b/>
                <w:sz w:val="20"/>
                <w:szCs w:val="20"/>
                <w:shd w:val="clear" w:color="auto" w:fill="FFFFFF"/>
              </w:rPr>
              <w:t>1 651,0</w:t>
            </w:r>
          </w:p>
        </w:tc>
        <w:tc>
          <w:tcPr>
            <w:tcW w:w="1417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7C2072">
              <w:rPr>
                <w:b/>
                <w:sz w:val="20"/>
                <w:szCs w:val="20"/>
                <w:shd w:val="clear" w:color="auto" w:fill="FFFFFF"/>
              </w:rPr>
              <w:t>69,9</w:t>
            </w:r>
          </w:p>
        </w:tc>
        <w:tc>
          <w:tcPr>
            <w:tcW w:w="709" w:type="dxa"/>
          </w:tcPr>
          <w:p w:rsidR="00090EAB" w:rsidRPr="007C2072" w:rsidRDefault="007C2072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7C207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7C2072">
              <w:rPr>
                <w:b/>
                <w:sz w:val="20"/>
                <w:szCs w:val="20"/>
                <w:shd w:val="clear" w:color="auto" w:fill="FFFFFF"/>
              </w:rPr>
              <w:t>3 643,5</w:t>
            </w:r>
          </w:p>
        </w:tc>
        <w:tc>
          <w:tcPr>
            <w:tcW w:w="1276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82,9</w:t>
            </w:r>
          </w:p>
        </w:tc>
        <w:tc>
          <w:tcPr>
            <w:tcW w:w="709" w:type="dxa"/>
          </w:tcPr>
          <w:p w:rsidR="00090EAB" w:rsidRPr="007C2072" w:rsidRDefault="007C2072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7C2072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772699" w:rsidRPr="008C1A0F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</w:p>
    <w:p w:rsidR="000A0898" w:rsidRPr="00A356A3" w:rsidRDefault="000A0898" w:rsidP="000A089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A3">
        <w:rPr>
          <w:rFonts w:ascii="Times New Roman" w:eastAsia="Times New Roman" w:hAnsi="Times New Roman" w:cs="Times New Roman"/>
          <w:sz w:val="24"/>
          <w:szCs w:val="24"/>
        </w:rPr>
        <w:t xml:space="preserve">Дебиторская задолженность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01.01.2020 </w:t>
      </w:r>
      <w:r w:rsidRPr="00A356A3">
        <w:rPr>
          <w:rFonts w:ascii="Times New Roman" w:eastAsia="Times New Roman" w:hAnsi="Times New Roman" w:cs="Times New Roman"/>
          <w:sz w:val="24"/>
          <w:szCs w:val="24"/>
        </w:rPr>
        <w:t xml:space="preserve">увеличилась по сравнению с 2019 годом на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56A3">
        <w:rPr>
          <w:rFonts w:ascii="Times New Roman" w:eastAsia="Times New Roman" w:hAnsi="Times New Roman" w:cs="Times New Roman"/>
          <w:sz w:val="24"/>
          <w:szCs w:val="24"/>
        </w:rPr>
        <w:t>,0 тыс. рублей. Изменение (увеличение) остатка на 01.01.2020 года в отражены ф.0503373 «Сведения об изменении остатков валюты баланса консолидированного бюджета».</w:t>
      </w:r>
    </w:p>
    <w:p w:rsidR="000200E1" w:rsidRPr="008C1A0F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hd w:val="clear" w:color="auto" w:fill="FFFFFF"/>
        </w:rPr>
      </w:pPr>
      <w:r w:rsidRPr="00D75145">
        <w:rPr>
          <w:shd w:val="clear" w:color="auto" w:fill="FFFFFF"/>
        </w:rPr>
        <w:lastRenderedPageBreak/>
        <w:t xml:space="preserve">Из таблицы видно, </w:t>
      </w:r>
      <w:r w:rsidR="000200E1" w:rsidRPr="00D75145">
        <w:rPr>
          <w:shd w:val="clear" w:color="auto" w:fill="FFFFFF"/>
        </w:rPr>
        <w:t xml:space="preserve">объем </w:t>
      </w:r>
      <w:r w:rsidRPr="00D75145">
        <w:rPr>
          <w:shd w:val="clear" w:color="auto" w:fill="FFFFFF"/>
        </w:rPr>
        <w:t>дебиторск</w:t>
      </w:r>
      <w:r w:rsidR="000200E1" w:rsidRPr="00D75145">
        <w:rPr>
          <w:shd w:val="clear" w:color="auto" w:fill="FFFFFF"/>
        </w:rPr>
        <w:t>ой</w:t>
      </w:r>
      <w:r w:rsidRPr="00D75145">
        <w:rPr>
          <w:shd w:val="clear" w:color="auto" w:fill="FFFFFF"/>
        </w:rPr>
        <w:t xml:space="preserve"> задолженност</w:t>
      </w:r>
      <w:r w:rsidR="000200E1" w:rsidRPr="00D75145">
        <w:rPr>
          <w:shd w:val="clear" w:color="auto" w:fill="FFFFFF"/>
        </w:rPr>
        <w:t>и</w:t>
      </w:r>
      <w:r w:rsidR="007C2072" w:rsidRPr="00D75145">
        <w:rPr>
          <w:shd w:val="clear" w:color="auto" w:fill="FFFFFF"/>
        </w:rPr>
        <w:t xml:space="preserve"> по состоянию на 01.01.2021</w:t>
      </w:r>
      <w:r w:rsidRPr="00D75145">
        <w:rPr>
          <w:shd w:val="clear" w:color="auto" w:fill="FFFFFF"/>
        </w:rPr>
        <w:t xml:space="preserve"> увеличил</w:t>
      </w:r>
      <w:r w:rsidR="000200E1" w:rsidRPr="00D75145">
        <w:rPr>
          <w:shd w:val="clear" w:color="auto" w:fill="FFFFFF"/>
        </w:rPr>
        <w:t>ся</w:t>
      </w:r>
      <w:r w:rsidRPr="00D75145">
        <w:rPr>
          <w:shd w:val="clear" w:color="auto" w:fill="FFFFFF"/>
        </w:rPr>
        <w:t xml:space="preserve"> </w:t>
      </w:r>
      <w:r w:rsidR="007C2072" w:rsidRPr="00D75145">
        <w:rPr>
          <w:shd w:val="clear" w:color="auto" w:fill="FFFFFF"/>
        </w:rPr>
        <w:t>на сумму 1 992,5</w:t>
      </w:r>
      <w:r w:rsidR="000200E1" w:rsidRPr="00D75145">
        <w:rPr>
          <w:shd w:val="clear" w:color="auto" w:fill="FFFFFF"/>
        </w:rPr>
        <w:t xml:space="preserve"> и составил </w:t>
      </w:r>
      <w:r w:rsidR="007C2072" w:rsidRPr="00D75145">
        <w:rPr>
          <w:shd w:val="clear" w:color="auto" w:fill="FFFFFF"/>
        </w:rPr>
        <w:t>3 643,5</w:t>
      </w:r>
      <w:r w:rsidR="000200E1" w:rsidRPr="00D75145">
        <w:rPr>
          <w:shd w:val="clear" w:color="auto" w:fill="FFFFFF"/>
        </w:rPr>
        <w:t xml:space="preserve"> тыс. руб. </w:t>
      </w:r>
      <w:r w:rsidRPr="00D75145">
        <w:rPr>
          <w:shd w:val="clear" w:color="auto" w:fill="FFFFFF"/>
        </w:rPr>
        <w:t xml:space="preserve"> </w:t>
      </w:r>
      <w:r w:rsidR="00A124FF" w:rsidRPr="00D75145">
        <w:rPr>
          <w:shd w:val="clear" w:color="auto" w:fill="FFFFFF"/>
        </w:rPr>
        <w:t xml:space="preserve">Наибольший удельный вес приходится на расчеты по доходам, </w:t>
      </w:r>
      <w:r w:rsidR="00D75145" w:rsidRPr="00D75145">
        <w:rPr>
          <w:shd w:val="clear" w:color="auto" w:fill="FFFFFF"/>
        </w:rPr>
        <w:t>существенно уменьшилась</w:t>
      </w:r>
      <w:r w:rsidR="00A124FF" w:rsidRPr="00D75145">
        <w:rPr>
          <w:shd w:val="clear" w:color="auto" w:fill="FFFFFF"/>
        </w:rPr>
        <w:t xml:space="preserve"> задолженность </w:t>
      </w:r>
      <w:r w:rsidR="00D75145" w:rsidRPr="00D75145">
        <w:rPr>
          <w:shd w:val="clear" w:color="auto" w:fill="FFFFFF"/>
        </w:rPr>
        <w:t>по расчетам по платежам в бюджеты</w:t>
      </w:r>
      <w:r w:rsidR="000200E1" w:rsidRPr="00D75145">
        <w:rPr>
          <w:shd w:val="clear" w:color="auto" w:fill="FFFFFF"/>
        </w:rPr>
        <w:t>. Более стабильна ситуация по выданным авансам.</w:t>
      </w:r>
      <w:r w:rsidR="000200E1" w:rsidRPr="008C1A0F">
        <w:rPr>
          <w:color w:val="FF0000"/>
          <w:shd w:val="clear" w:color="auto" w:fill="FFFFFF"/>
        </w:rPr>
        <w:t xml:space="preserve"> </w:t>
      </w:r>
    </w:p>
    <w:p w:rsidR="00090EAB" w:rsidRPr="00944D06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44D06">
        <w:rPr>
          <w:shd w:val="clear" w:color="auto" w:fill="FFFFFF"/>
        </w:rPr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RPr="008C1A0F" w:rsidTr="00EB53C7">
        <w:trPr>
          <w:trHeight w:val="223"/>
        </w:trPr>
        <w:tc>
          <w:tcPr>
            <w:tcW w:w="3402" w:type="dxa"/>
            <w:vMerge w:val="restart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90EAB" w:rsidRPr="00944D06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944D06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363D57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  <w:vMerge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944D06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944D06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944D06">
              <w:rPr>
                <w:sz w:val="16"/>
                <w:szCs w:val="16"/>
                <w:shd w:val="clear" w:color="auto" w:fill="FFFFFF"/>
              </w:rPr>
              <w:t>уд.вес</w:t>
            </w:r>
            <w:proofErr w:type="spellEnd"/>
            <w:r w:rsidRPr="00944D06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EB53C7" w:rsidRPr="00363D57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EB53C7" w:rsidRPr="00363D57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363D57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363D57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363D57">
              <w:rPr>
                <w:sz w:val="16"/>
                <w:szCs w:val="16"/>
                <w:shd w:val="clear" w:color="auto" w:fill="FFFFFF"/>
              </w:rPr>
              <w:t>уд.вес</w:t>
            </w:r>
            <w:proofErr w:type="spellEnd"/>
            <w:r w:rsidRPr="00363D57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71,5</w:t>
            </w:r>
          </w:p>
        </w:tc>
        <w:tc>
          <w:tcPr>
            <w:tcW w:w="1417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19,7</w:t>
            </w:r>
          </w:p>
        </w:tc>
        <w:tc>
          <w:tcPr>
            <w:tcW w:w="850" w:type="dxa"/>
          </w:tcPr>
          <w:p w:rsidR="00EB53C7" w:rsidRPr="00363D57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210,</w:t>
            </w:r>
            <w:r w:rsidR="00363D57" w:rsidRPr="00363D57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</w:tcPr>
          <w:p w:rsidR="00EB53C7" w:rsidRPr="00363D57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7,2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EB53C7" w:rsidRPr="00363D57" w:rsidRDefault="00363D57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0,4</w:t>
            </w:r>
          </w:p>
        </w:tc>
        <w:tc>
          <w:tcPr>
            <w:tcW w:w="1276" w:type="dxa"/>
          </w:tcPr>
          <w:p w:rsidR="00EB53C7" w:rsidRPr="00363D57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0,01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110,9</w:t>
            </w:r>
          </w:p>
        </w:tc>
        <w:tc>
          <w:tcPr>
            <w:tcW w:w="1417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66,9</w:t>
            </w:r>
          </w:p>
        </w:tc>
        <w:tc>
          <w:tcPr>
            <w:tcW w:w="709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30,6</w:t>
            </w:r>
          </w:p>
        </w:tc>
        <w:tc>
          <w:tcPr>
            <w:tcW w:w="850" w:type="dxa"/>
          </w:tcPr>
          <w:p w:rsidR="00EB53C7" w:rsidRPr="00363D57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2 257,</w:t>
            </w:r>
            <w:r w:rsidR="00363D57" w:rsidRPr="00363D57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76" w:type="dxa"/>
          </w:tcPr>
          <w:p w:rsidR="00EB53C7" w:rsidRPr="00363D57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1 077,5</w:t>
            </w:r>
          </w:p>
        </w:tc>
        <w:tc>
          <w:tcPr>
            <w:tcW w:w="709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76,9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EB53C7" w:rsidRPr="00944D06" w:rsidRDefault="00944D06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180,2</w:t>
            </w:r>
          </w:p>
        </w:tc>
        <w:tc>
          <w:tcPr>
            <w:tcW w:w="1417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709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49,7</w:t>
            </w:r>
          </w:p>
        </w:tc>
        <w:tc>
          <w:tcPr>
            <w:tcW w:w="850" w:type="dxa"/>
          </w:tcPr>
          <w:p w:rsidR="00EB53C7" w:rsidRPr="00363D57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464,1</w:t>
            </w:r>
          </w:p>
        </w:tc>
        <w:tc>
          <w:tcPr>
            <w:tcW w:w="1276" w:type="dxa"/>
          </w:tcPr>
          <w:p w:rsidR="00EB53C7" w:rsidRPr="00363D57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709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15,8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 w:rsidRPr="00944D06">
              <w:rPr>
                <w:sz w:val="18"/>
                <w:szCs w:val="18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993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44D0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276" w:type="dxa"/>
          </w:tcPr>
          <w:p w:rsidR="00EB53C7" w:rsidRPr="00363D57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D57"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EB53C7" w:rsidRPr="008C1A0F" w:rsidTr="00EB53C7">
        <w:trPr>
          <w:trHeight w:val="267"/>
        </w:trPr>
        <w:tc>
          <w:tcPr>
            <w:tcW w:w="3402" w:type="dxa"/>
          </w:tcPr>
          <w:p w:rsidR="00EB53C7" w:rsidRPr="00944D06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944D06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44D06">
              <w:rPr>
                <w:b/>
                <w:sz w:val="20"/>
                <w:szCs w:val="20"/>
                <w:shd w:val="clear" w:color="auto" w:fill="FFFFFF"/>
              </w:rPr>
              <w:t>362,6</w:t>
            </w:r>
          </w:p>
        </w:tc>
        <w:tc>
          <w:tcPr>
            <w:tcW w:w="1417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44D06">
              <w:rPr>
                <w:b/>
                <w:sz w:val="20"/>
                <w:szCs w:val="20"/>
                <w:shd w:val="clear" w:color="auto" w:fill="FFFFFF"/>
              </w:rPr>
              <w:t>73,4</w:t>
            </w:r>
          </w:p>
        </w:tc>
        <w:tc>
          <w:tcPr>
            <w:tcW w:w="709" w:type="dxa"/>
          </w:tcPr>
          <w:p w:rsidR="00EB53C7" w:rsidRPr="00944D06" w:rsidRDefault="00944D0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44D06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63D57">
              <w:rPr>
                <w:b/>
                <w:sz w:val="20"/>
                <w:szCs w:val="20"/>
                <w:shd w:val="clear" w:color="auto" w:fill="FFFFFF"/>
              </w:rPr>
              <w:t>2 935,5</w:t>
            </w:r>
          </w:p>
        </w:tc>
        <w:tc>
          <w:tcPr>
            <w:tcW w:w="1276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63D57">
              <w:rPr>
                <w:b/>
                <w:sz w:val="20"/>
                <w:szCs w:val="20"/>
                <w:shd w:val="clear" w:color="auto" w:fill="FFFFFF"/>
              </w:rPr>
              <w:t>1 084,0</w:t>
            </w:r>
          </w:p>
        </w:tc>
        <w:tc>
          <w:tcPr>
            <w:tcW w:w="709" w:type="dxa"/>
          </w:tcPr>
          <w:p w:rsidR="00EB53C7" w:rsidRPr="00363D57" w:rsidRDefault="00363D5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63D57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90EAB" w:rsidRPr="002D77F8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4D3650" w:rsidRPr="00363D57">
        <w:t>Отмечается</w:t>
      </w:r>
      <w:r w:rsidR="000200E1" w:rsidRPr="00363D57">
        <w:t xml:space="preserve"> </w:t>
      </w:r>
      <w:r w:rsidR="004D3650" w:rsidRPr="00363D57">
        <w:t xml:space="preserve">существенное </w:t>
      </w:r>
      <w:r w:rsidR="00363D57" w:rsidRPr="00363D57">
        <w:t>увеличение</w:t>
      </w:r>
      <w:r w:rsidR="000200E1" w:rsidRPr="00363D57">
        <w:t xml:space="preserve"> задолженности</w:t>
      </w:r>
      <w:r w:rsidR="004D3650" w:rsidRPr="00363D57">
        <w:t>, в том числе и просроченной.</w:t>
      </w:r>
      <w:r w:rsidR="004D3650" w:rsidRPr="008C1A0F">
        <w:rPr>
          <w:color w:val="FF0000"/>
        </w:rPr>
        <w:t xml:space="preserve"> </w:t>
      </w:r>
      <w:r w:rsidR="004D3650" w:rsidRPr="00363D57">
        <w:t>В разрезе расчетов по принятым обязательствам</w:t>
      </w:r>
      <w:r w:rsidR="00772699" w:rsidRPr="00363D57">
        <w:t>,</w:t>
      </w:r>
      <w:r w:rsidR="00772699" w:rsidRPr="008C1A0F">
        <w:rPr>
          <w:color w:val="FF0000"/>
        </w:rPr>
        <w:t xml:space="preserve"> </w:t>
      </w:r>
      <w:r w:rsidR="00772699" w:rsidRPr="00363D57">
        <w:t>значительно изменилась кредиторская задолженность по коммунальным услугам и содержанию имущества</w:t>
      </w:r>
      <w:r w:rsidR="00A61265" w:rsidRPr="00363D57">
        <w:t>.</w:t>
      </w:r>
      <w:r w:rsidR="00A61265" w:rsidRPr="008C1A0F">
        <w:rPr>
          <w:color w:val="FF0000"/>
        </w:rPr>
        <w:t xml:space="preserve"> </w:t>
      </w:r>
      <w:r w:rsidR="00A61265" w:rsidRPr="00363D57">
        <w:t xml:space="preserve">Не предпринято никаких мер по погашению просроченной кредиторской задолженности по счету 1 302.96 – расчеты по иным расходам, в пояснительной записке нет данных по имеющейся </w:t>
      </w:r>
      <w:r w:rsidR="00A61265" w:rsidRPr="002D77F8">
        <w:t>задолженности и предпринятым мерам по ее закрытию.</w:t>
      </w:r>
    </w:p>
    <w:p w:rsidR="00FE6D7C" w:rsidRPr="002D77F8" w:rsidRDefault="00FE6D7C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2D77F8">
        <w:t xml:space="preserve">Форма № 0503160 «Пояснительная записка» заполнена </w:t>
      </w:r>
      <w:r w:rsidR="00AD4138" w:rsidRPr="002D77F8">
        <w:t>с нарушениями   Инструкции №191:</w:t>
      </w:r>
    </w:p>
    <w:p w:rsidR="006D5EB2" w:rsidRPr="00F53F83" w:rsidRDefault="006D5EB2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2900DC" w:rsidRPr="00F53F83">
        <w:t xml:space="preserve">В разделе 2 «Результаты деятельности субъекта бюджетной отчетности» нет информации, оказавшей существенное влияние на результаты деятельности субъекта за отчетный период, не указаны мероприятия по повышению эффективности расходования бюджетных средств; </w:t>
      </w:r>
      <w:r w:rsidR="00AB7068" w:rsidRPr="00F53F83">
        <w:t>меры по повышению квалификации и переподготовке специалистов</w:t>
      </w:r>
      <w:r w:rsidR="002900DC" w:rsidRPr="00F53F83">
        <w:t>.</w:t>
      </w:r>
    </w:p>
    <w:p w:rsidR="002900DC" w:rsidRPr="008C5A49" w:rsidRDefault="002900DC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1C5013" w:rsidRPr="00F53F83">
        <w:t>Р</w:t>
      </w:r>
      <w:r w:rsidRPr="00F53F83">
        <w:t>аздел</w:t>
      </w:r>
      <w:r w:rsidR="001C5013" w:rsidRPr="00F53F83">
        <w:t xml:space="preserve"> 3 «Анализ отчета об исполнении бюджета субъектом бюджетной отчетности», в форме № 0503166 «Сведения об исполнении мероприятий в рамках целевых программ» не указаны причины отклонений</w:t>
      </w:r>
      <w:r w:rsidR="00D51A5B" w:rsidRPr="00F53F83">
        <w:t xml:space="preserve"> от плановых показателей</w:t>
      </w:r>
      <w:r w:rsidR="001C5013" w:rsidRPr="00F53F83">
        <w:t>, нет итоговых сумм.</w:t>
      </w:r>
    </w:p>
    <w:p w:rsidR="0033062C" w:rsidRPr="008C5A49" w:rsidRDefault="00D51A5B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5A49">
        <w:tab/>
      </w:r>
      <w:r w:rsidR="00AB7068" w:rsidRPr="008C5A49">
        <w:t>Р</w:t>
      </w:r>
      <w:r w:rsidRPr="008C5A49">
        <w:t xml:space="preserve">аздел 4 «Анализ показателей финансовой отчетности субъекта бюджетной отчетности» </w:t>
      </w:r>
      <w:r w:rsidR="00AB7068" w:rsidRPr="008C5A49">
        <w:t>должен включать в себя разъ</w:t>
      </w:r>
      <w:r w:rsidR="002F2752" w:rsidRPr="008C5A49">
        <w:t>яснения к формам отчетности. В</w:t>
      </w:r>
      <w:r w:rsidR="002E6C3C" w:rsidRPr="008C5A49">
        <w:t xml:space="preserve"> текстовой части пояснительной записки не проведен анализ их динамики по сравнению с данными прошлого отчетного периода; причины </w:t>
      </w:r>
      <w:r w:rsidR="00960484" w:rsidRPr="008C5A49">
        <w:t xml:space="preserve">увеличения </w:t>
      </w:r>
      <w:r w:rsidR="002E6C3C" w:rsidRPr="008C5A49">
        <w:t>дебиторской</w:t>
      </w:r>
      <w:r w:rsidR="00960484" w:rsidRPr="008C5A49">
        <w:t xml:space="preserve"> з</w:t>
      </w:r>
      <w:r w:rsidR="002E6C3C" w:rsidRPr="008C5A49">
        <w:t>адолженности</w:t>
      </w:r>
      <w:r w:rsidR="00960484" w:rsidRPr="008C5A49">
        <w:t>.</w:t>
      </w:r>
      <w:r w:rsidR="002E6C3C" w:rsidRPr="008C5A49">
        <w:t xml:space="preserve"> </w:t>
      </w:r>
    </w:p>
    <w:p w:rsidR="001C5013" w:rsidRPr="00F53F83" w:rsidRDefault="00F53F83" w:rsidP="0033062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F53F83">
        <w:t xml:space="preserve">Не указана </w:t>
      </w:r>
      <w:r w:rsidR="003965AC" w:rsidRPr="00F53F83">
        <w:t>причин</w:t>
      </w:r>
      <w:r w:rsidRPr="00F53F83">
        <w:t>а</w:t>
      </w:r>
      <w:r w:rsidR="003965AC" w:rsidRPr="00F53F83">
        <w:t xml:space="preserve"> неисполнения,</w:t>
      </w:r>
      <w:r w:rsidR="00D67FC0" w:rsidRPr="00F53F83">
        <w:t xml:space="preserve"> денежных обязательств в Сведениях (ф.0503175).</w:t>
      </w:r>
    </w:p>
    <w:p w:rsidR="00AD4138" w:rsidRPr="00D57F87" w:rsidRDefault="00D67FC0" w:rsidP="008C5A49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93502A" w:rsidRPr="00D57F87">
        <w:t>Т</w:t>
      </w:r>
      <w:r w:rsidR="00AD4138" w:rsidRPr="00D57F87">
        <w:t>аблице №4</w:t>
      </w:r>
      <w:r w:rsidR="00960484" w:rsidRPr="00D57F87">
        <w:t xml:space="preserve"> «</w:t>
      </w:r>
      <w:r w:rsidR="0093502A" w:rsidRPr="00D57F87">
        <w:t>Сведения об основных положениях учетной политики учреждения</w:t>
      </w:r>
      <w:r w:rsidR="00960484" w:rsidRPr="00D57F87">
        <w:t>» (п.156 Инструкции</w:t>
      </w:r>
      <w:r w:rsidR="0093502A" w:rsidRPr="00D57F87">
        <w:t xml:space="preserve"> 191н</w:t>
      </w:r>
      <w:r w:rsidR="00960484" w:rsidRPr="00D57F87">
        <w:t xml:space="preserve">) </w:t>
      </w:r>
      <w:r w:rsidR="00AD4138" w:rsidRPr="00D57F87">
        <w:t>не раскрыт</w:t>
      </w:r>
      <w:r w:rsidR="00D57F87" w:rsidRPr="00D57F87">
        <w:t>ы</w:t>
      </w:r>
      <w:r w:rsidR="00AD4138" w:rsidRPr="00D57F87">
        <w:t xml:space="preserve"> </w:t>
      </w:r>
      <w:r w:rsidR="0093502A" w:rsidRPr="00D57F87">
        <w:t>особенности отражения в бюджетном учете операций с активами и обязательствами в части установленного нормативными правовыми актами</w:t>
      </w:r>
      <w:r w:rsidR="008C5A49" w:rsidRPr="00D57F87">
        <w:t xml:space="preserve">. </w:t>
      </w:r>
    </w:p>
    <w:p w:rsidR="00D57F87" w:rsidRPr="008C5A49" w:rsidRDefault="008E64A4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E728F4" w:rsidRPr="00F53F83">
        <w:t>Т</w:t>
      </w:r>
      <w:r w:rsidRPr="00F53F83">
        <w:t>аблица №</w:t>
      </w:r>
      <w:r w:rsidR="00E728F4" w:rsidRPr="00F53F83">
        <w:t xml:space="preserve"> </w:t>
      </w:r>
      <w:r w:rsidRPr="00F53F83">
        <w:t>6 «Сведения о проведении инвентаризации» (п.158 Инструкции) заполняется в части выявленных расхождений.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</w:t>
      </w:r>
      <w:r w:rsidR="002C7F4D" w:rsidRPr="00F53F83">
        <w:t xml:space="preserve"> и в составе отчетности не предоставляется</w:t>
      </w:r>
      <w:r w:rsidRPr="00F53F83">
        <w:t>. Факт проведения годовой инвентаризации отражается в текстовой части раздела 5 «Прочие вопросы деятельности субъекта бюджетной отчетности»</w:t>
      </w:r>
      <w:r w:rsidR="00E728F4" w:rsidRPr="00F53F83">
        <w:t>.</w:t>
      </w:r>
    </w:p>
    <w:p w:rsidR="008E64A4" w:rsidRPr="008C5A49" w:rsidRDefault="00E374A6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Pr="008C5A49">
        <w:t>В разделе идет ссылка на формы (0503137, 0503138), которые исключены из состава бюджетной отчетности приказом Минфина России от 26.10.2012 №138н «О внесении изменений в приказ Министерства финансов Российской Федерации от 28 декабря 2010 №191н».</w:t>
      </w:r>
    </w:p>
    <w:p w:rsidR="000A6517" w:rsidRPr="008C1A0F" w:rsidRDefault="000A6517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2D3154" w:rsidRPr="00916ED0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16ED0">
        <w:rPr>
          <w:b/>
        </w:rPr>
        <w:t>Выводы</w:t>
      </w:r>
    </w:p>
    <w:p w:rsidR="00DF104F" w:rsidRPr="00916ED0" w:rsidRDefault="00DF104F" w:rsidP="00DF10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ED0">
        <w:rPr>
          <w:rFonts w:ascii="Times New Roman" w:hAnsi="Times New Roman" w:cs="Times New Roman"/>
          <w:sz w:val="24"/>
          <w:szCs w:val="24"/>
        </w:rPr>
        <w:t xml:space="preserve">1. Заключение подготовлено Контрольно-счетным органом муниципального образования «Братский район» по результатам внешней проверки годового отчета об </w:t>
      </w:r>
      <w:r w:rsidRPr="00916ED0">
        <w:rPr>
          <w:rFonts w:ascii="Times New Roman" w:hAnsi="Times New Roman" w:cs="Times New Roman"/>
          <w:sz w:val="24"/>
          <w:szCs w:val="24"/>
        </w:rPr>
        <w:lastRenderedPageBreak/>
        <w:t>исполнении бюджета Кежемского муниципального образования за 20</w:t>
      </w:r>
      <w:r w:rsidR="00916ED0" w:rsidRPr="00916ED0">
        <w:rPr>
          <w:rFonts w:ascii="Times New Roman" w:hAnsi="Times New Roman" w:cs="Times New Roman"/>
          <w:sz w:val="24"/>
          <w:szCs w:val="24"/>
        </w:rPr>
        <w:t>20</w:t>
      </w:r>
      <w:r w:rsidRPr="00916ED0">
        <w:rPr>
          <w:rFonts w:ascii="Times New Roman" w:hAnsi="Times New Roman" w:cs="Times New Roman"/>
          <w:sz w:val="24"/>
          <w:szCs w:val="24"/>
        </w:rPr>
        <w:t xml:space="preserve"> год, проведенной на основании ст. 264.4 БК РФ и Соглашения «О передаче полномочий по осуществлению внешнего муниципального финансового </w:t>
      </w:r>
      <w:r w:rsidR="00916ED0" w:rsidRPr="00916ED0">
        <w:rPr>
          <w:rFonts w:ascii="Times New Roman" w:hAnsi="Times New Roman" w:cs="Times New Roman"/>
          <w:sz w:val="24"/>
          <w:szCs w:val="24"/>
        </w:rPr>
        <w:t>контроля» от</w:t>
      </w:r>
      <w:r w:rsidRPr="00916ED0">
        <w:rPr>
          <w:rFonts w:ascii="Times New Roman" w:hAnsi="Times New Roman" w:cs="Times New Roman"/>
          <w:sz w:val="24"/>
          <w:szCs w:val="24"/>
        </w:rPr>
        <w:t xml:space="preserve"> </w:t>
      </w:r>
      <w:r w:rsidR="00916ED0" w:rsidRPr="00916ED0">
        <w:rPr>
          <w:rFonts w:ascii="Times New Roman" w:hAnsi="Times New Roman" w:cs="Times New Roman"/>
          <w:sz w:val="24"/>
          <w:szCs w:val="24"/>
        </w:rPr>
        <w:t>29.01.2021</w:t>
      </w:r>
      <w:r w:rsidRPr="00916ED0">
        <w:rPr>
          <w:rFonts w:ascii="Times New Roman" w:hAnsi="Times New Roman" w:cs="Times New Roman"/>
          <w:sz w:val="24"/>
          <w:szCs w:val="24"/>
        </w:rPr>
        <w:t xml:space="preserve">г. № </w:t>
      </w:r>
      <w:r w:rsidR="00916ED0" w:rsidRPr="00916ED0">
        <w:rPr>
          <w:rFonts w:ascii="Times New Roman" w:hAnsi="Times New Roman" w:cs="Times New Roman"/>
          <w:sz w:val="24"/>
          <w:szCs w:val="24"/>
        </w:rPr>
        <w:t>1</w:t>
      </w:r>
      <w:r w:rsidRPr="00916ED0">
        <w:rPr>
          <w:rFonts w:ascii="Times New Roman" w:hAnsi="Times New Roman" w:cs="Times New Roman"/>
          <w:sz w:val="24"/>
          <w:szCs w:val="24"/>
        </w:rPr>
        <w:t>.</w:t>
      </w:r>
    </w:p>
    <w:p w:rsidR="002D3154" w:rsidRPr="00916ED0" w:rsidRDefault="00DF10BC" w:rsidP="002D3154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916ED0">
        <w:tab/>
      </w:r>
      <w:r w:rsidR="00DF104F" w:rsidRPr="00916ED0">
        <w:t>2</w:t>
      </w:r>
      <w:r w:rsidRPr="00916ED0">
        <w:t>.</w:t>
      </w:r>
      <w:r w:rsidR="00DF104F" w:rsidRPr="00916ED0">
        <w:t xml:space="preserve"> </w:t>
      </w:r>
      <w:r w:rsidR="002D3154" w:rsidRPr="00916ED0">
        <w:t xml:space="preserve">Отчет представлен в </w:t>
      </w:r>
      <w:r w:rsidR="00DF104F" w:rsidRPr="00916ED0">
        <w:t>КСО МО</w:t>
      </w:r>
      <w:r w:rsidR="002D3154" w:rsidRPr="00916ED0">
        <w:t xml:space="preserve"> «Братский район» в сроки</w:t>
      </w:r>
      <w:r w:rsidR="0004669D" w:rsidRPr="00916ED0">
        <w:t>,</w:t>
      </w:r>
      <w:r w:rsidR="002D3154" w:rsidRPr="00916ED0">
        <w:t xml:space="preserve"> установленные бюджетным законодательством</w:t>
      </w:r>
      <w:r w:rsidR="00B0219D" w:rsidRPr="00916ED0">
        <w:t>, Положением о</w:t>
      </w:r>
      <w:r w:rsidR="0004669D" w:rsidRPr="00916ED0">
        <w:t xml:space="preserve"> бюджетном процессе в </w:t>
      </w:r>
      <w:proofErr w:type="spellStart"/>
      <w:r w:rsidR="0004669D" w:rsidRPr="00916ED0">
        <w:t>Кежемском</w:t>
      </w:r>
      <w:proofErr w:type="spellEnd"/>
      <w:r w:rsidR="0004669D" w:rsidRPr="00916ED0">
        <w:t xml:space="preserve"> муниципальном образовании</w:t>
      </w:r>
      <w:r w:rsidR="002D3154" w:rsidRPr="00916ED0">
        <w:t>.</w:t>
      </w:r>
    </w:p>
    <w:p w:rsidR="00E64485" w:rsidRPr="004D4DE2" w:rsidRDefault="00E64485" w:rsidP="00E6448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A0F">
        <w:rPr>
          <w:color w:val="FF0000"/>
        </w:rPr>
        <w:t xml:space="preserve"> </w:t>
      </w:r>
      <w:r w:rsidR="00DF10BC" w:rsidRPr="008C1A0F">
        <w:rPr>
          <w:color w:val="FF0000"/>
        </w:rPr>
        <w:tab/>
      </w:r>
      <w:r w:rsidR="00CC12A9" w:rsidRPr="004D4DE2">
        <w:t>3</w:t>
      </w:r>
      <w:r w:rsidR="00DF10BC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669D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 w:rsidR="00916ED0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669D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4D4DE2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669D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вносились изменения. </w:t>
      </w:r>
      <w:r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 w:rsidRPr="004D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4D4DE2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Pr="004D4DE2">
        <w:t xml:space="preserve">Фактическое исполнение бюджета составило: </w:t>
      </w:r>
    </w:p>
    <w:p w:rsidR="008D4E73" w:rsidRPr="004D4DE2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 xml:space="preserve">- </w:t>
      </w:r>
      <w:r w:rsidR="00B0219D" w:rsidRPr="004D4DE2">
        <w:t>по доходам</w:t>
      </w:r>
      <w:r w:rsidR="00DF10BC" w:rsidRPr="004D4DE2">
        <w:t xml:space="preserve"> –</w:t>
      </w:r>
      <w:r w:rsidR="00B0219D" w:rsidRPr="004D4DE2">
        <w:t xml:space="preserve"> </w:t>
      </w:r>
      <w:r w:rsidR="004D4DE2" w:rsidRPr="004D4DE2">
        <w:t>23 719,3</w:t>
      </w:r>
      <w:r w:rsidR="00B0219D" w:rsidRPr="004D4DE2">
        <w:t xml:space="preserve"> тыс. рублей</w:t>
      </w:r>
      <w:r w:rsidR="00AD745C" w:rsidRPr="004D4DE2">
        <w:t xml:space="preserve"> (</w:t>
      </w:r>
      <w:r w:rsidR="004D4DE2" w:rsidRPr="004D4DE2">
        <w:t>100,1</w:t>
      </w:r>
      <w:r w:rsidR="00AD745C" w:rsidRPr="004D4DE2">
        <w:t>% от запланированного поступления)</w:t>
      </w:r>
      <w:r w:rsidR="004D4DE2" w:rsidRPr="004D4DE2">
        <w:t>.</w:t>
      </w:r>
      <w:r w:rsidR="008D4E73" w:rsidRPr="004D4DE2">
        <w:t xml:space="preserve"> </w:t>
      </w:r>
    </w:p>
    <w:p w:rsidR="00242201" w:rsidRPr="004D4DE2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>И</w:t>
      </w:r>
      <w:r w:rsidR="00242201" w:rsidRPr="004D4DE2">
        <w:t xml:space="preserve">з общей суммы доходов бюджета поселения налоговые и неналоговые составили </w:t>
      </w:r>
      <w:r w:rsidR="004D4DE2" w:rsidRPr="004D4DE2">
        <w:t>33,9</w:t>
      </w:r>
      <w:r w:rsidR="00242201" w:rsidRPr="004D4DE2">
        <w:t xml:space="preserve">%, безвозмездные поступления – </w:t>
      </w:r>
      <w:r w:rsidR="004D4DE2" w:rsidRPr="004D4DE2">
        <w:t>66,1</w:t>
      </w:r>
      <w:r w:rsidR="00242201" w:rsidRPr="004D4DE2">
        <w:t>%</w:t>
      </w:r>
      <w:r w:rsidR="00B14FA5" w:rsidRPr="004D4DE2">
        <w:t>, что говорит о высокой степени зависимости бюджета от поступлений из областного и районного бюджета.</w:t>
      </w:r>
    </w:p>
    <w:p w:rsidR="008D4E73" w:rsidRPr="004D4DE2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D4DE2">
        <w:t xml:space="preserve">- </w:t>
      </w:r>
      <w:r w:rsidR="00AD745C" w:rsidRPr="004D4DE2">
        <w:t xml:space="preserve">по расходам </w:t>
      </w:r>
      <w:r w:rsidR="00B0219D" w:rsidRPr="004D4DE2">
        <w:t xml:space="preserve">– </w:t>
      </w:r>
      <w:r w:rsidR="004D4DE2" w:rsidRPr="004D4DE2">
        <w:t>23 853,5</w:t>
      </w:r>
      <w:r w:rsidR="00B0219D" w:rsidRPr="004D4DE2">
        <w:t xml:space="preserve"> тыс. рублей</w:t>
      </w:r>
      <w:r w:rsidR="00AD745C" w:rsidRPr="004D4DE2">
        <w:t xml:space="preserve"> (</w:t>
      </w:r>
      <w:r w:rsidR="004D4DE2" w:rsidRPr="004D4DE2">
        <w:t>97,8</w:t>
      </w:r>
      <w:r w:rsidR="00803238" w:rsidRPr="004D4DE2">
        <w:t>%</w:t>
      </w:r>
      <w:r w:rsidR="00DF10BC" w:rsidRPr="004D4DE2">
        <w:t xml:space="preserve"> от плана)</w:t>
      </w:r>
      <w:r w:rsidR="004D4DE2" w:rsidRPr="004D4DE2">
        <w:t>.</w:t>
      </w:r>
      <w:r w:rsidR="008D4E73" w:rsidRPr="004D4DE2">
        <w:t xml:space="preserve"> </w:t>
      </w:r>
    </w:p>
    <w:p w:rsidR="00242201" w:rsidRPr="008C1A0F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hd w:val="clear" w:color="auto" w:fill="FFFFFF"/>
        </w:rPr>
      </w:pPr>
      <w:r w:rsidRPr="0041601A">
        <w:t>О</w:t>
      </w:r>
      <w:r w:rsidR="00242201" w:rsidRPr="0041601A">
        <w:t>сновную долю расходов местного бюджета составили расходы по</w:t>
      </w:r>
      <w:r w:rsidR="009B1E83" w:rsidRPr="0041601A">
        <w:t xml:space="preserve"> разделам</w:t>
      </w:r>
      <w:r w:rsidR="00242201" w:rsidRPr="008C1A0F">
        <w:rPr>
          <w:color w:val="FF0000"/>
        </w:rPr>
        <w:t xml:space="preserve"> </w:t>
      </w:r>
      <w:r w:rsidRPr="008C1A0F">
        <w:rPr>
          <w:color w:val="FF0000"/>
        </w:rPr>
        <w:t xml:space="preserve">       </w:t>
      </w:r>
      <w:r w:rsidR="004D4DE2" w:rsidRPr="004D4DE2">
        <w:t>01</w:t>
      </w:r>
      <w:r w:rsidR="004D4DE2" w:rsidRPr="004D4DE2">
        <w:rPr>
          <w:shd w:val="clear" w:color="auto" w:fill="FFFFFF"/>
        </w:rPr>
        <w:t xml:space="preserve"> «</w:t>
      </w:r>
      <w:r w:rsidR="004D4DE2" w:rsidRPr="004D4DE2">
        <w:t xml:space="preserve">Общегосударственные вопросы» – </w:t>
      </w:r>
      <w:r w:rsidR="004D4DE2">
        <w:t>35,5</w:t>
      </w:r>
      <w:r w:rsidR="004D4DE2" w:rsidRPr="004D4DE2">
        <w:t>%,</w:t>
      </w:r>
      <w:r w:rsidR="004D4DE2" w:rsidRPr="008C1A0F">
        <w:rPr>
          <w:color w:val="FF0000"/>
        </w:rPr>
        <w:t xml:space="preserve"> </w:t>
      </w:r>
      <w:r w:rsidR="004D4DE2" w:rsidRPr="004D4DE2">
        <w:t>08</w:t>
      </w:r>
      <w:r w:rsidR="00242201" w:rsidRPr="004D4DE2">
        <w:t xml:space="preserve"> </w:t>
      </w:r>
      <w:r w:rsidR="00242201" w:rsidRPr="004D4DE2">
        <w:rPr>
          <w:shd w:val="clear" w:color="auto" w:fill="FFFFFF"/>
        </w:rPr>
        <w:t xml:space="preserve">«Культура, кинематография» </w:t>
      </w:r>
      <w:r w:rsidR="00242201" w:rsidRPr="004D4DE2">
        <w:t xml:space="preserve">– </w:t>
      </w:r>
      <w:r w:rsidR="004D4DE2">
        <w:t>25,6</w:t>
      </w:r>
      <w:r w:rsidR="00242201" w:rsidRPr="004D4DE2">
        <w:t>%</w:t>
      </w:r>
      <w:r w:rsidRPr="004D4DE2">
        <w:t>,</w:t>
      </w:r>
      <w:r w:rsidR="009B1E83" w:rsidRPr="004D4DE2">
        <w:t xml:space="preserve"> </w:t>
      </w:r>
      <w:r w:rsidR="009B1E83" w:rsidRPr="004D4DE2">
        <w:rPr>
          <w:shd w:val="clear" w:color="auto" w:fill="FFFFFF"/>
        </w:rPr>
        <w:t>03 «Национальная безопасность и правоохранительная деятельность»</w:t>
      </w:r>
      <w:r w:rsidR="009B1E83" w:rsidRPr="004D4DE2">
        <w:t xml:space="preserve"> – </w:t>
      </w:r>
      <w:r w:rsidR="004D4DE2" w:rsidRPr="004D4DE2">
        <w:t>17,8%,</w:t>
      </w:r>
      <w:r w:rsidRPr="008C1A0F">
        <w:rPr>
          <w:color w:val="FF0000"/>
        </w:rPr>
        <w:t xml:space="preserve"> </w:t>
      </w:r>
      <w:r w:rsidR="009B1E83" w:rsidRPr="004D4DE2">
        <w:t>04</w:t>
      </w:r>
      <w:r w:rsidR="009B1E83" w:rsidRPr="004D4DE2">
        <w:rPr>
          <w:shd w:val="clear" w:color="auto" w:fill="FFFFFF"/>
        </w:rPr>
        <w:t xml:space="preserve"> «Национальная экономика» – </w:t>
      </w:r>
      <w:r w:rsidR="004D4DE2" w:rsidRPr="004D4DE2">
        <w:rPr>
          <w:shd w:val="clear" w:color="auto" w:fill="FFFFFF"/>
        </w:rPr>
        <w:t>12,8</w:t>
      </w:r>
      <w:r w:rsidR="009B1E83" w:rsidRPr="004D4DE2">
        <w:rPr>
          <w:shd w:val="clear" w:color="auto" w:fill="FFFFFF"/>
        </w:rPr>
        <w:t>%</w:t>
      </w:r>
      <w:r w:rsidRPr="004D4DE2">
        <w:rPr>
          <w:shd w:val="clear" w:color="auto" w:fill="FFFFFF"/>
        </w:rPr>
        <w:t>.</w:t>
      </w:r>
      <w:r w:rsidRPr="008C1A0F">
        <w:rPr>
          <w:color w:val="FF0000"/>
          <w:shd w:val="clear" w:color="auto" w:fill="FFFFFF"/>
        </w:rPr>
        <w:t xml:space="preserve"> </w:t>
      </w:r>
      <w:r w:rsidRPr="004D4DE2">
        <w:rPr>
          <w:shd w:val="clear" w:color="auto" w:fill="FFFFFF"/>
        </w:rPr>
        <w:t>О</w:t>
      </w:r>
      <w:r w:rsidR="00511544" w:rsidRPr="004D4DE2">
        <w:rPr>
          <w:shd w:val="clear" w:color="auto" w:fill="FFFFFF"/>
        </w:rPr>
        <w:t>бщий объем средств, направленный на ре</w:t>
      </w:r>
      <w:r w:rsidR="004D4DE2" w:rsidRPr="004D4DE2">
        <w:rPr>
          <w:shd w:val="clear" w:color="auto" w:fill="FFFFFF"/>
        </w:rPr>
        <w:t>ализацию программ, составил 97,5</w:t>
      </w:r>
      <w:r w:rsidR="00511544" w:rsidRPr="004D4DE2">
        <w:rPr>
          <w:shd w:val="clear" w:color="auto" w:fill="FFFFFF"/>
        </w:rPr>
        <w:t>%</w:t>
      </w:r>
      <w:r w:rsidRPr="004D4DE2">
        <w:rPr>
          <w:shd w:val="clear" w:color="auto" w:fill="FFFFFF"/>
        </w:rPr>
        <w:t xml:space="preserve">. </w:t>
      </w:r>
      <w:r w:rsidRPr="0041601A">
        <w:rPr>
          <w:shd w:val="clear" w:color="auto" w:fill="FFFFFF"/>
        </w:rPr>
        <w:t>А</w:t>
      </w:r>
      <w:r w:rsidR="00511544" w:rsidRPr="0041601A">
        <w:rPr>
          <w:shd w:val="clear" w:color="auto" w:fill="FFFFFF"/>
        </w:rPr>
        <w:t>нализ использования бюджетных ассигнований дорожного фонда Кежемского сельского поселения в 20</w:t>
      </w:r>
      <w:r w:rsidR="004D4DE2" w:rsidRPr="0041601A">
        <w:rPr>
          <w:shd w:val="clear" w:color="auto" w:fill="FFFFFF"/>
        </w:rPr>
        <w:t>20</w:t>
      </w:r>
      <w:r w:rsidR="00CB6D90" w:rsidRPr="0041601A">
        <w:rPr>
          <w:shd w:val="clear" w:color="auto" w:fill="FFFFFF"/>
        </w:rPr>
        <w:t xml:space="preserve"> </w:t>
      </w:r>
      <w:r w:rsidR="00511544" w:rsidRPr="0041601A">
        <w:rPr>
          <w:shd w:val="clear" w:color="auto" w:fill="FFFFFF"/>
        </w:rPr>
        <w:t>показал</w:t>
      </w:r>
      <w:r w:rsidR="00CB6D90" w:rsidRPr="0041601A">
        <w:rPr>
          <w:shd w:val="clear" w:color="auto" w:fill="FFFFFF"/>
        </w:rPr>
        <w:t xml:space="preserve"> –</w:t>
      </w:r>
      <w:r w:rsidR="00511544" w:rsidRPr="0041601A">
        <w:rPr>
          <w:shd w:val="clear" w:color="auto" w:fill="FFFFFF"/>
        </w:rPr>
        <w:t xml:space="preserve"> средства дорожного фонда израсходованы в сумме </w:t>
      </w:r>
      <w:r w:rsidR="004D4DE2" w:rsidRPr="0041601A">
        <w:rPr>
          <w:shd w:val="clear" w:color="auto" w:fill="FFFFFF"/>
        </w:rPr>
        <w:t>2 999,0</w:t>
      </w:r>
      <w:r w:rsidR="00CB6D90" w:rsidRPr="0041601A">
        <w:rPr>
          <w:shd w:val="clear" w:color="auto" w:fill="FFFFFF"/>
        </w:rPr>
        <w:t xml:space="preserve"> тыс. руб., в том числе средства на реализацию мероприятий перечня проектов народных инициатив, что входит в </w:t>
      </w:r>
      <w:r w:rsidR="0004669D" w:rsidRPr="0041601A">
        <w:rPr>
          <w:shd w:val="clear" w:color="auto" w:fill="FFFFFF"/>
        </w:rPr>
        <w:t>перечень источников формирования муниципального дорожного фонда Кеж</w:t>
      </w:r>
      <w:r w:rsidR="00CB6D90" w:rsidRPr="0041601A">
        <w:rPr>
          <w:shd w:val="clear" w:color="auto" w:fill="FFFFFF"/>
        </w:rPr>
        <w:t xml:space="preserve">емского </w:t>
      </w:r>
      <w:r w:rsidRPr="0041601A">
        <w:rPr>
          <w:shd w:val="clear" w:color="auto" w:fill="FFFFFF"/>
        </w:rPr>
        <w:t>муниципального образования.</w:t>
      </w:r>
      <w:r w:rsidRPr="008C1A0F">
        <w:rPr>
          <w:color w:val="FF0000"/>
          <w:shd w:val="clear" w:color="auto" w:fill="FFFFFF"/>
        </w:rPr>
        <w:t xml:space="preserve"> </w:t>
      </w:r>
      <w:r w:rsidRPr="0041601A">
        <w:rPr>
          <w:shd w:val="clear" w:color="auto" w:fill="FFFFFF"/>
        </w:rPr>
        <w:t xml:space="preserve">Остаток бюджетных ассигнований дорожного </w:t>
      </w:r>
      <w:r w:rsidR="0041601A" w:rsidRPr="0041601A">
        <w:rPr>
          <w:shd w:val="clear" w:color="auto" w:fill="FFFFFF"/>
        </w:rPr>
        <w:t>фонда по состоянию на 01.01.2021</w:t>
      </w:r>
      <w:r w:rsidRPr="0041601A">
        <w:rPr>
          <w:shd w:val="clear" w:color="auto" w:fill="FFFFFF"/>
        </w:rPr>
        <w:t xml:space="preserve"> составил </w:t>
      </w:r>
      <w:r w:rsidR="0041601A" w:rsidRPr="0041601A">
        <w:rPr>
          <w:shd w:val="clear" w:color="auto" w:fill="FFFFFF"/>
        </w:rPr>
        <w:t>140,8</w:t>
      </w:r>
      <w:r w:rsidRPr="0041601A">
        <w:rPr>
          <w:shd w:val="clear" w:color="auto" w:fill="FFFFFF"/>
        </w:rPr>
        <w:t xml:space="preserve"> тыс.рублей.</w:t>
      </w:r>
      <w:r w:rsidR="00511544" w:rsidRPr="008C1A0F">
        <w:rPr>
          <w:color w:val="FF0000"/>
          <w:shd w:val="clear" w:color="auto" w:fill="FFFFFF"/>
        </w:rPr>
        <w:t xml:space="preserve"> </w:t>
      </w:r>
      <w:r w:rsidR="009B1E83" w:rsidRPr="008C1A0F">
        <w:rPr>
          <w:color w:val="FF0000"/>
          <w:shd w:val="clear" w:color="auto" w:fill="FFFFFF"/>
        </w:rPr>
        <w:t xml:space="preserve"> </w:t>
      </w:r>
      <w:r w:rsidR="009B1E83" w:rsidRPr="008C1A0F">
        <w:rPr>
          <w:color w:val="FF0000"/>
        </w:rPr>
        <w:t xml:space="preserve">          </w:t>
      </w:r>
    </w:p>
    <w:p w:rsidR="00AD4138" w:rsidRPr="0041601A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41601A">
        <w:t>-</w:t>
      </w:r>
      <w:r w:rsidR="00DF10BC" w:rsidRPr="0041601A">
        <w:t xml:space="preserve"> </w:t>
      </w:r>
      <w:r w:rsidR="0041601A" w:rsidRPr="0041601A">
        <w:t>дефицит</w:t>
      </w:r>
      <w:r w:rsidR="00DF10BC" w:rsidRPr="0041601A">
        <w:t xml:space="preserve"> бюджета </w:t>
      </w:r>
      <w:r w:rsidR="0041601A" w:rsidRPr="0041601A">
        <w:t>составил -134,2</w:t>
      </w:r>
      <w:r w:rsidR="00B0219D" w:rsidRPr="0041601A">
        <w:t xml:space="preserve"> тыс. рублей</w:t>
      </w:r>
      <w:r w:rsidR="00DF10BC" w:rsidRPr="0041601A">
        <w:t>.</w:t>
      </w:r>
    </w:p>
    <w:p w:rsidR="00896E9D" w:rsidRPr="0041601A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Pr="0041601A">
        <w:t>Пояснительная записка, представленная к проекту решения Думы об исполнении бюджета за 20</w:t>
      </w:r>
      <w:r w:rsidR="0041601A" w:rsidRPr="0041601A">
        <w:t>20</w:t>
      </w:r>
      <w:r w:rsidRPr="0041601A">
        <w:t xml:space="preserve"> 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8D4E73" w:rsidRPr="0041601A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8C1A0F">
        <w:rPr>
          <w:color w:val="FF0000"/>
        </w:rPr>
        <w:tab/>
      </w:r>
      <w:r w:rsidR="00CC12A9" w:rsidRPr="0041601A">
        <w:t>4</w:t>
      </w:r>
      <w:r w:rsidR="00F06D09" w:rsidRPr="0041601A">
        <w:t>.</w:t>
      </w:r>
      <w:r w:rsidR="00FF148C" w:rsidRPr="0041601A">
        <w:t xml:space="preserve"> </w:t>
      </w:r>
      <w:r w:rsidR="00192CDA" w:rsidRPr="0041601A">
        <w:t>В ходе проведения экспертно-аналитического мероприятия по оценке</w:t>
      </w:r>
      <w:r w:rsidR="00F06D09" w:rsidRPr="0041601A">
        <w:t xml:space="preserve"> полноты и достоверности отражения показателей годовой бюджетной отчетности, оформления </w:t>
      </w:r>
      <w:r w:rsidR="00192CDA" w:rsidRPr="0041601A">
        <w:t>ф</w:t>
      </w:r>
      <w:r w:rsidR="00F06D09" w:rsidRPr="0041601A">
        <w:t>орм, таблиц и пояснительной записки к годовой отчетности,</w:t>
      </w:r>
      <w:r w:rsidR="00192CDA" w:rsidRPr="0041601A">
        <w:t xml:space="preserve"> соответствия взаимосвяз</w:t>
      </w:r>
      <w:r w:rsidR="00525D82" w:rsidRPr="0041601A">
        <w:t>ан</w:t>
      </w:r>
      <w:r w:rsidR="00192CDA" w:rsidRPr="0041601A">
        <w:t>ных показателей отчетов, установлено:</w:t>
      </w:r>
    </w:p>
    <w:p w:rsidR="00597A0C" w:rsidRPr="00AE2AEA" w:rsidRDefault="00597A0C" w:rsidP="00597A0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E2AEA">
        <w:t>– бюджетная отчетность по полноте предоставленных форм не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РФ». Не представлен</w:t>
      </w:r>
      <w:r w:rsidR="001B5B84" w:rsidRPr="00AE2AEA">
        <w:t>а</w:t>
      </w:r>
      <w:r w:rsidRPr="00AE2AEA">
        <w:t xml:space="preserve"> ф.0503296 «Сведения об исполнении судебных решений по денежным обязательствам» (при отсутствии </w:t>
      </w:r>
      <w:r w:rsidR="000D00B1" w:rsidRPr="00AE2AEA">
        <w:t xml:space="preserve">показателей </w:t>
      </w:r>
      <w:r w:rsidRPr="00AE2AEA">
        <w:t>необходимо пояснение в текстовой части ф.0503160);</w:t>
      </w:r>
    </w:p>
    <w:p w:rsidR="00192CDA" w:rsidRPr="0041601A" w:rsidRDefault="00597A0C" w:rsidP="00192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92CDA" w:rsidRPr="0041601A">
        <w:rPr>
          <w:rFonts w:ascii="Times New Roman" w:hAnsi="Times New Roman" w:cs="Times New Roman"/>
          <w:sz w:val="24"/>
          <w:szCs w:val="24"/>
        </w:rPr>
        <w:t>в</w:t>
      </w:r>
      <w:r w:rsidR="00192CDA" w:rsidRPr="0041601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была проведена инвентаризация активов и обязательств согласно положений п.7 Инструкции №191н, п.20 Инструкции №157н;</w:t>
      </w:r>
    </w:p>
    <w:p w:rsidR="00597A0C" w:rsidRPr="0041601A" w:rsidRDefault="00192CDA" w:rsidP="00597A0C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41601A">
        <w:rPr>
          <w:rFonts w:ascii="Times New Roman" w:eastAsia="Times New Roman" w:hAnsi="Times New Roman" w:cs="Times New Roman"/>
          <w:sz w:val="24"/>
          <w:szCs w:val="24"/>
        </w:rPr>
        <w:t>– отчетность составлена нарастающим итогом с начала года</w:t>
      </w:r>
      <w:r w:rsidR="000D00B1" w:rsidRPr="0041601A">
        <w:rPr>
          <w:rFonts w:ascii="Times New Roman" w:eastAsia="Times New Roman" w:hAnsi="Times New Roman" w:cs="Times New Roman"/>
          <w:sz w:val="24"/>
          <w:szCs w:val="24"/>
        </w:rPr>
        <w:t>, числовые показатели отражены в рублях с точностью до второго десятичного знака после запятой</w:t>
      </w:r>
      <w:r w:rsidR="00597A0C" w:rsidRPr="0041601A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:rsidR="00192CDA" w:rsidRPr="0041601A" w:rsidRDefault="00597A0C" w:rsidP="000D00B1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16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п.4 Инструкции №191н, отчетность предоставлена без описи, не по порядку и значимости, формы не подписаны главой поселения и бухгалтером;</w:t>
      </w:r>
    </w:p>
    <w:p w:rsidR="001B5B84" w:rsidRPr="0041601A" w:rsidRDefault="00291CF6" w:rsidP="001B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5B84" w:rsidRPr="0041601A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1B5B84" w:rsidRPr="0041601A" w:rsidRDefault="001B5B84" w:rsidP="001B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соответствие показателей основных форм бюджетной отчетности;</w:t>
      </w:r>
    </w:p>
    <w:p w:rsidR="001B5B84" w:rsidRPr="0041601A" w:rsidRDefault="0041601A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41601A">
        <w:t>– анализ</w:t>
      </w:r>
      <w:r w:rsidR="001B5B84" w:rsidRPr="0041601A">
        <w:t xml:space="preserve"> форм 0503128, 0503175</w:t>
      </w:r>
      <w:r w:rsidR="00D57F87">
        <w:t xml:space="preserve"> </w:t>
      </w:r>
      <w:r w:rsidR="001B5B84" w:rsidRPr="0041601A">
        <w:t xml:space="preserve">показал, что поселением не ведется учет по санкционированию расходов при определении </w:t>
      </w:r>
      <w:r w:rsidR="001B5B84" w:rsidRPr="0041601A">
        <w:rPr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="001B5B84" w:rsidRPr="0041601A">
        <w:t xml:space="preserve"> не ведутся </w:t>
      </w:r>
      <w:r w:rsidR="001B5B84" w:rsidRPr="0041601A">
        <w:rPr>
          <w:shd w:val="clear" w:color="auto" w:fill="FFFFFF"/>
        </w:rPr>
        <w:t xml:space="preserve">резервы предстоящих расходов (в частности резервы отпусков);  </w:t>
      </w:r>
    </w:p>
    <w:p w:rsidR="001B5B84" w:rsidRPr="0041601A" w:rsidRDefault="001B5B84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41601A">
        <w:t>– согласно п.152 Инструкции</w:t>
      </w:r>
      <w:r w:rsidR="00525D82" w:rsidRPr="0041601A">
        <w:t xml:space="preserve"> структура Пояснительной записки</w:t>
      </w:r>
      <w:r w:rsidRPr="0041601A">
        <w:t xml:space="preserve"> соответствует требованиям и составлена в разрезе пяти разделов;</w:t>
      </w:r>
    </w:p>
    <w:p w:rsidR="00F3376E" w:rsidRPr="00AE2AEA" w:rsidRDefault="000D00B1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E2AEA">
        <w:t>–</w:t>
      </w:r>
      <w:r w:rsidR="00EE1416" w:rsidRPr="00AE2AEA">
        <w:t xml:space="preserve"> </w:t>
      </w:r>
      <w:r w:rsidR="00A33EC9" w:rsidRPr="00AE2AEA">
        <w:t>в соответствии с п.8 Инструкции №191н формы бюджетной отчетности, которые не имеют числового значения, администрацией Кежемского муниципального образования не составлялись и отражены в пояснительной записке</w:t>
      </w:r>
      <w:r w:rsidR="00DB0F21" w:rsidRPr="00AE2AEA">
        <w:t xml:space="preserve">. </w:t>
      </w:r>
    </w:p>
    <w:p w:rsidR="001B5B84" w:rsidRDefault="00DB0F21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E2AEA">
        <w:t>Среди перечисленных форм указаны формы, которые исключены из состава бюджетной отчетности приказом Минфина России от 26.10.2012 №138н «О внесении изменений в приказ Министерства финансов Российской Федерации от 28 декабря 2010 №191н» (ф.0503137 и 0503138), приказом Минфина Росс</w:t>
      </w:r>
      <w:r w:rsidR="00AE2AEA" w:rsidRPr="00AE2AEA">
        <w:t>ии от 02.11.2017 №176н – таблицы</w:t>
      </w:r>
      <w:r w:rsidRPr="00AE2AEA">
        <w:t xml:space="preserve"> №2</w:t>
      </w:r>
      <w:r w:rsidR="00AE2AEA" w:rsidRPr="00AE2AEA">
        <w:t>, №7</w:t>
      </w:r>
      <w:r w:rsidR="001B5B84" w:rsidRPr="00AE2AEA">
        <w:t>.</w:t>
      </w:r>
    </w:p>
    <w:p w:rsidR="00D57F87" w:rsidRPr="00D57F87" w:rsidRDefault="00D57F87" w:rsidP="00D57F87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87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D57F87">
        <w:rPr>
          <w:rFonts w:ascii="Times New Roman" w:eastAsia="Times New Roman" w:hAnsi="Times New Roman" w:cs="Times New Roman"/>
          <w:sz w:val="24"/>
          <w:szCs w:val="24"/>
        </w:rPr>
        <w:t>ф. 0503161 «Сведения о количестве подведомственных участников бюджетного процесса, учреждений и государственных (муниципальных) унитарных предприятий» исключена из состава бюджетной отчетности – Приказ Минфина России от 31.01.2020 №13н.</w:t>
      </w:r>
    </w:p>
    <w:p w:rsidR="00D57F87" w:rsidRPr="00D57F87" w:rsidRDefault="00D57F87" w:rsidP="001B5B84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p w:rsidR="001B5B84" w:rsidRPr="0041601A" w:rsidRDefault="001B5B84" w:rsidP="001B5B84">
      <w:pPr>
        <w:pStyle w:val="Default"/>
        <w:ind w:firstLine="540"/>
        <w:jc w:val="both"/>
        <w:rPr>
          <w:color w:val="auto"/>
        </w:rPr>
      </w:pPr>
      <w:r w:rsidRPr="0041601A">
        <w:rPr>
          <w:color w:val="auto"/>
        </w:rPr>
        <w:t xml:space="preserve">Контрольно-счетный орган МО «Братский район»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</w:t>
      </w:r>
      <w:r w:rsidR="00435CAD" w:rsidRPr="0041601A">
        <w:rPr>
          <w:color w:val="auto"/>
        </w:rPr>
        <w:t xml:space="preserve">об исполнении бюджета </w:t>
      </w:r>
      <w:r w:rsidRPr="0041601A">
        <w:rPr>
          <w:color w:val="auto"/>
        </w:rPr>
        <w:t>за 20</w:t>
      </w:r>
      <w:r w:rsidR="0041601A" w:rsidRPr="0041601A">
        <w:rPr>
          <w:color w:val="auto"/>
        </w:rPr>
        <w:t>20</w:t>
      </w:r>
      <w:r w:rsidRPr="0041601A">
        <w:rPr>
          <w:color w:val="auto"/>
        </w:rPr>
        <w:t xml:space="preserve"> год по основным параметрам соответствует требованиям Инструкции 191н и является достоверным.</w:t>
      </w:r>
    </w:p>
    <w:p w:rsidR="001B5B84" w:rsidRPr="008C1A0F" w:rsidRDefault="001B5B84" w:rsidP="00F3376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</w:p>
    <w:p w:rsidR="00F357D3" w:rsidRPr="0041601A" w:rsidRDefault="00F357D3" w:rsidP="00F357D3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 w:rsidRPr="0041601A">
        <w:rPr>
          <w:b/>
        </w:rPr>
        <w:t>Рекомендации</w:t>
      </w:r>
    </w:p>
    <w:p w:rsidR="001B5B84" w:rsidRPr="008C1A0F" w:rsidRDefault="001B5B84" w:rsidP="00F3376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57F87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57F87">
        <w:rPr>
          <w:color w:val="000000"/>
        </w:rPr>
        <w:t xml:space="preserve">1. учитывать изменения в законодательстве Российской Федерации при составлении годовой бюджетной отчетности; </w:t>
      </w: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D57F87">
        <w:rPr>
          <w:color w:val="000000"/>
        </w:rPr>
        <w:t>2. соблюдать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D57F87">
        <w:rPr>
          <w:color w:val="000000"/>
        </w:rPr>
        <w:t>3. вести мониторинг и контроль состояния дебиторской и кредиторской задолженности с целью предотвращения и снижения просроченной задолженности;</w:t>
      </w:r>
    </w:p>
    <w:p w:rsidR="00D57F87" w:rsidRPr="00D57F87" w:rsidRDefault="00D57F87" w:rsidP="00D57F87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F87">
        <w:rPr>
          <w:rFonts w:ascii="Times New Roman" w:hAnsi="Times New Roman" w:cs="Times New Roman"/>
          <w:color w:val="000000"/>
          <w:sz w:val="24"/>
          <w:szCs w:val="24"/>
        </w:rPr>
        <w:t xml:space="preserve">4. использовать в работе счет 401.60 – по ведению расчетов </w:t>
      </w:r>
      <w:r w:rsidRPr="00D57F87">
        <w:rPr>
          <w:rFonts w:ascii="Times New Roman" w:hAnsi="Times New Roman" w:cs="Times New Roman"/>
          <w:sz w:val="24"/>
          <w:szCs w:val="24"/>
          <w:shd w:val="clear" w:color="auto" w:fill="FFFFFF"/>
        </w:rPr>
        <w:t>по отложенным обязательствам, то есть обязательствам предстоящих расходов;</w:t>
      </w: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D57F87">
        <w:t>5. ведение учета по</w:t>
      </w:r>
      <w:r w:rsidRPr="00D57F87">
        <w:rPr>
          <w:shd w:val="clear" w:color="auto" w:fill="FFFFFF"/>
        </w:rPr>
        <w:t xml:space="preserve"> санкционированию расходов.</w:t>
      </w:r>
    </w:p>
    <w:p w:rsidR="00D57F87" w:rsidRPr="00D57F87" w:rsidRDefault="00D57F87" w:rsidP="00D57F8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D57F87">
        <w:rPr>
          <w:shd w:val="clear" w:color="auto" w:fill="FFFFFF"/>
        </w:rPr>
        <w:t xml:space="preserve"> </w:t>
      </w:r>
    </w:p>
    <w:p w:rsidR="001B5B84" w:rsidRPr="0041601A" w:rsidRDefault="001B5B84" w:rsidP="00F3376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</w:p>
    <w:p w:rsidR="004A5D95" w:rsidRPr="008C1A0F" w:rsidRDefault="004A5D95" w:rsidP="00AE2AE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AE2AEA" w:rsidRDefault="00AE2AEA" w:rsidP="00AE2AEA">
      <w:pPr>
        <w:pStyle w:val="Default"/>
        <w:ind w:firstLine="540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>
        <w:rPr>
          <w:color w:val="auto"/>
        </w:rPr>
        <w:t xml:space="preserve">рекомендует принять </w:t>
      </w:r>
      <w:r w:rsidRPr="004A5D95">
        <w:rPr>
          <w:color w:val="auto"/>
        </w:rPr>
        <w:t xml:space="preserve">к </w:t>
      </w:r>
      <w:r w:rsidRPr="00AE2AEA">
        <w:rPr>
          <w:color w:val="auto"/>
        </w:rPr>
        <w:t>рассмотрению годовой отчет об исполнении бюджета поселения за 2020 год на заседании Думы</w:t>
      </w:r>
      <w:r w:rsidRPr="00AE2AEA">
        <w:rPr>
          <w:rFonts w:eastAsia="Calibri"/>
          <w:bCs/>
          <w:color w:val="auto"/>
        </w:rPr>
        <w:t xml:space="preserve"> </w:t>
      </w:r>
      <w:proofErr w:type="spellStart"/>
      <w:r w:rsidRPr="00AE2AEA">
        <w:rPr>
          <w:rFonts w:eastAsia="Calibri"/>
          <w:bCs/>
          <w:color w:val="auto"/>
        </w:rPr>
        <w:t>Кежемского</w:t>
      </w:r>
      <w:proofErr w:type="spellEnd"/>
      <w:r w:rsidRPr="00AE2AEA">
        <w:rPr>
          <w:color w:val="auto"/>
        </w:rPr>
        <w:t xml:space="preserve"> сельского поселения</w:t>
      </w:r>
      <w:r w:rsidRPr="004A5D95">
        <w:rPr>
          <w:color w:val="FF0000"/>
        </w:rPr>
        <w:t xml:space="preserve"> </w:t>
      </w:r>
      <w:r w:rsidRPr="0047225E">
        <w:rPr>
          <w:shd w:val="clear" w:color="auto" w:fill="FFFFFF"/>
        </w:rPr>
        <w:t>с</w:t>
      </w:r>
      <w:r w:rsidRPr="004A5D95">
        <w:rPr>
          <w:color w:val="auto"/>
        </w:rPr>
        <w:t>ельского поселения</w:t>
      </w:r>
      <w:r>
        <w:rPr>
          <w:color w:val="auto"/>
        </w:rPr>
        <w:t>.</w:t>
      </w:r>
    </w:p>
    <w:p w:rsidR="00AE2AEA" w:rsidRPr="005365FC" w:rsidRDefault="00AE2AEA" w:rsidP="00AE2AE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D95" w:rsidRPr="008C1A0F" w:rsidRDefault="004A5D95" w:rsidP="00AE2AE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4A5D95" w:rsidRPr="008C1A0F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</w:p>
    <w:p w:rsidR="004A1807" w:rsidRPr="003569F6" w:rsidRDefault="004A1807" w:rsidP="004A180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F6">
        <w:rPr>
          <w:rFonts w:ascii="Times New Roman" w:eastAsia="Times New Roman" w:hAnsi="Times New Roman" w:cs="Times New Roman"/>
          <w:sz w:val="24"/>
          <w:szCs w:val="24"/>
        </w:rPr>
        <w:t>Заключение подготовил:</w:t>
      </w:r>
    </w:p>
    <w:p w:rsidR="004A1807" w:rsidRPr="003569F6" w:rsidRDefault="004A1807" w:rsidP="004A180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9F6">
        <w:rPr>
          <w:rFonts w:ascii="Times New Roman" w:eastAsia="Times New Roman" w:hAnsi="Times New Roman" w:cs="Times New Roman"/>
          <w:sz w:val="24"/>
          <w:szCs w:val="24"/>
        </w:rPr>
        <w:t>Инспектор  КСО МО «Братский район»</w:t>
      </w:r>
      <w:r w:rsidRPr="003569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Смирнова Ю.В.</w:t>
      </w:r>
    </w:p>
    <w:p w:rsidR="004A1807" w:rsidRDefault="004A1807" w:rsidP="00435CAD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sectPr w:rsidR="004A1807" w:rsidSect="00525D82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85" w:rsidRDefault="00DC4C85" w:rsidP="00E076CE">
      <w:pPr>
        <w:spacing w:after="0" w:line="240" w:lineRule="auto"/>
      </w:pPr>
      <w:r>
        <w:separator/>
      </w:r>
    </w:p>
  </w:endnote>
  <w:endnote w:type="continuationSeparator" w:id="0">
    <w:p w:rsidR="00DC4C85" w:rsidRDefault="00DC4C85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DC4C85" w:rsidRDefault="002F2CD7">
        <w:pPr>
          <w:pStyle w:val="a8"/>
          <w:jc w:val="right"/>
        </w:pPr>
        <w:r>
          <w:rPr>
            <w:noProof/>
          </w:rPr>
          <w:fldChar w:fldCharType="begin"/>
        </w:r>
        <w:r w:rsidR="00DC4C8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65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C4C85" w:rsidRDefault="00DC4C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85" w:rsidRDefault="00DC4C85" w:rsidP="00E076CE">
      <w:pPr>
        <w:spacing w:after="0" w:line="240" w:lineRule="auto"/>
      </w:pPr>
      <w:r>
        <w:separator/>
      </w:r>
    </w:p>
  </w:footnote>
  <w:footnote w:type="continuationSeparator" w:id="0">
    <w:p w:rsidR="00DC4C85" w:rsidRDefault="00DC4C85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5"/>
  </w:num>
  <w:num w:numId="5">
    <w:abstractNumId w:val="23"/>
  </w:num>
  <w:num w:numId="6">
    <w:abstractNumId w:val="11"/>
  </w:num>
  <w:num w:numId="7">
    <w:abstractNumId w:val="29"/>
  </w:num>
  <w:num w:numId="8">
    <w:abstractNumId w:val="0"/>
  </w:num>
  <w:num w:numId="9">
    <w:abstractNumId w:val="2"/>
  </w:num>
  <w:num w:numId="10">
    <w:abstractNumId w:val="26"/>
  </w:num>
  <w:num w:numId="11">
    <w:abstractNumId w:val="28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5"/>
  </w:num>
  <w:num w:numId="17">
    <w:abstractNumId w:val="25"/>
  </w:num>
  <w:num w:numId="18">
    <w:abstractNumId w:val="37"/>
  </w:num>
  <w:num w:numId="19">
    <w:abstractNumId w:val="33"/>
  </w:num>
  <w:num w:numId="20">
    <w:abstractNumId w:val="10"/>
  </w:num>
  <w:num w:numId="21">
    <w:abstractNumId w:val="22"/>
  </w:num>
  <w:num w:numId="22">
    <w:abstractNumId w:val="41"/>
  </w:num>
  <w:num w:numId="23">
    <w:abstractNumId w:val="12"/>
  </w:num>
  <w:num w:numId="24">
    <w:abstractNumId w:val="1"/>
  </w:num>
  <w:num w:numId="25">
    <w:abstractNumId w:val="31"/>
  </w:num>
  <w:num w:numId="26">
    <w:abstractNumId w:val="32"/>
  </w:num>
  <w:num w:numId="27">
    <w:abstractNumId w:val="4"/>
  </w:num>
  <w:num w:numId="28">
    <w:abstractNumId w:val="40"/>
  </w:num>
  <w:num w:numId="29">
    <w:abstractNumId w:val="20"/>
  </w:num>
  <w:num w:numId="30">
    <w:abstractNumId w:val="24"/>
  </w:num>
  <w:num w:numId="31">
    <w:abstractNumId w:val="39"/>
  </w:num>
  <w:num w:numId="32">
    <w:abstractNumId w:val="16"/>
  </w:num>
  <w:num w:numId="33">
    <w:abstractNumId w:val="38"/>
  </w:num>
  <w:num w:numId="34">
    <w:abstractNumId w:val="15"/>
  </w:num>
  <w:num w:numId="35">
    <w:abstractNumId w:val="9"/>
  </w:num>
  <w:num w:numId="36">
    <w:abstractNumId w:val="42"/>
  </w:num>
  <w:num w:numId="37">
    <w:abstractNumId w:val="27"/>
  </w:num>
  <w:num w:numId="38">
    <w:abstractNumId w:val="21"/>
  </w:num>
  <w:num w:numId="39">
    <w:abstractNumId w:val="18"/>
  </w:num>
  <w:num w:numId="40">
    <w:abstractNumId w:val="34"/>
  </w:num>
  <w:num w:numId="41">
    <w:abstractNumId w:val="19"/>
  </w:num>
  <w:num w:numId="42">
    <w:abstractNumId w:val="1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3F06"/>
    <w:rsid w:val="000048AF"/>
    <w:rsid w:val="00005626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320"/>
    <w:rsid w:val="00017806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47B5"/>
    <w:rsid w:val="000266CF"/>
    <w:rsid w:val="0002781E"/>
    <w:rsid w:val="00027AB4"/>
    <w:rsid w:val="000305C2"/>
    <w:rsid w:val="00030A44"/>
    <w:rsid w:val="00031352"/>
    <w:rsid w:val="000318A1"/>
    <w:rsid w:val="000318B7"/>
    <w:rsid w:val="00031BEA"/>
    <w:rsid w:val="00031C06"/>
    <w:rsid w:val="00031CC8"/>
    <w:rsid w:val="00032319"/>
    <w:rsid w:val="00032910"/>
    <w:rsid w:val="000329CE"/>
    <w:rsid w:val="000332DA"/>
    <w:rsid w:val="000336A2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8F7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8FB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190F"/>
    <w:rsid w:val="00082A6E"/>
    <w:rsid w:val="00082AE7"/>
    <w:rsid w:val="00082C83"/>
    <w:rsid w:val="00082E23"/>
    <w:rsid w:val="0008393C"/>
    <w:rsid w:val="00084206"/>
    <w:rsid w:val="00084A3C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7EB"/>
    <w:rsid w:val="00091BB5"/>
    <w:rsid w:val="000926BB"/>
    <w:rsid w:val="000939D5"/>
    <w:rsid w:val="00094BD6"/>
    <w:rsid w:val="000954E9"/>
    <w:rsid w:val="00096B77"/>
    <w:rsid w:val="00097C91"/>
    <w:rsid w:val="00097EC4"/>
    <w:rsid w:val="000A0391"/>
    <w:rsid w:val="000A0617"/>
    <w:rsid w:val="000A0898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5C04"/>
    <w:rsid w:val="000A5E36"/>
    <w:rsid w:val="000A6517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410"/>
    <w:rsid w:val="000B7705"/>
    <w:rsid w:val="000C00CE"/>
    <w:rsid w:val="000C0395"/>
    <w:rsid w:val="000C0EBA"/>
    <w:rsid w:val="000C1846"/>
    <w:rsid w:val="000C231B"/>
    <w:rsid w:val="000C2940"/>
    <w:rsid w:val="000C3358"/>
    <w:rsid w:val="000C389B"/>
    <w:rsid w:val="000C3E22"/>
    <w:rsid w:val="000C3F9A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83C"/>
    <w:rsid w:val="00111B3E"/>
    <w:rsid w:val="00111FA1"/>
    <w:rsid w:val="00112D74"/>
    <w:rsid w:val="00113269"/>
    <w:rsid w:val="00113497"/>
    <w:rsid w:val="00113D2B"/>
    <w:rsid w:val="00115314"/>
    <w:rsid w:val="00115E13"/>
    <w:rsid w:val="00116279"/>
    <w:rsid w:val="001162DC"/>
    <w:rsid w:val="00116D35"/>
    <w:rsid w:val="001172F2"/>
    <w:rsid w:val="00117954"/>
    <w:rsid w:val="00120C09"/>
    <w:rsid w:val="00121924"/>
    <w:rsid w:val="001227DF"/>
    <w:rsid w:val="00122B6D"/>
    <w:rsid w:val="00122EEA"/>
    <w:rsid w:val="0012329F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FD9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4E2"/>
    <w:rsid w:val="001517B6"/>
    <w:rsid w:val="00151802"/>
    <w:rsid w:val="0015231F"/>
    <w:rsid w:val="0015334F"/>
    <w:rsid w:val="001533C6"/>
    <w:rsid w:val="001536C9"/>
    <w:rsid w:val="001539F4"/>
    <w:rsid w:val="0015404A"/>
    <w:rsid w:val="00154941"/>
    <w:rsid w:val="001551B7"/>
    <w:rsid w:val="00155C6E"/>
    <w:rsid w:val="00155C9F"/>
    <w:rsid w:val="001564D4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1ED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BA5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3C45"/>
    <w:rsid w:val="00194139"/>
    <w:rsid w:val="00194D69"/>
    <w:rsid w:val="0019511D"/>
    <w:rsid w:val="0019550B"/>
    <w:rsid w:val="001956A8"/>
    <w:rsid w:val="001957D3"/>
    <w:rsid w:val="001963FC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5B84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BE0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EA5"/>
    <w:rsid w:val="001E0FB6"/>
    <w:rsid w:val="001E1036"/>
    <w:rsid w:val="001E246A"/>
    <w:rsid w:val="001E28CA"/>
    <w:rsid w:val="001E343B"/>
    <w:rsid w:val="001E4460"/>
    <w:rsid w:val="001E4B9A"/>
    <w:rsid w:val="001E51A9"/>
    <w:rsid w:val="001E5963"/>
    <w:rsid w:val="001E76B9"/>
    <w:rsid w:val="001F0A4E"/>
    <w:rsid w:val="001F1294"/>
    <w:rsid w:val="001F1700"/>
    <w:rsid w:val="001F34B9"/>
    <w:rsid w:val="001F3EA9"/>
    <w:rsid w:val="001F41BE"/>
    <w:rsid w:val="001F563B"/>
    <w:rsid w:val="001F68BA"/>
    <w:rsid w:val="001F7E22"/>
    <w:rsid w:val="002014C4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256E"/>
    <w:rsid w:val="002243D7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11D"/>
    <w:rsid w:val="00235C68"/>
    <w:rsid w:val="00235E8A"/>
    <w:rsid w:val="002361D1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37FD"/>
    <w:rsid w:val="0024466A"/>
    <w:rsid w:val="00244DB9"/>
    <w:rsid w:val="002456C7"/>
    <w:rsid w:val="002468EF"/>
    <w:rsid w:val="0025029C"/>
    <w:rsid w:val="002502F0"/>
    <w:rsid w:val="002503F5"/>
    <w:rsid w:val="00250792"/>
    <w:rsid w:val="00250B50"/>
    <w:rsid w:val="00251404"/>
    <w:rsid w:val="00251BAA"/>
    <w:rsid w:val="002528F7"/>
    <w:rsid w:val="00252A01"/>
    <w:rsid w:val="002538C0"/>
    <w:rsid w:val="00254486"/>
    <w:rsid w:val="002554AE"/>
    <w:rsid w:val="0025576E"/>
    <w:rsid w:val="0025580C"/>
    <w:rsid w:val="00255DEE"/>
    <w:rsid w:val="002569CF"/>
    <w:rsid w:val="002569DD"/>
    <w:rsid w:val="00256D70"/>
    <w:rsid w:val="00257BF5"/>
    <w:rsid w:val="00257F9E"/>
    <w:rsid w:val="002604A8"/>
    <w:rsid w:val="002605B7"/>
    <w:rsid w:val="0026087E"/>
    <w:rsid w:val="00260D06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DA2"/>
    <w:rsid w:val="00281E94"/>
    <w:rsid w:val="00281F5E"/>
    <w:rsid w:val="00282367"/>
    <w:rsid w:val="0028260B"/>
    <w:rsid w:val="00282C3C"/>
    <w:rsid w:val="00283CE8"/>
    <w:rsid w:val="00285A73"/>
    <w:rsid w:val="0028691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2F8B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1D8A"/>
    <w:rsid w:val="002B27FE"/>
    <w:rsid w:val="002B36DA"/>
    <w:rsid w:val="002B39A9"/>
    <w:rsid w:val="002B3F0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AFD"/>
    <w:rsid w:val="002D4E85"/>
    <w:rsid w:val="002D66FF"/>
    <w:rsid w:val="002D6CE1"/>
    <w:rsid w:val="002D6DF0"/>
    <w:rsid w:val="002D7024"/>
    <w:rsid w:val="002D77F8"/>
    <w:rsid w:val="002D7FAD"/>
    <w:rsid w:val="002E0244"/>
    <w:rsid w:val="002E0636"/>
    <w:rsid w:val="002E1185"/>
    <w:rsid w:val="002E16D7"/>
    <w:rsid w:val="002E19C5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FB3"/>
    <w:rsid w:val="002F2752"/>
    <w:rsid w:val="002F2CD7"/>
    <w:rsid w:val="002F3F03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543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E49"/>
    <w:rsid w:val="00320CFC"/>
    <w:rsid w:val="00321404"/>
    <w:rsid w:val="00321848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6EF0"/>
    <w:rsid w:val="00337451"/>
    <w:rsid w:val="003403AE"/>
    <w:rsid w:val="00342358"/>
    <w:rsid w:val="00343B17"/>
    <w:rsid w:val="00343EE8"/>
    <w:rsid w:val="0034501B"/>
    <w:rsid w:val="00345720"/>
    <w:rsid w:val="00345C21"/>
    <w:rsid w:val="00346EEF"/>
    <w:rsid w:val="003472A5"/>
    <w:rsid w:val="00347A67"/>
    <w:rsid w:val="00350425"/>
    <w:rsid w:val="00350F32"/>
    <w:rsid w:val="00352071"/>
    <w:rsid w:val="0035215B"/>
    <w:rsid w:val="00352275"/>
    <w:rsid w:val="003523DE"/>
    <w:rsid w:val="00352509"/>
    <w:rsid w:val="00353E87"/>
    <w:rsid w:val="00353EB4"/>
    <w:rsid w:val="00354302"/>
    <w:rsid w:val="00354BA2"/>
    <w:rsid w:val="00354F3F"/>
    <w:rsid w:val="003551CE"/>
    <w:rsid w:val="003560CF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3D57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C34"/>
    <w:rsid w:val="00375CDB"/>
    <w:rsid w:val="00376756"/>
    <w:rsid w:val="00377605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5AC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19B"/>
    <w:rsid w:val="003A4CF4"/>
    <w:rsid w:val="003A52F9"/>
    <w:rsid w:val="003A56DE"/>
    <w:rsid w:val="003A57AB"/>
    <w:rsid w:val="003A5AB6"/>
    <w:rsid w:val="003A64ED"/>
    <w:rsid w:val="003A6EE6"/>
    <w:rsid w:val="003A724F"/>
    <w:rsid w:val="003A7974"/>
    <w:rsid w:val="003B065D"/>
    <w:rsid w:val="003B0882"/>
    <w:rsid w:val="003B10CF"/>
    <w:rsid w:val="003B11B0"/>
    <w:rsid w:val="003B18E8"/>
    <w:rsid w:val="003B24B7"/>
    <w:rsid w:val="003B31C2"/>
    <w:rsid w:val="003B35F5"/>
    <w:rsid w:val="003B36F8"/>
    <w:rsid w:val="003B3B38"/>
    <w:rsid w:val="003B3C15"/>
    <w:rsid w:val="003B45A8"/>
    <w:rsid w:val="003B4C73"/>
    <w:rsid w:val="003B670F"/>
    <w:rsid w:val="003B6822"/>
    <w:rsid w:val="003B7089"/>
    <w:rsid w:val="003B732C"/>
    <w:rsid w:val="003B75B6"/>
    <w:rsid w:val="003B7B25"/>
    <w:rsid w:val="003C0D62"/>
    <w:rsid w:val="003C1D20"/>
    <w:rsid w:val="003C278A"/>
    <w:rsid w:val="003C4E29"/>
    <w:rsid w:val="003C511A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E6AFC"/>
    <w:rsid w:val="003F0DF3"/>
    <w:rsid w:val="003F17A7"/>
    <w:rsid w:val="003F19A5"/>
    <w:rsid w:val="003F1B8B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9E0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01A"/>
    <w:rsid w:val="004160F8"/>
    <w:rsid w:val="00416310"/>
    <w:rsid w:val="0041652C"/>
    <w:rsid w:val="004165C3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16E5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5CAD"/>
    <w:rsid w:val="00436171"/>
    <w:rsid w:val="004366D2"/>
    <w:rsid w:val="004368C9"/>
    <w:rsid w:val="00437249"/>
    <w:rsid w:val="0043767D"/>
    <w:rsid w:val="004377B4"/>
    <w:rsid w:val="00437B1E"/>
    <w:rsid w:val="00440173"/>
    <w:rsid w:val="004409D9"/>
    <w:rsid w:val="00442CE4"/>
    <w:rsid w:val="0044320B"/>
    <w:rsid w:val="004438F7"/>
    <w:rsid w:val="00443F10"/>
    <w:rsid w:val="00443F82"/>
    <w:rsid w:val="0044408B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62D"/>
    <w:rsid w:val="00453D1F"/>
    <w:rsid w:val="004540CE"/>
    <w:rsid w:val="00454111"/>
    <w:rsid w:val="0045562A"/>
    <w:rsid w:val="00455A2D"/>
    <w:rsid w:val="0045722B"/>
    <w:rsid w:val="00457BEE"/>
    <w:rsid w:val="00460B0A"/>
    <w:rsid w:val="00460F93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4D2E"/>
    <w:rsid w:val="004750BF"/>
    <w:rsid w:val="004752AA"/>
    <w:rsid w:val="004758F2"/>
    <w:rsid w:val="00475E90"/>
    <w:rsid w:val="0047657A"/>
    <w:rsid w:val="00477510"/>
    <w:rsid w:val="0047791B"/>
    <w:rsid w:val="00477F88"/>
    <w:rsid w:val="004800F5"/>
    <w:rsid w:val="00480AE2"/>
    <w:rsid w:val="00480F69"/>
    <w:rsid w:val="00482320"/>
    <w:rsid w:val="00482C9C"/>
    <w:rsid w:val="00482D00"/>
    <w:rsid w:val="0048306E"/>
    <w:rsid w:val="004831D5"/>
    <w:rsid w:val="00483774"/>
    <w:rsid w:val="0048390F"/>
    <w:rsid w:val="00483D4D"/>
    <w:rsid w:val="00486561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97CDE"/>
    <w:rsid w:val="004A13C1"/>
    <w:rsid w:val="004A1807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4B9"/>
    <w:rsid w:val="004B3E50"/>
    <w:rsid w:val="004B44DC"/>
    <w:rsid w:val="004B4907"/>
    <w:rsid w:val="004B4CDC"/>
    <w:rsid w:val="004B4D69"/>
    <w:rsid w:val="004B551A"/>
    <w:rsid w:val="004B5F87"/>
    <w:rsid w:val="004B62DD"/>
    <w:rsid w:val="004B6554"/>
    <w:rsid w:val="004C0043"/>
    <w:rsid w:val="004C02D9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1AB0"/>
    <w:rsid w:val="004D2632"/>
    <w:rsid w:val="004D3429"/>
    <w:rsid w:val="004D3491"/>
    <w:rsid w:val="004D34F4"/>
    <w:rsid w:val="004D3650"/>
    <w:rsid w:val="004D3FC3"/>
    <w:rsid w:val="004D4AEC"/>
    <w:rsid w:val="004D4C23"/>
    <w:rsid w:val="004D4DE2"/>
    <w:rsid w:val="004D5851"/>
    <w:rsid w:val="004D73DB"/>
    <w:rsid w:val="004D7B7E"/>
    <w:rsid w:val="004D7EE0"/>
    <w:rsid w:val="004E0D54"/>
    <w:rsid w:val="004E1419"/>
    <w:rsid w:val="004E2F71"/>
    <w:rsid w:val="004E31EA"/>
    <w:rsid w:val="004E351E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066C"/>
    <w:rsid w:val="0050113C"/>
    <w:rsid w:val="00501C4C"/>
    <w:rsid w:val="00501DCB"/>
    <w:rsid w:val="00501E34"/>
    <w:rsid w:val="00502695"/>
    <w:rsid w:val="00503FE4"/>
    <w:rsid w:val="00504172"/>
    <w:rsid w:val="00504DCE"/>
    <w:rsid w:val="00505145"/>
    <w:rsid w:val="00506629"/>
    <w:rsid w:val="005067BA"/>
    <w:rsid w:val="00506F76"/>
    <w:rsid w:val="00510652"/>
    <w:rsid w:val="00510754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4497"/>
    <w:rsid w:val="00524849"/>
    <w:rsid w:val="00524974"/>
    <w:rsid w:val="00525069"/>
    <w:rsid w:val="0052518F"/>
    <w:rsid w:val="00525672"/>
    <w:rsid w:val="00525D82"/>
    <w:rsid w:val="00526539"/>
    <w:rsid w:val="0052749B"/>
    <w:rsid w:val="005277DD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3001"/>
    <w:rsid w:val="00544487"/>
    <w:rsid w:val="00545745"/>
    <w:rsid w:val="005459D9"/>
    <w:rsid w:val="00545C95"/>
    <w:rsid w:val="00546369"/>
    <w:rsid w:val="005476A2"/>
    <w:rsid w:val="00547888"/>
    <w:rsid w:val="00547951"/>
    <w:rsid w:val="005479C6"/>
    <w:rsid w:val="00547ED1"/>
    <w:rsid w:val="005503DF"/>
    <w:rsid w:val="005505D3"/>
    <w:rsid w:val="00550A55"/>
    <w:rsid w:val="00551475"/>
    <w:rsid w:val="00551A0F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857"/>
    <w:rsid w:val="00562249"/>
    <w:rsid w:val="00562852"/>
    <w:rsid w:val="00562A8A"/>
    <w:rsid w:val="005639B2"/>
    <w:rsid w:val="00564017"/>
    <w:rsid w:val="00565383"/>
    <w:rsid w:val="005663A3"/>
    <w:rsid w:val="005665AB"/>
    <w:rsid w:val="0056670D"/>
    <w:rsid w:val="0056691C"/>
    <w:rsid w:val="00567865"/>
    <w:rsid w:val="00567CDA"/>
    <w:rsid w:val="00570909"/>
    <w:rsid w:val="00571EC7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87FB6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12E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745"/>
    <w:rsid w:val="005A2101"/>
    <w:rsid w:val="005A29EC"/>
    <w:rsid w:val="005A2CAD"/>
    <w:rsid w:val="005A32E8"/>
    <w:rsid w:val="005A352D"/>
    <w:rsid w:val="005A3859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19B3"/>
    <w:rsid w:val="005B1E1A"/>
    <w:rsid w:val="005B23F0"/>
    <w:rsid w:val="005B259A"/>
    <w:rsid w:val="005B2A7E"/>
    <w:rsid w:val="005B2EFE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72E"/>
    <w:rsid w:val="005C3098"/>
    <w:rsid w:val="005C342B"/>
    <w:rsid w:val="005C384A"/>
    <w:rsid w:val="005C42F6"/>
    <w:rsid w:val="005C4F0A"/>
    <w:rsid w:val="005C5A2A"/>
    <w:rsid w:val="005C5ADF"/>
    <w:rsid w:val="005C5C43"/>
    <w:rsid w:val="005C6C6E"/>
    <w:rsid w:val="005C6DF8"/>
    <w:rsid w:val="005D07A5"/>
    <w:rsid w:val="005D0C35"/>
    <w:rsid w:val="005D13B4"/>
    <w:rsid w:val="005D1748"/>
    <w:rsid w:val="005D17B7"/>
    <w:rsid w:val="005D1C22"/>
    <w:rsid w:val="005D2242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1B7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1F99"/>
    <w:rsid w:val="005F2039"/>
    <w:rsid w:val="005F2CC3"/>
    <w:rsid w:val="005F2DFA"/>
    <w:rsid w:val="005F2F54"/>
    <w:rsid w:val="005F38BE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05CC"/>
    <w:rsid w:val="00601A38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6A19"/>
    <w:rsid w:val="006123CF"/>
    <w:rsid w:val="00612AC7"/>
    <w:rsid w:val="00612EE8"/>
    <w:rsid w:val="006145C1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2A5A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44"/>
    <w:rsid w:val="0063145B"/>
    <w:rsid w:val="006325CB"/>
    <w:rsid w:val="00633A3A"/>
    <w:rsid w:val="00633A7E"/>
    <w:rsid w:val="0063455C"/>
    <w:rsid w:val="00634C19"/>
    <w:rsid w:val="00636D89"/>
    <w:rsid w:val="00637300"/>
    <w:rsid w:val="00640035"/>
    <w:rsid w:val="00641880"/>
    <w:rsid w:val="00644206"/>
    <w:rsid w:val="00644394"/>
    <w:rsid w:val="00647F1E"/>
    <w:rsid w:val="006500D7"/>
    <w:rsid w:val="006509C6"/>
    <w:rsid w:val="006512A7"/>
    <w:rsid w:val="006516D3"/>
    <w:rsid w:val="00652358"/>
    <w:rsid w:val="00652D60"/>
    <w:rsid w:val="00653D17"/>
    <w:rsid w:val="00653DE3"/>
    <w:rsid w:val="0065513A"/>
    <w:rsid w:val="006558A8"/>
    <w:rsid w:val="006560E0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677B"/>
    <w:rsid w:val="0066766F"/>
    <w:rsid w:val="0066769A"/>
    <w:rsid w:val="006700E3"/>
    <w:rsid w:val="00670398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21E"/>
    <w:rsid w:val="0068637C"/>
    <w:rsid w:val="006863A9"/>
    <w:rsid w:val="0068724B"/>
    <w:rsid w:val="006878DB"/>
    <w:rsid w:val="00687B05"/>
    <w:rsid w:val="006900F9"/>
    <w:rsid w:val="006905EF"/>
    <w:rsid w:val="006926C8"/>
    <w:rsid w:val="00693CCC"/>
    <w:rsid w:val="00695411"/>
    <w:rsid w:val="00696272"/>
    <w:rsid w:val="0069675E"/>
    <w:rsid w:val="006A1B8E"/>
    <w:rsid w:val="006A2C66"/>
    <w:rsid w:val="006A2E6A"/>
    <w:rsid w:val="006A2F60"/>
    <w:rsid w:val="006A46C4"/>
    <w:rsid w:val="006A46F8"/>
    <w:rsid w:val="006A4879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5A4"/>
    <w:rsid w:val="006B2273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384C"/>
    <w:rsid w:val="006C48C3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079"/>
    <w:rsid w:val="006E3B50"/>
    <w:rsid w:val="006E493F"/>
    <w:rsid w:val="006E4E0B"/>
    <w:rsid w:val="006E5428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6C55"/>
    <w:rsid w:val="00707B2E"/>
    <w:rsid w:val="00707EDE"/>
    <w:rsid w:val="00710B8A"/>
    <w:rsid w:val="00710E97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059"/>
    <w:rsid w:val="00725D01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50C"/>
    <w:rsid w:val="0074308C"/>
    <w:rsid w:val="00744BF2"/>
    <w:rsid w:val="0074519D"/>
    <w:rsid w:val="0074554D"/>
    <w:rsid w:val="00745C10"/>
    <w:rsid w:val="00747B9F"/>
    <w:rsid w:val="00750891"/>
    <w:rsid w:val="0075104C"/>
    <w:rsid w:val="007523EA"/>
    <w:rsid w:val="00752913"/>
    <w:rsid w:val="007537EB"/>
    <w:rsid w:val="00754318"/>
    <w:rsid w:val="00755927"/>
    <w:rsid w:val="00755A6B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501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337E"/>
    <w:rsid w:val="00794313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1F9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258C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072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56C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1D6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2A8B"/>
    <w:rsid w:val="007F2CA6"/>
    <w:rsid w:val="007F2CC8"/>
    <w:rsid w:val="007F2E83"/>
    <w:rsid w:val="007F2FAA"/>
    <w:rsid w:val="007F3CCB"/>
    <w:rsid w:val="007F3DD3"/>
    <w:rsid w:val="007F40B8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6A3"/>
    <w:rsid w:val="00802C30"/>
    <w:rsid w:val="00802DC7"/>
    <w:rsid w:val="00803238"/>
    <w:rsid w:val="008035A8"/>
    <w:rsid w:val="00804C4B"/>
    <w:rsid w:val="00805ECB"/>
    <w:rsid w:val="00807031"/>
    <w:rsid w:val="00807244"/>
    <w:rsid w:val="008078D2"/>
    <w:rsid w:val="008116EF"/>
    <w:rsid w:val="00811DAD"/>
    <w:rsid w:val="00811F08"/>
    <w:rsid w:val="00812339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DB"/>
    <w:rsid w:val="008306FD"/>
    <w:rsid w:val="00830F65"/>
    <w:rsid w:val="00831204"/>
    <w:rsid w:val="0083124A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13E4"/>
    <w:rsid w:val="008413E9"/>
    <w:rsid w:val="00841750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414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382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50F4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30C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059"/>
    <w:rsid w:val="008A53F2"/>
    <w:rsid w:val="008A57DD"/>
    <w:rsid w:val="008A5822"/>
    <w:rsid w:val="008A6128"/>
    <w:rsid w:val="008A61C3"/>
    <w:rsid w:val="008A6A31"/>
    <w:rsid w:val="008B17AE"/>
    <w:rsid w:val="008B1D3A"/>
    <w:rsid w:val="008B228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A0F"/>
    <w:rsid w:val="008C3356"/>
    <w:rsid w:val="008C3417"/>
    <w:rsid w:val="008C3C35"/>
    <w:rsid w:val="008C4047"/>
    <w:rsid w:val="008C4BAA"/>
    <w:rsid w:val="008C4D3C"/>
    <w:rsid w:val="008C4E60"/>
    <w:rsid w:val="008C5894"/>
    <w:rsid w:val="008C5A49"/>
    <w:rsid w:val="008C5F18"/>
    <w:rsid w:val="008C6019"/>
    <w:rsid w:val="008C60A5"/>
    <w:rsid w:val="008C7553"/>
    <w:rsid w:val="008C7DF8"/>
    <w:rsid w:val="008D0013"/>
    <w:rsid w:val="008D00D6"/>
    <w:rsid w:val="008D057B"/>
    <w:rsid w:val="008D0A3F"/>
    <w:rsid w:val="008D10A6"/>
    <w:rsid w:val="008D167D"/>
    <w:rsid w:val="008D17A0"/>
    <w:rsid w:val="008D1F9B"/>
    <w:rsid w:val="008D2003"/>
    <w:rsid w:val="008D31A6"/>
    <w:rsid w:val="008D3369"/>
    <w:rsid w:val="008D3E63"/>
    <w:rsid w:val="008D3FF6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12F2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6FB2"/>
    <w:rsid w:val="008F79A9"/>
    <w:rsid w:val="009006B9"/>
    <w:rsid w:val="0090148D"/>
    <w:rsid w:val="009018D2"/>
    <w:rsid w:val="00901BCD"/>
    <w:rsid w:val="00902013"/>
    <w:rsid w:val="009028C2"/>
    <w:rsid w:val="00902A4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7083"/>
    <w:rsid w:val="0090757E"/>
    <w:rsid w:val="009101FA"/>
    <w:rsid w:val="00911ECC"/>
    <w:rsid w:val="00912D96"/>
    <w:rsid w:val="0091302D"/>
    <w:rsid w:val="009132C4"/>
    <w:rsid w:val="00913A2F"/>
    <w:rsid w:val="00914E38"/>
    <w:rsid w:val="009154AC"/>
    <w:rsid w:val="00916B39"/>
    <w:rsid w:val="00916ED0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6AB1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502A"/>
    <w:rsid w:val="009360B8"/>
    <w:rsid w:val="00936105"/>
    <w:rsid w:val="00937D15"/>
    <w:rsid w:val="0094009F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D06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B62"/>
    <w:rsid w:val="00954C25"/>
    <w:rsid w:val="0095624C"/>
    <w:rsid w:val="00956592"/>
    <w:rsid w:val="00956831"/>
    <w:rsid w:val="00956973"/>
    <w:rsid w:val="00960484"/>
    <w:rsid w:val="00960A8E"/>
    <w:rsid w:val="00960AA4"/>
    <w:rsid w:val="009620F9"/>
    <w:rsid w:val="0096344D"/>
    <w:rsid w:val="00963920"/>
    <w:rsid w:val="009642F1"/>
    <w:rsid w:val="00964C47"/>
    <w:rsid w:val="009659EA"/>
    <w:rsid w:val="00965D70"/>
    <w:rsid w:val="0096619E"/>
    <w:rsid w:val="009668A0"/>
    <w:rsid w:val="009708C4"/>
    <w:rsid w:val="00970D7D"/>
    <w:rsid w:val="00971423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77BA0"/>
    <w:rsid w:val="00980E3B"/>
    <w:rsid w:val="00981010"/>
    <w:rsid w:val="009815EC"/>
    <w:rsid w:val="009817FD"/>
    <w:rsid w:val="009818F6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689"/>
    <w:rsid w:val="00991968"/>
    <w:rsid w:val="009920E8"/>
    <w:rsid w:val="00992F25"/>
    <w:rsid w:val="009930F4"/>
    <w:rsid w:val="00993AED"/>
    <w:rsid w:val="00993DCB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4031"/>
    <w:rsid w:val="009A503B"/>
    <w:rsid w:val="009A5223"/>
    <w:rsid w:val="009A6B90"/>
    <w:rsid w:val="009A72A6"/>
    <w:rsid w:val="009A7516"/>
    <w:rsid w:val="009A76CC"/>
    <w:rsid w:val="009B0F47"/>
    <w:rsid w:val="009B1E83"/>
    <w:rsid w:val="009B2C97"/>
    <w:rsid w:val="009B4140"/>
    <w:rsid w:val="009B6CB7"/>
    <w:rsid w:val="009B7090"/>
    <w:rsid w:val="009B71A6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0DE3"/>
    <w:rsid w:val="009D10EC"/>
    <w:rsid w:val="009D1AA6"/>
    <w:rsid w:val="009D251C"/>
    <w:rsid w:val="009D25C7"/>
    <w:rsid w:val="009D2D9E"/>
    <w:rsid w:val="009D3475"/>
    <w:rsid w:val="009D37B7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077C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B5"/>
    <w:rsid w:val="00A041AD"/>
    <w:rsid w:val="00A04F18"/>
    <w:rsid w:val="00A05BB0"/>
    <w:rsid w:val="00A06FD8"/>
    <w:rsid w:val="00A07C72"/>
    <w:rsid w:val="00A106E9"/>
    <w:rsid w:val="00A1080C"/>
    <w:rsid w:val="00A112C7"/>
    <w:rsid w:val="00A118BA"/>
    <w:rsid w:val="00A11F13"/>
    <w:rsid w:val="00A124FF"/>
    <w:rsid w:val="00A1346A"/>
    <w:rsid w:val="00A13739"/>
    <w:rsid w:val="00A13C31"/>
    <w:rsid w:val="00A149C2"/>
    <w:rsid w:val="00A15361"/>
    <w:rsid w:val="00A153BD"/>
    <w:rsid w:val="00A16A39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DFA"/>
    <w:rsid w:val="00A2719B"/>
    <w:rsid w:val="00A309B9"/>
    <w:rsid w:val="00A31179"/>
    <w:rsid w:val="00A31707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6BF"/>
    <w:rsid w:val="00A43C64"/>
    <w:rsid w:val="00A44431"/>
    <w:rsid w:val="00A44DF2"/>
    <w:rsid w:val="00A47021"/>
    <w:rsid w:val="00A51321"/>
    <w:rsid w:val="00A5148B"/>
    <w:rsid w:val="00A518BE"/>
    <w:rsid w:val="00A51953"/>
    <w:rsid w:val="00A52945"/>
    <w:rsid w:val="00A5408D"/>
    <w:rsid w:val="00A54668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1EC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74C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B6E"/>
    <w:rsid w:val="00AA0C69"/>
    <w:rsid w:val="00AA2587"/>
    <w:rsid w:val="00AA29AA"/>
    <w:rsid w:val="00AA46A9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903"/>
    <w:rsid w:val="00AB3FBC"/>
    <w:rsid w:val="00AB438B"/>
    <w:rsid w:val="00AB43C6"/>
    <w:rsid w:val="00AB48E0"/>
    <w:rsid w:val="00AB5ED5"/>
    <w:rsid w:val="00AB68C2"/>
    <w:rsid w:val="00AB6D91"/>
    <w:rsid w:val="00AB6ED5"/>
    <w:rsid w:val="00AB7068"/>
    <w:rsid w:val="00AB7A3D"/>
    <w:rsid w:val="00AC0D7C"/>
    <w:rsid w:val="00AC14CB"/>
    <w:rsid w:val="00AC17F4"/>
    <w:rsid w:val="00AC3131"/>
    <w:rsid w:val="00AC323A"/>
    <w:rsid w:val="00AC3F40"/>
    <w:rsid w:val="00AC54C0"/>
    <w:rsid w:val="00AC5E88"/>
    <w:rsid w:val="00AC6EC6"/>
    <w:rsid w:val="00AC723A"/>
    <w:rsid w:val="00AC732C"/>
    <w:rsid w:val="00AC7B3C"/>
    <w:rsid w:val="00AD0233"/>
    <w:rsid w:val="00AD0399"/>
    <w:rsid w:val="00AD0D27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D7BFC"/>
    <w:rsid w:val="00AD7DF5"/>
    <w:rsid w:val="00AE1695"/>
    <w:rsid w:val="00AE17A5"/>
    <w:rsid w:val="00AE17B8"/>
    <w:rsid w:val="00AE1865"/>
    <w:rsid w:val="00AE1A2E"/>
    <w:rsid w:val="00AE1CD9"/>
    <w:rsid w:val="00AE2609"/>
    <w:rsid w:val="00AE2AEA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33A"/>
    <w:rsid w:val="00AF3959"/>
    <w:rsid w:val="00AF39D1"/>
    <w:rsid w:val="00AF3EA7"/>
    <w:rsid w:val="00AF5BE5"/>
    <w:rsid w:val="00AF6269"/>
    <w:rsid w:val="00AF7219"/>
    <w:rsid w:val="00B00027"/>
    <w:rsid w:val="00B01C08"/>
    <w:rsid w:val="00B0219D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0ED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17760"/>
    <w:rsid w:val="00B21352"/>
    <w:rsid w:val="00B2151E"/>
    <w:rsid w:val="00B2261A"/>
    <w:rsid w:val="00B229C2"/>
    <w:rsid w:val="00B22B7F"/>
    <w:rsid w:val="00B24802"/>
    <w:rsid w:val="00B25206"/>
    <w:rsid w:val="00B26016"/>
    <w:rsid w:val="00B263FA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82C"/>
    <w:rsid w:val="00B42A7F"/>
    <w:rsid w:val="00B42D40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A9"/>
    <w:rsid w:val="00B60ADE"/>
    <w:rsid w:val="00B6213B"/>
    <w:rsid w:val="00B63BA9"/>
    <w:rsid w:val="00B66375"/>
    <w:rsid w:val="00B663AA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4E2"/>
    <w:rsid w:val="00B728D4"/>
    <w:rsid w:val="00B72A1D"/>
    <w:rsid w:val="00B738DE"/>
    <w:rsid w:val="00B73E0C"/>
    <w:rsid w:val="00B749CC"/>
    <w:rsid w:val="00B76B29"/>
    <w:rsid w:val="00B76BE9"/>
    <w:rsid w:val="00B76FB9"/>
    <w:rsid w:val="00B76FFA"/>
    <w:rsid w:val="00B8004D"/>
    <w:rsid w:val="00B801CA"/>
    <w:rsid w:val="00B80411"/>
    <w:rsid w:val="00B81B4A"/>
    <w:rsid w:val="00B82CC2"/>
    <w:rsid w:val="00B842BA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142"/>
    <w:rsid w:val="00B943F3"/>
    <w:rsid w:val="00B9446D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729"/>
    <w:rsid w:val="00BA0CB7"/>
    <w:rsid w:val="00BA107F"/>
    <w:rsid w:val="00BA15C7"/>
    <w:rsid w:val="00BA1A7B"/>
    <w:rsid w:val="00BA2767"/>
    <w:rsid w:val="00BA28E4"/>
    <w:rsid w:val="00BA3221"/>
    <w:rsid w:val="00BA3554"/>
    <w:rsid w:val="00BA37EA"/>
    <w:rsid w:val="00BA4305"/>
    <w:rsid w:val="00BA436A"/>
    <w:rsid w:val="00BA4F09"/>
    <w:rsid w:val="00BA4F55"/>
    <w:rsid w:val="00BA5771"/>
    <w:rsid w:val="00BA62FC"/>
    <w:rsid w:val="00BB00BB"/>
    <w:rsid w:val="00BB042C"/>
    <w:rsid w:val="00BB0F1B"/>
    <w:rsid w:val="00BB2090"/>
    <w:rsid w:val="00BB233F"/>
    <w:rsid w:val="00BB30AD"/>
    <w:rsid w:val="00BB37DE"/>
    <w:rsid w:val="00BB474B"/>
    <w:rsid w:val="00BB51FE"/>
    <w:rsid w:val="00BB561C"/>
    <w:rsid w:val="00BB5E4D"/>
    <w:rsid w:val="00BB603E"/>
    <w:rsid w:val="00BB60E0"/>
    <w:rsid w:val="00BB6D86"/>
    <w:rsid w:val="00BB71D1"/>
    <w:rsid w:val="00BB7574"/>
    <w:rsid w:val="00BB7608"/>
    <w:rsid w:val="00BC0428"/>
    <w:rsid w:val="00BC138A"/>
    <w:rsid w:val="00BC13F6"/>
    <w:rsid w:val="00BC2505"/>
    <w:rsid w:val="00BC2CC5"/>
    <w:rsid w:val="00BC32D9"/>
    <w:rsid w:val="00BC3592"/>
    <w:rsid w:val="00BC3867"/>
    <w:rsid w:val="00BC3F55"/>
    <w:rsid w:val="00BC4039"/>
    <w:rsid w:val="00BC40DA"/>
    <w:rsid w:val="00BC4242"/>
    <w:rsid w:val="00BC562C"/>
    <w:rsid w:val="00BC5A9C"/>
    <w:rsid w:val="00BC5E8A"/>
    <w:rsid w:val="00BC7B9A"/>
    <w:rsid w:val="00BD05A5"/>
    <w:rsid w:val="00BD08B8"/>
    <w:rsid w:val="00BD0BEB"/>
    <w:rsid w:val="00BD1058"/>
    <w:rsid w:val="00BD2355"/>
    <w:rsid w:val="00BD331D"/>
    <w:rsid w:val="00BD38C5"/>
    <w:rsid w:val="00BD41C8"/>
    <w:rsid w:val="00BD41DE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3A9"/>
    <w:rsid w:val="00BE58B6"/>
    <w:rsid w:val="00BE7AD8"/>
    <w:rsid w:val="00BF01D7"/>
    <w:rsid w:val="00BF1003"/>
    <w:rsid w:val="00BF1CD1"/>
    <w:rsid w:val="00BF27A2"/>
    <w:rsid w:val="00BF3B40"/>
    <w:rsid w:val="00BF418C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436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5BA2"/>
    <w:rsid w:val="00C15F8D"/>
    <w:rsid w:val="00C1640C"/>
    <w:rsid w:val="00C16FE5"/>
    <w:rsid w:val="00C17038"/>
    <w:rsid w:val="00C17BE0"/>
    <w:rsid w:val="00C17DD4"/>
    <w:rsid w:val="00C17F2D"/>
    <w:rsid w:val="00C20523"/>
    <w:rsid w:val="00C20632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3CC6"/>
    <w:rsid w:val="00C33D32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3A7"/>
    <w:rsid w:val="00C41BBC"/>
    <w:rsid w:val="00C42A09"/>
    <w:rsid w:val="00C43526"/>
    <w:rsid w:val="00C43C3A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1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7049F"/>
    <w:rsid w:val="00C704A8"/>
    <w:rsid w:val="00C70522"/>
    <w:rsid w:val="00C70636"/>
    <w:rsid w:val="00C708B3"/>
    <w:rsid w:val="00C70B0B"/>
    <w:rsid w:val="00C70BEC"/>
    <w:rsid w:val="00C71103"/>
    <w:rsid w:val="00C713CF"/>
    <w:rsid w:val="00C71E47"/>
    <w:rsid w:val="00C722C3"/>
    <w:rsid w:val="00C723DD"/>
    <w:rsid w:val="00C72C3C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2D62"/>
    <w:rsid w:val="00C83C4D"/>
    <w:rsid w:val="00C8414E"/>
    <w:rsid w:val="00C849FF"/>
    <w:rsid w:val="00C87083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48EC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2A8E"/>
    <w:rsid w:val="00CA3565"/>
    <w:rsid w:val="00CA38ED"/>
    <w:rsid w:val="00CA4781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22F"/>
    <w:rsid w:val="00CC6890"/>
    <w:rsid w:val="00CC6BCA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CF3"/>
    <w:rsid w:val="00CD4DAC"/>
    <w:rsid w:val="00CD5930"/>
    <w:rsid w:val="00CD5A9B"/>
    <w:rsid w:val="00CD63AB"/>
    <w:rsid w:val="00CD658E"/>
    <w:rsid w:val="00CD71B2"/>
    <w:rsid w:val="00CD7CAC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45E1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54F2"/>
    <w:rsid w:val="00D05B0C"/>
    <w:rsid w:val="00D0687D"/>
    <w:rsid w:val="00D068EE"/>
    <w:rsid w:val="00D0730A"/>
    <w:rsid w:val="00D10992"/>
    <w:rsid w:val="00D110AD"/>
    <w:rsid w:val="00D137AE"/>
    <w:rsid w:val="00D162CB"/>
    <w:rsid w:val="00D20336"/>
    <w:rsid w:val="00D20C83"/>
    <w:rsid w:val="00D214A9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6FAD"/>
    <w:rsid w:val="00D2749B"/>
    <w:rsid w:val="00D27691"/>
    <w:rsid w:val="00D27984"/>
    <w:rsid w:val="00D27B18"/>
    <w:rsid w:val="00D27F80"/>
    <w:rsid w:val="00D30B98"/>
    <w:rsid w:val="00D30C40"/>
    <w:rsid w:val="00D30E88"/>
    <w:rsid w:val="00D318C1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0879"/>
    <w:rsid w:val="00D40D08"/>
    <w:rsid w:val="00D41030"/>
    <w:rsid w:val="00D42326"/>
    <w:rsid w:val="00D42893"/>
    <w:rsid w:val="00D434D0"/>
    <w:rsid w:val="00D43DC7"/>
    <w:rsid w:val="00D44158"/>
    <w:rsid w:val="00D44218"/>
    <w:rsid w:val="00D44929"/>
    <w:rsid w:val="00D44B10"/>
    <w:rsid w:val="00D4502E"/>
    <w:rsid w:val="00D4581F"/>
    <w:rsid w:val="00D45BFF"/>
    <w:rsid w:val="00D4678F"/>
    <w:rsid w:val="00D4695C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57F87"/>
    <w:rsid w:val="00D60061"/>
    <w:rsid w:val="00D60541"/>
    <w:rsid w:val="00D60E25"/>
    <w:rsid w:val="00D61199"/>
    <w:rsid w:val="00D62780"/>
    <w:rsid w:val="00D62857"/>
    <w:rsid w:val="00D62AFE"/>
    <w:rsid w:val="00D62D11"/>
    <w:rsid w:val="00D62F0D"/>
    <w:rsid w:val="00D6584B"/>
    <w:rsid w:val="00D665F5"/>
    <w:rsid w:val="00D66F96"/>
    <w:rsid w:val="00D67FC0"/>
    <w:rsid w:val="00D70693"/>
    <w:rsid w:val="00D70796"/>
    <w:rsid w:val="00D7083F"/>
    <w:rsid w:val="00D71387"/>
    <w:rsid w:val="00D71767"/>
    <w:rsid w:val="00D721B3"/>
    <w:rsid w:val="00D72227"/>
    <w:rsid w:val="00D72318"/>
    <w:rsid w:val="00D72330"/>
    <w:rsid w:val="00D729C5"/>
    <w:rsid w:val="00D731E2"/>
    <w:rsid w:val="00D74F0A"/>
    <w:rsid w:val="00D75145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60C2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BEF"/>
    <w:rsid w:val="00D96E08"/>
    <w:rsid w:val="00D97E68"/>
    <w:rsid w:val="00DA0393"/>
    <w:rsid w:val="00DA03ED"/>
    <w:rsid w:val="00DA0A9E"/>
    <w:rsid w:val="00DA0BB0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A79CB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941"/>
    <w:rsid w:val="00DC4A07"/>
    <w:rsid w:val="00DC4C85"/>
    <w:rsid w:val="00DC4CEE"/>
    <w:rsid w:val="00DC4D18"/>
    <w:rsid w:val="00DC5378"/>
    <w:rsid w:val="00DC590A"/>
    <w:rsid w:val="00DC5EA6"/>
    <w:rsid w:val="00DC6203"/>
    <w:rsid w:val="00DC6C4B"/>
    <w:rsid w:val="00DC7C5C"/>
    <w:rsid w:val="00DD01CF"/>
    <w:rsid w:val="00DD03F5"/>
    <w:rsid w:val="00DD082F"/>
    <w:rsid w:val="00DD12BD"/>
    <w:rsid w:val="00DD1EB1"/>
    <w:rsid w:val="00DD38DC"/>
    <w:rsid w:val="00DD513C"/>
    <w:rsid w:val="00DD5493"/>
    <w:rsid w:val="00DD5A83"/>
    <w:rsid w:val="00DD625A"/>
    <w:rsid w:val="00DD644C"/>
    <w:rsid w:val="00DD78A4"/>
    <w:rsid w:val="00DD7A12"/>
    <w:rsid w:val="00DD7F1F"/>
    <w:rsid w:val="00DE0A22"/>
    <w:rsid w:val="00DE18BA"/>
    <w:rsid w:val="00DE2022"/>
    <w:rsid w:val="00DE225B"/>
    <w:rsid w:val="00DE2AB7"/>
    <w:rsid w:val="00DE323C"/>
    <w:rsid w:val="00DE383C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1F5C"/>
    <w:rsid w:val="00E02B59"/>
    <w:rsid w:val="00E04831"/>
    <w:rsid w:val="00E04BF8"/>
    <w:rsid w:val="00E0543A"/>
    <w:rsid w:val="00E060F4"/>
    <w:rsid w:val="00E06E7F"/>
    <w:rsid w:val="00E07423"/>
    <w:rsid w:val="00E076CE"/>
    <w:rsid w:val="00E101BF"/>
    <w:rsid w:val="00E10B0E"/>
    <w:rsid w:val="00E121EE"/>
    <w:rsid w:val="00E1296C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78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49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2DC"/>
    <w:rsid w:val="00E64485"/>
    <w:rsid w:val="00E6460A"/>
    <w:rsid w:val="00E65707"/>
    <w:rsid w:val="00E65AE1"/>
    <w:rsid w:val="00E670C0"/>
    <w:rsid w:val="00E67B9A"/>
    <w:rsid w:val="00E725EE"/>
    <w:rsid w:val="00E728F4"/>
    <w:rsid w:val="00E747D2"/>
    <w:rsid w:val="00E755E5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3FFD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2D4"/>
    <w:rsid w:val="00EA5A1A"/>
    <w:rsid w:val="00EA62C6"/>
    <w:rsid w:val="00EA64A5"/>
    <w:rsid w:val="00EB032A"/>
    <w:rsid w:val="00EB1124"/>
    <w:rsid w:val="00EB1565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666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122D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39E"/>
    <w:rsid w:val="00F0148F"/>
    <w:rsid w:val="00F01A42"/>
    <w:rsid w:val="00F01C95"/>
    <w:rsid w:val="00F0277E"/>
    <w:rsid w:val="00F0298F"/>
    <w:rsid w:val="00F034A4"/>
    <w:rsid w:val="00F03D0D"/>
    <w:rsid w:val="00F0416C"/>
    <w:rsid w:val="00F04E08"/>
    <w:rsid w:val="00F0534D"/>
    <w:rsid w:val="00F05679"/>
    <w:rsid w:val="00F058EA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59F"/>
    <w:rsid w:val="00F32CAB"/>
    <w:rsid w:val="00F32D78"/>
    <w:rsid w:val="00F33736"/>
    <w:rsid w:val="00F3376E"/>
    <w:rsid w:val="00F34854"/>
    <w:rsid w:val="00F34ACB"/>
    <w:rsid w:val="00F357D3"/>
    <w:rsid w:val="00F3598C"/>
    <w:rsid w:val="00F36424"/>
    <w:rsid w:val="00F37CA5"/>
    <w:rsid w:val="00F40629"/>
    <w:rsid w:val="00F4153F"/>
    <w:rsid w:val="00F41D54"/>
    <w:rsid w:val="00F4217D"/>
    <w:rsid w:val="00F4275E"/>
    <w:rsid w:val="00F42E92"/>
    <w:rsid w:val="00F444C3"/>
    <w:rsid w:val="00F47FE1"/>
    <w:rsid w:val="00F50FA7"/>
    <w:rsid w:val="00F518E1"/>
    <w:rsid w:val="00F5310A"/>
    <w:rsid w:val="00F533AB"/>
    <w:rsid w:val="00F53936"/>
    <w:rsid w:val="00F53E4E"/>
    <w:rsid w:val="00F53F61"/>
    <w:rsid w:val="00F53F83"/>
    <w:rsid w:val="00F543A0"/>
    <w:rsid w:val="00F547F4"/>
    <w:rsid w:val="00F557BE"/>
    <w:rsid w:val="00F558C0"/>
    <w:rsid w:val="00F56F76"/>
    <w:rsid w:val="00F56FC5"/>
    <w:rsid w:val="00F57E98"/>
    <w:rsid w:val="00F60836"/>
    <w:rsid w:val="00F62464"/>
    <w:rsid w:val="00F626AF"/>
    <w:rsid w:val="00F62BCD"/>
    <w:rsid w:val="00F62FA6"/>
    <w:rsid w:val="00F63167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B44"/>
    <w:rsid w:val="00F73CE3"/>
    <w:rsid w:val="00F74082"/>
    <w:rsid w:val="00F745CB"/>
    <w:rsid w:val="00F75443"/>
    <w:rsid w:val="00F7560A"/>
    <w:rsid w:val="00F75B8B"/>
    <w:rsid w:val="00F761B0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4DF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97EEA"/>
    <w:rsid w:val="00FA07AD"/>
    <w:rsid w:val="00FA0878"/>
    <w:rsid w:val="00FA129C"/>
    <w:rsid w:val="00FA1465"/>
    <w:rsid w:val="00FA1515"/>
    <w:rsid w:val="00FA1C31"/>
    <w:rsid w:val="00FA2293"/>
    <w:rsid w:val="00FA34E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5EEA"/>
    <w:rsid w:val="00FC6AFB"/>
    <w:rsid w:val="00FC7410"/>
    <w:rsid w:val="00FD13CE"/>
    <w:rsid w:val="00FD143C"/>
    <w:rsid w:val="00FD180B"/>
    <w:rsid w:val="00FD1B3C"/>
    <w:rsid w:val="00FD2806"/>
    <w:rsid w:val="00FD2EBC"/>
    <w:rsid w:val="00FD30BC"/>
    <w:rsid w:val="00FD335C"/>
    <w:rsid w:val="00FD33ED"/>
    <w:rsid w:val="00FD3958"/>
    <w:rsid w:val="00FD3A52"/>
    <w:rsid w:val="00FD46A8"/>
    <w:rsid w:val="00FD5016"/>
    <w:rsid w:val="00FD51C4"/>
    <w:rsid w:val="00FD53E0"/>
    <w:rsid w:val="00FD57E0"/>
    <w:rsid w:val="00FD590B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1DA"/>
    <w:rsid w:val="00FE5169"/>
    <w:rsid w:val="00FE59F5"/>
    <w:rsid w:val="00FE5AB4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19AA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45F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CC78DC3AB5453FB44C4A0033A479B9F285D63BDDFD313C5F0D0E4E95121CDD2D12F88C739F14A7ACD9F448D2DA216D12CD757C758F3ABFh8h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prikaz-minfina-rf-ot-28122010-n-191n/instruktsiia-o-poriadke-sostavleniia-i/prilozhenie/otchet-ob-ispolnenii-biudzheta-glavnogo_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B95F-281A-4320-86E1-705AC969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17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83</cp:revision>
  <cp:lastPrinted>2020-05-13T07:37:00Z</cp:lastPrinted>
  <dcterms:created xsi:type="dcterms:W3CDTF">2021-03-29T02:46:00Z</dcterms:created>
  <dcterms:modified xsi:type="dcterms:W3CDTF">2021-04-30T08:37:00Z</dcterms:modified>
</cp:coreProperties>
</file>